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1E8C6C" w14:textId="77777777" w:rsidR="00CD3F0A" w:rsidRPr="007A1781" w:rsidRDefault="00CD3F0A" w:rsidP="00FE4FB2">
      <w:pPr>
        <w:jc w:val="center"/>
        <w:rPr>
          <w:rFonts w:ascii="Times New Roman" w:hAnsi="Times New Roman" w:cs="Times New Roman"/>
          <w:bCs/>
          <w:color w:val="000000" w:themeColor="text1"/>
        </w:rPr>
      </w:pPr>
    </w:p>
    <w:p w14:paraId="30FE0A04" w14:textId="77777777" w:rsidR="00CD3F0A" w:rsidRPr="007A1781" w:rsidRDefault="00CD3F0A" w:rsidP="00FE4FB2">
      <w:pPr>
        <w:jc w:val="center"/>
        <w:rPr>
          <w:rFonts w:ascii="Times New Roman" w:hAnsi="Times New Roman" w:cs="Times New Roman"/>
          <w:bCs/>
          <w:color w:val="000000" w:themeColor="text1"/>
        </w:rPr>
      </w:pPr>
    </w:p>
    <w:p w14:paraId="1CD2FBD2" w14:textId="77777777" w:rsidR="00FE4FB2" w:rsidRPr="007A1781" w:rsidRDefault="00FE4FB2" w:rsidP="00FE4FB2">
      <w:pPr>
        <w:jc w:val="center"/>
        <w:rPr>
          <w:rFonts w:ascii="Times New Roman" w:hAnsi="Times New Roman" w:cs="Times New Roman"/>
          <w:b/>
          <w:bCs/>
          <w:color w:val="000000" w:themeColor="text1"/>
          <w:sz w:val="28"/>
          <w:szCs w:val="28"/>
        </w:rPr>
      </w:pPr>
      <w:r w:rsidRPr="007A1781">
        <w:rPr>
          <w:rFonts w:ascii="Times New Roman" w:hAnsi="Times New Roman" w:cs="Times New Roman"/>
          <w:b/>
          <w:bCs/>
          <w:color w:val="000000" w:themeColor="text1"/>
          <w:sz w:val="28"/>
          <w:szCs w:val="28"/>
        </w:rPr>
        <w:t>Government of Pakistan</w:t>
      </w:r>
    </w:p>
    <w:p w14:paraId="65135BE3" w14:textId="77777777" w:rsidR="00E33F1F" w:rsidRPr="007A1781" w:rsidRDefault="00E33F1F" w:rsidP="00FE4FB2">
      <w:pPr>
        <w:jc w:val="center"/>
        <w:rPr>
          <w:rFonts w:ascii="Times New Roman" w:hAnsi="Times New Roman" w:cs="Times New Roman"/>
          <w:b/>
          <w:bCs/>
          <w:color w:val="000000" w:themeColor="text1"/>
          <w:sz w:val="28"/>
          <w:szCs w:val="28"/>
        </w:rPr>
      </w:pPr>
    </w:p>
    <w:p w14:paraId="32B900F0" w14:textId="77777777" w:rsidR="002D6F80" w:rsidRPr="007A1781" w:rsidRDefault="00FE4FB2" w:rsidP="00207148">
      <w:pPr>
        <w:jc w:val="center"/>
        <w:rPr>
          <w:rFonts w:ascii="Times New Roman" w:hAnsi="Times New Roman" w:cs="Times New Roman"/>
          <w:b/>
          <w:color w:val="000000" w:themeColor="text1"/>
          <w:sz w:val="28"/>
          <w:szCs w:val="28"/>
        </w:rPr>
      </w:pPr>
      <w:r w:rsidRPr="007A1781">
        <w:rPr>
          <w:rFonts w:ascii="Times New Roman" w:hAnsi="Times New Roman" w:cs="Times New Roman"/>
          <w:b/>
          <w:color w:val="000000" w:themeColor="text1"/>
          <w:sz w:val="28"/>
          <w:szCs w:val="28"/>
        </w:rPr>
        <w:t>National Vocational and Technical Training Commission</w:t>
      </w:r>
    </w:p>
    <w:p w14:paraId="7E65B91F" w14:textId="77777777" w:rsidR="007D3827" w:rsidRPr="007A1781" w:rsidRDefault="007D3827" w:rsidP="00207148">
      <w:pPr>
        <w:jc w:val="center"/>
        <w:rPr>
          <w:rFonts w:ascii="Times New Roman" w:hAnsi="Times New Roman" w:cs="Times New Roman"/>
          <w:b/>
          <w:color w:val="000000" w:themeColor="text1"/>
          <w:sz w:val="28"/>
          <w:szCs w:val="28"/>
        </w:rPr>
      </w:pPr>
      <w:r w:rsidRPr="007A1781">
        <w:rPr>
          <w:rFonts w:ascii="Times New Roman" w:hAnsi="Times New Roman" w:cs="Times New Roman"/>
          <w:b/>
          <w:color w:val="000000" w:themeColor="text1"/>
          <w:sz w:val="28"/>
          <w:szCs w:val="28"/>
        </w:rPr>
        <w:t>(NAVTTC)</w:t>
      </w:r>
    </w:p>
    <w:p w14:paraId="1F7BD479" w14:textId="77777777" w:rsidR="00207148" w:rsidRPr="007A1781" w:rsidRDefault="00207148" w:rsidP="002D6F80">
      <w:pPr>
        <w:spacing w:after="0"/>
        <w:rPr>
          <w:rFonts w:ascii="Times New Roman" w:hAnsi="Times New Roman" w:cs="Times New Roman"/>
          <w:b/>
          <w:bCs/>
          <w:color w:val="000000" w:themeColor="text1"/>
          <w:sz w:val="28"/>
          <w:szCs w:val="28"/>
        </w:rPr>
      </w:pPr>
    </w:p>
    <w:p w14:paraId="6C92E352" w14:textId="77777777" w:rsidR="00F354F5" w:rsidRPr="007A1781" w:rsidRDefault="00F354F5" w:rsidP="002D6F80">
      <w:pPr>
        <w:spacing w:after="0"/>
        <w:rPr>
          <w:rFonts w:ascii="Times New Roman" w:hAnsi="Times New Roman" w:cs="Times New Roman"/>
          <w:b/>
          <w:bCs/>
          <w:color w:val="000000" w:themeColor="text1"/>
          <w:sz w:val="28"/>
          <w:szCs w:val="28"/>
        </w:rPr>
      </w:pPr>
    </w:p>
    <w:p w14:paraId="5A27B7EC" w14:textId="77777777" w:rsidR="00F354F5" w:rsidRPr="007A1781" w:rsidRDefault="00F354F5" w:rsidP="002D6F80">
      <w:pPr>
        <w:spacing w:after="0"/>
        <w:rPr>
          <w:rFonts w:ascii="Times New Roman" w:hAnsi="Times New Roman" w:cs="Times New Roman"/>
          <w:b/>
          <w:bCs/>
          <w:color w:val="000000" w:themeColor="text1"/>
          <w:sz w:val="28"/>
          <w:szCs w:val="28"/>
        </w:rPr>
      </w:pPr>
    </w:p>
    <w:p w14:paraId="40C7D1BE" w14:textId="77777777" w:rsidR="00F354F5" w:rsidRPr="007A1781" w:rsidRDefault="00F354F5" w:rsidP="002D6F80">
      <w:pPr>
        <w:spacing w:after="0"/>
        <w:rPr>
          <w:rFonts w:ascii="Times New Roman" w:hAnsi="Times New Roman" w:cs="Times New Roman"/>
          <w:b/>
          <w:bCs/>
          <w:color w:val="000000" w:themeColor="text1"/>
          <w:sz w:val="28"/>
          <w:szCs w:val="28"/>
        </w:rPr>
      </w:pPr>
    </w:p>
    <w:p w14:paraId="4CC64D46" w14:textId="77777777" w:rsidR="00F354F5" w:rsidRPr="007A1781" w:rsidRDefault="00F354F5" w:rsidP="002D6F80">
      <w:pPr>
        <w:spacing w:after="0"/>
        <w:rPr>
          <w:rFonts w:ascii="Times New Roman" w:hAnsi="Times New Roman" w:cs="Times New Roman"/>
          <w:b/>
          <w:bCs/>
          <w:color w:val="000000" w:themeColor="text1"/>
          <w:sz w:val="28"/>
          <w:szCs w:val="28"/>
        </w:rPr>
      </w:pPr>
    </w:p>
    <w:p w14:paraId="6E8F5BCE" w14:textId="77777777" w:rsidR="00FE4FB2" w:rsidRPr="007A1781" w:rsidRDefault="00F354F5" w:rsidP="00FE4FB2">
      <w:pPr>
        <w:spacing w:after="15"/>
        <w:jc w:val="center"/>
        <w:rPr>
          <w:rFonts w:ascii="Times New Roman" w:hAnsi="Times New Roman" w:cs="Times New Roman"/>
          <w:color w:val="000000" w:themeColor="text1"/>
          <w:highlight w:val="yellow"/>
        </w:rPr>
      </w:pPr>
      <w:r w:rsidRPr="007A1781">
        <w:rPr>
          <w:rFonts w:ascii="Times New Roman" w:hAnsi="Times New Roman" w:cs="Times New Roman"/>
          <w:noProof/>
          <w:color w:val="000000" w:themeColor="text1"/>
        </w:rPr>
        <w:drawing>
          <wp:inline distT="0" distB="0" distL="114300" distR="114300" wp14:anchorId="32390705" wp14:editId="50CF1DB0">
            <wp:extent cx="1662545" cy="1579418"/>
            <wp:effectExtent l="0" t="0" r="0" b="0"/>
            <wp:docPr id="5" name="image1.png" descr="Description: Navttc_Logo_New"/>
            <wp:cNvGraphicFramePr/>
            <a:graphic xmlns:a="http://schemas.openxmlformats.org/drawingml/2006/main">
              <a:graphicData uri="http://schemas.openxmlformats.org/drawingml/2006/picture">
                <pic:pic xmlns:pic="http://schemas.openxmlformats.org/drawingml/2006/picture">
                  <pic:nvPicPr>
                    <pic:cNvPr id="0" name="image1.png" descr="Description: Navttc_Logo_New"/>
                    <pic:cNvPicPr preferRelativeResize="0"/>
                  </pic:nvPicPr>
                  <pic:blipFill>
                    <a:blip r:embed="rId8" cstate="print"/>
                    <a:srcRect/>
                    <a:stretch>
                      <a:fillRect/>
                    </a:stretch>
                  </pic:blipFill>
                  <pic:spPr>
                    <a:xfrm>
                      <a:off x="0" y="0"/>
                      <a:ext cx="1687273" cy="1602910"/>
                    </a:xfrm>
                    <a:prstGeom prst="rect">
                      <a:avLst/>
                    </a:prstGeom>
                    <a:ln/>
                  </pic:spPr>
                </pic:pic>
              </a:graphicData>
            </a:graphic>
          </wp:inline>
        </w:drawing>
      </w:r>
    </w:p>
    <w:p w14:paraId="0CC1E4D3" w14:textId="77777777" w:rsidR="00FE4FB2" w:rsidRPr="007A1781" w:rsidRDefault="00FE4FB2" w:rsidP="00FE4FB2">
      <w:pPr>
        <w:spacing w:after="15"/>
        <w:jc w:val="center"/>
        <w:rPr>
          <w:rFonts w:ascii="Times New Roman" w:hAnsi="Times New Roman" w:cs="Times New Roman"/>
          <w:color w:val="000000" w:themeColor="text1"/>
          <w:highlight w:val="yellow"/>
        </w:rPr>
      </w:pPr>
    </w:p>
    <w:p w14:paraId="05743737" w14:textId="77777777" w:rsidR="00FE4FB2" w:rsidRPr="007A1781" w:rsidRDefault="00FE4FB2" w:rsidP="00FE4FB2">
      <w:pPr>
        <w:spacing w:after="15"/>
        <w:jc w:val="center"/>
        <w:rPr>
          <w:rFonts w:ascii="Times New Roman" w:hAnsi="Times New Roman" w:cs="Times New Roman"/>
          <w:color w:val="000000" w:themeColor="text1"/>
          <w:highlight w:val="yellow"/>
        </w:rPr>
      </w:pPr>
    </w:p>
    <w:p w14:paraId="5676F42C" w14:textId="77777777" w:rsidR="00F354F5" w:rsidRPr="007A1781" w:rsidRDefault="00F354F5" w:rsidP="00FE4FB2">
      <w:pPr>
        <w:spacing w:after="15"/>
        <w:jc w:val="center"/>
        <w:rPr>
          <w:rFonts w:ascii="Times New Roman" w:hAnsi="Times New Roman" w:cs="Times New Roman"/>
          <w:color w:val="000000" w:themeColor="text1"/>
          <w:highlight w:val="yellow"/>
        </w:rPr>
      </w:pPr>
    </w:p>
    <w:p w14:paraId="2C8228DB" w14:textId="77777777" w:rsidR="00F354F5" w:rsidRPr="007A1781" w:rsidRDefault="00F354F5" w:rsidP="00FE4FB2">
      <w:pPr>
        <w:spacing w:after="15"/>
        <w:jc w:val="center"/>
        <w:rPr>
          <w:rFonts w:ascii="Times New Roman" w:hAnsi="Times New Roman" w:cs="Times New Roman"/>
          <w:color w:val="000000" w:themeColor="text1"/>
          <w:highlight w:val="yellow"/>
        </w:rPr>
      </w:pPr>
    </w:p>
    <w:p w14:paraId="1866307A" w14:textId="77777777" w:rsidR="00F354F5" w:rsidRPr="007A1781" w:rsidRDefault="00F354F5" w:rsidP="00FE4FB2">
      <w:pPr>
        <w:spacing w:after="15"/>
        <w:jc w:val="center"/>
        <w:rPr>
          <w:rFonts w:ascii="Times New Roman" w:hAnsi="Times New Roman" w:cs="Times New Roman"/>
          <w:color w:val="000000" w:themeColor="text1"/>
          <w:highlight w:val="yellow"/>
        </w:rPr>
      </w:pPr>
    </w:p>
    <w:p w14:paraId="235E86C6" w14:textId="77777777" w:rsidR="00FE4FB2" w:rsidRPr="007A1781" w:rsidRDefault="00FE4FB2" w:rsidP="00FE4FB2">
      <w:pPr>
        <w:spacing w:after="15"/>
        <w:jc w:val="center"/>
        <w:rPr>
          <w:rFonts w:ascii="Times New Roman" w:hAnsi="Times New Roman" w:cs="Times New Roman"/>
          <w:color w:val="000000" w:themeColor="text1"/>
        </w:rPr>
      </w:pPr>
    </w:p>
    <w:p w14:paraId="7C651438" w14:textId="77777777" w:rsidR="00FE4FB2" w:rsidRPr="007A1781" w:rsidRDefault="00FE4FB2" w:rsidP="00FE4FB2">
      <w:pPr>
        <w:spacing w:after="0"/>
        <w:ind w:left="9"/>
        <w:jc w:val="center"/>
        <w:rPr>
          <w:rFonts w:ascii="Times New Roman" w:hAnsi="Times New Roman" w:cs="Times New Roman"/>
          <w:color w:val="000000" w:themeColor="text1"/>
        </w:rPr>
      </w:pPr>
    </w:p>
    <w:p w14:paraId="4CC5B4AF" w14:textId="77777777" w:rsidR="00FE4FB2" w:rsidRPr="007A1781" w:rsidRDefault="00FE4FB2" w:rsidP="00FE4FB2">
      <w:pPr>
        <w:spacing w:after="0"/>
        <w:ind w:left="9"/>
        <w:jc w:val="center"/>
        <w:rPr>
          <w:rFonts w:ascii="Times New Roman" w:hAnsi="Times New Roman" w:cs="Times New Roman"/>
          <w:color w:val="000000" w:themeColor="text1"/>
        </w:rPr>
      </w:pPr>
    </w:p>
    <w:p w14:paraId="57B17FA7" w14:textId="77777777" w:rsidR="00FE4FB2" w:rsidRPr="007A1781" w:rsidRDefault="00FE4FB2" w:rsidP="00FE4FB2">
      <w:pPr>
        <w:spacing w:after="0"/>
        <w:ind w:left="9"/>
        <w:jc w:val="center"/>
        <w:rPr>
          <w:rFonts w:ascii="Times New Roman" w:hAnsi="Times New Roman" w:cs="Times New Roman"/>
          <w:color w:val="000000" w:themeColor="text1"/>
        </w:rPr>
      </w:pPr>
    </w:p>
    <w:p w14:paraId="4F7B20F4" w14:textId="77777777" w:rsidR="008E26D7" w:rsidRPr="007A1781" w:rsidRDefault="00F26F78" w:rsidP="008E26D7">
      <w:pPr>
        <w:spacing w:after="0"/>
        <w:ind w:left="9"/>
        <w:jc w:val="center"/>
        <w:rPr>
          <w:rFonts w:ascii="Times New Roman" w:hAnsi="Times New Roman" w:cs="Times New Roman"/>
          <w:b/>
          <w:color w:val="000000" w:themeColor="text1"/>
          <w:sz w:val="30"/>
          <w:szCs w:val="30"/>
        </w:rPr>
      </w:pPr>
      <w:r w:rsidRPr="007A1781">
        <w:rPr>
          <w:rFonts w:ascii="Times New Roman" w:hAnsi="Times New Roman" w:cs="Times New Roman"/>
          <w:b/>
          <w:color w:val="000000" w:themeColor="text1"/>
          <w:sz w:val="30"/>
          <w:szCs w:val="30"/>
        </w:rPr>
        <w:t>Course C</w:t>
      </w:r>
      <w:r w:rsidR="00911476" w:rsidRPr="007A1781">
        <w:rPr>
          <w:rFonts w:ascii="Times New Roman" w:hAnsi="Times New Roman" w:cs="Times New Roman"/>
          <w:b/>
          <w:color w:val="000000" w:themeColor="text1"/>
          <w:sz w:val="30"/>
          <w:szCs w:val="30"/>
        </w:rPr>
        <w:t>ontents</w:t>
      </w:r>
      <w:r w:rsidR="00B77D72" w:rsidRPr="007A1781">
        <w:rPr>
          <w:rFonts w:ascii="Times New Roman" w:hAnsi="Times New Roman" w:cs="Times New Roman"/>
          <w:b/>
          <w:color w:val="000000" w:themeColor="text1"/>
          <w:sz w:val="30"/>
          <w:szCs w:val="30"/>
        </w:rPr>
        <w:t xml:space="preserve"> </w:t>
      </w:r>
      <w:r w:rsidR="00911476" w:rsidRPr="007A1781">
        <w:rPr>
          <w:rFonts w:ascii="Times New Roman" w:hAnsi="Times New Roman" w:cs="Times New Roman"/>
          <w:b/>
          <w:color w:val="000000" w:themeColor="text1"/>
          <w:sz w:val="30"/>
          <w:szCs w:val="30"/>
        </w:rPr>
        <w:t>/ Lesson Plan</w:t>
      </w:r>
    </w:p>
    <w:p w14:paraId="41AC1113" w14:textId="77777777" w:rsidR="00911476" w:rsidRPr="007A1781" w:rsidRDefault="00911476" w:rsidP="008E26D7">
      <w:pPr>
        <w:spacing w:after="0"/>
        <w:ind w:left="9"/>
        <w:jc w:val="center"/>
        <w:rPr>
          <w:rFonts w:ascii="Times New Roman" w:hAnsi="Times New Roman" w:cs="Times New Roman"/>
          <w:b/>
          <w:color w:val="000000" w:themeColor="text1"/>
          <w:sz w:val="30"/>
          <w:szCs w:val="30"/>
        </w:rPr>
      </w:pPr>
      <w:r w:rsidRPr="007A1781">
        <w:rPr>
          <w:rFonts w:ascii="Times New Roman" w:hAnsi="Times New Roman" w:cs="Times New Roman"/>
          <w:b/>
          <w:color w:val="000000" w:themeColor="text1"/>
          <w:sz w:val="30"/>
          <w:szCs w:val="30"/>
        </w:rPr>
        <w:t>Course Title:</w:t>
      </w:r>
      <w:r w:rsidR="008E26D7" w:rsidRPr="007A1781">
        <w:rPr>
          <w:rFonts w:ascii="Times New Roman" w:hAnsi="Times New Roman" w:cs="Times New Roman"/>
          <w:b/>
          <w:color w:val="000000" w:themeColor="text1"/>
          <w:sz w:val="30"/>
          <w:szCs w:val="30"/>
        </w:rPr>
        <w:t xml:space="preserve"> </w:t>
      </w:r>
      <w:r w:rsidR="002921A9" w:rsidRPr="007A1781">
        <w:rPr>
          <w:rFonts w:ascii="Times New Roman" w:hAnsi="Times New Roman" w:cs="Times New Roman"/>
          <w:b/>
          <w:color w:val="000000" w:themeColor="text1"/>
          <w:sz w:val="30"/>
          <w:szCs w:val="30"/>
        </w:rPr>
        <w:t xml:space="preserve">National Certificate </w:t>
      </w:r>
      <w:r w:rsidR="007E3BC9" w:rsidRPr="007A1781">
        <w:rPr>
          <w:rFonts w:ascii="Times New Roman" w:hAnsi="Times New Roman" w:cs="Times New Roman"/>
          <w:b/>
          <w:color w:val="000000" w:themeColor="text1"/>
          <w:sz w:val="30"/>
          <w:szCs w:val="30"/>
        </w:rPr>
        <w:t>of</w:t>
      </w:r>
      <w:r w:rsidR="002921A9" w:rsidRPr="007A1781">
        <w:rPr>
          <w:rFonts w:ascii="Times New Roman" w:hAnsi="Times New Roman" w:cs="Times New Roman"/>
          <w:b/>
          <w:color w:val="000000" w:themeColor="text1"/>
          <w:sz w:val="30"/>
          <w:szCs w:val="30"/>
        </w:rPr>
        <w:t xml:space="preserve"> </w:t>
      </w:r>
      <w:r w:rsidR="005C0206" w:rsidRPr="007A1781">
        <w:rPr>
          <w:rFonts w:ascii="Times New Roman" w:hAnsi="Times New Roman" w:cs="Times New Roman"/>
          <w:b/>
          <w:color w:val="000000" w:themeColor="text1"/>
          <w:sz w:val="30"/>
          <w:szCs w:val="30"/>
        </w:rPr>
        <w:t>Digital Media</w:t>
      </w:r>
    </w:p>
    <w:p w14:paraId="0117D6FB" w14:textId="77777777" w:rsidR="00FE4FB2" w:rsidRPr="007A1781" w:rsidRDefault="00911476" w:rsidP="003B6125">
      <w:pPr>
        <w:spacing w:after="0"/>
        <w:jc w:val="center"/>
        <w:rPr>
          <w:rFonts w:ascii="Times New Roman" w:hAnsi="Times New Roman" w:cs="Times New Roman"/>
          <w:b/>
          <w:bCs/>
          <w:color w:val="000000" w:themeColor="text1"/>
          <w:sz w:val="30"/>
          <w:szCs w:val="30"/>
        </w:rPr>
      </w:pPr>
      <w:r w:rsidRPr="007A1781">
        <w:rPr>
          <w:rFonts w:ascii="Times New Roman" w:hAnsi="Times New Roman" w:cs="Times New Roman"/>
          <w:b/>
          <w:color w:val="000000" w:themeColor="text1"/>
          <w:sz w:val="30"/>
          <w:szCs w:val="30"/>
        </w:rPr>
        <w:t>Duration</w:t>
      </w:r>
      <w:r w:rsidR="009F6398" w:rsidRPr="007A1781">
        <w:rPr>
          <w:rFonts w:ascii="Times New Roman" w:hAnsi="Times New Roman" w:cs="Times New Roman"/>
          <w:b/>
          <w:color w:val="000000" w:themeColor="text1"/>
          <w:sz w:val="30"/>
          <w:szCs w:val="30"/>
        </w:rPr>
        <w:t>:</w:t>
      </w:r>
      <w:r w:rsidRPr="007A1781">
        <w:rPr>
          <w:rFonts w:ascii="Times New Roman" w:hAnsi="Times New Roman" w:cs="Times New Roman"/>
          <w:color w:val="000000" w:themeColor="text1"/>
          <w:sz w:val="30"/>
          <w:szCs w:val="30"/>
        </w:rPr>
        <w:t xml:space="preserve"> </w:t>
      </w:r>
      <w:r w:rsidR="00EC28FA" w:rsidRPr="007A1781">
        <w:rPr>
          <w:rFonts w:ascii="Times New Roman" w:hAnsi="Times New Roman" w:cs="Times New Roman"/>
          <w:b/>
          <w:bCs/>
          <w:color w:val="000000" w:themeColor="text1"/>
          <w:sz w:val="30"/>
          <w:szCs w:val="30"/>
        </w:rPr>
        <w:t>3</w:t>
      </w:r>
      <w:r w:rsidR="00F2644B" w:rsidRPr="007A1781">
        <w:rPr>
          <w:rFonts w:ascii="Times New Roman" w:hAnsi="Times New Roman" w:cs="Times New Roman"/>
          <w:b/>
          <w:bCs/>
          <w:color w:val="000000" w:themeColor="text1"/>
          <w:sz w:val="30"/>
          <w:szCs w:val="30"/>
        </w:rPr>
        <w:t xml:space="preserve"> Month</w:t>
      </w:r>
      <w:r w:rsidR="00F432AE" w:rsidRPr="007A1781">
        <w:rPr>
          <w:rFonts w:ascii="Times New Roman" w:hAnsi="Times New Roman" w:cs="Times New Roman"/>
          <w:b/>
          <w:bCs/>
          <w:color w:val="000000" w:themeColor="text1"/>
          <w:sz w:val="30"/>
          <w:szCs w:val="30"/>
        </w:rPr>
        <w:t>s</w:t>
      </w:r>
    </w:p>
    <w:p w14:paraId="0A9EFCD4" w14:textId="77777777" w:rsidR="00B30C2A" w:rsidRPr="007A1781" w:rsidRDefault="00B30C2A" w:rsidP="003B6125">
      <w:pPr>
        <w:spacing w:after="0"/>
        <w:jc w:val="center"/>
        <w:rPr>
          <w:rFonts w:ascii="Times New Roman" w:hAnsi="Times New Roman" w:cs="Times New Roman"/>
          <w:b/>
          <w:bCs/>
          <w:color w:val="000000" w:themeColor="text1"/>
          <w:sz w:val="30"/>
          <w:szCs w:val="30"/>
        </w:rPr>
      </w:pPr>
    </w:p>
    <w:p w14:paraId="105619DA" w14:textId="77777777" w:rsidR="00B30C2A" w:rsidRPr="007A1781" w:rsidRDefault="00B30C2A" w:rsidP="003B6125">
      <w:pPr>
        <w:spacing w:after="0"/>
        <w:jc w:val="center"/>
        <w:rPr>
          <w:rFonts w:ascii="Times New Roman" w:hAnsi="Times New Roman" w:cs="Times New Roman"/>
          <w:b/>
          <w:bCs/>
          <w:color w:val="000000" w:themeColor="text1"/>
          <w:sz w:val="30"/>
          <w:szCs w:val="30"/>
        </w:rPr>
      </w:pPr>
    </w:p>
    <w:p w14:paraId="522A6E17" w14:textId="77777777" w:rsidR="00B30C2A" w:rsidRPr="007A1781" w:rsidRDefault="00CC7B66" w:rsidP="003B6125">
      <w:pPr>
        <w:spacing w:after="0"/>
        <w:jc w:val="center"/>
        <w:rPr>
          <w:rFonts w:ascii="Times New Roman" w:hAnsi="Times New Roman" w:cs="Times New Roman"/>
          <w:color w:val="000000" w:themeColor="text1"/>
          <w:sz w:val="30"/>
          <w:szCs w:val="30"/>
        </w:rPr>
      </w:pPr>
      <w:r w:rsidRPr="007A1781">
        <w:rPr>
          <w:rFonts w:ascii="Times New Roman" w:hAnsi="Times New Roman" w:cs="Times New Roman"/>
          <w:b/>
          <w:bCs/>
          <w:color w:val="000000" w:themeColor="text1"/>
          <w:sz w:val="30"/>
          <w:szCs w:val="30"/>
        </w:rPr>
        <w:t>Pilot</w:t>
      </w:r>
      <w:r w:rsidR="00B30C2A" w:rsidRPr="007A1781">
        <w:rPr>
          <w:rFonts w:ascii="Times New Roman" w:hAnsi="Times New Roman" w:cs="Times New Roman"/>
          <w:b/>
          <w:bCs/>
          <w:color w:val="000000" w:themeColor="text1"/>
          <w:sz w:val="30"/>
          <w:szCs w:val="30"/>
        </w:rPr>
        <w:t xml:space="preserve"> Project </w:t>
      </w:r>
      <w:r w:rsidRPr="007A1781">
        <w:rPr>
          <w:rFonts w:ascii="Times New Roman" w:hAnsi="Times New Roman" w:cs="Times New Roman"/>
          <w:b/>
          <w:bCs/>
          <w:color w:val="000000" w:themeColor="text1"/>
          <w:sz w:val="30"/>
          <w:szCs w:val="30"/>
        </w:rPr>
        <w:t>for</w:t>
      </w:r>
      <w:r w:rsidR="00B30C2A" w:rsidRPr="007A1781">
        <w:rPr>
          <w:rFonts w:ascii="Times New Roman" w:hAnsi="Times New Roman" w:cs="Times New Roman"/>
          <w:b/>
          <w:bCs/>
          <w:color w:val="000000" w:themeColor="text1"/>
          <w:sz w:val="30"/>
          <w:szCs w:val="30"/>
        </w:rPr>
        <w:t xml:space="preserve"> National Press Club Islamabad</w:t>
      </w:r>
    </w:p>
    <w:p w14:paraId="40CE38CB" w14:textId="77777777" w:rsidR="00FE4FB2" w:rsidRPr="007A1781" w:rsidRDefault="00FE4FB2" w:rsidP="00FE4FB2">
      <w:pPr>
        <w:spacing w:after="0"/>
        <w:rPr>
          <w:rFonts w:ascii="Times New Roman" w:hAnsi="Times New Roman" w:cs="Times New Roman"/>
          <w:bCs/>
          <w:color w:val="000000" w:themeColor="text1"/>
        </w:rPr>
      </w:pPr>
      <w:r w:rsidRPr="007A1781">
        <w:rPr>
          <w:rFonts w:ascii="Times New Roman" w:hAnsi="Times New Roman" w:cs="Times New Roman"/>
          <w:bCs/>
          <w:color w:val="000000" w:themeColor="text1"/>
        </w:rPr>
        <w:tab/>
      </w:r>
    </w:p>
    <w:p w14:paraId="42658A07" w14:textId="77777777" w:rsidR="008E09D3" w:rsidRPr="007A1781" w:rsidRDefault="008E09D3" w:rsidP="00E74943">
      <w:pPr>
        <w:jc w:val="center"/>
        <w:rPr>
          <w:rFonts w:ascii="Times New Roman" w:hAnsi="Times New Roman" w:cs="Times New Roman"/>
          <w:bCs/>
          <w:color w:val="000000" w:themeColor="text1"/>
        </w:rPr>
      </w:pPr>
    </w:p>
    <w:p w14:paraId="4C6D16EB" w14:textId="77777777" w:rsidR="008E09D3" w:rsidRPr="007A1781" w:rsidRDefault="008E09D3" w:rsidP="008E09D3">
      <w:pPr>
        <w:rPr>
          <w:rFonts w:ascii="Times New Roman" w:hAnsi="Times New Roman" w:cs="Times New Roman"/>
          <w:color w:val="000000" w:themeColor="text1"/>
        </w:rPr>
      </w:pPr>
    </w:p>
    <w:p w14:paraId="10151030" w14:textId="77777777" w:rsidR="00EC28FA" w:rsidRPr="007A1781" w:rsidRDefault="00EC28FA">
      <w:pPr>
        <w:rPr>
          <w:rFonts w:ascii="Times New Roman" w:hAnsi="Times New Roman" w:cs="Times New Roman"/>
          <w:bCs/>
          <w:color w:val="000000" w:themeColor="text1"/>
        </w:rPr>
      </w:pPr>
    </w:p>
    <w:sdt>
      <w:sdtPr>
        <w:rPr>
          <w:rFonts w:ascii="Times New Roman" w:hAnsi="Times New Roman" w:cs="Times New Roman"/>
          <w:bCs w:val="0"/>
          <w:color w:val="auto"/>
          <w:sz w:val="22"/>
          <w:szCs w:val="22"/>
        </w:rPr>
        <w:id w:val="494072966"/>
        <w:docPartObj>
          <w:docPartGallery w:val="Table of Contents"/>
          <w:docPartUnique/>
        </w:docPartObj>
      </w:sdtPr>
      <w:sdtEndPr>
        <w:rPr>
          <w:b/>
          <w:noProof/>
        </w:rPr>
      </w:sdtEndPr>
      <w:sdtContent>
        <w:p w14:paraId="131ABA9C" w14:textId="77777777" w:rsidR="008E09D3" w:rsidRPr="007A1781" w:rsidRDefault="008E09D3" w:rsidP="007F2A03">
          <w:pPr>
            <w:pStyle w:val="TOCHeading"/>
            <w:jc w:val="center"/>
            <w:rPr>
              <w:rFonts w:ascii="Times New Roman" w:hAnsi="Times New Roman" w:cs="Times New Roman"/>
              <w:b/>
              <w:bCs w:val="0"/>
            </w:rPr>
          </w:pPr>
          <w:r w:rsidRPr="007A1781">
            <w:rPr>
              <w:rFonts w:ascii="Times New Roman" w:hAnsi="Times New Roman" w:cs="Times New Roman"/>
              <w:b/>
              <w:bCs w:val="0"/>
            </w:rPr>
            <w:t>Table of Contents</w:t>
          </w:r>
        </w:p>
        <w:p w14:paraId="6D6D0E94" w14:textId="7F5FBCCD" w:rsidR="00F04B14" w:rsidRPr="00C46B99" w:rsidRDefault="008E09D3" w:rsidP="00F04B14">
          <w:pPr>
            <w:pStyle w:val="TOC1"/>
            <w:tabs>
              <w:tab w:val="right" w:leader="dot" w:pos="10457"/>
            </w:tabs>
            <w:spacing w:after="0"/>
            <w:rPr>
              <w:rFonts w:ascii="Arial" w:eastAsiaTheme="minorEastAsia" w:hAnsi="Arial" w:cs="Arial"/>
              <w:noProof/>
              <w:kern w:val="2"/>
              <w:sz w:val="24"/>
              <w:szCs w:val="24"/>
              <w:lang w:val="en-PK" w:eastAsia="en-PK"/>
              <w14:ligatures w14:val="standardContextual"/>
            </w:rPr>
          </w:pPr>
          <w:r w:rsidRPr="007A1781">
            <w:rPr>
              <w:rFonts w:ascii="Times New Roman" w:hAnsi="Times New Roman" w:cs="Times New Roman"/>
              <w:color w:val="000000" w:themeColor="text1"/>
            </w:rPr>
            <w:fldChar w:fldCharType="begin"/>
          </w:r>
          <w:r w:rsidRPr="007A1781">
            <w:rPr>
              <w:rFonts w:ascii="Times New Roman" w:hAnsi="Times New Roman" w:cs="Times New Roman"/>
              <w:color w:val="000000" w:themeColor="text1"/>
            </w:rPr>
            <w:instrText xml:space="preserve"> TOC \o "1-3" \h \z \u </w:instrText>
          </w:r>
          <w:r w:rsidRPr="007A1781">
            <w:rPr>
              <w:rFonts w:ascii="Times New Roman" w:hAnsi="Times New Roman" w:cs="Times New Roman"/>
              <w:color w:val="000000" w:themeColor="text1"/>
            </w:rPr>
            <w:fldChar w:fldCharType="separate"/>
          </w:r>
          <w:hyperlink w:anchor="_Toc238067313" w:history="1">
            <w:r w:rsidR="00F04B14" w:rsidRPr="00C46B99">
              <w:rPr>
                <w:rStyle w:val="Hyperlink"/>
                <w:rFonts w:ascii="Arial" w:hAnsi="Arial" w:cs="Arial"/>
                <w:noProof/>
                <w:sz w:val="24"/>
                <w:szCs w:val="24"/>
              </w:rPr>
              <w:t>Author Name</w:t>
            </w:r>
            <w:r w:rsidR="00F04B14" w:rsidRPr="00C46B99">
              <w:rPr>
                <w:rFonts w:ascii="Arial" w:hAnsi="Arial" w:cs="Arial"/>
                <w:noProof/>
                <w:webHidden/>
                <w:sz w:val="24"/>
                <w:szCs w:val="24"/>
              </w:rPr>
              <w:tab/>
            </w:r>
            <w:r w:rsidR="00F04B14" w:rsidRPr="00C46B99">
              <w:rPr>
                <w:rFonts w:ascii="Arial" w:hAnsi="Arial" w:cs="Arial"/>
                <w:noProof/>
                <w:webHidden/>
                <w:sz w:val="24"/>
                <w:szCs w:val="24"/>
              </w:rPr>
              <w:fldChar w:fldCharType="begin"/>
            </w:r>
            <w:r w:rsidR="00F04B14" w:rsidRPr="00C46B99">
              <w:rPr>
                <w:rFonts w:ascii="Arial" w:hAnsi="Arial" w:cs="Arial"/>
                <w:noProof/>
                <w:webHidden/>
                <w:sz w:val="24"/>
                <w:szCs w:val="24"/>
              </w:rPr>
              <w:instrText xml:space="preserve"> PAGEREF _Toc238067313 \h </w:instrText>
            </w:r>
            <w:r w:rsidR="00F04B14" w:rsidRPr="00C46B99">
              <w:rPr>
                <w:rFonts w:ascii="Arial" w:hAnsi="Arial" w:cs="Arial"/>
                <w:noProof/>
                <w:webHidden/>
                <w:sz w:val="24"/>
                <w:szCs w:val="24"/>
              </w:rPr>
            </w:r>
            <w:r w:rsidR="00F04B14" w:rsidRPr="00C46B99">
              <w:rPr>
                <w:rFonts w:ascii="Arial" w:hAnsi="Arial" w:cs="Arial"/>
                <w:noProof/>
                <w:webHidden/>
                <w:sz w:val="24"/>
                <w:szCs w:val="24"/>
              </w:rPr>
              <w:fldChar w:fldCharType="separate"/>
            </w:r>
            <w:r w:rsidR="00F04B14" w:rsidRPr="00C46B99">
              <w:rPr>
                <w:rFonts w:ascii="Arial" w:hAnsi="Arial" w:cs="Arial"/>
                <w:noProof/>
                <w:webHidden/>
                <w:sz w:val="24"/>
                <w:szCs w:val="24"/>
              </w:rPr>
              <w:t>1</w:t>
            </w:r>
            <w:r w:rsidR="00F04B14" w:rsidRPr="00C46B99">
              <w:rPr>
                <w:rFonts w:ascii="Arial" w:hAnsi="Arial" w:cs="Arial"/>
                <w:noProof/>
                <w:webHidden/>
                <w:sz w:val="24"/>
                <w:szCs w:val="24"/>
              </w:rPr>
              <w:fldChar w:fldCharType="end"/>
            </w:r>
          </w:hyperlink>
        </w:p>
        <w:p w14:paraId="0BD53549" w14:textId="6C54C6E6" w:rsidR="00F04B14" w:rsidRPr="00C46B99" w:rsidRDefault="00F04B14" w:rsidP="00F04B14">
          <w:pPr>
            <w:pStyle w:val="TOC1"/>
            <w:tabs>
              <w:tab w:val="right" w:leader="dot" w:pos="10457"/>
            </w:tabs>
            <w:spacing w:after="0"/>
            <w:rPr>
              <w:rFonts w:ascii="Arial" w:eastAsiaTheme="minorEastAsia" w:hAnsi="Arial" w:cs="Arial"/>
              <w:noProof/>
              <w:kern w:val="2"/>
              <w:sz w:val="24"/>
              <w:szCs w:val="24"/>
              <w:lang w:val="en-PK" w:eastAsia="en-PK"/>
              <w14:ligatures w14:val="standardContextual"/>
            </w:rPr>
          </w:pPr>
          <w:hyperlink w:anchor="_Toc238067314" w:history="1">
            <w:r w:rsidRPr="00C46B99">
              <w:rPr>
                <w:rStyle w:val="Hyperlink"/>
                <w:rFonts w:ascii="Arial" w:hAnsi="Arial" w:cs="Arial"/>
                <w:noProof/>
                <w:sz w:val="24"/>
                <w:szCs w:val="24"/>
              </w:rPr>
              <w:t>Date of Development</w:t>
            </w:r>
            <w:r w:rsidRPr="00C46B99">
              <w:rPr>
                <w:rFonts w:ascii="Arial" w:hAnsi="Arial" w:cs="Arial"/>
                <w:noProof/>
                <w:webHidden/>
                <w:sz w:val="24"/>
                <w:szCs w:val="24"/>
              </w:rPr>
              <w:tab/>
            </w:r>
            <w:r w:rsidRPr="00C46B99">
              <w:rPr>
                <w:rFonts w:ascii="Arial" w:hAnsi="Arial" w:cs="Arial"/>
                <w:noProof/>
                <w:webHidden/>
                <w:sz w:val="24"/>
                <w:szCs w:val="24"/>
              </w:rPr>
              <w:fldChar w:fldCharType="begin"/>
            </w:r>
            <w:r w:rsidRPr="00C46B99">
              <w:rPr>
                <w:rFonts w:ascii="Arial" w:hAnsi="Arial" w:cs="Arial"/>
                <w:noProof/>
                <w:webHidden/>
                <w:sz w:val="24"/>
                <w:szCs w:val="24"/>
              </w:rPr>
              <w:instrText xml:space="preserve"> PAGEREF _Toc238067314 \h </w:instrText>
            </w:r>
            <w:r w:rsidRPr="00C46B99">
              <w:rPr>
                <w:rFonts w:ascii="Arial" w:hAnsi="Arial" w:cs="Arial"/>
                <w:noProof/>
                <w:webHidden/>
                <w:sz w:val="24"/>
                <w:szCs w:val="24"/>
              </w:rPr>
            </w:r>
            <w:r w:rsidRPr="00C46B99">
              <w:rPr>
                <w:rFonts w:ascii="Arial" w:hAnsi="Arial" w:cs="Arial"/>
                <w:noProof/>
                <w:webHidden/>
                <w:sz w:val="24"/>
                <w:szCs w:val="24"/>
              </w:rPr>
              <w:fldChar w:fldCharType="separate"/>
            </w:r>
            <w:r w:rsidRPr="00C46B99">
              <w:rPr>
                <w:rFonts w:ascii="Arial" w:hAnsi="Arial" w:cs="Arial"/>
                <w:noProof/>
                <w:webHidden/>
                <w:sz w:val="24"/>
                <w:szCs w:val="24"/>
              </w:rPr>
              <w:t>1</w:t>
            </w:r>
            <w:r w:rsidRPr="00C46B99">
              <w:rPr>
                <w:rFonts w:ascii="Arial" w:hAnsi="Arial" w:cs="Arial"/>
                <w:noProof/>
                <w:webHidden/>
                <w:sz w:val="24"/>
                <w:szCs w:val="24"/>
              </w:rPr>
              <w:fldChar w:fldCharType="end"/>
            </w:r>
          </w:hyperlink>
        </w:p>
        <w:p w14:paraId="0D69EC31" w14:textId="635FD15C" w:rsidR="00F04B14" w:rsidRPr="00C46B99" w:rsidRDefault="00F04B14" w:rsidP="00F04B14">
          <w:pPr>
            <w:pStyle w:val="TOC1"/>
            <w:tabs>
              <w:tab w:val="right" w:leader="dot" w:pos="10457"/>
            </w:tabs>
            <w:spacing w:after="0"/>
            <w:rPr>
              <w:rFonts w:ascii="Arial" w:eastAsiaTheme="minorEastAsia" w:hAnsi="Arial" w:cs="Arial"/>
              <w:noProof/>
              <w:kern w:val="2"/>
              <w:sz w:val="24"/>
              <w:szCs w:val="24"/>
              <w:lang w:val="en-PK" w:eastAsia="en-PK"/>
              <w14:ligatures w14:val="standardContextual"/>
            </w:rPr>
          </w:pPr>
          <w:hyperlink w:anchor="_Toc238067315" w:history="1">
            <w:r w:rsidRPr="00C46B99">
              <w:rPr>
                <w:rStyle w:val="Hyperlink"/>
                <w:rFonts w:ascii="Arial" w:hAnsi="Arial" w:cs="Arial"/>
                <w:noProof/>
                <w:sz w:val="24"/>
                <w:szCs w:val="24"/>
              </w:rPr>
              <w:t>Course Title</w:t>
            </w:r>
            <w:r w:rsidRPr="00C46B99">
              <w:rPr>
                <w:rFonts w:ascii="Arial" w:hAnsi="Arial" w:cs="Arial"/>
                <w:noProof/>
                <w:webHidden/>
                <w:sz w:val="24"/>
                <w:szCs w:val="24"/>
              </w:rPr>
              <w:tab/>
            </w:r>
            <w:r w:rsidRPr="00C46B99">
              <w:rPr>
                <w:rFonts w:ascii="Arial" w:hAnsi="Arial" w:cs="Arial"/>
                <w:noProof/>
                <w:webHidden/>
                <w:sz w:val="24"/>
                <w:szCs w:val="24"/>
              </w:rPr>
              <w:fldChar w:fldCharType="begin"/>
            </w:r>
            <w:r w:rsidRPr="00C46B99">
              <w:rPr>
                <w:rFonts w:ascii="Arial" w:hAnsi="Arial" w:cs="Arial"/>
                <w:noProof/>
                <w:webHidden/>
                <w:sz w:val="24"/>
                <w:szCs w:val="24"/>
              </w:rPr>
              <w:instrText xml:space="preserve"> PAGEREF _Toc238067315 \h </w:instrText>
            </w:r>
            <w:r w:rsidRPr="00C46B99">
              <w:rPr>
                <w:rFonts w:ascii="Arial" w:hAnsi="Arial" w:cs="Arial"/>
                <w:noProof/>
                <w:webHidden/>
                <w:sz w:val="24"/>
                <w:szCs w:val="24"/>
              </w:rPr>
            </w:r>
            <w:r w:rsidRPr="00C46B99">
              <w:rPr>
                <w:rFonts w:ascii="Arial" w:hAnsi="Arial" w:cs="Arial"/>
                <w:noProof/>
                <w:webHidden/>
                <w:sz w:val="24"/>
                <w:szCs w:val="24"/>
              </w:rPr>
              <w:fldChar w:fldCharType="separate"/>
            </w:r>
            <w:r w:rsidRPr="00C46B99">
              <w:rPr>
                <w:rFonts w:ascii="Arial" w:hAnsi="Arial" w:cs="Arial"/>
                <w:noProof/>
                <w:webHidden/>
                <w:sz w:val="24"/>
                <w:szCs w:val="24"/>
              </w:rPr>
              <w:t>1</w:t>
            </w:r>
            <w:r w:rsidRPr="00C46B99">
              <w:rPr>
                <w:rFonts w:ascii="Arial" w:hAnsi="Arial" w:cs="Arial"/>
                <w:noProof/>
                <w:webHidden/>
                <w:sz w:val="24"/>
                <w:szCs w:val="24"/>
              </w:rPr>
              <w:fldChar w:fldCharType="end"/>
            </w:r>
          </w:hyperlink>
        </w:p>
        <w:p w14:paraId="3396CFE5" w14:textId="1E4CA02C" w:rsidR="00F04B14" w:rsidRPr="00C46B99" w:rsidRDefault="00F04B14" w:rsidP="00F04B14">
          <w:pPr>
            <w:pStyle w:val="TOC1"/>
            <w:tabs>
              <w:tab w:val="right" w:leader="dot" w:pos="10457"/>
            </w:tabs>
            <w:spacing w:after="0"/>
            <w:rPr>
              <w:rFonts w:ascii="Arial" w:eastAsiaTheme="minorEastAsia" w:hAnsi="Arial" w:cs="Arial"/>
              <w:noProof/>
              <w:kern w:val="2"/>
              <w:sz w:val="24"/>
              <w:szCs w:val="24"/>
              <w:lang w:val="en-PK" w:eastAsia="en-PK"/>
              <w14:ligatures w14:val="standardContextual"/>
            </w:rPr>
          </w:pPr>
          <w:hyperlink w:anchor="_Toc238067316" w:history="1">
            <w:r w:rsidRPr="00C46B99">
              <w:rPr>
                <w:rStyle w:val="Hyperlink"/>
                <w:rFonts w:ascii="Arial" w:hAnsi="Arial" w:cs="Arial"/>
                <w:noProof/>
                <w:sz w:val="24"/>
                <w:szCs w:val="24"/>
              </w:rPr>
              <w:t>Version</w:t>
            </w:r>
            <w:r w:rsidRPr="00C46B99">
              <w:rPr>
                <w:rFonts w:ascii="Arial" w:hAnsi="Arial" w:cs="Arial"/>
                <w:noProof/>
                <w:webHidden/>
                <w:sz w:val="24"/>
                <w:szCs w:val="24"/>
              </w:rPr>
              <w:tab/>
            </w:r>
            <w:r w:rsidRPr="00C46B99">
              <w:rPr>
                <w:rFonts w:ascii="Arial" w:hAnsi="Arial" w:cs="Arial"/>
                <w:noProof/>
                <w:webHidden/>
                <w:sz w:val="24"/>
                <w:szCs w:val="24"/>
              </w:rPr>
              <w:fldChar w:fldCharType="begin"/>
            </w:r>
            <w:r w:rsidRPr="00C46B99">
              <w:rPr>
                <w:rFonts w:ascii="Arial" w:hAnsi="Arial" w:cs="Arial"/>
                <w:noProof/>
                <w:webHidden/>
                <w:sz w:val="24"/>
                <w:szCs w:val="24"/>
              </w:rPr>
              <w:instrText xml:space="preserve"> PAGEREF _Toc238067316 \h </w:instrText>
            </w:r>
            <w:r w:rsidRPr="00C46B99">
              <w:rPr>
                <w:rFonts w:ascii="Arial" w:hAnsi="Arial" w:cs="Arial"/>
                <w:noProof/>
                <w:webHidden/>
                <w:sz w:val="24"/>
                <w:szCs w:val="24"/>
              </w:rPr>
            </w:r>
            <w:r w:rsidRPr="00C46B99">
              <w:rPr>
                <w:rFonts w:ascii="Arial" w:hAnsi="Arial" w:cs="Arial"/>
                <w:noProof/>
                <w:webHidden/>
                <w:sz w:val="24"/>
                <w:szCs w:val="24"/>
              </w:rPr>
              <w:fldChar w:fldCharType="separate"/>
            </w:r>
            <w:r w:rsidRPr="00C46B99">
              <w:rPr>
                <w:rFonts w:ascii="Arial" w:hAnsi="Arial" w:cs="Arial"/>
                <w:noProof/>
                <w:webHidden/>
                <w:sz w:val="24"/>
                <w:szCs w:val="24"/>
              </w:rPr>
              <w:t>1</w:t>
            </w:r>
            <w:r w:rsidRPr="00C46B99">
              <w:rPr>
                <w:rFonts w:ascii="Arial" w:hAnsi="Arial" w:cs="Arial"/>
                <w:noProof/>
                <w:webHidden/>
                <w:sz w:val="24"/>
                <w:szCs w:val="24"/>
              </w:rPr>
              <w:fldChar w:fldCharType="end"/>
            </w:r>
          </w:hyperlink>
        </w:p>
        <w:p w14:paraId="3BB25198" w14:textId="0DD97985" w:rsidR="00F04B14" w:rsidRPr="00C46B99" w:rsidRDefault="00F04B14" w:rsidP="00F04B14">
          <w:pPr>
            <w:pStyle w:val="TOC1"/>
            <w:tabs>
              <w:tab w:val="right" w:leader="dot" w:pos="10457"/>
            </w:tabs>
            <w:spacing w:after="0"/>
            <w:rPr>
              <w:rFonts w:ascii="Arial" w:eastAsiaTheme="minorEastAsia" w:hAnsi="Arial" w:cs="Arial"/>
              <w:noProof/>
              <w:kern w:val="2"/>
              <w:sz w:val="24"/>
              <w:szCs w:val="24"/>
              <w:lang w:val="en-PK" w:eastAsia="en-PK"/>
              <w14:ligatures w14:val="standardContextual"/>
            </w:rPr>
          </w:pPr>
          <w:hyperlink w:anchor="_Toc238067317" w:history="1">
            <w:r w:rsidRPr="00C46B99">
              <w:rPr>
                <w:rStyle w:val="Hyperlink"/>
                <w:rFonts w:ascii="Arial" w:hAnsi="Arial" w:cs="Arial"/>
                <w:noProof/>
                <w:sz w:val="24"/>
                <w:szCs w:val="24"/>
              </w:rPr>
              <w:t>Training Objectives and Learning Outcomes</w:t>
            </w:r>
            <w:r w:rsidRPr="00C46B99">
              <w:rPr>
                <w:rFonts w:ascii="Arial" w:hAnsi="Arial" w:cs="Arial"/>
                <w:noProof/>
                <w:webHidden/>
                <w:sz w:val="24"/>
                <w:szCs w:val="24"/>
              </w:rPr>
              <w:tab/>
            </w:r>
            <w:r w:rsidRPr="00C46B99">
              <w:rPr>
                <w:rFonts w:ascii="Arial" w:hAnsi="Arial" w:cs="Arial"/>
                <w:noProof/>
                <w:webHidden/>
                <w:sz w:val="24"/>
                <w:szCs w:val="24"/>
              </w:rPr>
              <w:fldChar w:fldCharType="begin"/>
            </w:r>
            <w:r w:rsidRPr="00C46B99">
              <w:rPr>
                <w:rFonts w:ascii="Arial" w:hAnsi="Arial" w:cs="Arial"/>
                <w:noProof/>
                <w:webHidden/>
                <w:sz w:val="24"/>
                <w:szCs w:val="24"/>
              </w:rPr>
              <w:instrText xml:space="preserve"> PAGEREF _Toc238067317 \h </w:instrText>
            </w:r>
            <w:r w:rsidRPr="00C46B99">
              <w:rPr>
                <w:rFonts w:ascii="Arial" w:hAnsi="Arial" w:cs="Arial"/>
                <w:noProof/>
                <w:webHidden/>
                <w:sz w:val="24"/>
                <w:szCs w:val="24"/>
              </w:rPr>
            </w:r>
            <w:r w:rsidRPr="00C46B99">
              <w:rPr>
                <w:rFonts w:ascii="Arial" w:hAnsi="Arial" w:cs="Arial"/>
                <w:noProof/>
                <w:webHidden/>
                <w:sz w:val="24"/>
                <w:szCs w:val="24"/>
              </w:rPr>
              <w:fldChar w:fldCharType="separate"/>
            </w:r>
            <w:r w:rsidRPr="00C46B99">
              <w:rPr>
                <w:rFonts w:ascii="Arial" w:hAnsi="Arial" w:cs="Arial"/>
                <w:noProof/>
                <w:webHidden/>
                <w:sz w:val="24"/>
                <w:szCs w:val="24"/>
              </w:rPr>
              <w:t>1</w:t>
            </w:r>
            <w:r w:rsidRPr="00C46B99">
              <w:rPr>
                <w:rFonts w:ascii="Arial" w:hAnsi="Arial" w:cs="Arial"/>
                <w:noProof/>
                <w:webHidden/>
                <w:sz w:val="24"/>
                <w:szCs w:val="24"/>
              </w:rPr>
              <w:fldChar w:fldCharType="end"/>
            </w:r>
          </w:hyperlink>
        </w:p>
        <w:p w14:paraId="42F1000C" w14:textId="0556A086" w:rsidR="00F04B14" w:rsidRPr="00C46B99" w:rsidRDefault="00F04B14" w:rsidP="00F04B14">
          <w:pPr>
            <w:pStyle w:val="TOC1"/>
            <w:tabs>
              <w:tab w:val="right" w:leader="dot" w:pos="10457"/>
            </w:tabs>
            <w:spacing w:after="0"/>
            <w:rPr>
              <w:rFonts w:ascii="Arial" w:eastAsiaTheme="minorEastAsia" w:hAnsi="Arial" w:cs="Arial"/>
              <w:noProof/>
              <w:kern w:val="2"/>
              <w:sz w:val="24"/>
              <w:szCs w:val="24"/>
              <w:lang w:val="en-PK" w:eastAsia="en-PK"/>
              <w14:ligatures w14:val="standardContextual"/>
            </w:rPr>
          </w:pPr>
          <w:hyperlink w:anchor="_Toc238067318" w:history="1">
            <w:r w:rsidRPr="00C46B99">
              <w:rPr>
                <w:rStyle w:val="Hyperlink"/>
                <w:rFonts w:ascii="Arial" w:hAnsi="Arial" w:cs="Arial"/>
                <w:noProof/>
                <w:sz w:val="24"/>
                <w:szCs w:val="24"/>
              </w:rPr>
              <w:t>Entry-level of trainees</w:t>
            </w:r>
            <w:r w:rsidRPr="00C46B99">
              <w:rPr>
                <w:rFonts w:ascii="Arial" w:hAnsi="Arial" w:cs="Arial"/>
                <w:noProof/>
                <w:webHidden/>
                <w:sz w:val="24"/>
                <w:szCs w:val="24"/>
              </w:rPr>
              <w:tab/>
            </w:r>
            <w:r w:rsidRPr="00C46B99">
              <w:rPr>
                <w:rFonts w:ascii="Arial" w:hAnsi="Arial" w:cs="Arial"/>
                <w:noProof/>
                <w:webHidden/>
                <w:sz w:val="24"/>
                <w:szCs w:val="24"/>
              </w:rPr>
              <w:fldChar w:fldCharType="begin"/>
            </w:r>
            <w:r w:rsidRPr="00C46B99">
              <w:rPr>
                <w:rFonts w:ascii="Arial" w:hAnsi="Arial" w:cs="Arial"/>
                <w:noProof/>
                <w:webHidden/>
                <w:sz w:val="24"/>
                <w:szCs w:val="24"/>
              </w:rPr>
              <w:instrText xml:space="preserve"> PAGEREF _Toc238067318 \h </w:instrText>
            </w:r>
            <w:r w:rsidRPr="00C46B99">
              <w:rPr>
                <w:rFonts w:ascii="Arial" w:hAnsi="Arial" w:cs="Arial"/>
                <w:noProof/>
                <w:webHidden/>
                <w:sz w:val="24"/>
                <w:szCs w:val="24"/>
              </w:rPr>
            </w:r>
            <w:r w:rsidRPr="00C46B99">
              <w:rPr>
                <w:rFonts w:ascii="Arial" w:hAnsi="Arial" w:cs="Arial"/>
                <w:noProof/>
                <w:webHidden/>
                <w:sz w:val="24"/>
                <w:szCs w:val="24"/>
              </w:rPr>
              <w:fldChar w:fldCharType="separate"/>
            </w:r>
            <w:r w:rsidRPr="00C46B99">
              <w:rPr>
                <w:rFonts w:ascii="Arial" w:hAnsi="Arial" w:cs="Arial"/>
                <w:noProof/>
                <w:webHidden/>
                <w:sz w:val="24"/>
                <w:szCs w:val="24"/>
              </w:rPr>
              <w:t>2</w:t>
            </w:r>
            <w:r w:rsidRPr="00C46B99">
              <w:rPr>
                <w:rFonts w:ascii="Arial" w:hAnsi="Arial" w:cs="Arial"/>
                <w:noProof/>
                <w:webHidden/>
                <w:sz w:val="24"/>
                <w:szCs w:val="24"/>
              </w:rPr>
              <w:fldChar w:fldCharType="end"/>
            </w:r>
          </w:hyperlink>
        </w:p>
        <w:p w14:paraId="329B9F4E" w14:textId="56C9AF7B" w:rsidR="00F04B14" w:rsidRPr="00C46B99" w:rsidRDefault="00F04B14" w:rsidP="00F04B14">
          <w:pPr>
            <w:pStyle w:val="TOC1"/>
            <w:tabs>
              <w:tab w:val="right" w:leader="dot" w:pos="10457"/>
            </w:tabs>
            <w:spacing w:after="0"/>
            <w:rPr>
              <w:rFonts w:ascii="Arial" w:eastAsiaTheme="minorEastAsia" w:hAnsi="Arial" w:cs="Arial"/>
              <w:noProof/>
              <w:kern w:val="2"/>
              <w:sz w:val="24"/>
              <w:szCs w:val="24"/>
              <w:lang w:val="en-PK" w:eastAsia="en-PK"/>
              <w14:ligatures w14:val="standardContextual"/>
            </w:rPr>
          </w:pPr>
          <w:hyperlink w:anchor="_Toc238067319" w:history="1">
            <w:r w:rsidRPr="00C46B99">
              <w:rPr>
                <w:rStyle w:val="Hyperlink"/>
                <w:rFonts w:ascii="Arial" w:hAnsi="Arial" w:cs="Arial"/>
                <w:noProof/>
                <w:sz w:val="24"/>
                <w:szCs w:val="24"/>
              </w:rPr>
              <w:t>Minimum Qualification of Teachers</w:t>
            </w:r>
            <w:r w:rsidRPr="00C46B99">
              <w:rPr>
                <w:rFonts w:ascii="Arial" w:hAnsi="Arial" w:cs="Arial"/>
                <w:noProof/>
                <w:webHidden/>
                <w:sz w:val="24"/>
                <w:szCs w:val="24"/>
              </w:rPr>
              <w:tab/>
            </w:r>
            <w:r w:rsidRPr="00C46B99">
              <w:rPr>
                <w:rFonts w:ascii="Arial" w:hAnsi="Arial" w:cs="Arial"/>
                <w:noProof/>
                <w:webHidden/>
                <w:sz w:val="24"/>
                <w:szCs w:val="24"/>
              </w:rPr>
              <w:fldChar w:fldCharType="begin"/>
            </w:r>
            <w:r w:rsidRPr="00C46B99">
              <w:rPr>
                <w:rFonts w:ascii="Arial" w:hAnsi="Arial" w:cs="Arial"/>
                <w:noProof/>
                <w:webHidden/>
                <w:sz w:val="24"/>
                <w:szCs w:val="24"/>
              </w:rPr>
              <w:instrText xml:space="preserve"> PAGEREF _Toc238067319 \h </w:instrText>
            </w:r>
            <w:r w:rsidRPr="00C46B99">
              <w:rPr>
                <w:rFonts w:ascii="Arial" w:hAnsi="Arial" w:cs="Arial"/>
                <w:noProof/>
                <w:webHidden/>
                <w:sz w:val="24"/>
                <w:szCs w:val="24"/>
              </w:rPr>
            </w:r>
            <w:r w:rsidRPr="00C46B99">
              <w:rPr>
                <w:rFonts w:ascii="Arial" w:hAnsi="Arial" w:cs="Arial"/>
                <w:noProof/>
                <w:webHidden/>
                <w:sz w:val="24"/>
                <w:szCs w:val="24"/>
              </w:rPr>
              <w:fldChar w:fldCharType="separate"/>
            </w:r>
            <w:r w:rsidRPr="00C46B99">
              <w:rPr>
                <w:rFonts w:ascii="Arial" w:hAnsi="Arial" w:cs="Arial"/>
                <w:noProof/>
                <w:webHidden/>
                <w:sz w:val="24"/>
                <w:szCs w:val="24"/>
              </w:rPr>
              <w:t>2</w:t>
            </w:r>
            <w:r w:rsidRPr="00C46B99">
              <w:rPr>
                <w:rFonts w:ascii="Arial" w:hAnsi="Arial" w:cs="Arial"/>
                <w:noProof/>
                <w:webHidden/>
                <w:sz w:val="24"/>
                <w:szCs w:val="24"/>
              </w:rPr>
              <w:fldChar w:fldCharType="end"/>
            </w:r>
          </w:hyperlink>
        </w:p>
        <w:p w14:paraId="173B501A" w14:textId="37989FE2" w:rsidR="00F04B14" w:rsidRPr="00C46B99" w:rsidRDefault="00F04B14" w:rsidP="00F04B14">
          <w:pPr>
            <w:pStyle w:val="TOC1"/>
            <w:tabs>
              <w:tab w:val="right" w:leader="dot" w:pos="10457"/>
            </w:tabs>
            <w:spacing w:after="0"/>
            <w:rPr>
              <w:rFonts w:ascii="Arial" w:eastAsiaTheme="minorEastAsia" w:hAnsi="Arial" w:cs="Arial"/>
              <w:noProof/>
              <w:kern w:val="2"/>
              <w:sz w:val="24"/>
              <w:szCs w:val="24"/>
              <w:lang w:val="en-PK" w:eastAsia="en-PK"/>
              <w14:ligatures w14:val="standardContextual"/>
            </w:rPr>
          </w:pPr>
          <w:hyperlink w:anchor="_Toc238067320" w:history="1">
            <w:r w:rsidRPr="00C46B99">
              <w:rPr>
                <w:rStyle w:val="Hyperlink"/>
                <w:rFonts w:ascii="Arial" w:hAnsi="Arial" w:cs="Arial"/>
                <w:noProof/>
                <w:sz w:val="24"/>
                <w:szCs w:val="24"/>
              </w:rPr>
              <w:t>Scheme of Studies</w:t>
            </w:r>
            <w:r w:rsidRPr="00C46B99">
              <w:rPr>
                <w:rFonts w:ascii="Arial" w:hAnsi="Arial" w:cs="Arial"/>
                <w:noProof/>
                <w:webHidden/>
                <w:sz w:val="24"/>
                <w:szCs w:val="24"/>
              </w:rPr>
              <w:tab/>
            </w:r>
            <w:r w:rsidRPr="00C46B99">
              <w:rPr>
                <w:rFonts w:ascii="Arial" w:hAnsi="Arial" w:cs="Arial"/>
                <w:noProof/>
                <w:webHidden/>
                <w:sz w:val="24"/>
                <w:szCs w:val="24"/>
              </w:rPr>
              <w:fldChar w:fldCharType="begin"/>
            </w:r>
            <w:r w:rsidRPr="00C46B99">
              <w:rPr>
                <w:rFonts w:ascii="Arial" w:hAnsi="Arial" w:cs="Arial"/>
                <w:noProof/>
                <w:webHidden/>
                <w:sz w:val="24"/>
                <w:szCs w:val="24"/>
              </w:rPr>
              <w:instrText xml:space="preserve"> PAGEREF _Toc238067320 \h </w:instrText>
            </w:r>
            <w:r w:rsidRPr="00C46B99">
              <w:rPr>
                <w:rFonts w:ascii="Arial" w:hAnsi="Arial" w:cs="Arial"/>
                <w:noProof/>
                <w:webHidden/>
                <w:sz w:val="24"/>
                <w:szCs w:val="24"/>
              </w:rPr>
            </w:r>
            <w:r w:rsidRPr="00C46B99">
              <w:rPr>
                <w:rFonts w:ascii="Arial" w:hAnsi="Arial" w:cs="Arial"/>
                <w:noProof/>
                <w:webHidden/>
                <w:sz w:val="24"/>
                <w:szCs w:val="24"/>
              </w:rPr>
              <w:fldChar w:fldCharType="separate"/>
            </w:r>
            <w:r w:rsidRPr="00C46B99">
              <w:rPr>
                <w:rFonts w:ascii="Arial" w:hAnsi="Arial" w:cs="Arial"/>
                <w:noProof/>
                <w:webHidden/>
                <w:sz w:val="24"/>
                <w:szCs w:val="24"/>
              </w:rPr>
              <w:t>2</w:t>
            </w:r>
            <w:r w:rsidRPr="00C46B99">
              <w:rPr>
                <w:rFonts w:ascii="Arial" w:hAnsi="Arial" w:cs="Arial"/>
                <w:noProof/>
                <w:webHidden/>
                <w:sz w:val="24"/>
                <w:szCs w:val="24"/>
              </w:rPr>
              <w:fldChar w:fldCharType="end"/>
            </w:r>
          </w:hyperlink>
        </w:p>
        <w:p w14:paraId="597CA3F9" w14:textId="607136E0" w:rsidR="00F04B14" w:rsidRPr="00C46B99" w:rsidRDefault="00F04B14" w:rsidP="00F04B14">
          <w:pPr>
            <w:pStyle w:val="TOC1"/>
            <w:tabs>
              <w:tab w:val="right" w:leader="dot" w:pos="10457"/>
            </w:tabs>
            <w:spacing w:after="0"/>
            <w:rPr>
              <w:rFonts w:ascii="Arial" w:eastAsiaTheme="minorEastAsia" w:hAnsi="Arial" w:cs="Arial"/>
              <w:noProof/>
              <w:kern w:val="2"/>
              <w:sz w:val="24"/>
              <w:szCs w:val="24"/>
              <w:lang w:val="en-PK" w:eastAsia="en-PK"/>
              <w14:ligatures w14:val="standardContextual"/>
            </w:rPr>
          </w:pPr>
          <w:hyperlink w:anchor="_Toc238067321" w:history="1">
            <w:r w:rsidRPr="00C46B99">
              <w:rPr>
                <w:rStyle w:val="Hyperlink"/>
                <w:rFonts w:ascii="Arial" w:hAnsi="Arial" w:cs="Arial"/>
                <w:noProof/>
                <w:sz w:val="24"/>
                <w:szCs w:val="24"/>
              </w:rPr>
              <w:t>Course Execution Plan</w:t>
            </w:r>
            <w:r w:rsidRPr="00C46B99">
              <w:rPr>
                <w:rFonts w:ascii="Arial" w:hAnsi="Arial" w:cs="Arial"/>
                <w:noProof/>
                <w:webHidden/>
                <w:sz w:val="24"/>
                <w:szCs w:val="24"/>
              </w:rPr>
              <w:tab/>
            </w:r>
            <w:r w:rsidRPr="00C46B99">
              <w:rPr>
                <w:rFonts w:ascii="Arial" w:hAnsi="Arial" w:cs="Arial"/>
                <w:noProof/>
                <w:webHidden/>
                <w:sz w:val="24"/>
                <w:szCs w:val="24"/>
              </w:rPr>
              <w:fldChar w:fldCharType="begin"/>
            </w:r>
            <w:r w:rsidRPr="00C46B99">
              <w:rPr>
                <w:rFonts w:ascii="Arial" w:hAnsi="Arial" w:cs="Arial"/>
                <w:noProof/>
                <w:webHidden/>
                <w:sz w:val="24"/>
                <w:szCs w:val="24"/>
              </w:rPr>
              <w:instrText xml:space="preserve"> PAGEREF _Toc238067321 \h </w:instrText>
            </w:r>
            <w:r w:rsidRPr="00C46B99">
              <w:rPr>
                <w:rFonts w:ascii="Arial" w:hAnsi="Arial" w:cs="Arial"/>
                <w:noProof/>
                <w:webHidden/>
                <w:sz w:val="24"/>
                <w:szCs w:val="24"/>
              </w:rPr>
            </w:r>
            <w:r w:rsidRPr="00C46B99">
              <w:rPr>
                <w:rFonts w:ascii="Arial" w:hAnsi="Arial" w:cs="Arial"/>
                <w:noProof/>
                <w:webHidden/>
                <w:sz w:val="24"/>
                <w:szCs w:val="24"/>
              </w:rPr>
              <w:fldChar w:fldCharType="separate"/>
            </w:r>
            <w:r w:rsidRPr="00C46B99">
              <w:rPr>
                <w:rFonts w:ascii="Arial" w:hAnsi="Arial" w:cs="Arial"/>
                <w:noProof/>
                <w:webHidden/>
                <w:sz w:val="24"/>
                <w:szCs w:val="24"/>
              </w:rPr>
              <w:t>2</w:t>
            </w:r>
            <w:r w:rsidRPr="00C46B99">
              <w:rPr>
                <w:rFonts w:ascii="Arial" w:hAnsi="Arial" w:cs="Arial"/>
                <w:noProof/>
                <w:webHidden/>
                <w:sz w:val="24"/>
                <w:szCs w:val="24"/>
              </w:rPr>
              <w:fldChar w:fldCharType="end"/>
            </w:r>
          </w:hyperlink>
        </w:p>
        <w:p w14:paraId="1DAB7FF2" w14:textId="78DFBA44" w:rsidR="00F04B14" w:rsidRPr="00C46B99" w:rsidRDefault="00F04B14" w:rsidP="00F04B14">
          <w:pPr>
            <w:pStyle w:val="TOC1"/>
            <w:tabs>
              <w:tab w:val="right" w:leader="dot" w:pos="10457"/>
            </w:tabs>
            <w:spacing w:after="0"/>
            <w:rPr>
              <w:rFonts w:ascii="Arial" w:eastAsiaTheme="minorEastAsia" w:hAnsi="Arial" w:cs="Arial"/>
              <w:noProof/>
              <w:kern w:val="2"/>
              <w:sz w:val="24"/>
              <w:szCs w:val="24"/>
              <w:lang w:val="en-PK" w:eastAsia="en-PK"/>
              <w14:ligatures w14:val="standardContextual"/>
            </w:rPr>
          </w:pPr>
          <w:hyperlink w:anchor="_Toc238067322" w:history="1">
            <w:r w:rsidRPr="00C46B99">
              <w:rPr>
                <w:rStyle w:val="Hyperlink"/>
                <w:rFonts w:ascii="Arial" w:hAnsi="Arial" w:cs="Arial"/>
                <w:noProof/>
                <w:sz w:val="24"/>
                <w:szCs w:val="24"/>
              </w:rPr>
              <w:t>Employment Sectors and Career Pathways</w:t>
            </w:r>
            <w:r w:rsidRPr="00C46B99">
              <w:rPr>
                <w:rFonts w:ascii="Arial" w:hAnsi="Arial" w:cs="Arial"/>
                <w:noProof/>
                <w:webHidden/>
                <w:sz w:val="24"/>
                <w:szCs w:val="24"/>
              </w:rPr>
              <w:tab/>
            </w:r>
            <w:r w:rsidRPr="00C46B99">
              <w:rPr>
                <w:rFonts w:ascii="Arial" w:hAnsi="Arial" w:cs="Arial"/>
                <w:noProof/>
                <w:webHidden/>
                <w:sz w:val="24"/>
                <w:szCs w:val="24"/>
              </w:rPr>
              <w:fldChar w:fldCharType="begin"/>
            </w:r>
            <w:r w:rsidRPr="00C46B99">
              <w:rPr>
                <w:rFonts w:ascii="Arial" w:hAnsi="Arial" w:cs="Arial"/>
                <w:noProof/>
                <w:webHidden/>
                <w:sz w:val="24"/>
                <w:szCs w:val="24"/>
              </w:rPr>
              <w:instrText xml:space="preserve"> PAGEREF _Toc238067322 \h </w:instrText>
            </w:r>
            <w:r w:rsidRPr="00C46B99">
              <w:rPr>
                <w:rFonts w:ascii="Arial" w:hAnsi="Arial" w:cs="Arial"/>
                <w:noProof/>
                <w:webHidden/>
                <w:sz w:val="24"/>
                <w:szCs w:val="24"/>
              </w:rPr>
            </w:r>
            <w:r w:rsidRPr="00C46B99">
              <w:rPr>
                <w:rFonts w:ascii="Arial" w:hAnsi="Arial" w:cs="Arial"/>
                <w:noProof/>
                <w:webHidden/>
                <w:sz w:val="24"/>
                <w:szCs w:val="24"/>
              </w:rPr>
              <w:fldChar w:fldCharType="separate"/>
            </w:r>
            <w:r w:rsidRPr="00C46B99">
              <w:rPr>
                <w:rFonts w:ascii="Arial" w:hAnsi="Arial" w:cs="Arial"/>
                <w:noProof/>
                <w:webHidden/>
                <w:sz w:val="24"/>
                <w:szCs w:val="24"/>
              </w:rPr>
              <w:t>2</w:t>
            </w:r>
            <w:r w:rsidRPr="00C46B99">
              <w:rPr>
                <w:rFonts w:ascii="Arial" w:hAnsi="Arial" w:cs="Arial"/>
                <w:noProof/>
                <w:webHidden/>
                <w:sz w:val="24"/>
                <w:szCs w:val="24"/>
              </w:rPr>
              <w:fldChar w:fldCharType="end"/>
            </w:r>
          </w:hyperlink>
        </w:p>
        <w:p w14:paraId="57581D63" w14:textId="3E2A0ADB" w:rsidR="00F04B14" w:rsidRPr="00C46B99" w:rsidRDefault="00F04B14" w:rsidP="00F04B14">
          <w:pPr>
            <w:pStyle w:val="TOC1"/>
            <w:tabs>
              <w:tab w:val="right" w:leader="dot" w:pos="10457"/>
            </w:tabs>
            <w:spacing w:after="0"/>
            <w:rPr>
              <w:rFonts w:ascii="Arial" w:eastAsiaTheme="minorEastAsia" w:hAnsi="Arial" w:cs="Arial"/>
              <w:noProof/>
              <w:kern w:val="2"/>
              <w:sz w:val="24"/>
              <w:szCs w:val="24"/>
              <w:lang w:val="en-PK" w:eastAsia="en-PK"/>
              <w14:ligatures w14:val="standardContextual"/>
            </w:rPr>
          </w:pPr>
          <w:hyperlink w:anchor="_Toc238067323" w:history="1">
            <w:r w:rsidRPr="00C46B99">
              <w:rPr>
                <w:rStyle w:val="Hyperlink"/>
                <w:rFonts w:ascii="Arial" w:hAnsi="Arial" w:cs="Arial"/>
                <w:noProof/>
                <w:sz w:val="24"/>
                <w:szCs w:val="24"/>
              </w:rPr>
              <w:t>Medium of Instruction</w:t>
            </w:r>
            <w:r w:rsidRPr="00C46B99">
              <w:rPr>
                <w:rFonts w:ascii="Arial" w:hAnsi="Arial" w:cs="Arial"/>
                <w:noProof/>
                <w:webHidden/>
                <w:sz w:val="24"/>
                <w:szCs w:val="24"/>
              </w:rPr>
              <w:tab/>
            </w:r>
            <w:r w:rsidRPr="00C46B99">
              <w:rPr>
                <w:rFonts w:ascii="Arial" w:hAnsi="Arial" w:cs="Arial"/>
                <w:noProof/>
                <w:webHidden/>
                <w:sz w:val="24"/>
                <w:szCs w:val="24"/>
              </w:rPr>
              <w:fldChar w:fldCharType="begin"/>
            </w:r>
            <w:r w:rsidRPr="00C46B99">
              <w:rPr>
                <w:rFonts w:ascii="Arial" w:hAnsi="Arial" w:cs="Arial"/>
                <w:noProof/>
                <w:webHidden/>
                <w:sz w:val="24"/>
                <w:szCs w:val="24"/>
              </w:rPr>
              <w:instrText xml:space="preserve"> PAGEREF _Toc238067323 \h </w:instrText>
            </w:r>
            <w:r w:rsidRPr="00C46B99">
              <w:rPr>
                <w:rFonts w:ascii="Arial" w:hAnsi="Arial" w:cs="Arial"/>
                <w:noProof/>
                <w:webHidden/>
                <w:sz w:val="24"/>
                <w:szCs w:val="24"/>
              </w:rPr>
            </w:r>
            <w:r w:rsidRPr="00C46B99">
              <w:rPr>
                <w:rFonts w:ascii="Arial" w:hAnsi="Arial" w:cs="Arial"/>
                <w:noProof/>
                <w:webHidden/>
                <w:sz w:val="24"/>
                <w:szCs w:val="24"/>
              </w:rPr>
              <w:fldChar w:fldCharType="separate"/>
            </w:r>
            <w:r w:rsidRPr="00C46B99">
              <w:rPr>
                <w:rFonts w:ascii="Arial" w:hAnsi="Arial" w:cs="Arial"/>
                <w:noProof/>
                <w:webHidden/>
                <w:sz w:val="24"/>
                <w:szCs w:val="24"/>
              </w:rPr>
              <w:t>2</w:t>
            </w:r>
            <w:r w:rsidRPr="00C46B99">
              <w:rPr>
                <w:rFonts w:ascii="Arial" w:hAnsi="Arial" w:cs="Arial"/>
                <w:noProof/>
                <w:webHidden/>
                <w:sz w:val="24"/>
                <w:szCs w:val="24"/>
              </w:rPr>
              <w:fldChar w:fldCharType="end"/>
            </w:r>
          </w:hyperlink>
        </w:p>
        <w:p w14:paraId="6A6C3AD3" w14:textId="0FBE3C23" w:rsidR="00F04B14" w:rsidRPr="00C46B99" w:rsidRDefault="00F04B14" w:rsidP="00F04B14">
          <w:pPr>
            <w:pStyle w:val="TOC1"/>
            <w:tabs>
              <w:tab w:val="right" w:leader="dot" w:pos="10457"/>
            </w:tabs>
            <w:spacing w:after="0"/>
            <w:rPr>
              <w:rFonts w:ascii="Arial" w:eastAsiaTheme="minorEastAsia" w:hAnsi="Arial" w:cs="Arial"/>
              <w:noProof/>
              <w:kern w:val="2"/>
              <w:sz w:val="24"/>
              <w:szCs w:val="24"/>
              <w:lang w:val="en-PK" w:eastAsia="en-PK"/>
              <w14:ligatures w14:val="standardContextual"/>
            </w:rPr>
          </w:pPr>
          <w:hyperlink w:anchor="_Toc238067324" w:history="1">
            <w:r w:rsidRPr="00C46B99">
              <w:rPr>
                <w:rStyle w:val="Hyperlink"/>
                <w:rFonts w:ascii="Arial" w:hAnsi="Arial" w:cs="Arial"/>
                <w:noProof/>
                <w:sz w:val="24"/>
                <w:szCs w:val="24"/>
              </w:rPr>
              <w:t>No. of Students</w:t>
            </w:r>
            <w:r w:rsidRPr="00C46B99">
              <w:rPr>
                <w:rFonts w:ascii="Arial" w:hAnsi="Arial" w:cs="Arial"/>
                <w:noProof/>
                <w:webHidden/>
                <w:sz w:val="24"/>
                <w:szCs w:val="24"/>
              </w:rPr>
              <w:tab/>
            </w:r>
            <w:r w:rsidRPr="00C46B99">
              <w:rPr>
                <w:rFonts w:ascii="Arial" w:hAnsi="Arial" w:cs="Arial"/>
                <w:noProof/>
                <w:webHidden/>
                <w:sz w:val="24"/>
                <w:szCs w:val="24"/>
              </w:rPr>
              <w:fldChar w:fldCharType="begin"/>
            </w:r>
            <w:r w:rsidRPr="00C46B99">
              <w:rPr>
                <w:rFonts w:ascii="Arial" w:hAnsi="Arial" w:cs="Arial"/>
                <w:noProof/>
                <w:webHidden/>
                <w:sz w:val="24"/>
                <w:szCs w:val="24"/>
              </w:rPr>
              <w:instrText xml:space="preserve"> PAGEREF _Toc238067324 \h </w:instrText>
            </w:r>
            <w:r w:rsidRPr="00C46B99">
              <w:rPr>
                <w:rFonts w:ascii="Arial" w:hAnsi="Arial" w:cs="Arial"/>
                <w:noProof/>
                <w:webHidden/>
                <w:sz w:val="24"/>
                <w:szCs w:val="24"/>
              </w:rPr>
            </w:r>
            <w:r w:rsidRPr="00C46B99">
              <w:rPr>
                <w:rFonts w:ascii="Arial" w:hAnsi="Arial" w:cs="Arial"/>
                <w:noProof/>
                <w:webHidden/>
                <w:sz w:val="24"/>
                <w:szCs w:val="24"/>
              </w:rPr>
              <w:fldChar w:fldCharType="separate"/>
            </w:r>
            <w:r w:rsidRPr="00C46B99">
              <w:rPr>
                <w:rFonts w:ascii="Arial" w:hAnsi="Arial" w:cs="Arial"/>
                <w:noProof/>
                <w:webHidden/>
                <w:sz w:val="24"/>
                <w:szCs w:val="24"/>
              </w:rPr>
              <w:t>2</w:t>
            </w:r>
            <w:r w:rsidRPr="00C46B99">
              <w:rPr>
                <w:rFonts w:ascii="Arial" w:hAnsi="Arial" w:cs="Arial"/>
                <w:noProof/>
                <w:webHidden/>
                <w:sz w:val="24"/>
                <w:szCs w:val="24"/>
              </w:rPr>
              <w:fldChar w:fldCharType="end"/>
            </w:r>
          </w:hyperlink>
        </w:p>
        <w:p w14:paraId="5519A504" w14:textId="2D05F149" w:rsidR="00F04B14" w:rsidRPr="00C46B99" w:rsidRDefault="00F04B14" w:rsidP="00F04B14">
          <w:pPr>
            <w:pStyle w:val="TOC1"/>
            <w:tabs>
              <w:tab w:val="right" w:leader="dot" w:pos="10457"/>
            </w:tabs>
            <w:spacing w:after="0"/>
            <w:rPr>
              <w:rFonts w:ascii="Arial" w:eastAsiaTheme="minorEastAsia" w:hAnsi="Arial" w:cs="Arial"/>
              <w:noProof/>
              <w:kern w:val="2"/>
              <w:sz w:val="24"/>
              <w:szCs w:val="24"/>
              <w:lang w:val="en-PK" w:eastAsia="en-PK"/>
              <w14:ligatures w14:val="standardContextual"/>
            </w:rPr>
          </w:pPr>
          <w:hyperlink w:anchor="_Toc238067325" w:history="1">
            <w:r w:rsidRPr="00C46B99">
              <w:rPr>
                <w:rStyle w:val="Hyperlink"/>
                <w:rFonts w:ascii="Arial" w:hAnsi="Arial" w:cs="Arial"/>
                <w:noProof/>
                <w:sz w:val="24"/>
                <w:szCs w:val="24"/>
              </w:rPr>
              <w:t>Learning Place</w:t>
            </w:r>
            <w:r w:rsidRPr="00C46B99">
              <w:rPr>
                <w:rFonts w:ascii="Arial" w:hAnsi="Arial" w:cs="Arial"/>
                <w:noProof/>
                <w:webHidden/>
                <w:sz w:val="24"/>
                <w:szCs w:val="24"/>
              </w:rPr>
              <w:tab/>
            </w:r>
            <w:r w:rsidRPr="00C46B99">
              <w:rPr>
                <w:rFonts w:ascii="Arial" w:hAnsi="Arial" w:cs="Arial"/>
                <w:noProof/>
                <w:webHidden/>
                <w:sz w:val="24"/>
                <w:szCs w:val="24"/>
              </w:rPr>
              <w:fldChar w:fldCharType="begin"/>
            </w:r>
            <w:r w:rsidRPr="00C46B99">
              <w:rPr>
                <w:rFonts w:ascii="Arial" w:hAnsi="Arial" w:cs="Arial"/>
                <w:noProof/>
                <w:webHidden/>
                <w:sz w:val="24"/>
                <w:szCs w:val="24"/>
              </w:rPr>
              <w:instrText xml:space="preserve"> PAGEREF _Toc238067325 \h </w:instrText>
            </w:r>
            <w:r w:rsidRPr="00C46B99">
              <w:rPr>
                <w:rFonts w:ascii="Arial" w:hAnsi="Arial" w:cs="Arial"/>
                <w:noProof/>
                <w:webHidden/>
                <w:sz w:val="24"/>
                <w:szCs w:val="24"/>
              </w:rPr>
            </w:r>
            <w:r w:rsidRPr="00C46B99">
              <w:rPr>
                <w:rFonts w:ascii="Arial" w:hAnsi="Arial" w:cs="Arial"/>
                <w:noProof/>
                <w:webHidden/>
                <w:sz w:val="24"/>
                <w:szCs w:val="24"/>
              </w:rPr>
              <w:fldChar w:fldCharType="separate"/>
            </w:r>
            <w:r w:rsidRPr="00C46B99">
              <w:rPr>
                <w:rFonts w:ascii="Arial" w:hAnsi="Arial" w:cs="Arial"/>
                <w:noProof/>
                <w:webHidden/>
                <w:sz w:val="24"/>
                <w:szCs w:val="24"/>
              </w:rPr>
              <w:t>3</w:t>
            </w:r>
            <w:r w:rsidRPr="00C46B99">
              <w:rPr>
                <w:rFonts w:ascii="Arial" w:hAnsi="Arial" w:cs="Arial"/>
                <w:noProof/>
                <w:webHidden/>
                <w:sz w:val="24"/>
                <w:szCs w:val="24"/>
              </w:rPr>
              <w:fldChar w:fldCharType="end"/>
            </w:r>
          </w:hyperlink>
        </w:p>
        <w:p w14:paraId="53DC67AA" w14:textId="0366D7B9" w:rsidR="00F04B14" w:rsidRPr="00C46B99" w:rsidRDefault="00F04B14" w:rsidP="00F04B14">
          <w:pPr>
            <w:pStyle w:val="TOC1"/>
            <w:tabs>
              <w:tab w:val="right" w:leader="dot" w:pos="10457"/>
            </w:tabs>
            <w:spacing w:after="0"/>
            <w:rPr>
              <w:rFonts w:ascii="Arial" w:eastAsiaTheme="minorEastAsia" w:hAnsi="Arial" w:cs="Arial"/>
              <w:noProof/>
              <w:kern w:val="2"/>
              <w:sz w:val="24"/>
              <w:szCs w:val="24"/>
              <w:lang w:val="en-PK" w:eastAsia="en-PK"/>
              <w14:ligatures w14:val="standardContextual"/>
            </w:rPr>
          </w:pPr>
          <w:hyperlink w:anchor="_Toc238067326" w:history="1">
            <w:r w:rsidRPr="00C46B99">
              <w:rPr>
                <w:rStyle w:val="Hyperlink"/>
                <w:rFonts w:ascii="Arial" w:hAnsi="Arial" w:cs="Arial"/>
                <w:noProof/>
                <w:sz w:val="24"/>
                <w:szCs w:val="24"/>
              </w:rPr>
              <w:t>Instructional Resources</w:t>
            </w:r>
            <w:r w:rsidRPr="00C46B99">
              <w:rPr>
                <w:rFonts w:ascii="Arial" w:hAnsi="Arial" w:cs="Arial"/>
                <w:noProof/>
                <w:webHidden/>
                <w:sz w:val="24"/>
                <w:szCs w:val="24"/>
              </w:rPr>
              <w:tab/>
            </w:r>
            <w:r w:rsidRPr="00C46B99">
              <w:rPr>
                <w:rFonts w:ascii="Arial" w:hAnsi="Arial" w:cs="Arial"/>
                <w:noProof/>
                <w:webHidden/>
                <w:sz w:val="24"/>
                <w:szCs w:val="24"/>
              </w:rPr>
              <w:fldChar w:fldCharType="begin"/>
            </w:r>
            <w:r w:rsidRPr="00C46B99">
              <w:rPr>
                <w:rFonts w:ascii="Arial" w:hAnsi="Arial" w:cs="Arial"/>
                <w:noProof/>
                <w:webHidden/>
                <w:sz w:val="24"/>
                <w:szCs w:val="24"/>
              </w:rPr>
              <w:instrText xml:space="preserve"> PAGEREF _Toc238067326 \h </w:instrText>
            </w:r>
            <w:r w:rsidRPr="00C46B99">
              <w:rPr>
                <w:rFonts w:ascii="Arial" w:hAnsi="Arial" w:cs="Arial"/>
                <w:noProof/>
                <w:webHidden/>
                <w:sz w:val="24"/>
                <w:szCs w:val="24"/>
              </w:rPr>
            </w:r>
            <w:r w:rsidRPr="00C46B99">
              <w:rPr>
                <w:rFonts w:ascii="Arial" w:hAnsi="Arial" w:cs="Arial"/>
                <w:noProof/>
                <w:webHidden/>
                <w:sz w:val="24"/>
                <w:szCs w:val="24"/>
              </w:rPr>
              <w:fldChar w:fldCharType="separate"/>
            </w:r>
            <w:r w:rsidRPr="00C46B99">
              <w:rPr>
                <w:rFonts w:ascii="Arial" w:hAnsi="Arial" w:cs="Arial"/>
                <w:noProof/>
                <w:webHidden/>
                <w:sz w:val="24"/>
                <w:szCs w:val="24"/>
              </w:rPr>
              <w:t>3</w:t>
            </w:r>
            <w:r w:rsidRPr="00C46B99">
              <w:rPr>
                <w:rFonts w:ascii="Arial" w:hAnsi="Arial" w:cs="Arial"/>
                <w:noProof/>
                <w:webHidden/>
                <w:sz w:val="24"/>
                <w:szCs w:val="24"/>
              </w:rPr>
              <w:fldChar w:fldCharType="end"/>
            </w:r>
          </w:hyperlink>
        </w:p>
        <w:p w14:paraId="4981BD19" w14:textId="79DF5BAD" w:rsidR="00F04B14" w:rsidRPr="00C46B99" w:rsidRDefault="00F04B14" w:rsidP="00F04B14">
          <w:pPr>
            <w:pStyle w:val="TOC1"/>
            <w:tabs>
              <w:tab w:val="right" w:leader="dot" w:pos="10457"/>
            </w:tabs>
            <w:spacing w:after="0"/>
            <w:rPr>
              <w:rFonts w:ascii="Arial" w:eastAsiaTheme="minorEastAsia" w:hAnsi="Arial" w:cs="Arial"/>
              <w:noProof/>
              <w:kern w:val="2"/>
              <w:sz w:val="24"/>
              <w:szCs w:val="24"/>
              <w:lang w:val="en-PK" w:eastAsia="en-PK"/>
              <w14:ligatures w14:val="standardContextual"/>
            </w:rPr>
          </w:pPr>
          <w:hyperlink w:anchor="_Toc238067327" w:history="1">
            <w:r w:rsidRPr="00C46B99">
              <w:rPr>
                <w:rStyle w:val="Hyperlink"/>
                <w:rFonts w:ascii="Arial" w:hAnsi="Arial" w:cs="Arial"/>
                <w:noProof/>
                <w:sz w:val="24"/>
                <w:szCs w:val="24"/>
              </w:rPr>
              <w:t>Detail Of Course Contents</w:t>
            </w:r>
            <w:r w:rsidRPr="00C46B99">
              <w:rPr>
                <w:rFonts w:ascii="Arial" w:hAnsi="Arial" w:cs="Arial"/>
                <w:noProof/>
                <w:webHidden/>
                <w:sz w:val="24"/>
                <w:szCs w:val="24"/>
              </w:rPr>
              <w:tab/>
            </w:r>
            <w:r w:rsidRPr="00C46B99">
              <w:rPr>
                <w:rFonts w:ascii="Arial" w:hAnsi="Arial" w:cs="Arial"/>
                <w:noProof/>
                <w:webHidden/>
                <w:sz w:val="24"/>
                <w:szCs w:val="24"/>
              </w:rPr>
              <w:fldChar w:fldCharType="begin"/>
            </w:r>
            <w:r w:rsidRPr="00C46B99">
              <w:rPr>
                <w:rFonts w:ascii="Arial" w:hAnsi="Arial" w:cs="Arial"/>
                <w:noProof/>
                <w:webHidden/>
                <w:sz w:val="24"/>
                <w:szCs w:val="24"/>
              </w:rPr>
              <w:instrText xml:space="preserve"> PAGEREF _Toc238067327 \h </w:instrText>
            </w:r>
            <w:r w:rsidRPr="00C46B99">
              <w:rPr>
                <w:rFonts w:ascii="Arial" w:hAnsi="Arial" w:cs="Arial"/>
                <w:noProof/>
                <w:webHidden/>
                <w:sz w:val="24"/>
                <w:szCs w:val="24"/>
              </w:rPr>
            </w:r>
            <w:r w:rsidRPr="00C46B99">
              <w:rPr>
                <w:rFonts w:ascii="Arial" w:hAnsi="Arial" w:cs="Arial"/>
                <w:noProof/>
                <w:webHidden/>
                <w:sz w:val="24"/>
                <w:szCs w:val="24"/>
              </w:rPr>
              <w:fldChar w:fldCharType="separate"/>
            </w:r>
            <w:r w:rsidRPr="00C46B99">
              <w:rPr>
                <w:rFonts w:ascii="Arial" w:hAnsi="Arial" w:cs="Arial"/>
                <w:noProof/>
                <w:webHidden/>
                <w:sz w:val="24"/>
                <w:szCs w:val="24"/>
              </w:rPr>
              <w:t>5</w:t>
            </w:r>
            <w:r w:rsidRPr="00C46B99">
              <w:rPr>
                <w:rFonts w:ascii="Arial" w:hAnsi="Arial" w:cs="Arial"/>
                <w:noProof/>
                <w:webHidden/>
                <w:sz w:val="24"/>
                <w:szCs w:val="24"/>
              </w:rPr>
              <w:fldChar w:fldCharType="end"/>
            </w:r>
          </w:hyperlink>
        </w:p>
        <w:p w14:paraId="114047D8" w14:textId="380E7194" w:rsidR="00F04B14" w:rsidRPr="00C46B99" w:rsidRDefault="00F04B14" w:rsidP="00F04B14">
          <w:pPr>
            <w:pStyle w:val="TOC2"/>
            <w:tabs>
              <w:tab w:val="left" w:pos="720"/>
            </w:tabs>
            <w:spacing w:after="0"/>
            <w:ind w:left="630" w:hanging="410"/>
            <w:rPr>
              <w:rFonts w:ascii="Arial" w:eastAsiaTheme="minorEastAsia" w:hAnsi="Arial" w:cs="Arial"/>
              <w:noProof/>
              <w:color w:val="auto"/>
              <w:kern w:val="2"/>
              <w:sz w:val="22"/>
              <w:szCs w:val="22"/>
              <w:lang w:val="en-PK" w:eastAsia="en-PK"/>
              <w14:ligatures w14:val="standardContextual"/>
            </w:rPr>
          </w:pPr>
          <w:hyperlink w:anchor="_Toc238067328" w:history="1">
            <w:r w:rsidRPr="00C46B99">
              <w:rPr>
                <w:rStyle w:val="Hyperlink"/>
                <w:rFonts w:ascii="Arial" w:hAnsi="Arial" w:cs="Arial"/>
                <w:noProof/>
                <w:sz w:val="22"/>
                <w:szCs w:val="22"/>
              </w:rPr>
              <w:t>1.</w:t>
            </w:r>
            <w:r w:rsidRPr="00C46B99">
              <w:rPr>
                <w:rFonts w:ascii="Arial" w:eastAsiaTheme="minorEastAsia" w:hAnsi="Arial" w:cs="Arial"/>
                <w:noProof/>
                <w:color w:val="auto"/>
                <w:kern w:val="2"/>
                <w:sz w:val="22"/>
                <w:szCs w:val="22"/>
                <w:lang w:val="en-PK" w:eastAsia="en-PK"/>
                <w14:ligatures w14:val="standardContextual"/>
              </w:rPr>
              <w:tab/>
            </w:r>
            <w:r w:rsidRPr="00C46B99">
              <w:rPr>
                <w:rStyle w:val="Hyperlink"/>
                <w:rFonts w:ascii="Arial" w:hAnsi="Arial" w:cs="Arial"/>
                <w:noProof/>
                <w:sz w:val="22"/>
                <w:szCs w:val="22"/>
              </w:rPr>
              <w:t>Prepare Digital Media Resources</w:t>
            </w:r>
            <w:r w:rsidRPr="00C46B99">
              <w:rPr>
                <w:rFonts w:ascii="Arial" w:hAnsi="Arial" w:cs="Arial"/>
                <w:noProof/>
                <w:webHidden/>
                <w:sz w:val="22"/>
                <w:szCs w:val="22"/>
              </w:rPr>
              <w:tab/>
            </w:r>
            <w:r w:rsidRPr="00C46B99">
              <w:rPr>
                <w:rFonts w:ascii="Arial" w:hAnsi="Arial" w:cs="Arial"/>
                <w:noProof/>
                <w:webHidden/>
                <w:sz w:val="22"/>
                <w:szCs w:val="22"/>
              </w:rPr>
              <w:fldChar w:fldCharType="begin"/>
            </w:r>
            <w:r w:rsidRPr="00C46B99">
              <w:rPr>
                <w:rFonts w:ascii="Arial" w:hAnsi="Arial" w:cs="Arial"/>
                <w:noProof/>
                <w:webHidden/>
                <w:sz w:val="22"/>
                <w:szCs w:val="22"/>
              </w:rPr>
              <w:instrText xml:space="preserve"> PAGEREF _Toc238067328 \h </w:instrText>
            </w:r>
            <w:r w:rsidRPr="00C46B99">
              <w:rPr>
                <w:rFonts w:ascii="Arial" w:hAnsi="Arial" w:cs="Arial"/>
                <w:noProof/>
                <w:webHidden/>
                <w:sz w:val="22"/>
                <w:szCs w:val="22"/>
              </w:rPr>
            </w:r>
            <w:r w:rsidRPr="00C46B99">
              <w:rPr>
                <w:rFonts w:ascii="Arial" w:hAnsi="Arial" w:cs="Arial"/>
                <w:noProof/>
                <w:webHidden/>
                <w:sz w:val="22"/>
                <w:szCs w:val="22"/>
              </w:rPr>
              <w:fldChar w:fldCharType="separate"/>
            </w:r>
            <w:r w:rsidRPr="00C46B99">
              <w:rPr>
                <w:rFonts w:ascii="Arial" w:hAnsi="Arial" w:cs="Arial"/>
                <w:noProof/>
                <w:webHidden/>
                <w:sz w:val="22"/>
                <w:szCs w:val="22"/>
              </w:rPr>
              <w:t>5</w:t>
            </w:r>
            <w:r w:rsidRPr="00C46B99">
              <w:rPr>
                <w:rFonts w:ascii="Arial" w:hAnsi="Arial" w:cs="Arial"/>
                <w:noProof/>
                <w:webHidden/>
                <w:sz w:val="22"/>
                <w:szCs w:val="22"/>
              </w:rPr>
              <w:fldChar w:fldCharType="end"/>
            </w:r>
          </w:hyperlink>
        </w:p>
        <w:p w14:paraId="6A10E230" w14:textId="23C585D7" w:rsidR="00F04B14" w:rsidRPr="00C46B99" w:rsidRDefault="00F04B14" w:rsidP="00F04B14">
          <w:pPr>
            <w:pStyle w:val="TOC2"/>
            <w:tabs>
              <w:tab w:val="left" w:pos="720"/>
            </w:tabs>
            <w:spacing w:after="0"/>
            <w:ind w:left="630" w:hanging="410"/>
            <w:rPr>
              <w:rFonts w:ascii="Arial" w:eastAsiaTheme="minorEastAsia" w:hAnsi="Arial" w:cs="Arial"/>
              <w:noProof/>
              <w:color w:val="auto"/>
              <w:kern w:val="2"/>
              <w:sz w:val="22"/>
              <w:szCs w:val="22"/>
              <w:lang w:val="en-PK" w:eastAsia="en-PK"/>
              <w14:ligatures w14:val="standardContextual"/>
            </w:rPr>
          </w:pPr>
          <w:hyperlink w:anchor="_Toc238067329" w:history="1">
            <w:r w:rsidRPr="00C46B99">
              <w:rPr>
                <w:rStyle w:val="Hyperlink"/>
                <w:rFonts w:ascii="Arial" w:hAnsi="Arial" w:cs="Arial"/>
                <w:noProof/>
                <w:sz w:val="22"/>
                <w:szCs w:val="22"/>
              </w:rPr>
              <w:t>2.</w:t>
            </w:r>
            <w:r w:rsidRPr="00C46B99">
              <w:rPr>
                <w:rFonts w:ascii="Arial" w:eastAsiaTheme="minorEastAsia" w:hAnsi="Arial" w:cs="Arial"/>
                <w:noProof/>
                <w:color w:val="auto"/>
                <w:kern w:val="2"/>
                <w:sz w:val="22"/>
                <w:szCs w:val="22"/>
                <w:lang w:val="en-PK" w:eastAsia="en-PK"/>
                <w14:ligatures w14:val="standardContextual"/>
              </w:rPr>
              <w:tab/>
            </w:r>
            <w:r w:rsidRPr="00C46B99">
              <w:rPr>
                <w:rStyle w:val="Hyperlink"/>
                <w:rFonts w:ascii="Arial" w:hAnsi="Arial" w:cs="Arial"/>
                <w:noProof/>
                <w:sz w:val="22"/>
                <w:szCs w:val="22"/>
              </w:rPr>
              <w:t>Plan and Create Digital Media Content</w:t>
            </w:r>
            <w:r w:rsidRPr="00C46B99">
              <w:rPr>
                <w:rFonts w:ascii="Arial" w:hAnsi="Arial" w:cs="Arial"/>
                <w:noProof/>
                <w:webHidden/>
                <w:sz w:val="22"/>
                <w:szCs w:val="22"/>
              </w:rPr>
              <w:tab/>
            </w:r>
            <w:r w:rsidRPr="00C46B99">
              <w:rPr>
                <w:rFonts w:ascii="Arial" w:hAnsi="Arial" w:cs="Arial"/>
                <w:noProof/>
                <w:webHidden/>
                <w:sz w:val="22"/>
                <w:szCs w:val="22"/>
              </w:rPr>
              <w:fldChar w:fldCharType="begin"/>
            </w:r>
            <w:r w:rsidRPr="00C46B99">
              <w:rPr>
                <w:rFonts w:ascii="Arial" w:hAnsi="Arial" w:cs="Arial"/>
                <w:noProof/>
                <w:webHidden/>
                <w:sz w:val="22"/>
                <w:szCs w:val="22"/>
              </w:rPr>
              <w:instrText xml:space="preserve"> PAGEREF _Toc238067329 \h </w:instrText>
            </w:r>
            <w:r w:rsidRPr="00C46B99">
              <w:rPr>
                <w:rFonts w:ascii="Arial" w:hAnsi="Arial" w:cs="Arial"/>
                <w:noProof/>
                <w:webHidden/>
                <w:sz w:val="22"/>
                <w:szCs w:val="22"/>
              </w:rPr>
            </w:r>
            <w:r w:rsidRPr="00C46B99">
              <w:rPr>
                <w:rFonts w:ascii="Arial" w:hAnsi="Arial" w:cs="Arial"/>
                <w:noProof/>
                <w:webHidden/>
                <w:sz w:val="22"/>
                <w:szCs w:val="22"/>
              </w:rPr>
              <w:fldChar w:fldCharType="separate"/>
            </w:r>
            <w:r w:rsidRPr="00C46B99">
              <w:rPr>
                <w:rFonts w:ascii="Arial" w:hAnsi="Arial" w:cs="Arial"/>
                <w:noProof/>
                <w:webHidden/>
                <w:sz w:val="22"/>
                <w:szCs w:val="22"/>
              </w:rPr>
              <w:t>6</w:t>
            </w:r>
            <w:r w:rsidRPr="00C46B99">
              <w:rPr>
                <w:rFonts w:ascii="Arial" w:hAnsi="Arial" w:cs="Arial"/>
                <w:noProof/>
                <w:webHidden/>
                <w:sz w:val="22"/>
                <w:szCs w:val="22"/>
              </w:rPr>
              <w:fldChar w:fldCharType="end"/>
            </w:r>
          </w:hyperlink>
        </w:p>
        <w:p w14:paraId="24C23889" w14:textId="4A6EC85C" w:rsidR="00F04B14" w:rsidRPr="00C46B99" w:rsidRDefault="00F04B14" w:rsidP="00F04B14">
          <w:pPr>
            <w:pStyle w:val="TOC2"/>
            <w:tabs>
              <w:tab w:val="left" w:pos="720"/>
            </w:tabs>
            <w:spacing w:after="0"/>
            <w:ind w:left="630" w:hanging="410"/>
            <w:rPr>
              <w:rFonts w:ascii="Arial" w:eastAsiaTheme="minorEastAsia" w:hAnsi="Arial" w:cs="Arial"/>
              <w:noProof/>
              <w:color w:val="auto"/>
              <w:kern w:val="2"/>
              <w:sz w:val="22"/>
              <w:szCs w:val="22"/>
              <w:lang w:val="en-PK" w:eastAsia="en-PK"/>
              <w14:ligatures w14:val="standardContextual"/>
            </w:rPr>
          </w:pPr>
          <w:hyperlink w:anchor="_Toc238067330" w:history="1">
            <w:r w:rsidRPr="00C46B99">
              <w:rPr>
                <w:rStyle w:val="Hyperlink"/>
                <w:rFonts w:ascii="Arial" w:hAnsi="Arial" w:cs="Arial"/>
                <w:noProof/>
                <w:sz w:val="22"/>
                <w:szCs w:val="22"/>
              </w:rPr>
              <w:t>3.</w:t>
            </w:r>
            <w:r w:rsidRPr="00C46B99">
              <w:rPr>
                <w:rFonts w:ascii="Arial" w:eastAsiaTheme="minorEastAsia" w:hAnsi="Arial" w:cs="Arial"/>
                <w:noProof/>
                <w:color w:val="auto"/>
                <w:kern w:val="2"/>
                <w:sz w:val="22"/>
                <w:szCs w:val="22"/>
                <w:lang w:val="en-PK" w:eastAsia="en-PK"/>
                <w14:ligatures w14:val="standardContextual"/>
              </w:rPr>
              <w:tab/>
            </w:r>
            <w:r w:rsidRPr="00C46B99">
              <w:rPr>
                <w:rStyle w:val="Hyperlink"/>
                <w:rFonts w:ascii="Arial" w:hAnsi="Arial" w:cs="Arial"/>
                <w:noProof/>
                <w:sz w:val="22"/>
                <w:szCs w:val="22"/>
              </w:rPr>
              <w:t>Produce Digital Images and Graphics</w:t>
            </w:r>
            <w:r w:rsidRPr="00C46B99">
              <w:rPr>
                <w:rFonts w:ascii="Arial" w:hAnsi="Arial" w:cs="Arial"/>
                <w:noProof/>
                <w:webHidden/>
                <w:sz w:val="22"/>
                <w:szCs w:val="22"/>
              </w:rPr>
              <w:tab/>
            </w:r>
            <w:r w:rsidRPr="00C46B99">
              <w:rPr>
                <w:rFonts w:ascii="Arial" w:hAnsi="Arial" w:cs="Arial"/>
                <w:noProof/>
                <w:webHidden/>
                <w:sz w:val="22"/>
                <w:szCs w:val="22"/>
              </w:rPr>
              <w:fldChar w:fldCharType="begin"/>
            </w:r>
            <w:r w:rsidRPr="00C46B99">
              <w:rPr>
                <w:rFonts w:ascii="Arial" w:hAnsi="Arial" w:cs="Arial"/>
                <w:noProof/>
                <w:webHidden/>
                <w:sz w:val="22"/>
                <w:szCs w:val="22"/>
              </w:rPr>
              <w:instrText xml:space="preserve"> PAGEREF _Toc238067330 \h </w:instrText>
            </w:r>
            <w:r w:rsidRPr="00C46B99">
              <w:rPr>
                <w:rFonts w:ascii="Arial" w:hAnsi="Arial" w:cs="Arial"/>
                <w:noProof/>
                <w:webHidden/>
                <w:sz w:val="22"/>
                <w:szCs w:val="22"/>
              </w:rPr>
            </w:r>
            <w:r w:rsidRPr="00C46B99">
              <w:rPr>
                <w:rFonts w:ascii="Arial" w:hAnsi="Arial" w:cs="Arial"/>
                <w:noProof/>
                <w:webHidden/>
                <w:sz w:val="22"/>
                <w:szCs w:val="22"/>
              </w:rPr>
              <w:fldChar w:fldCharType="separate"/>
            </w:r>
            <w:r w:rsidRPr="00C46B99">
              <w:rPr>
                <w:rFonts w:ascii="Arial" w:hAnsi="Arial" w:cs="Arial"/>
                <w:noProof/>
                <w:webHidden/>
                <w:sz w:val="22"/>
                <w:szCs w:val="22"/>
              </w:rPr>
              <w:t>7</w:t>
            </w:r>
            <w:r w:rsidRPr="00C46B99">
              <w:rPr>
                <w:rFonts w:ascii="Arial" w:hAnsi="Arial" w:cs="Arial"/>
                <w:noProof/>
                <w:webHidden/>
                <w:sz w:val="22"/>
                <w:szCs w:val="22"/>
              </w:rPr>
              <w:fldChar w:fldCharType="end"/>
            </w:r>
          </w:hyperlink>
        </w:p>
        <w:p w14:paraId="49FFA53A" w14:textId="5B73912E" w:rsidR="00F04B14" w:rsidRPr="00C46B99" w:rsidRDefault="00F04B14" w:rsidP="00F04B14">
          <w:pPr>
            <w:pStyle w:val="TOC2"/>
            <w:tabs>
              <w:tab w:val="left" w:pos="720"/>
            </w:tabs>
            <w:spacing w:after="0"/>
            <w:ind w:left="630" w:hanging="410"/>
            <w:rPr>
              <w:rFonts w:ascii="Arial" w:eastAsiaTheme="minorEastAsia" w:hAnsi="Arial" w:cs="Arial"/>
              <w:noProof/>
              <w:color w:val="auto"/>
              <w:kern w:val="2"/>
              <w:sz w:val="22"/>
              <w:szCs w:val="22"/>
              <w:lang w:val="en-PK" w:eastAsia="en-PK"/>
              <w14:ligatures w14:val="standardContextual"/>
            </w:rPr>
          </w:pPr>
          <w:hyperlink w:anchor="_Toc238067331" w:history="1">
            <w:r w:rsidRPr="00C46B99">
              <w:rPr>
                <w:rStyle w:val="Hyperlink"/>
                <w:rFonts w:ascii="Arial" w:hAnsi="Arial" w:cs="Arial"/>
                <w:noProof/>
                <w:sz w:val="22"/>
                <w:szCs w:val="22"/>
              </w:rPr>
              <w:t>4.</w:t>
            </w:r>
            <w:r w:rsidRPr="00C46B99">
              <w:rPr>
                <w:rFonts w:ascii="Arial" w:eastAsiaTheme="minorEastAsia" w:hAnsi="Arial" w:cs="Arial"/>
                <w:noProof/>
                <w:color w:val="auto"/>
                <w:kern w:val="2"/>
                <w:sz w:val="22"/>
                <w:szCs w:val="22"/>
                <w:lang w:val="en-PK" w:eastAsia="en-PK"/>
                <w14:ligatures w14:val="standardContextual"/>
              </w:rPr>
              <w:tab/>
            </w:r>
            <w:r w:rsidRPr="00C46B99">
              <w:rPr>
                <w:rStyle w:val="Hyperlink"/>
                <w:rFonts w:ascii="Arial" w:hAnsi="Arial" w:cs="Arial"/>
                <w:noProof/>
                <w:sz w:val="22"/>
                <w:szCs w:val="22"/>
              </w:rPr>
              <w:t>Produce Digital Video Content</w:t>
            </w:r>
            <w:r w:rsidRPr="00C46B99">
              <w:rPr>
                <w:rFonts w:ascii="Arial" w:hAnsi="Arial" w:cs="Arial"/>
                <w:noProof/>
                <w:webHidden/>
                <w:sz w:val="22"/>
                <w:szCs w:val="22"/>
              </w:rPr>
              <w:tab/>
            </w:r>
            <w:r w:rsidRPr="00C46B99">
              <w:rPr>
                <w:rFonts w:ascii="Arial" w:hAnsi="Arial" w:cs="Arial"/>
                <w:noProof/>
                <w:webHidden/>
                <w:sz w:val="22"/>
                <w:szCs w:val="22"/>
              </w:rPr>
              <w:fldChar w:fldCharType="begin"/>
            </w:r>
            <w:r w:rsidRPr="00C46B99">
              <w:rPr>
                <w:rFonts w:ascii="Arial" w:hAnsi="Arial" w:cs="Arial"/>
                <w:noProof/>
                <w:webHidden/>
                <w:sz w:val="22"/>
                <w:szCs w:val="22"/>
              </w:rPr>
              <w:instrText xml:space="preserve"> PAGEREF _Toc238067331 \h </w:instrText>
            </w:r>
            <w:r w:rsidRPr="00C46B99">
              <w:rPr>
                <w:rFonts w:ascii="Arial" w:hAnsi="Arial" w:cs="Arial"/>
                <w:noProof/>
                <w:webHidden/>
                <w:sz w:val="22"/>
                <w:szCs w:val="22"/>
              </w:rPr>
            </w:r>
            <w:r w:rsidRPr="00C46B99">
              <w:rPr>
                <w:rFonts w:ascii="Arial" w:hAnsi="Arial" w:cs="Arial"/>
                <w:noProof/>
                <w:webHidden/>
                <w:sz w:val="22"/>
                <w:szCs w:val="22"/>
              </w:rPr>
              <w:fldChar w:fldCharType="separate"/>
            </w:r>
            <w:r w:rsidRPr="00C46B99">
              <w:rPr>
                <w:rFonts w:ascii="Arial" w:hAnsi="Arial" w:cs="Arial"/>
                <w:noProof/>
                <w:webHidden/>
                <w:sz w:val="22"/>
                <w:szCs w:val="22"/>
              </w:rPr>
              <w:t>9</w:t>
            </w:r>
            <w:r w:rsidRPr="00C46B99">
              <w:rPr>
                <w:rFonts w:ascii="Arial" w:hAnsi="Arial" w:cs="Arial"/>
                <w:noProof/>
                <w:webHidden/>
                <w:sz w:val="22"/>
                <w:szCs w:val="22"/>
              </w:rPr>
              <w:fldChar w:fldCharType="end"/>
            </w:r>
          </w:hyperlink>
        </w:p>
        <w:p w14:paraId="6F728A85" w14:textId="3308DB52" w:rsidR="00F04B14" w:rsidRPr="00C46B99" w:rsidRDefault="00F04B14" w:rsidP="00F04B14">
          <w:pPr>
            <w:pStyle w:val="TOC2"/>
            <w:tabs>
              <w:tab w:val="left" w:pos="720"/>
            </w:tabs>
            <w:spacing w:after="0"/>
            <w:ind w:left="630" w:hanging="410"/>
            <w:rPr>
              <w:rFonts w:ascii="Arial" w:eastAsiaTheme="minorEastAsia" w:hAnsi="Arial" w:cs="Arial"/>
              <w:noProof/>
              <w:color w:val="auto"/>
              <w:kern w:val="2"/>
              <w:sz w:val="22"/>
              <w:szCs w:val="22"/>
              <w:lang w:val="en-PK" w:eastAsia="en-PK"/>
              <w14:ligatures w14:val="standardContextual"/>
            </w:rPr>
          </w:pPr>
          <w:hyperlink w:anchor="_Toc238067332" w:history="1">
            <w:r w:rsidRPr="00C46B99">
              <w:rPr>
                <w:rStyle w:val="Hyperlink"/>
                <w:rFonts w:ascii="Arial" w:hAnsi="Arial" w:cs="Arial"/>
                <w:noProof/>
                <w:sz w:val="22"/>
                <w:szCs w:val="22"/>
              </w:rPr>
              <w:t>5.</w:t>
            </w:r>
            <w:r w:rsidRPr="00C46B99">
              <w:rPr>
                <w:rFonts w:ascii="Arial" w:eastAsiaTheme="minorEastAsia" w:hAnsi="Arial" w:cs="Arial"/>
                <w:noProof/>
                <w:color w:val="auto"/>
                <w:kern w:val="2"/>
                <w:sz w:val="22"/>
                <w:szCs w:val="22"/>
                <w:lang w:val="en-PK" w:eastAsia="en-PK"/>
                <w14:ligatures w14:val="standardContextual"/>
              </w:rPr>
              <w:tab/>
            </w:r>
            <w:r w:rsidRPr="00C46B99">
              <w:rPr>
                <w:rStyle w:val="Hyperlink"/>
                <w:rFonts w:ascii="Arial" w:hAnsi="Arial" w:cs="Arial"/>
                <w:noProof/>
                <w:sz w:val="22"/>
                <w:szCs w:val="22"/>
              </w:rPr>
              <w:t>Produce Audio Content for Digital Media</w:t>
            </w:r>
            <w:r w:rsidRPr="00C46B99">
              <w:rPr>
                <w:rFonts w:ascii="Arial" w:hAnsi="Arial" w:cs="Arial"/>
                <w:noProof/>
                <w:webHidden/>
                <w:sz w:val="22"/>
                <w:szCs w:val="22"/>
              </w:rPr>
              <w:tab/>
            </w:r>
            <w:r w:rsidRPr="00C46B99">
              <w:rPr>
                <w:rFonts w:ascii="Arial" w:hAnsi="Arial" w:cs="Arial"/>
                <w:noProof/>
                <w:webHidden/>
                <w:sz w:val="22"/>
                <w:szCs w:val="22"/>
              </w:rPr>
              <w:fldChar w:fldCharType="begin"/>
            </w:r>
            <w:r w:rsidRPr="00C46B99">
              <w:rPr>
                <w:rFonts w:ascii="Arial" w:hAnsi="Arial" w:cs="Arial"/>
                <w:noProof/>
                <w:webHidden/>
                <w:sz w:val="22"/>
                <w:szCs w:val="22"/>
              </w:rPr>
              <w:instrText xml:space="preserve"> PAGEREF _Toc238067332 \h </w:instrText>
            </w:r>
            <w:r w:rsidRPr="00C46B99">
              <w:rPr>
                <w:rFonts w:ascii="Arial" w:hAnsi="Arial" w:cs="Arial"/>
                <w:noProof/>
                <w:webHidden/>
                <w:sz w:val="22"/>
                <w:szCs w:val="22"/>
              </w:rPr>
            </w:r>
            <w:r w:rsidRPr="00C46B99">
              <w:rPr>
                <w:rFonts w:ascii="Arial" w:hAnsi="Arial" w:cs="Arial"/>
                <w:noProof/>
                <w:webHidden/>
                <w:sz w:val="22"/>
                <w:szCs w:val="22"/>
              </w:rPr>
              <w:fldChar w:fldCharType="separate"/>
            </w:r>
            <w:r w:rsidRPr="00C46B99">
              <w:rPr>
                <w:rFonts w:ascii="Arial" w:hAnsi="Arial" w:cs="Arial"/>
                <w:noProof/>
                <w:webHidden/>
                <w:sz w:val="22"/>
                <w:szCs w:val="22"/>
              </w:rPr>
              <w:t>11</w:t>
            </w:r>
            <w:r w:rsidRPr="00C46B99">
              <w:rPr>
                <w:rFonts w:ascii="Arial" w:hAnsi="Arial" w:cs="Arial"/>
                <w:noProof/>
                <w:webHidden/>
                <w:sz w:val="22"/>
                <w:szCs w:val="22"/>
              </w:rPr>
              <w:fldChar w:fldCharType="end"/>
            </w:r>
          </w:hyperlink>
        </w:p>
        <w:p w14:paraId="1838F21A" w14:textId="2D21B2EC" w:rsidR="00F04B14" w:rsidRPr="00C46B99" w:rsidRDefault="00F04B14" w:rsidP="00F04B14">
          <w:pPr>
            <w:pStyle w:val="TOC2"/>
            <w:tabs>
              <w:tab w:val="left" w:pos="720"/>
            </w:tabs>
            <w:spacing w:after="0"/>
            <w:ind w:left="630" w:hanging="410"/>
            <w:rPr>
              <w:rFonts w:ascii="Arial" w:eastAsiaTheme="minorEastAsia" w:hAnsi="Arial" w:cs="Arial"/>
              <w:noProof/>
              <w:color w:val="auto"/>
              <w:kern w:val="2"/>
              <w:sz w:val="22"/>
              <w:szCs w:val="22"/>
              <w:lang w:val="en-PK" w:eastAsia="en-PK"/>
              <w14:ligatures w14:val="standardContextual"/>
            </w:rPr>
          </w:pPr>
          <w:hyperlink w:anchor="_Toc238067333" w:history="1">
            <w:r w:rsidRPr="00C46B99">
              <w:rPr>
                <w:rStyle w:val="Hyperlink"/>
                <w:rFonts w:ascii="Arial" w:hAnsi="Arial" w:cs="Arial"/>
                <w:noProof/>
                <w:sz w:val="22"/>
                <w:szCs w:val="22"/>
              </w:rPr>
              <w:t>6.</w:t>
            </w:r>
            <w:r w:rsidRPr="00C46B99">
              <w:rPr>
                <w:rFonts w:ascii="Arial" w:eastAsiaTheme="minorEastAsia" w:hAnsi="Arial" w:cs="Arial"/>
                <w:noProof/>
                <w:color w:val="auto"/>
                <w:kern w:val="2"/>
                <w:sz w:val="22"/>
                <w:szCs w:val="22"/>
                <w:lang w:val="en-PK" w:eastAsia="en-PK"/>
                <w14:ligatures w14:val="standardContextual"/>
              </w:rPr>
              <w:tab/>
            </w:r>
            <w:r w:rsidRPr="00C46B99">
              <w:rPr>
                <w:rStyle w:val="Hyperlink"/>
                <w:rFonts w:ascii="Arial" w:hAnsi="Arial" w:cs="Arial"/>
                <w:noProof/>
                <w:sz w:val="22"/>
                <w:szCs w:val="22"/>
              </w:rPr>
              <w:t>Publish, Manage and Optimize Digital Media Content</w:t>
            </w:r>
            <w:r w:rsidRPr="00C46B99">
              <w:rPr>
                <w:rFonts w:ascii="Arial" w:hAnsi="Arial" w:cs="Arial"/>
                <w:noProof/>
                <w:webHidden/>
                <w:sz w:val="22"/>
                <w:szCs w:val="22"/>
              </w:rPr>
              <w:tab/>
            </w:r>
            <w:r w:rsidRPr="00C46B99">
              <w:rPr>
                <w:rFonts w:ascii="Arial" w:hAnsi="Arial" w:cs="Arial"/>
                <w:noProof/>
                <w:webHidden/>
                <w:sz w:val="22"/>
                <w:szCs w:val="22"/>
              </w:rPr>
              <w:fldChar w:fldCharType="begin"/>
            </w:r>
            <w:r w:rsidRPr="00C46B99">
              <w:rPr>
                <w:rFonts w:ascii="Arial" w:hAnsi="Arial" w:cs="Arial"/>
                <w:noProof/>
                <w:webHidden/>
                <w:sz w:val="22"/>
                <w:szCs w:val="22"/>
              </w:rPr>
              <w:instrText xml:space="preserve"> PAGEREF _Toc238067333 \h </w:instrText>
            </w:r>
            <w:r w:rsidRPr="00C46B99">
              <w:rPr>
                <w:rFonts w:ascii="Arial" w:hAnsi="Arial" w:cs="Arial"/>
                <w:noProof/>
                <w:webHidden/>
                <w:sz w:val="22"/>
                <w:szCs w:val="22"/>
              </w:rPr>
            </w:r>
            <w:r w:rsidRPr="00C46B99">
              <w:rPr>
                <w:rFonts w:ascii="Arial" w:hAnsi="Arial" w:cs="Arial"/>
                <w:noProof/>
                <w:webHidden/>
                <w:sz w:val="22"/>
                <w:szCs w:val="22"/>
              </w:rPr>
              <w:fldChar w:fldCharType="separate"/>
            </w:r>
            <w:r w:rsidRPr="00C46B99">
              <w:rPr>
                <w:rFonts w:ascii="Arial" w:hAnsi="Arial" w:cs="Arial"/>
                <w:noProof/>
                <w:webHidden/>
                <w:sz w:val="22"/>
                <w:szCs w:val="22"/>
              </w:rPr>
              <w:t>12</w:t>
            </w:r>
            <w:r w:rsidRPr="00C46B99">
              <w:rPr>
                <w:rFonts w:ascii="Arial" w:hAnsi="Arial" w:cs="Arial"/>
                <w:noProof/>
                <w:webHidden/>
                <w:sz w:val="22"/>
                <w:szCs w:val="22"/>
              </w:rPr>
              <w:fldChar w:fldCharType="end"/>
            </w:r>
          </w:hyperlink>
        </w:p>
        <w:p w14:paraId="5BAC8491" w14:textId="411A1CCD" w:rsidR="00F04B14" w:rsidRPr="00C46B99" w:rsidRDefault="00F04B14" w:rsidP="00F04B14">
          <w:pPr>
            <w:pStyle w:val="TOC2"/>
            <w:tabs>
              <w:tab w:val="left" w:pos="720"/>
            </w:tabs>
            <w:spacing w:after="0"/>
            <w:ind w:left="630" w:hanging="410"/>
            <w:rPr>
              <w:rFonts w:ascii="Arial" w:eastAsiaTheme="minorEastAsia" w:hAnsi="Arial" w:cs="Arial"/>
              <w:noProof/>
              <w:color w:val="auto"/>
              <w:kern w:val="2"/>
              <w:sz w:val="22"/>
              <w:szCs w:val="22"/>
              <w:lang w:val="en-PK" w:eastAsia="en-PK"/>
              <w14:ligatures w14:val="standardContextual"/>
            </w:rPr>
          </w:pPr>
          <w:hyperlink w:anchor="_Toc238067334" w:history="1">
            <w:r w:rsidRPr="00C46B99">
              <w:rPr>
                <w:rStyle w:val="Hyperlink"/>
                <w:rFonts w:ascii="Arial" w:hAnsi="Arial" w:cs="Arial"/>
                <w:noProof/>
                <w:sz w:val="22"/>
                <w:szCs w:val="22"/>
              </w:rPr>
              <w:t>7.</w:t>
            </w:r>
            <w:r w:rsidRPr="00C46B99">
              <w:rPr>
                <w:rFonts w:ascii="Arial" w:eastAsiaTheme="minorEastAsia" w:hAnsi="Arial" w:cs="Arial"/>
                <w:noProof/>
                <w:color w:val="auto"/>
                <w:kern w:val="2"/>
                <w:sz w:val="22"/>
                <w:szCs w:val="22"/>
                <w:lang w:val="en-PK" w:eastAsia="en-PK"/>
                <w14:ligatures w14:val="standardContextual"/>
              </w:rPr>
              <w:tab/>
            </w:r>
            <w:r w:rsidRPr="00C46B99">
              <w:rPr>
                <w:rStyle w:val="Hyperlink"/>
                <w:rFonts w:ascii="Arial" w:hAnsi="Arial" w:cs="Arial"/>
                <w:noProof/>
                <w:sz w:val="22"/>
                <w:szCs w:val="22"/>
              </w:rPr>
              <w:t>Manage Digital Media Platforms and Communities</w:t>
            </w:r>
            <w:r w:rsidRPr="00C46B99">
              <w:rPr>
                <w:rFonts w:ascii="Arial" w:hAnsi="Arial" w:cs="Arial"/>
                <w:noProof/>
                <w:webHidden/>
                <w:sz w:val="22"/>
                <w:szCs w:val="22"/>
              </w:rPr>
              <w:tab/>
            </w:r>
            <w:r w:rsidRPr="00C46B99">
              <w:rPr>
                <w:rFonts w:ascii="Arial" w:hAnsi="Arial" w:cs="Arial"/>
                <w:noProof/>
                <w:webHidden/>
                <w:sz w:val="22"/>
                <w:szCs w:val="22"/>
              </w:rPr>
              <w:fldChar w:fldCharType="begin"/>
            </w:r>
            <w:r w:rsidRPr="00C46B99">
              <w:rPr>
                <w:rFonts w:ascii="Arial" w:hAnsi="Arial" w:cs="Arial"/>
                <w:noProof/>
                <w:webHidden/>
                <w:sz w:val="22"/>
                <w:szCs w:val="22"/>
              </w:rPr>
              <w:instrText xml:space="preserve"> PAGEREF _Toc238067334 \h </w:instrText>
            </w:r>
            <w:r w:rsidRPr="00C46B99">
              <w:rPr>
                <w:rFonts w:ascii="Arial" w:hAnsi="Arial" w:cs="Arial"/>
                <w:noProof/>
                <w:webHidden/>
                <w:sz w:val="22"/>
                <w:szCs w:val="22"/>
              </w:rPr>
            </w:r>
            <w:r w:rsidRPr="00C46B99">
              <w:rPr>
                <w:rFonts w:ascii="Arial" w:hAnsi="Arial" w:cs="Arial"/>
                <w:noProof/>
                <w:webHidden/>
                <w:sz w:val="22"/>
                <w:szCs w:val="22"/>
              </w:rPr>
              <w:fldChar w:fldCharType="separate"/>
            </w:r>
            <w:r w:rsidRPr="00C46B99">
              <w:rPr>
                <w:rFonts w:ascii="Arial" w:hAnsi="Arial" w:cs="Arial"/>
                <w:noProof/>
                <w:webHidden/>
                <w:sz w:val="22"/>
                <w:szCs w:val="22"/>
              </w:rPr>
              <w:t>13</w:t>
            </w:r>
            <w:r w:rsidRPr="00C46B99">
              <w:rPr>
                <w:rFonts w:ascii="Arial" w:hAnsi="Arial" w:cs="Arial"/>
                <w:noProof/>
                <w:webHidden/>
                <w:sz w:val="22"/>
                <w:szCs w:val="22"/>
              </w:rPr>
              <w:fldChar w:fldCharType="end"/>
            </w:r>
          </w:hyperlink>
        </w:p>
        <w:p w14:paraId="0466A691" w14:textId="37523C64" w:rsidR="00F04B14" w:rsidRPr="00C46B99" w:rsidRDefault="00F04B14" w:rsidP="00F04B14">
          <w:pPr>
            <w:pStyle w:val="TOC2"/>
            <w:tabs>
              <w:tab w:val="left" w:pos="720"/>
            </w:tabs>
            <w:spacing w:after="0"/>
            <w:ind w:left="630" w:hanging="410"/>
            <w:rPr>
              <w:rFonts w:ascii="Arial" w:eastAsiaTheme="minorEastAsia" w:hAnsi="Arial" w:cs="Arial"/>
              <w:noProof/>
              <w:color w:val="auto"/>
              <w:kern w:val="2"/>
              <w:sz w:val="22"/>
              <w:szCs w:val="22"/>
              <w:lang w:val="en-PK" w:eastAsia="en-PK"/>
              <w14:ligatures w14:val="standardContextual"/>
            </w:rPr>
          </w:pPr>
          <w:hyperlink w:anchor="_Toc238067335" w:history="1">
            <w:r w:rsidRPr="00C46B99">
              <w:rPr>
                <w:rStyle w:val="Hyperlink"/>
                <w:rFonts w:ascii="Arial" w:hAnsi="Arial" w:cs="Arial"/>
                <w:noProof/>
                <w:sz w:val="22"/>
                <w:szCs w:val="22"/>
              </w:rPr>
              <w:t>8.</w:t>
            </w:r>
            <w:r w:rsidRPr="00C46B99">
              <w:rPr>
                <w:rFonts w:ascii="Arial" w:eastAsiaTheme="minorEastAsia" w:hAnsi="Arial" w:cs="Arial"/>
                <w:noProof/>
                <w:color w:val="auto"/>
                <w:kern w:val="2"/>
                <w:sz w:val="22"/>
                <w:szCs w:val="22"/>
                <w:lang w:val="en-PK" w:eastAsia="en-PK"/>
                <w14:ligatures w14:val="standardContextual"/>
              </w:rPr>
              <w:tab/>
            </w:r>
            <w:r w:rsidRPr="00C46B99">
              <w:rPr>
                <w:rStyle w:val="Hyperlink"/>
                <w:rFonts w:ascii="Arial" w:hAnsi="Arial" w:cs="Arial"/>
                <w:noProof/>
                <w:sz w:val="22"/>
                <w:szCs w:val="22"/>
              </w:rPr>
              <w:t>Apply Digital Media Ethics, Copyright and Professional Practices</w:t>
            </w:r>
            <w:r w:rsidRPr="00C46B99">
              <w:rPr>
                <w:rFonts w:ascii="Arial" w:hAnsi="Arial" w:cs="Arial"/>
                <w:noProof/>
                <w:webHidden/>
                <w:sz w:val="22"/>
                <w:szCs w:val="22"/>
              </w:rPr>
              <w:tab/>
            </w:r>
            <w:r w:rsidRPr="00C46B99">
              <w:rPr>
                <w:rFonts w:ascii="Arial" w:hAnsi="Arial" w:cs="Arial"/>
                <w:noProof/>
                <w:webHidden/>
                <w:sz w:val="22"/>
                <w:szCs w:val="22"/>
              </w:rPr>
              <w:fldChar w:fldCharType="begin"/>
            </w:r>
            <w:r w:rsidRPr="00C46B99">
              <w:rPr>
                <w:rFonts w:ascii="Arial" w:hAnsi="Arial" w:cs="Arial"/>
                <w:noProof/>
                <w:webHidden/>
                <w:sz w:val="22"/>
                <w:szCs w:val="22"/>
              </w:rPr>
              <w:instrText xml:space="preserve"> PAGEREF _Toc238067335 \h </w:instrText>
            </w:r>
            <w:r w:rsidRPr="00C46B99">
              <w:rPr>
                <w:rFonts w:ascii="Arial" w:hAnsi="Arial" w:cs="Arial"/>
                <w:noProof/>
                <w:webHidden/>
                <w:sz w:val="22"/>
                <w:szCs w:val="22"/>
              </w:rPr>
            </w:r>
            <w:r w:rsidRPr="00C46B99">
              <w:rPr>
                <w:rFonts w:ascii="Arial" w:hAnsi="Arial" w:cs="Arial"/>
                <w:noProof/>
                <w:webHidden/>
                <w:sz w:val="22"/>
                <w:szCs w:val="22"/>
              </w:rPr>
              <w:fldChar w:fldCharType="separate"/>
            </w:r>
            <w:r w:rsidRPr="00C46B99">
              <w:rPr>
                <w:rFonts w:ascii="Arial" w:hAnsi="Arial" w:cs="Arial"/>
                <w:noProof/>
                <w:webHidden/>
                <w:sz w:val="22"/>
                <w:szCs w:val="22"/>
              </w:rPr>
              <w:t>15</w:t>
            </w:r>
            <w:r w:rsidRPr="00C46B99">
              <w:rPr>
                <w:rFonts w:ascii="Arial" w:hAnsi="Arial" w:cs="Arial"/>
                <w:noProof/>
                <w:webHidden/>
                <w:sz w:val="22"/>
                <w:szCs w:val="22"/>
              </w:rPr>
              <w:fldChar w:fldCharType="end"/>
            </w:r>
          </w:hyperlink>
        </w:p>
        <w:p w14:paraId="7110ADC3" w14:textId="00F3703C" w:rsidR="00F04B14" w:rsidRPr="00C46B99" w:rsidRDefault="00F04B14" w:rsidP="00F04B14">
          <w:pPr>
            <w:pStyle w:val="TOC2"/>
            <w:tabs>
              <w:tab w:val="left" w:pos="720"/>
            </w:tabs>
            <w:spacing w:after="0"/>
            <w:ind w:left="630" w:hanging="410"/>
            <w:rPr>
              <w:rFonts w:ascii="Arial" w:eastAsiaTheme="minorEastAsia" w:hAnsi="Arial" w:cs="Arial"/>
              <w:noProof/>
              <w:color w:val="auto"/>
              <w:kern w:val="2"/>
              <w:sz w:val="22"/>
              <w:szCs w:val="22"/>
              <w:lang w:val="en-PK" w:eastAsia="en-PK"/>
              <w14:ligatures w14:val="standardContextual"/>
            </w:rPr>
          </w:pPr>
          <w:hyperlink w:anchor="_Toc238067336" w:history="1">
            <w:r w:rsidRPr="00C46B99">
              <w:rPr>
                <w:rStyle w:val="Hyperlink"/>
                <w:rFonts w:ascii="Arial" w:hAnsi="Arial" w:cs="Arial"/>
                <w:noProof/>
                <w:sz w:val="22"/>
                <w:szCs w:val="22"/>
              </w:rPr>
              <w:t>9.</w:t>
            </w:r>
            <w:r w:rsidRPr="00C46B99">
              <w:rPr>
                <w:rFonts w:ascii="Arial" w:eastAsiaTheme="minorEastAsia" w:hAnsi="Arial" w:cs="Arial"/>
                <w:noProof/>
                <w:color w:val="auto"/>
                <w:kern w:val="2"/>
                <w:sz w:val="22"/>
                <w:szCs w:val="22"/>
                <w:lang w:val="en-PK" w:eastAsia="en-PK"/>
                <w14:ligatures w14:val="standardContextual"/>
              </w:rPr>
              <w:tab/>
            </w:r>
            <w:r w:rsidRPr="00C46B99">
              <w:rPr>
                <w:rStyle w:val="Hyperlink"/>
                <w:rFonts w:ascii="Arial" w:hAnsi="Arial" w:cs="Arial"/>
                <w:noProof/>
                <w:sz w:val="22"/>
                <w:szCs w:val="22"/>
              </w:rPr>
              <w:t>Produce Digital Marketing and Promotional Content</w:t>
            </w:r>
            <w:r w:rsidRPr="00C46B99">
              <w:rPr>
                <w:rFonts w:ascii="Arial" w:hAnsi="Arial" w:cs="Arial"/>
                <w:noProof/>
                <w:webHidden/>
                <w:sz w:val="22"/>
                <w:szCs w:val="22"/>
              </w:rPr>
              <w:tab/>
            </w:r>
            <w:r w:rsidRPr="00C46B99">
              <w:rPr>
                <w:rFonts w:ascii="Arial" w:hAnsi="Arial" w:cs="Arial"/>
                <w:noProof/>
                <w:webHidden/>
                <w:sz w:val="22"/>
                <w:szCs w:val="22"/>
              </w:rPr>
              <w:fldChar w:fldCharType="begin"/>
            </w:r>
            <w:r w:rsidRPr="00C46B99">
              <w:rPr>
                <w:rFonts w:ascii="Arial" w:hAnsi="Arial" w:cs="Arial"/>
                <w:noProof/>
                <w:webHidden/>
                <w:sz w:val="22"/>
                <w:szCs w:val="22"/>
              </w:rPr>
              <w:instrText xml:space="preserve"> PAGEREF _Toc238067336 \h </w:instrText>
            </w:r>
            <w:r w:rsidRPr="00C46B99">
              <w:rPr>
                <w:rFonts w:ascii="Arial" w:hAnsi="Arial" w:cs="Arial"/>
                <w:noProof/>
                <w:webHidden/>
                <w:sz w:val="22"/>
                <w:szCs w:val="22"/>
              </w:rPr>
            </w:r>
            <w:r w:rsidRPr="00C46B99">
              <w:rPr>
                <w:rFonts w:ascii="Arial" w:hAnsi="Arial" w:cs="Arial"/>
                <w:noProof/>
                <w:webHidden/>
                <w:sz w:val="22"/>
                <w:szCs w:val="22"/>
              </w:rPr>
              <w:fldChar w:fldCharType="separate"/>
            </w:r>
            <w:r w:rsidRPr="00C46B99">
              <w:rPr>
                <w:rFonts w:ascii="Arial" w:hAnsi="Arial" w:cs="Arial"/>
                <w:noProof/>
                <w:webHidden/>
                <w:sz w:val="22"/>
                <w:szCs w:val="22"/>
              </w:rPr>
              <w:t>16</w:t>
            </w:r>
            <w:r w:rsidRPr="00C46B99">
              <w:rPr>
                <w:rFonts w:ascii="Arial" w:hAnsi="Arial" w:cs="Arial"/>
                <w:noProof/>
                <w:webHidden/>
                <w:sz w:val="22"/>
                <w:szCs w:val="22"/>
              </w:rPr>
              <w:fldChar w:fldCharType="end"/>
            </w:r>
          </w:hyperlink>
        </w:p>
        <w:p w14:paraId="27E70EAC" w14:textId="33DDA2EC" w:rsidR="00F04B14" w:rsidRPr="00C46B99" w:rsidRDefault="00F04B14" w:rsidP="00F04B14">
          <w:pPr>
            <w:pStyle w:val="TOC2"/>
            <w:tabs>
              <w:tab w:val="left" w:pos="960"/>
            </w:tabs>
            <w:spacing w:after="0"/>
            <w:ind w:left="630" w:hanging="410"/>
            <w:rPr>
              <w:rFonts w:ascii="Arial" w:eastAsiaTheme="minorEastAsia" w:hAnsi="Arial" w:cs="Arial"/>
              <w:noProof/>
              <w:color w:val="auto"/>
              <w:kern w:val="2"/>
              <w:sz w:val="22"/>
              <w:szCs w:val="22"/>
              <w:lang w:val="en-PK" w:eastAsia="en-PK"/>
              <w14:ligatures w14:val="standardContextual"/>
            </w:rPr>
          </w:pPr>
          <w:hyperlink w:anchor="_Toc238067337" w:history="1">
            <w:r w:rsidRPr="00C46B99">
              <w:rPr>
                <w:rStyle w:val="Hyperlink"/>
                <w:rFonts w:ascii="Arial" w:hAnsi="Arial" w:cs="Arial"/>
                <w:noProof/>
                <w:sz w:val="22"/>
                <w:szCs w:val="22"/>
              </w:rPr>
              <w:t>10.</w:t>
            </w:r>
            <w:r w:rsidRPr="00C46B99">
              <w:rPr>
                <w:rFonts w:ascii="Arial" w:eastAsiaTheme="minorEastAsia" w:hAnsi="Arial" w:cs="Arial"/>
                <w:noProof/>
                <w:color w:val="auto"/>
                <w:kern w:val="2"/>
                <w:sz w:val="22"/>
                <w:szCs w:val="22"/>
                <w:lang w:val="en-PK" w:eastAsia="en-PK"/>
                <w14:ligatures w14:val="standardContextual"/>
              </w:rPr>
              <w:tab/>
            </w:r>
            <w:r w:rsidRPr="00C46B99">
              <w:rPr>
                <w:rStyle w:val="Hyperlink"/>
                <w:rFonts w:ascii="Arial" w:hAnsi="Arial" w:cs="Arial"/>
                <w:noProof/>
                <w:sz w:val="22"/>
                <w:szCs w:val="22"/>
              </w:rPr>
              <w:t>Apply AI and Emerging Digital Technologies</w:t>
            </w:r>
            <w:r w:rsidRPr="00C46B99">
              <w:rPr>
                <w:rFonts w:ascii="Arial" w:hAnsi="Arial" w:cs="Arial"/>
                <w:noProof/>
                <w:webHidden/>
                <w:sz w:val="22"/>
                <w:szCs w:val="22"/>
              </w:rPr>
              <w:tab/>
            </w:r>
            <w:r w:rsidRPr="00C46B99">
              <w:rPr>
                <w:rFonts w:ascii="Arial" w:hAnsi="Arial" w:cs="Arial"/>
                <w:noProof/>
                <w:webHidden/>
                <w:sz w:val="22"/>
                <w:szCs w:val="22"/>
              </w:rPr>
              <w:fldChar w:fldCharType="begin"/>
            </w:r>
            <w:r w:rsidRPr="00C46B99">
              <w:rPr>
                <w:rFonts w:ascii="Arial" w:hAnsi="Arial" w:cs="Arial"/>
                <w:noProof/>
                <w:webHidden/>
                <w:sz w:val="22"/>
                <w:szCs w:val="22"/>
              </w:rPr>
              <w:instrText xml:space="preserve"> PAGEREF _Toc238067337 \h </w:instrText>
            </w:r>
            <w:r w:rsidRPr="00C46B99">
              <w:rPr>
                <w:rFonts w:ascii="Arial" w:hAnsi="Arial" w:cs="Arial"/>
                <w:noProof/>
                <w:webHidden/>
                <w:sz w:val="22"/>
                <w:szCs w:val="22"/>
              </w:rPr>
            </w:r>
            <w:r w:rsidRPr="00C46B99">
              <w:rPr>
                <w:rFonts w:ascii="Arial" w:hAnsi="Arial" w:cs="Arial"/>
                <w:noProof/>
                <w:webHidden/>
                <w:sz w:val="22"/>
                <w:szCs w:val="22"/>
              </w:rPr>
              <w:fldChar w:fldCharType="separate"/>
            </w:r>
            <w:r w:rsidRPr="00C46B99">
              <w:rPr>
                <w:rFonts w:ascii="Arial" w:hAnsi="Arial" w:cs="Arial"/>
                <w:noProof/>
                <w:webHidden/>
                <w:sz w:val="22"/>
                <w:szCs w:val="22"/>
              </w:rPr>
              <w:t>17</w:t>
            </w:r>
            <w:r w:rsidRPr="00C46B99">
              <w:rPr>
                <w:rFonts w:ascii="Arial" w:hAnsi="Arial" w:cs="Arial"/>
                <w:noProof/>
                <w:webHidden/>
                <w:sz w:val="22"/>
                <w:szCs w:val="22"/>
              </w:rPr>
              <w:fldChar w:fldCharType="end"/>
            </w:r>
          </w:hyperlink>
        </w:p>
        <w:p w14:paraId="662AA7A3" w14:textId="597C4C83" w:rsidR="00F04B14" w:rsidRPr="00C46B99" w:rsidRDefault="00F04B14" w:rsidP="00F04B14">
          <w:pPr>
            <w:pStyle w:val="TOC2"/>
            <w:tabs>
              <w:tab w:val="left" w:pos="960"/>
            </w:tabs>
            <w:spacing w:after="0"/>
            <w:ind w:left="630" w:hanging="410"/>
            <w:rPr>
              <w:rFonts w:ascii="Arial" w:eastAsiaTheme="minorEastAsia" w:hAnsi="Arial" w:cs="Arial"/>
              <w:noProof/>
              <w:color w:val="auto"/>
              <w:kern w:val="2"/>
              <w:sz w:val="22"/>
              <w:szCs w:val="22"/>
              <w:lang w:val="en-PK" w:eastAsia="en-PK"/>
              <w14:ligatures w14:val="standardContextual"/>
            </w:rPr>
          </w:pPr>
          <w:hyperlink w:anchor="_Toc238067338" w:history="1">
            <w:r w:rsidRPr="00C46B99">
              <w:rPr>
                <w:rStyle w:val="Hyperlink"/>
                <w:rFonts w:ascii="Arial" w:hAnsi="Arial" w:cs="Arial"/>
                <w:noProof/>
                <w:sz w:val="22"/>
                <w:szCs w:val="22"/>
              </w:rPr>
              <w:t>11.</w:t>
            </w:r>
            <w:r w:rsidRPr="00C46B99">
              <w:rPr>
                <w:rFonts w:ascii="Arial" w:eastAsiaTheme="minorEastAsia" w:hAnsi="Arial" w:cs="Arial"/>
                <w:noProof/>
                <w:color w:val="auto"/>
                <w:kern w:val="2"/>
                <w:sz w:val="22"/>
                <w:szCs w:val="22"/>
                <w:lang w:val="en-PK" w:eastAsia="en-PK"/>
                <w14:ligatures w14:val="standardContextual"/>
              </w:rPr>
              <w:tab/>
            </w:r>
            <w:r w:rsidRPr="00C46B99">
              <w:rPr>
                <w:rStyle w:val="Hyperlink"/>
                <w:rFonts w:ascii="Arial" w:hAnsi="Arial" w:cs="Arial"/>
                <w:noProof/>
                <w:sz w:val="22"/>
                <w:szCs w:val="22"/>
              </w:rPr>
              <w:t>Engage and Grow Digital Audiences</w:t>
            </w:r>
            <w:r w:rsidRPr="00C46B99">
              <w:rPr>
                <w:rFonts w:ascii="Arial" w:hAnsi="Arial" w:cs="Arial"/>
                <w:noProof/>
                <w:webHidden/>
                <w:sz w:val="22"/>
                <w:szCs w:val="22"/>
              </w:rPr>
              <w:tab/>
            </w:r>
            <w:r w:rsidRPr="00C46B99">
              <w:rPr>
                <w:rFonts w:ascii="Arial" w:hAnsi="Arial" w:cs="Arial"/>
                <w:noProof/>
                <w:webHidden/>
                <w:sz w:val="22"/>
                <w:szCs w:val="22"/>
              </w:rPr>
              <w:fldChar w:fldCharType="begin"/>
            </w:r>
            <w:r w:rsidRPr="00C46B99">
              <w:rPr>
                <w:rFonts w:ascii="Arial" w:hAnsi="Arial" w:cs="Arial"/>
                <w:noProof/>
                <w:webHidden/>
                <w:sz w:val="22"/>
                <w:szCs w:val="22"/>
              </w:rPr>
              <w:instrText xml:space="preserve"> PAGEREF _Toc238067338 \h </w:instrText>
            </w:r>
            <w:r w:rsidRPr="00C46B99">
              <w:rPr>
                <w:rFonts w:ascii="Arial" w:hAnsi="Arial" w:cs="Arial"/>
                <w:noProof/>
                <w:webHidden/>
                <w:sz w:val="22"/>
                <w:szCs w:val="22"/>
              </w:rPr>
            </w:r>
            <w:r w:rsidRPr="00C46B99">
              <w:rPr>
                <w:rFonts w:ascii="Arial" w:hAnsi="Arial" w:cs="Arial"/>
                <w:noProof/>
                <w:webHidden/>
                <w:sz w:val="22"/>
                <w:szCs w:val="22"/>
              </w:rPr>
              <w:fldChar w:fldCharType="separate"/>
            </w:r>
            <w:r w:rsidRPr="00C46B99">
              <w:rPr>
                <w:rFonts w:ascii="Arial" w:hAnsi="Arial" w:cs="Arial"/>
                <w:noProof/>
                <w:webHidden/>
                <w:sz w:val="22"/>
                <w:szCs w:val="22"/>
              </w:rPr>
              <w:t>20</w:t>
            </w:r>
            <w:r w:rsidRPr="00C46B99">
              <w:rPr>
                <w:rFonts w:ascii="Arial" w:hAnsi="Arial" w:cs="Arial"/>
                <w:noProof/>
                <w:webHidden/>
                <w:sz w:val="22"/>
                <w:szCs w:val="22"/>
              </w:rPr>
              <w:fldChar w:fldCharType="end"/>
            </w:r>
          </w:hyperlink>
        </w:p>
        <w:p w14:paraId="0D6DF92D" w14:textId="039A803B" w:rsidR="00F04B14" w:rsidRPr="00C46B99" w:rsidRDefault="00F04B14" w:rsidP="00F04B14">
          <w:pPr>
            <w:pStyle w:val="TOC2"/>
            <w:tabs>
              <w:tab w:val="left" w:pos="960"/>
            </w:tabs>
            <w:spacing w:after="0"/>
            <w:ind w:left="630" w:hanging="410"/>
            <w:rPr>
              <w:rFonts w:ascii="Arial" w:eastAsiaTheme="minorEastAsia" w:hAnsi="Arial" w:cs="Arial"/>
              <w:noProof/>
              <w:color w:val="auto"/>
              <w:kern w:val="2"/>
              <w:sz w:val="22"/>
              <w:szCs w:val="22"/>
              <w:lang w:val="en-PK" w:eastAsia="en-PK"/>
              <w14:ligatures w14:val="standardContextual"/>
            </w:rPr>
          </w:pPr>
          <w:hyperlink w:anchor="_Toc238067339" w:history="1">
            <w:r w:rsidRPr="00C46B99">
              <w:rPr>
                <w:rStyle w:val="Hyperlink"/>
                <w:rFonts w:ascii="Arial" w:hAnsi="Arial" w:cs="Arial"/>
                <w:noProof/>
                <w:sz w:val="22"/>
                <w:szCs w:val="22"/>
              </w:rPr>
              <w:t>12.</w:t>
            </w:r>
            <w:r w:rsidRPr="00C46B99">
              <w:rPr>
                <w:rFonts w:ascii="Arial" w:eastAsiaTheme="minorEastAsia" w:hAnsi="Arial" w:cs="Arial"/>
                <w:noProof/>
                <w:color w:val="auto"/>
                <w:kern w:val="2"/>
                <w:sz w:val="22"/>
                <w:szCs w:val="22"/>
                <w:lang w:val="en-PK" w:eastAsia="en-PK"/>
                <w14:ligatures w14:val="standardContextual"/>
              </w:rPr>
              <w:tab/>
            </w:r>
            <w:r w:rsidRPr="00C46B99">
              <w:rPr>
                <w:rStyle w:val="Hyperlink"/>
                <w:rFonts w:ascii="Arial" w:hAnsi="Arial" w:cs="Arial"/>
                <w:noProof/>
                <w:sz w:val="22"/>
                <w:szCs w:val="22"/>
              </w:rPr>
              <w:t>Manage Digital Media Projects and Professional Development</w:t>
            </w:r>
            <w:r w:rsidRPr="00C46B99">
              <w:rPr>
                <w:rFonts w:ascii="Arial" w:hAnsi="Arial" w:cs="Arial"/>
                <w:noProof/>
                <w:webHidden/>
                <w:sz w:val="22"/>
                <w:szCs w:val="22"/>
              </w:rPr>
              <w:tab/>
            </w:r>
            <w:r w:rsidRPr="00C46B99">
              <w:rPr>
                <w:rFonts w:ascii="Arial" w:hAnsi="Arial" w:cs="Arial"/>
                <w:noProof/>
                <w:webHidden/>
                <w:sz w:val="22"/>
                <w:szCs w:val="22"/>
              </w:rPr>
              <w:fldChar w:fldCharType="begin"/>
            </w:r>
            <w:r w:rsidRPr="00C46B99">
              <w:rPr>
                <w:rFonts w:ascii="Arial" w:hAnsi="Arial" w:cs="Arial"/>
                <w:noProof/>
                <w:webHidden/>
                <w:sz w:val="22"/>
                <w:szCs w:val="22"/>
              </w:rPr>
              <w:instrText xml:space="preserve"> PAGEREF _Toc238067339 \h </w:instrText>
            </w:r>
            <w:r w:rsidRPr="00C46B99">
              <w:rPr>
                <w:rFonts w:ascii="Arial" w:hAnsi="Arial" w:cs="Arial"/>
                <w:noProof/>
                <w:webHidden/>
                <w:sz w:val="22"/>
                <w:szCs w:val="22"/>
              </w:rPr>
            </w:r>
            <w:r w:rsidRPr="00C46B99">
              <w:rPr>
                <w:rFonts w:ascii="Arial" w:hAnsi="Arial" w:cs="Arial"/>
                <w:noProof/>
                <w:webHidden/>
                <w:sz w:val="22"/>
                <w:szCs w:val="22"/>
              </w:rPr>
              <w:fldChar w:fldCharType="separate"/>
            </w:r>
            <w:r w:rsidRPr="00C46B99">
              <w:rPr>
                <w:rFonts w:ascii="Arial" w:hAnsi="Arial" w:cs="Arial"/>
                <w:noProof/>
                <w:webHidden/>
                <w:sz w:val="22"/>
                <w:szCs w:val="22"/>
              </w:rPr>
              <w:t>22</w:t>
            </w:r>
            <w:r w:rsidRPr="00C46B99">
              <w:rPr>
                <w:rFonts w:ascii="Arial" w:hAnsi="Arial" w:cs="Arial"/>
                <w:noProof/>
                <w:webHidden/>
                <w:sz w:val="22"/>
                <w:szCs w:val="22"/>
              </w:rPr>
              <w:fldChar w:fldCharType="end"/>
            </w:r>
          </w:hyperlink>
        </w:p>
        <w:p w14:paraId="4EFCE879" w14:textId="0955FDEF" w:rsidR="00F04B14" w:rsidRPr="00C46B99" w:rsidRDefault="00F04B14" w:rsidP="00F04B14">
          <w:pPr>
            <w:pStyle w:val="TOC1"/>
            <w:tabs>
              <w:tab w:val="right" w:leader="dot" w:pos="10457"/>
            </w:tabs>
            <w:spacing w:after="0"/>
            <w:rPr>
              <w:rFonts w:ascii="Arial" w:eastAsiaTheme="minorEastAsia" w:hAnsi="Arial" w:cs="Arial"/>
              <w:noProof/>
              <w:kern w:val="2"/>
              <w:sz w:val="24"/>
              <w:szCs w:val="24"/>
              <w:lang w:val="en-PK" w:eastAsia="en-PK"/>
              <w14:ligatures w14:val="standardContextual"/>
            </w:rPr>
          </w:pPr>
          <w:hyperlink w:anchor="_Toc238067340" w:history="1">
            <w:r w:rsidRPr="00C46B99">
              <w:rPr>
                <w:rStyle w:val="Hyperlink"/>
                <w:rFonts w:ascii="Arial" w:hAnsi="Arial" w:cs="Arial"/>
                <w:noProof/>
                <w:sz w:val="24"/>
                <w:szCs w:val="24"/>
              </w:rPr>
              <w:t>International Curriculum Benchmarking</w:t>
            </w:r>
            <w:r w:rsidRPr="00C46B99">
              <w:rPr>
                <w:rFonts w:ascii="Arial" w:hAnsi="Arial" w:cs="Arial"/>
                <w:noProof/>
                <w:webHidden/>
                <w:sz w:val="24"/>
                <w:szCs w:val="24"/>
              </w:rPr>
              <w:tab/>
            </w:r>
            <w:r w:rsidRPr="00C46B99">
              <w:rPr>
                <w:rFonts w:ascii="Arial" w:hAnsi="Arial" w:cs="Arial"/>
                <w:noProof/>
                <w:webHidden/>
                <w:sz w:val="24"/>
                <w:szCs w:val="24"/>
              </w:rPr>
              <w:fldChar w:fldCharType="begin"/>
            </w:r>
            <w:r w:rsidRPr="00C46B99">
              <w:rPr>
                <w:rFonts w:ascii="Arial" w:hAnsi="Arial" w:cs="Arial"/>
                <w:noProof/>
                <w:webHidden/>
                <w:sz w:val="24"/>
                <w:szCs w:val="24"/>
              </w:rPr>
              <w:instrText xml:space="preserve"> PAGEREF _Toc238067340 \h </w:instrText>
            </w:r>
            <w:r w:rsidRPr="00C46B99">
              <w:rPr>
                <w:rFonts w:ascii="Arial" w:hAnsi="Arial" w:cs="Arial"/>
                <w:noProof/>
                <w:webHidden/>
                <w:sz w:val="24"/>
                <w:szCs w:val="24"/>
              </w:rPr>
            </w:r>
            <w:r w:rsidRPr="00C46B99">
              <w:rPr>
                <w:rFonts w:ascii="Arial" w:hAnsi="Arial" w:cs="Arial"/>
                <w:noProof/>
                <w:webHidden/>
                <w:sz w:val="24"/>
                <w:szCs w:val="24"/>
              </w:rPr>
              <w:fldChar w:fldCharType="separate"/>
            </w:r>
            <w:r w:rsidRPr="00C46B99">
              <w:rPr>
                <w:rFonts w:ascii="Arial" w:hAnsi="Arial" w:cs="Arial"/>
                <w:noProof/>
                <w:webHidden/>
                <w:sz w:val="24"/>
                <w:szCs w:val="24"/>
              </w:rPr>
              <w:t>23</w:t>
            </w:r>
            <w:r w:rsidRPr="00C46B99">
              <w:rPr>
                <w:rFonts w:ascii="Arial" w:hAnsi="Arial" w:cs="Arial"/>
                <w:noProof/>
                <w:webHidden/>
                <w:sz w:val="24"/>
                <w:szCs w:val="24"/>
              </w:rPr>
              <w:fldChar w:fldCharType="end"/>
            </w:r>
          </w:hyperlink>
        </w:p>
        <w:p w14:paraId="576F3B7A" w14:textId="40B16AC2" w:rsidR="00F04B14" w:rsidRPr="00C46B99" w:rsidRDefault="00F04B14" w:rsidP="00F04B14">
          <w:pPr>
            <w:pStyle w:val="TOC1"/>
            <w:tabs>
              <w:tab w:val="right" w:leader="dot" w:pos="10457"/>
            </w:tabs>
            <w:spacing w:after="0"/>
            <w:rPr>
              <w:rFonts w:ascii="Arial" w:eastAsiaTheme="minorEastAsia" w:hAnsi="Arial" w:cs="Arial"/>
              <w:noProof/>
              <w:kern w:val="2"/>
              <w:sz w:val="24"/>
              <w:szCs w:val="24"/>
              <w:lang w:val="en-PK" w:eastAsia="en-PK"/>
              <w14:ligatures w14:val="standardContextual"/>
            </w:rPr>
          </w:pPr>
          <w:hyperlink w:anchor="_Toc238067341" w:history="1">
            <w:r w:rsidRPr="00C46B99">
              <w:rPr>
                <w:rStyle w:val="Hyperlink"/>
                <w:rFonts w:ascii="Arial" w:hAnsi="Arial" w:cs="Arial"/>
                <w:noProof/>
                <w:sz w:val="24"/>
                <w:szCs w:val="24"/>
              </w:rPr>
              <w:t>Pakistan Regulatory and Environmental Compliance Awareness</w:t>
            </w:r>
            <w:r w:rsidRPr="00C46B99">
              <w:rPr>
                <w:rFonts w:ascii="Arial" w:hAnsi="Arial" w:cs="Arial"/>
                <w:noProof/>
                <w:webHidden/>
                <w:sz w:val="24"/>
                <w:szCs w:val="24"/>
              </w:rPr>
              <w:tab/>
            </w:r>
            <w:r w:rsidRPr="00C46B99">
              <w:rPr>
                <w:rFonts w:ascii="Arial" w:hAnsi="Arial" w:cs="Arial"/>
                <w:noProof/>
                <w:webHidden/>
                <w:sz w:val="24"/>
                <w:szCs w:val="24"/>
              </w:rPr>
              <w:fldChar w:fldCharType="begin"/>
            </w:r>
            <w:r w:rsidRPr="00C46B99">
              <w:rPr>
                <w:rFonts w:ascii="Arial" w:hAnsi="Arial" w:cs="Arial"/>
                <w:noProof/>
                <w:webHidden/>
                <w:sz w:val="24"/>
                <w:szCs w:val="24"/>
              </w:rPr>
              <w:instrText xml:space="preserve"> PAGEREF _Toc238067341 \h </w:instrText>
            </w:r>
            <w:r w:rsidRPr="00C46B99">
              <w:rPr>
                <w:rFonts w:ascii="Arial" w:hAnsi="Arial" w:cs="Arial"/>
                <w:noProof/>
                <w:webHidden/>
                <w:sz w:val="24"/>
                <w:szCs w:val="24"/>
              </w:rPr>
            </w:r>
            <w:r w:rsidRPr="00C46B99">
              <w:rPr>
                <w:rFonts w:ascii="Arial" w:hAnsi="Arial" w:cs="Arial"/>
                <w:noProof/>
                <w:webHidden/>
                <w:sz w:val="24"/>
                <w:szCs w:val="24"/>
              </w:rPr>
              <w:fldChar w:fldCharType="separate"/>
            </w:r>
            <w:r w:rsidRPr="00C46B99">
              <w:rPr>
                <w:rFonts w:ascii="Arial" w:hAnsi="Arial" w:cs="Arial"/>
                <w:noProof/>
                <w:webHidden/>
                <w:sz w:val="24"/>
                <w:szCs w:val="24"/>
              </w:rPr>
              <w:t>24</w:t>
            </w:r>
            <w:r w:rsidRPr="00C46B99">
              <w:rPr>
                <w:rFonts w:ascii="Arial" w:hAnsi="Arial" w:cs="Arial"/>
                <w:noProof/>
                <w:webHidden/>
                <w:sz w:val="24"/>
                <w:szCs w:val="24"/>
              </w:rPr>
              <w:fldChar w:fldCharType="end"/>
            </w:r>
          </w:hyperlink>
        </w:p>
        <w:p w14:paraId="6149A922" w14:textId="10F7F36F" w:rsidR="00F04B14" w:rsidRPr="00C46B99" w:rsidRDefault="00F04B14" w:rsidP="00F04B14">
          <w:pPr>
            <w:pStyle w:val="TOC1"/>
            <w:tabs>
              <w:tab w:val="right" w:leader="dot" w:pos="10457"/>
            </w:tabs>
            <w:spacing w:after="0"/>
            <w:rPr>
              <w:rFonts w:ascii="Arial" w:eastAsiaTheme="minorEastAsia" w:hAnsi="Arial" w:cs="Arial"/>
              <w:noProof/>
              <w:kern w:val="2"/>
              <w:sz w:val="24"/>
              <w:szCs w:val="24"/>
              <w:lang w:val="en-PK" w:eastAsia="en-PK"/>
              <w14:ligatures w14:val="standardContextual"/>
            </w:rPr>
          </w:pPr>
          <w:hyperlink w:anchor="_Toc238067342" w:history="1">
            <w:r w:rsidRPr="00C46B99">
              <w:rPr>
                <w:rStyle w:val="Hyperlink"/>
                <w:rFonts w:ascii="Arial" w:hAnsi="Arial" w:cs="Arial"/>
                <w:noProof/>
                <w:sz w:val="24"/>
                <w:szCs w:val="24"/>
              </w:rPr>
              <w:t>International Labour Standards, Worker Rights and Regulatory Awareness</w:t>
            </w:r>
            <w:r w:rsidRPr="00C46B99">
              <w:rPr>
                <w:rFonts w:ascii="Arial" w:hAnsi="Arial" w:cs="Arial"/>
                <w:noProof/>
                <w:webHidden/>
                <w:sz w:val="24"/>
                <w:szCs w:val="24"/>
              </w:rPr>
              <w:tab/>
            </w:r>
            <w:r w:rsidRPr="00C46B99">
              <w:rPr>
                <w:rFonts w:ascii="Arial" w:hAnsi="Arial" w:cs="Arial"/>
                <w:noProof/>
                <w:webHidden/>
                <w:sz w:val="24"/>
                <w:szCs w:val="24"/>
              </w:rPr>
              <w:fldChar w:fldCharType="begin"/>
            </w:r>
            <w:r w:rsidRPr="00C46B99">
              <w:rPr>
                <w:rFonts w:ascii="Arial" w:hAnsi="Arial" w:cs="Arial"/>
                <w:noProof/>
                <w:webHidden/>
                <w:sz w:val="24"/>
                <w:szCs w:val="24"/>
              </w:rPr>
              <w:instrText xml:space="preserve"> PAGEREF _Toc238067342 \h </w:instrText>
            </w:r>
            <w:r w:rsidRPr="00C46B99">
              <w:rPr>
                <w:rFonts w:ascii="Arial" w:hAnsi="Arial" w:cs="Arial"/>
                <w:noProof/>
                <w:webHidden/>
                <w:sz w:val="24"/>
                <w:szCs w:val="24"/>
              </w:rPr>
            </w:r>
            <w:r w:rsidRPr="00C46B99">
              <w:rPr>
                <w:rFonts w:ascii="Arial" w:hAnsi="Arial" w:cs="Arial"/>
                <w:noProof/>
                <w:webHidden/>
                <w:sz w:val="24"/>
                <w:szCs w:val="24"/>
              </w:rPr>
              <w:fldChar w:fldCharType="separate"/>
            </w:r>
            <w:r w:rsidRPr="00C46B99">
              <w:rPr>
                <w:rFonts w:ascii="Arial" w:hAnsi="Arial" w:cs="Arial"/>
                <w:noProof/>
                <w:webHidden/>
                <w:sz w:val="24"/>
                <w:szCs w:val="24"/>
              </w:rPr>
              <w:t>27</w:t>
            </w:r>
            <w:r w:rsidRPr="00C46B99">
              <w:rPr>
                <w:rFonts w:ascii="Arial" w:hAnsi="Arial" w:cs="Arial"/>
                <w:noProof/>
                <w:webHidden/>
                <w:sz w:val="24"/>
                <w:szCs w:val="24"/>
              </w:rPr>
              <w:fldChar w:fldCharType="end"/>
            </w:r>
          </w:hyperlink>
        </w:p>
        <w:p w14:paraId="61EA7A2E" w14:textId="7F6EE028" w:rsidR="00F04B14" w:rsidRPr="00C46B99" w:rsidRDefault="00F04B14" w:rsidP="00F04B14">
          <w:pPr>
            <w:pStyle w:val="TOC2"/>
            <w:spacing w:after="0"/>
            <w:ind w:left="0"/>
            <w:rPr>
              <w:rFonts w:ascii="Arial" w:eastAsiaTheme="minorEastAsia" w:hAnsi="Arial" w:cs="Arial"/>
              <w:noProof/>
              <w:color w:val="auto"/>
              <w:kern w:val="2"/>
              <w:sz w:val="24"/>
              <w:szCs w:val="24"/>
              <w:lang w:val="en-PK" w:eastAsia="en-PK"/>
              <w14:ligatures w14:val="standardContextual"/>
            </w:rPr>
          </w:pPr>
          <w:hyperlink w:anchor="_Toc238067343" w:history="1">
            <w:r w:rsidRPr="00C46B99">
              <w:rPr>
                <w:rStyle w:val="Hyperlink"/>
                <w:rFonts w:ascii="Arial" w:hAnsi="Arial" w:cs="Arial"/>
                <w:noProof/>
                <w:sz w:val="24"/>
                <w:szCs w:val="24"/>
              </w:rPr>
              <w:t>International Labour Law and Worker Rights Alignment</w:t>
            </w:r>
            <w:r w:rsidRPr="00C46B99">
              <w:rPr>
                <w:rFonts w:ascii="Arial" w:hAnsi="Arial" w:cs="Arial"/>
                <w:noProof/>
                <w:webHidden/>
                <w:sz w:val="24"/>
                <w:szCs w:val="24"/>
              </w:rPr>
              <w:tab/>
            </w:r>
            <w:r w:rsidRPr="00C46B99">
              <w:rPr>
                <w:rFonts w:ascii="Arial" w:hAnsi="Arial" w:cs="Arial"/>
                <w:noProof/>
                <w:webHidden/>
                <w:sz w:val="24"/>
                <w:szCs w:val="24"/>
              </w:rPr>
              <w:fldChar w:fldCharType="begin"/>
            </w:r>
            <w:r w:rsidRPr="00C46B99">
              <w:rPr>
                <w:rFonts w:ascii="Arial" w:hAnsi="Arial" w:cs="Arial"/>
                <w:noProof/>
                <w:webHidden/>
                <w:sz w:val="24"/>
                <w:szCs w:val="24"/>
              </w:rPr>
              <w:instrText xml:space="preserve"> PAGEREF _Toc238067343 \h </w:instrText>
            </w:r>
            <w:r w:rsidRPr="00C46B99">
              <w:rPr>
                <w:rFonts w:ascii="Arial" w:hAnsi="Arial" w:cs="Arial"/>
                <w:noProof/>
                <w:webHidden/>
                <w:sz w:val="24"/>
                <w:szCs w:val="24"/>
              </w:rPr>
            </w:r>
            <w:r w:rsidRPr="00C46B99">
              <w:rPr>
                <w:rFonts w:ascii="Arial" w:hAnsi="Arial" w:cs="Arial"/>
                <w:noProof/>
                <w:webHidden/>
                <w:sz w:val="24"/>
                <w:szCs w:val="24"/>
              </w:rPr>
              <w:fldChar w:fldCharType="separate"/>
            </w:r>
            <w:r w:rsidRPr="00C46B99">
              <w:rPr>
                <w:rFonts w:ascii="Arial" w:hAnsi="Arial" w:cs="Arial"/>
                <w:noProof/>
                <w:webHidden/>
                <w:sz w:val="24"/>
                <w:szCs w:val="24"/>
              </w:rPr>
              <w:t>28</w:t>
            </w:r>
            <w:r w:rsidRPr="00C46B99">
              <w:rPr>
                <w:rFonts w:ascii="Arial" w:hAnsi="Arial" w:cs="Arial"/>
                <w:noProof/>
                <w:webHidden/>
                <w:sz w:val="24"/>
                <w:szCs w:val="24"/>
              </w:rPr>
              <w:fldChar w:fldCharType="end"/>
            </w:r>
          </w:hyperlink>
        </w:p>
        <w:p w14:paraId="7B5E2813" w14:textId="4A9EB626" w:rsidR="00F04B14" w:rsidRPr="00C46B99" w:rsidRDefault="00F04B14" w:rsidP="00F04B14">
          <w:pPr>
            <w:pStyle w:val="TOC2"/>
            <w:spacing w:after="0"/>
            <w:ind w:left="0"/>
            <w:rPr>
              <w:rFonts w:ascii="Arial" w:eastAsiaTheme="minorEastAsia" w:hAnsi="Arial" w:cs="Arial"/>
              <w:noProof/>
              <w:color w:val="auto"/>
              <w:kern w:val="2"/>
              <w:sz w:val="24"/>
              <w:szCs w:val="24"/>
              <w:lang w:val="en-PK" w:eastAsia="en-PK"/>
              <w14:ligatures w14:val="standardContextual"/>
            </w:rPr>
          </w:pPr>
          <w:hyperlink w:anchor="_Toc238067344" w:history="1">
            <w:r w:rsidRPr="00C46B99">
              <w:rPr>
                <w:rStyle w:val="Hyperlink"/>
                <w:rFonts w:ascii="Arial" w:hAnsi="Arial" w:cs="Arial"/>
                <w:noProof/>
                <w:sz w:val="24"/>
                <w:szCs w:val="24"/>
              </w:rPr>
              <w:t>Gulf and European Labour Law Awareness for Overseas Employment</w:t>
            </w:r>
            <w:r w:rsidRPr="00C46B99">
              <w:rPr>
                <w:rFonts w:ascii="Arial" w:hAnsi="Arial" w:cs="Arial"/>
                <w:noProof/>
                <w:webHidden/>
                <w:sz w:val="24"/>
                <w:szCs w:val="24"/>
              </w:rPr>
              <w:tab/>
            </w:r>
            <w:r w:rsidRPr="00C46B99">
              <w:rPr>
                <w:rFonts w:ascii="Arial" w:hAnsi="Arial" w:cs="Arial"/>
                <w:noProof/>
                <w:webHidden/>
                <w:sz w:val="24"/>
                <w:szCs w:val="24"/>
              </w:rPr>
              <w:fldChar w:fldCharType="begin"/>
            </w:r>
            <w:r w:rsidRPr="00C46B99">
              <w:rPr>
                <w:rFonts w:ascii="Arial" w:hAnsi="Arial" w:cs="Arial"/>
                <w:noProof/>
                <w:webHidden/>
                <w:sz w:val="24"/>
                <w:szCs w:val="24"/>
              </w:rPr>
              <w:instrText xml:space="preserve"> PAGEREF _Toc238067344 \h </w:instrText>
            </w:r>
            <w:r w:rsidRPr="00C46B99">
              <w:rPr>
                <w:rFonts w:ascii="Arial" w:hAnsi="Arial" w:cs="Arial"/>
                <w:noProof/>
                <w:webHidden/>
                <w:sz w:val="24"/>
                <w:szCs w:val="24"/>
              </w:rPr>
            </w:r>
            <w:r w:rsidRPr="00C46B99">
              <w:rPr>
                <w:rFonts w:ascii="Arial" w:hAnsi="Arial" w:cs="Arial"/>
                <w:noProof/>
                <w:webHidden/>
                <w:sz w:val="24"/>
                <w:szCs w:val="24"/>
              </w:rPr>
              <w:fldChar w:fldCharType="separate"/>
            </w:r>
            <w:r w:rsidRPr="00C46B99">
              <w:rPr>
                <w:rFonts w:ascii="Arial" w:hAnsi="Arial" w:cs="Arial"/>
                <w:noProof/>
                <w:webHidden/>
                <w:sz w:val="24"/>
                <w:szCs w:val="24"/>
              </w:rPr>
              <w:t>30</w:t>
            </w:r>
            <w:r w:rsidRPr="00C46B99">
              <w:rPr>
                <w:rFonts w:ascii="Arial" w:hAnsi="Arial" w:cs="Arial"/>
                <w:noProof/>
                <w:webHidden/>
                <w:sz w:val="24"/>
                <w:szCs w:val="24"/>
              </w:rPr>
              <w:fldChar w:fldCharType="end"/>
            </w:r>
          </w:hyperlink>
        </w:p>
        <w:p w14:paraId="66345A49" w14:textId="3FB282C7" w:rsidR="00F04B14" w:rsidRPr="00C46B99" w:rsidRDefault="00F04B14" w:rsidP="00F04B14">
          <w:pPr>
            <w:pStyle w:val="TOC1"/>
            <w:tabs>
              <w:tab w:val="right" w:leader="dot" w:pos="10457"/>
            </w:tabs>
            <w:spacing w:after="0"/>
            <w:rPr>
              <w:rFonts w:ascii="Arial" w:eastAsiaTheme="minorEastAsia" w:hAnsi="Arial" w:cs="Arial"/>
              <w:noProof/>
              <w:kern w:val="2"/>
              <w:sz w:val="24"/>
              <w:szCs w:val="24"/>
              <w:lang w:val="en-PK" w:eastAsia="en-PK"/>
              <w14:ligatures w14:val="standardContextual"/>
            </w:rPr>
          </w:pPr>
          <w:hyperlink w:anchor="_Toc238067345" w:history="1">
            <w:r w:rsidRPr="00C46B99">
              <w:rPr>
                <w:rStyle w:val="Hyperlink"/>
                <w:rFonts w:ascii="Arial" w:hAnsi="Arial" w:cs="Arial"/>
                <w:noProof/>
                <w:sz w:val="24"/>
                <w:szCs w:val="24"/>
              </w:rPr>
              <w:t>International Licensing and Certification Awareness</w:t>
            </w:r>
            <w:r w:rsidRPr="00C46B99">
              <w:rPr>
                <w:rFonts w:ascii="Arial" w:hAnsi="Arial" w:cs="Arial"/>
                <w:noProof/>
                <w:webHidden/>
                <w:sz w:val="24"/>
                <w:szCs w:val="24"/>
              </w:rPr>
              <w:tab/>
            </w:r>
            <w:r w:rsidRPr="00C46B99">
              <w:rPr>
                <w:rFonts w:ascii="Arial" w:hAnsi="Arial" w:cs="Arial"/>
                <w:noProof/>
                <w:webHidden/>
                <w:sz w:val="24"/>
                <w:szCs w:val="24"/>
              </w:rPr>
              <w:fldChar w:fldCharType="begin"/>
            </w:r>
            <w:r w:rsidRPr="00C46B99">
              <w:rPr>
                <w:rFonts w:ascii="Arial" w:hAnsi="Arial" w:cs="Arial"/>
                <w:noProof/>
                <w:webHidden/>
                <w:sz w:val="24"/>
                <w:szCs w:val="24"/>
              </w:rPr>
              <w:instrText xml:space="preserve"> PAGEREF _Toc238067345 \h </w:instrText>
            </w:r>
            <w:r w:rsidRPr="00C46B99">
              <w:rPr>
                <w:rFonts w:ascii="Arial" w:hAnsi="Arial" w:cs="Arial"/>
                <w:noProof/>
                <w:webHidden/>
                <w:sz w:val="24"/>
                <w:szCs w:val="24"/>
              </w:rPr>
            </w:r>
            <w:r w:rsidRPr="00C46B99">
              <w:rPr>
                <w:rFonts w:ascii="Arial" w:hAnsi="Arial" w:cs="Arial"/>
                <w:noProof/>
                <w:webHidden/>
                <w:sz w:val="24"/>
                <w:szCs w:val="24"/>
              </w:rPr>
              <w:fldChar w:fldCharType="separate"/>
            </w:r>
            <w:r w:rsidRPr="00C46B99">
              <w:rPr>
                <w:rFonts w:ascii="Arial" w:hAnsi="Arial" w:cs="Arial"/>
                <w:noProof/>
                <w:webHidden/>
                <w:sz w:val="24"/>
                <w:szCs w:val="24"/>
              </w:rPr>
              <w:t>34</w:t>
            </w:r>
            <w:r w:rsidRPr="00C46B99">
              <w:rPr>
                <w:rFonts w:ascii="Arial" w:hAnsi="Arial" w:cs="Arial"/>
                <w:noProof/>
                <w:webHidden/>
                <w:sz w:val="24"/>
                <w:szCs w:val="24"/>
              </w:rPr>
              <w:fldChar w:fldCharType="end"/>
            </w:r>
          </w:hyperlink>
        </w:p>
        <w:p w14:paraId="01788641" w14:textId="1753F986" w:rsidR="00F04B14" w:rsidRPr="00C46B99" w:rsidRDefault="00F04B14" w:rsidP="00F04B14">
          <w:pPr>
            <w:pStyle w:val="TOC1"/>
            <w:tabs>
              <w:tab w:val="right" w:leader="dot" w:pos="10457"/>
            </w:tabs>
            <w:spacing w:after="0"/>
            <w:rPr>
              <w:rFonts w:ascii="Arial" w:eastAsiaTheme="minorEastAsia" w:hAnsi="Arial" w:cs="Arial"/>
              <w:noProof/>
              <w:kern w:val="2"/>
              <w:sz w:val="24"/>
              <w:szCs w:val="24"/>
              <w:lang w:val="en-PK" w:eastAsia="en-PK"/>
              <w14:ligatures w14:val="standardContextual"/>
            </w:rPr>
          </w:pPr>
          <w:hyperlink w:anchor="_Toc238067346" w:history="1">
            <w:r w:rsidRPr="00C46B99">
              <w:rPr>
                <w:rStyle w:val="Hyperlink"/>
                <w:rFonts w:ascii="Arial" w:hAnsi="Arial" w:cs="Arial"/>
                <w:noProof/>
                <w:sz w:val="24"/>
                <w:szCs w:val="24"/>
              </w:rPr>
              <w:t>Employment, Freelance &amp; Client-Service Provider Rights Checklist for Digital Media Trainees</w:t>
            </w:r>
            <w:r w:rsidRPr="00C46B99">
              <w:rPr>
                <w:rFonts w:ascii="Arial" w:hAnsi="Arial" w:cs="Arial"/>
                <w:noProof/>
                <w:webHidden/>
                <w:sz w:val="24"/>
                <w:szCs w:val="24"/>
              </w:rPr>
              <w:tab/>
            </w:r>
            <w:r w:rsidRPr="00C46B99">
              <w:rPr>
                <w:rFonts w:ascii="Arial" w:hAnsi="Arial" w:cs="Arial"/>
                <w:noProof/>
                <w:webHidden/>
                <w:sz w:val="24"/>
                <w:szCs w:val="24"/>
              </w:rPr>
              <w:fldChar w:fldCharType="begin"/>
            </w:r>
            <w:r w:rsidRPr="00C46B99">
              <w:rPr>
                <w:rFonts w:ascii="Arial" w:hAnsi="Arial" w:cs="Arial"/>
                <w:noProof/>
                <w:webHidden/>
                <w:sz w:val="24"/>
                <w:szCs w:val="24"/>
              </w:rPr>
              <w:instrText xml:space="preserve"> PAGEREF _Toc238067346 \h </w:instrText>
            </w:r>
            <w:r w:rsidRPr="00C46B99">
              <w:rPr>
                <w:rFonts w:ascii="Arial" w:hAnsi="Arial" w:cs="Arial"/>
                <w:noProof/>
                <w:webHidden/>
                <w:sz w:val="24"/>
                <w:szCs w:val="24"/>
              </w:rPr>
            </w:r>
            <w:r w:rsidRPr="00C46B99">
              <w:rPr>
                <w:rFonts w:ascii="Arial" w:hAnsi="Arial" w:cs="Arial"/>
                <w:noProof/>
                <w:webHidden/>
                <w:sz w:val="24"/>
                <w:szCs w:val="24"/>
              </w:rPr>
              <w:fldChar w:fldCharType="separate"/>
            </w:r>
            <w:r w:rsidRPr="00C46B99">
              <w:rPr>
                <w:rFonts w:ascii="Arial" w:hAnsi="Arial" w:cs="Arial"/>
                <w:noProof/>
                <w:webHidden/>
                <w:sz w:val="24"/>
                <w:szCs w:val="24"/>
              </w:rPr>
              <w:t>36</w:t>
            </w:r>
            <w:r w:rsidRPr="00C46B99">
              <w:rPr>
                <w:rFonts w:ascii="Arial" w:hAnsi="Arial" w:cs="Arial"/>
                <w:noProof/>
                <w:webHidden/>
                <w:sz w:val="24"/>
                <w:szCs w:val="24"/>
              </w:rPr>
              <w:fldChar w:fldCharType="end"/>
            </w:r>
          </w:hyperlink>
        </w:p>
        <w:p w14:paraId="07C31607" w14:textId="695825BF" w:rsidR="00F04B14" w:rsidRPr="00C46B99" w:rsidRDefault="00F04B14" w:rsidP="00F04B14">
          <w:pPr>
            <w:pStyle w:val="TOC1"/>
            <w:tabs>
              <w:tab w:val="right" w:leader="dot" w:pos="10457"/>
            </w:tabs>
            <w:spacing w:after="0"/>
            <w:rPr>
              <w:rFonts w:ascii="Arial" w:eastAsiaTheme="minorEastAsia" w:hAnsi="Arial" w:cs="Arial"/>
              <w:noProof/>
              <w:kern w:val="2"/>
              <w:sz w:val="24"/>
              <w:szCs w:val="24"/>
              <w:lang w:val="en-PK" w:eastAsia="en-PK"/>
              <w14:ligatures w14:val="standardContextual"/>
            </w:rPr>
          </w:pPr>
          <w:hyperlink w:anchor="_Toc238067347" w:history="1">
            <w:r w:rsidRPr="00C46B99">
              <w:rPr>
                <w:rStyle w:val="Hyperlink"/>
                <w:rFonts w:ascii="Arial" w:hAnsi="Arial" w:cs="Arial"/>
                <w:noProof/>
                <w:sz w:val="24"/>
                <w:szCs w:val="24"/>
              </w:rPr>
              <w:t>List Of Machinery, Tools and Equipment</w:t>
            </w:r>
            <w:r w:rsidRPr="00C46B99">
              <w:rPr>
                <w:rFonts w:ascii="Arial" w:hAnsi="Arial" w:cs="Arial"/>
                <w:noProof/>
                <w:webHidden/>
                <w:sz w:val="24"/>
                <w:szCs w:val="24"/>
              </w:rPr>
              <w:tab/>
            </w:r>
            <w:r w:rsidRPr="00C46B99">
              <w:rPr>
                <w:rFonts w:ascii="Arial" w:hAnsi="Arial" w:cs="Arial"/>
                <w:noProof/>
                <w:webHidden/>
                <w:sz w:val="24"/>
                <w:szCs w:val="24"/>
              </w:rPr>
              <w:fldChar w:fldCharType="begin"/>
            </w:r>
            <w:r w:rsidRPr="00C46B99">
              <w:rPr>
                <w:rFonts w:ascii="Arial" w:hAnsi="Arial" w:cs="Arial"/>
                <w:noProof/>
                <w:webHidden/>
                <w:sz w:val="24"/>
                <w:szCs w:val="24"/>
              </w:rPr>
              <w:instrText xml:space="preserve"> PAGEREF _Toc238067347 \h </w:instrText>
            </w:r>
            <w:r w:rsidRPr="00C46B99">
              <w:rPr>
                <w:rFonts w:ascii="Arial" w:hAnsi="Arial" w:cs="Arial"/>
                <w:noProof/>
                <w:webHidden/>
                <w:sz w:val="24"/>
                <w:szCs w:val="24"/>
              </w:rPr>
            </w:r>
            <w:r w:rsidRPr="00C46B99">
              <w:rPr>
                <w:rFonts w:ascii="Arial" w:hAnsi="Arial" w:cs="Arial"/>
                <w:noProof/>
                <w:webHidden/>
                <w:sz w:val="24"/>
                <w:szCs w:val="24"/>
              </w:rPr>
              <w:fldChar w:fldCharType="separate"/>
            </w:r>
            <w:r w:rsidRPr="00C46B99">
              <w:rPr>
                <w:rFonts w:ascii="Arial" w:hAnsi="Arial" w:cs="Arial"/>
                <w:noProof/>
                <w:webHidden/>
                <w:sz w:val="24"/>
                <w:szCs w:val="24"/>
              </w:rPr>
              <w:t>38</w:t>
            </w:r>
            <w:r w:rsidRPr="00C46B99">
              <w:rPr>
                <w:rFonts w:ascii="Arial" w:hAnsi="Arial" w:cs="Arial"/>
                <w:noProof/>
                <w:webHidden/>
                <w:sz w:val="24"/>
                <w:szCs w:val="24"/>
              </w:rPr>
              <w:fldChar w:fldCharType="end"/>
            </w:r>
          </w:hyperlink>
        </w:p>
        <w:p w14:paraId="6230B6AD" w14:textId="07FB49B8" w:rsidR="00F04B14" w:rsidRPr="00C46B99" w:rsidRDefault="00F04B14" w:rsidP="00F04B14">
          <w:pPr>
            <w:pStyle w:val="TOC1"/>
            <w:tabs>
              <w:tab w:val="right" w:leader="dot" w:pos="10457"/>
            </w:tabs>
            <w:spacing w:after="0"/>
            <w:rPr>
              <w:rFonts w:ascii="Arial" w:eastAsiaTheme="minorEastAsia" w:hAnsi="Arial" w:cs="Arial"/>
              <w:noProof/>
              <w:kern w:val="2"/>
              <w:sz w:val="24"/>
              <w:szCs w:val="24"/>
              <w:lang w:val="en-PK" w:eastAsia="en-PK"/>
              <w14:ligatures w14:val="standardContextual"/>
            </w:rPr>
          </w:pPr>
          <w:hyperlink w:anchor="_Toc238067348" w:history="1">
            <w:r w:rsidRPr="00C46B99">
              <w:rPr>
                <w:rStyle w:val="Hyperlink"/>
                <w:rFonts w:ascii="Arial" w:hAnsi="Arial" w:cs="Arial"/>
                <w:noProof/>
                <w:sz w:val="24"/>
                <w:szCs w:val="24"/>
              </w:rPr>
              <w:t>List of Consumable Material</w:t>
            </w:r>
            <w:r w:rsidRPr="00C46B99">
              <w:rPr>
                <w:rFonts w:ascii="Arial" w:hAnsi="Arial" w:cs="Arial"/>
                <w:noProof/>
                <w:webHidden/>
                <w:sz w:val="24"/>
                <w:szCs w:val="24"/>
              </w:rPr>
              <w:tab/>
            </w:r>
            <w:r w:rsidRPr="00C46B99">
              <w:rPr>
                <w:rFonts w:ascii="Arial" w:hAnsi="Arial" w:cs="Arial"/>
                <w:noProof/>
                <w:webHidden/>
                <w:sz w:val="24"/>
                <w:szCs w:val="24"/>
              </w:rPr>
              <w:fldChar w:fldCharType="begin"/>
            </w:r>
            <w:r w:rsidRPr="00C46B99">
              <w:rPr>
                <w:rFonts w:ascii="Arial" w:hAnsi="Arial" w:cs="Arial"/>
                <w:noProof/>
                <w:webHidden/>
                <w:sz w:val="24"/>
                <w:szCs w:val="24"/>
              </w:rPr>
              <w:instrText xml:space="preserve"> PAGEREF _Toc238067348 \h </w:instrText>
            </w:r>
            <w:r w:rsidRPr="00C46B99">
              <w:rPr>
                <w:rFonts w:ascii="Arial" w:hAnsi="Arial" w:cs="Arial"/>
                <w:noProof/>
                <w:webHidden/>
                <w:sz w:val="24"/>
                <w:szCs w:val="24"/>
              </w:rPr>
            </w:r>
            <w:r w:rsidRPr="00C46B99">
              <w:rPr>
                <w:rFonts w:ascii="Arial" w:hAnsi="Arial" w:cs="Arial"/>
                <w:noProof/>
                <w:webHidden/>
                <w:sz w:val="24"/>
                <w:szCs w:val="24"/>
              </w:rPr>
              <w:fldChar w:fldCharType="separate"/>
            </w:r>
            <w:r w:rsidRPr="00C46B99">
              <w:rPr>
                <w:rFonts w:ascii="Arial" w:hAnsi="Arial" w:cs="Arial"/>
                <w:noProof/>
                <w:webHidden/>
                <w:sz w:val="24"/>
                <w:szCs w:val="24"/>
              </w:rPr>
              <w:t>39</w:t>
            </w:r>
            <w:r w:rsidRPr="00C46B99">
              <w:rPr>
                <w:rFonts w:ascii="Arial" w:hAnsi="Arial" w:cs="Arial"/>
                <w:noProof/>
                <w:webHidden/>
                <w:sz w:val="24"/>
                <w:szCs w:val="24"/>
              </w:rPr>
              <w:fldChar w:fldCharType="end"/>
            </w:r>
          </w:hyperlink>
        </w:p>
        <w:p w14:paraId="01DCEFAB" w14:textId="30A978FC" w:rsidR="00F04B14" w:rsidRPr="00C46B99" w:rsidRDefault="00F04B14" w:rsidP="00F04B14">
          <w:pPr>
            <w:pStyle w:val="TOC1"/>
            <w:tabs>
              <w:tab w:val="right" w:leader="dot" w:pos="10457"/>
            </w:tabs>
            <w:spacing w:after="0"/>
            <w:rPr>
              <w:rFonts w:ascii="Arial" w:eastAsiaTheme="minorEastAsia" w:hAnsi="Arial" w:cs="Arial"/>
              <w:noProof/>
              <w:kern w:val="2"/>
              <w:sz w:val="24"/>
              <w:szCs w:val="24"/>
              <w:lang w:val="en-PK" w:eastAsia="en-PK"/>
              <w14:ligatures w14:val="standardContextual"/>
            </w:rPr>
          </w:pPr>
          <w:hyperlink w:anchor="_Toc238067349" w:history="1">
            <w:r w:rsidRPr="00C46B99">
              <w:rPr>
                <w:rStyle w:val="Hyperlink"/>
                <w:rFonts w:ascii="Arial" w:hAnsi="Arial" w:cs="Arial"/>
                <w:noProof/>
                <w:sz w:val="24"/>
                <w:szCs w:val="24"/>
              </w:rPr>
              <w:t>Glossary and Abbreviations</w:t>
            </w:r>
            <w:r w:rsidRPr="00C46B99">
              <w:rPr>
                <w:rFonts w:ascii="Arial" w:hAnsi="Arial" w:cs="Arial"/>
                <w:noProof/>
                <w:webHidden/>
                <w:sz w:val="24"/>
                <w:szCs w:val="24"/>
              </w:rPr>
              <w:tab/>
            </w:r>
            <w:r w:rsidRPr="00C46B99">
              <w:rPr>
                <w:rFonts w:ascii="Arial" w:hAnsi="Arial" w:cs="Arial"/>
                <w:noProof/>
                <w:webHidden/>
                <w:sz w:val="24"/>
                <w:szCs w:val="24"/>
              </w:rPr>
              <w:fldChar w:fldCharType="begin"/>
            </w:r>
            <w:r w:rsidRPr="00C46B99">
              <w:rPr>
                <w:rFonts w:ascii="Arial" w:hAnsi="Arial" w:cs="Arial"/>
                <w:noProof/>
                <w:webHidden/>
                <w:sz w:val="24"/>
                <w:szCs w:val="24"/>
              </w:rPr>
              <w:instrText xml:space="preserve"> PAGEREF _Toc238067349 \h </w:instrText>
            </w:r>
            <w:r w:rsidRPr="00C46B99">
              <w:rPr>
                <w:rFonts w:ascii="Arial" w:hAnsi="Arial" w:cs="Arial"/>
                <w:noProof/>
                <w:webHidden/>
                <w:sz w:val="24"/>
                <w:szCs w:val="24"/>
              </w:rPr>
            </w:r>
            <w:r w:rsidRPr="00C46B99">
              <w:rPr>
                <w:rFonts w:ascii="Arial" w:hAnsi="Arial" w:cs="Arial"/>
                <w:noProof/>
                <w:webHidden/>
                <w:sz w:val="24"/>
                <w:szCs w:val="24"/>
              </w:rPr>
              <w:fldChar w:fldCharType="separate"/>
            </w:r>
            <w:r w:rsidRPr="00C46B99">
              <w:rPr>
                <w:rFonts w:ascii="Arial" w:hAnsi="Arial" w:cs="Arial"/>
                <w:noProof/>
                <w:webHidden/>
                <w:sz w:val="24"/>
                <w:szCs w:val="24"/>
              </w:rPr>
              <w:t>39</w:t>
            </w:r>
            <w:r w:rsidRPr="00C46B99">
              <w:rPr>
                <w:rFonts w:ascii="Arial" w:hAnsi="Arial" w:cs="Arial"/>
                <w:noProof/>
                <w:webHidden/>
                <w:sz w:val="24"/>
                <w:szCs w:val="24"/>
              </w:rPr>
              <w:fldChar w:fldCharType="end"/>
            </w:r>
          </w:hyperlink>
        </w:p>
        <w:p w14:paraId="13E322A1" w14:textId="56A85459" w:rsidR="00F04B14" w:rsidRPr="00C46B99" w:rsidRDefault="00F04B14" w:rsidP="00F04B14">
          <w:pPr>
            <w:pStyle w:val="TOC1"/>
            <w:tabs>
              <w:tab w:val="right" w:leader="dot" w:pos="10457"/>
            </w:tabs>
            <w:spacing w:after="0"/>
            <w:rPr>
              <w:rFonts w:ascii="Arial" w:eastAsiaTheme="minorEastAsia" w:hAnsi="Arial" w:cs="Arial"/>
              <w:noProof/>
              <w:kern w:val="2"/>
              <w:sz w:val="24"/>
              <w:szCs w:val="24"/>
              <w:lang w:val="en-PK" w:eastAsia="en-PK"/>
              <w14:ligatures w14:val="standardContextual"/>
            </w:rPr>
          </w:pPr>
          <w:hyperlink w:anchor="_Toc238067350" w:history="1">
            <w:r w:rsidRPr="00C46B99">
              <w:rPr>
                <w:rStyle w:val="Hyperlink"/>
                <w:rFonts w:ascii="Arial" w:hAnsi="Arial" w:cs="Arial"/>
                <w:noProof/>
                <w:sz w:val="24"/>
                <w:szCs w:val="24"/>
              </w:rPr>
              <w:t>Trade Registration Form</w:t>
            </w:r>
            <w:r w:rsidRPr="00C46B99">
              <w:rPr>
                <w:rFonts w:ascii="Arial" w:hAnsi="Arial" w:cs="Arial"/>
                <w:noProof/>
                <w:webHidden/>
                <w:sz w:val="24"/>
                <w:szCs w:val="24"/>
              </w:rPr>
              <w:tab/>
            </w:r>
            <w:r w:rsidRPr="00C46B99">
              <w:rPr>
                <w:rFonts w:ascii="Arial" w:hAnsi="Arial" w:cs="Arial"/>
                <w:noProof/>
                <w:webHidden/>
                <w:sz w:val="24"/>
                <w:szCs w:val="24"/>
              </w:rPr>
              <w:fldChar w:fldCharType="begin"/>
            </w:r>
            <w:r w:rsidRPr="00C46B99">
              <w:rPr>
                <w:rFonts w:ascii="Arial" w:hAnsi="Arial" w:cs="Arial"/>
                <w:noProof/>
                <w:webHidden/>
                <w:sz w:val="24"/>
                <w:szCs w:val="24"/>
              </w:rPr>
              <w:instrText xml:space="preserve"> PAGEREF _Toc238067350 \h </w:instrText>
            </w:r>
            <w:r w:rsidRPr="00C46B99">
              <w:rPr>
                <w:rFonts w:ascii="Arial" w:hAnsi="Arial" w:cs="Arial"/>
                <w:noProof/>
                <w:webHidden/>
                <w:sz w:val="24"/>
                <w:szCs w:val="24"/>
              </w:rPr>
            </w:r>
            <w:r w:rsidRPr="00C46B99">
              <w:rPr>
                <w:rFonts w:ascii="Arial" w:hAnsi="Arial" w:cs="Arial"/>
                <w:noProof/>
                <w:webHidden/>
                <w:sz w:val="24"/>
                <w:szCs w:val="24"/>
              </w:rPr>
              <w:fldChar w:fldCharType="separate"/>
            </w:r>
            <w:r w:rsidRPr="00C46B99">
              <w:rPr>
                <w:rFonts w:ascii="Arial" w:hAnsi="Arial" w:cs="Arial"/>
                <w:noProof/>
                <w:webHidden/>
                <w:sz w:val="24"/>
                <w:szCs w:val="24"/>
              </w:rPr>
              <w:t>42</w:t>
            </w:r>
            <w:r w:rsidRPr="00C46B99">
              <w:rPr>
                <w:rFonts w:ascii="Arial" w:hAnsi="Arial" w:cs="Arial"/>
                <w:noProof/>
                <w:webHidden/>
                <w:sz w:val="24"/>
                <w:szCs w:val="24"/>
              </w:rPr>
              <w:fldChar w:fldCharType="end"/>
            </w:r>
          </w:hyperlink>
        </w:p>
        <w:p w14:paraId="7B4D4529" w14:textId="0BB4341D" w:rsidR="008468DF" w:rsidRPr="007A1781" w:rsidRDefault="008E09D3" w:rsidP="008468DF">
          <w:pPr>
            <w:rPr>
              <w:rFonts w:ascii="Times New Roman" w:hAnsi="Times New Roman" w:cs="Times New Roman"/>
              <w:color w:val="000000" w:themeColor="text1"/>
            </w:rPr>
          </w:pPr>
          <w:r w:rsidRPr="007A1781">
            <w:rPr>
              <w:rFonts w:ascii="Times New Roman" w:hAnsi="Times New Roman" w:cs="Times New Roman"/>
              <w:b/>
              <w:bCs/>
              <w:noProof/>
              <w:color w:val="000000" w:themeColor="text1"/>
            </w:rPr>
            <w:fldChar w:fldCharType="end"/>
          </w:r>
        </w:p>
        <w:p w14:paraId="5E633186" w14:textId="77777777" w:rsidR="00E74943" w:rsidRPr="007A1781" w:rsidRDefault="00000000" w:rsidP="008468DF">
          <w:pPr>
            <w:rPr>
              <w:rFonts w:ascii="Times New Roman" w:hAnsi="Times New Roman" w:cs="Times New Roman"/>
              <w:color w:val="000000" w:themeColor="text1"/>
            </w:rPr>
          </w:pPr>
        </w:p>
      </w:sdtContent>
    </w:sdt>
    <w:p w14:paraId="1E6FD6CC" w14:textId="77777777" w:rsidR="008E09D3" w:rsidRPr="007A1781" w:rsidRDefault="008E09D3" w:rsidP="003A0F47">
      <w:pPr>
        <w:tabs>
          <w:tab w:val="left" w:pos="766"/>
        </w:tabs>
        <w:rPr>
          <w:rFonts w:ascii="Times New Roman" w:hAnsi="Times New Roman" w:cs="Times New Roman"/>
          <w:b/>
          <w:color w:val="000000" w:themeColor="text1"/>
        </w:rPr>
        <w:sectPr w:rsidR="008E09D3" w:rsidRPr="007A1781" w:rsidSect="00EC28FA">
          <w:headerReference w:type="default" r:id="rId9"/>
          <w:footerReference w:type="default" r:id="rId10"/>
          <w:headerReference w:type="first" r:id="rId11"/>
          <w:pgSz w:w="11907" w:h="16839" w:code="9"/>
          <w:pgMar w:top="720" w:right="720" w:bottom="720" w:left="720" w:header="288" w:footer="288" w:gutter="0"/>
          <w:cols w:space="720"/>
          <w:titlePg/>
          <w:docGrid w:linePitch="360"/>
        </w:sectPr>
      </w:pPr>
    </w:p>
    <w:tbl>
      <w:tblPr>
        <w:tblStyle w:val="TableGrid"/>
        <w:tblW w:w="0" w:type="auto"/>
        <w:tblLayout w:type="fixed"/>
        <w:tblLook w:val="04A0" w:firstRow="1" w:lastRow="0" w:firstColumn="1" w:lastColumn="0" w:noHBand="0" w:noVBand="1"/>
      </w:tblPr>
      <w:tblGrid>
        <w:gridCol w:w="1951"/>
        <w:gridCol w:w="8732"/>
      </w:tblGrid>
      <w:tr w:rsidR="008E26D7" w:rsidRPr="007A1781" w14:paraId="33FCD701" w14:textId="77777777" w:rsidTr="00030387">
        <w:tc>
          <w:tcPr>
            <w:tcW w:w="1951" w:type="dxa"/>
          </w:tcPr>
          <w:p w14:paraId="438FFFEA" w14:textId="77777777" w:rsidR="008E26D7" w:rsidRPr="009B3FFF" w:rsidRDefault="008E26D7" w:rsidP="007F2A03">
            <w:pPr>
              <w:pStyle w:val="Heading1"/>
              <w:rPr>
                <w:rFonts w:ascii="Arial" w:hAnsi="Arial" w:cs="Arial"/>
                <w:sz w:val="22"/>
                <w:szCs w:val="22"/>
              </w:rPr>
            </w:pPr>
            <w:bookmarkStart w:id="0" w:name="_Toc238067313"/>
            <w:r w:rsidRPr="009B3FFF">
              <w:rPr>
                <w:rFonts w:ascii="Arial" w:hAnsi="Arial" w:cs="Arial"/>
                <w:sz w:val="22"/>
                <w:szCs w:val="22"/>
              </w:rPr>
              <w:lastRenderedPageBreak/>
              <w:t>Author Name</w:t>
            </w:r>
            <w:bookmarkEnd w:id="0"/>
          </w:p>
        </w:tc>
        <w:tc>
          <w:tcPr>
            <w:tcW w:w="8732" w:type="dxa"/>
          </w:tcPr>
          <w:p w14:paraId="32E52727" w14:textId="77777777" w:rsidR="00997491" w:rsidRDefault="00997491" w:rsidP="00997491">
            <w:pPr>
              <w:pStyle w:val="ListParagraph"/>
              <w:numPr>
                <w:ilvl w:val="0"/>
                <w:numId w:val="9"/>
              </w:numPr>
              <w:ind w:left="271" w:hanging="270"/>
              <w:rPr>
                <w:rFonts w:ascii="Arial" w:hAnsi="Arial" w:cs="Arial"/>
              </w:rPr>
            </w:pPr>
            <w:r w:rsidRPr="007F723F">
              <w:rPr>
                <w:rFonts w:ascii="Arial" w:hAnsi="Arial" w:cs="Arial"/>
              </w:rPr>
              <w:t>Malik Waqas Saeed, Director, Digital Institute of Pakistan.</w:t>
            </w:r>
            <w:r>
              <w:rPr>
                <w:rFonts w:ascii="Arial" w:hAnsi="Arial" w:cs="Arial"/>
              </w:rPr>
              <w:t xml:space="preserve"> </w:t>
            </w:r>
          </w:p>
          <w:p w14:paraId="1C1BDAC3" w14:textId="77777777" w:rsidR="00997491" w:rsidRDefault="00997491" w:rsidP="00997491">
            <w:pPr>
              <w:pStyle w:val="ListParagraph"/>
              <w:numPr>
                <w:ilvl w:val="0"/>
                <w:numId w:val="9"/>
              </w:numPr>
              <w:ind w:left="271" w:hanging="270"/>
              <w:rPr>
                <w:rFonts w:ascii="Arial" w:hAnsi="Arial" w:cs="Arial"/>
              </w:rPr>
            </w:pPr>
            <w:r w:rsidRPr="007F723F">
              <w:rPr>
                <w:rFonts w:ascii="Arial" w:hAnsi="Arial" w:cs="Arial"/>
              </w:rPr>
              <w:t>Sarfraz Raja, Journalist, Ex Geo News.</w:t>
            </w:r>
            <w:r>
              <w:rPr>
                <w:rFonts w:ascii="Arial" w:hAnsi="Arial" w:cs="Arial"/>
              </w:rPr>
              <w:t xml:space="preserve"> </w:t>
            </w:r>
          </w:p>
          <w:p w14:paraId="73A42B46" w14:textId="77777777" w:rsidR="00997491" w:rsidRDefault="00997491" w:rsidP="00997491">
            <w:pPr>
              <w:pStyle w:val="ListParagraph"/>
              <w:numPr>
                <w:ilvl w:val="0"/>
                <w:numId w:val="9"/>
              </w:numPr>
              <w:ind w:left="271" w:hanging="270"/>
              <w:rPr>
                <w:rFonts w:ascii="Arial" w:hAnsi="Arial" w:cs="Arial"/>
              </w:rPr>
            </w:pPr>
            <w:r w:rsidRPr="007F723F">
              <w:rPr>
                <w:rFonts w:ascii="Arial" w:hAnsi="Arial" w:cs="Arial"/>
              </w:rPr>
              <w:t>Abdur Razzaq Sial, President NPC / Journalist, Head Hum TV Digital</w:t>
            </w:r>
            <w:r>
              <w:rPr>
                <w:rFonts w:ascii="Arial" w:hAnsi="Arial" w:cs="Arial"/>
              </w:rPr>
              <w:t xml:space="preserve">. </w:t>
            </w:r>
          </w:p>
          <w:p w14:paraId="7C1D24B9" w14:textId="77777777" w:rsidR="00997491" w:rsidRDefault="00997491" w:rsidP="00997491">
            <w:pPr>
              <w:pStyle w:val="ListParagraph"/>
              <w:numPr>
                <w:ilvl w:val="0"/>
                <w:numId w:val="9"/>
              </w:numPr>
              <w:ind w:left="271" w:hanging="270"/>
              <w:rPr>
                <w:rFonts w:ascii="Arial" w:hAnsi="Arial" w:cs="Arial"/>
              </w:rPr>
            </w:pPr>
            <w:r w:rsidRPr="007F723F">
              <w:rPr>
                <w:rFonts w:ascii="Arial" w:hAnsi="Arial" w:cs="Arial"/>
              </w:rPr>
              <w:t>Qaiser Mirza, Editor, AZAAD Digital</w:t>
            </w:r>
            <w:r>
              <w:rPr>
                <w:rFonts w:ascii="Arial" w:hAnsi="Arial" w:cs="Arial"/>
              </w:rPr>
              <w:t xml:space="preserve">, </w:t>
            </w:r>
          </w:p>
          <w:p w14:paraId="0516B6A3" w14:textId="77777777" w:rsidR="00997491" w:rsidRDefault="00997491" w:rsidP="00997491">
            <w:pPr>
              <w:pStyle w:val="ListParagraph"/>
              <w:numPr>
                <w:ilvl w:val="0"/>
                <w:numId w:val="9"/>
              </w:numPr>
              <w:ind w:left="271" w:hanging="270"/>
              <w:rPr>
                <w:rFonts w:ascii="Arial" w:hAnsi="Arial" w:cs="Arial"/>
              </w:rPr>
            </w:pPr>
            <w:r w:rsidRPr="007F723F">
              <w:rPr>
                <w:rFonts w:ascii="Arial" w:hAnsi="Arial" w:cs="Arial"/>
              </w:rPr>
              <w:t xml:space="preserve">Razaq Khatti, Broadcast Journalist, Radio Pakistan - </w:t>
            </w:r>
            <w:proofErr w:type="spellStart"/>
            <w:r w:rsidRPr="007F723F">
              <w:rPr>
                <w:rFonts w:ascii="Arial" w:hAnsi="Arial" w:cs="Arial"/>
              </w:rPr>
              <w:t>Abbtak</w:t>
            </w:r>
            <w:proofErr w:type="spellEnd"/>
            <w:r w:rsidRPr="007F723F">
              <w:rPr>
                <w:rFonts w:ascii="Arial" w:hAnsi="Arial" w:cs="Arial"/>
              </w:rPr>
              <w:t xml:space="preserve"> TV</w:t>
            </w:r>
            <w:r>
              <w:rPr>
                <w:rFonts w:ascii="Arial" w:hAnsi="Arial" w:cs="Arial"/>
              </w:rPr>
              <w:t xml:space="preserve">. </w:t>
            </w:r>
          </w:p>
          <w:p w14:paraId="04EB9D05" w14:textId="77777777" w:rsidR="00997491" w:rsidRPr="00997491" w:rsidRDefault="00997491" w:rsidP="00997491">
            <w:pPr>
              <w:pStyle w:val="ListParagraph"/>
              <w:numPr>
                <w:ilvl w:val="0"/>
                <w:numId w:val="9"/>
              </w:numPr>
              <w:ind w:left="271" w:hanging="270"/>
              <w:rPr>
                <w:rFonts w:ascii="Times New Roman" w:hAnsi="Times New Roman" w:cs="Times New Roman"/>
                <w:b/>
                <w:color w:val="000000" w:themeColor="text1"/>
                <w:sz w:val="24"/>
                <w:szCs w:val="24"/>
                <w:lang w:val="pt-PT"/>
              </w:rPr>
            </w:pPr>
            <w:r w:rsidRPr="007F723F">
              <w:rPr>
                <w:rFonts w:ascii="Arial" w:hAnsi="Arial" w:cs="Arial"/>
              </w:rPr>
              <w:t>Dr. Saadia Kamal, Journalist / Anchor; Academic / Broadcast Journalist, Associated Press of Pakistan</w:t>
            </w:r>
            <w:r>
              <w:rPr>
                <w:rFonts w:ascii="Arial" w:hAnsi="Arial" w:cs="Arial"/>
              </w:rPr>
              <w:t xml:space="preserve">. </w:t>
            </w:r>
          </w:p>
          <w:p w14:paraId="06598981" w14:textId="1F290D30" w:rsidR="008E26D7" w:rsidRPr="00997491" w:rsidRDefault="00997491" w:rsidP="00997491">
            <w:pPr>
              <w:pStyle w:val="ListParagraph"/>
              <w:numPr>
                <w:ilvl w:val="0"/>
                <w:numId w:val="9"/>
              </w:numPr>
              <w:ind w:left="271" w:hanging="270"/>
              <w:rPr>
                <w:rFonts w:ascii="Times New Roman" w:hAnsi="Times New Roman" w:cs="Times New Roman"/>
                <w:b/>
                <w:color w:val="000000" w:themeColor="text1"/>
                <w:sz w:val="24"/>
                <w:szCs w:val="24"/>
                <w:lang w:val="pt-PT"/>
              </w:rPr>
            </w:pPr>
            <w:r w:rsidRPr="007F723F">
              <w:rPr>
                <w:rFonts w:ascii="Arial" w:hAnsi="Arial" w:cs="Arial"/>
              </w:rPr>
              <w:t>Engr. Inayat Ur Rehman, DACUM Facilitator, Ex. KP-TEVTA</w:t>
            </w:r>
          </w:p>
        </w:tc>
      </w:tr>
      <w:tr w:rsidR="008E26D7" w:rsidRPr="007A1781" w14:paraId="56B2A075" w14:textId="77777777" w:rsidTr="00E474AC">
        <w:tc>
          <w:tcPr>
            <w:tcW w:w="1951" w:type="dxa"/>
          </w:tcPr>
          <w:p w14:paraId="05D12399" w14:textId="77777777" w:rsidR="008E26D7" w:rsidRPr="009B3FFF" w:rsidRDefault="008E26D7" w:rsidP="00B45B2E">
            <w:pPr>
              <w:pStyle w:val="Heading1"/>
              <w:rPr>
                <w:rFonts w:ascii="Arial" w:hAnsi="Arial" w:cs="Arial"/>
                <w:sz w:val="22"/>
                <w:szCs w:val="22"/>
              </w:rPr>
            </w:pPr>
            <w:bookmarkStart w:id="1" w:name="_Toc238067314"/>
            <w:r w:rsidRPr="009B3FFF">
              <w:rPr>
                <w:rFonts w:ascii="Arial" w:hAnsi="Arial" w:cs="Arial"/>
                <w:sz w:val="22"/>
                <w:szCs w:val="22"/>
              </w:rPr>
              <w:t>Date of Development</w:t>
            </w:r>
            <w:bookmarkEnd w:id="1"/>
          </w:p>
        </w:tc>
        <w:tc>
          <w:tcPr>
            <w:tcW w:w="8732" w:type="dxa"/>
            <w:vAlign w:val="center"/>
          </w:tcPr>
          <w:p w14:paraId="434F5D14" w14:textId="77777777" w:rsidR="008E26D7" w:rsidRPr="007A1781" w:rsidRDefault="00E474AC" w:rsidP="00E474AC">
            <w:pPr>
              <w:rPr>
                <w:rFonts w:ascii="Times New Roman" w:hAnsi="Times New Roman" w:cs="Times New Roman"/>
                <w:b/>
                <w:color w:val="000000" w:themeColor="text1"/>
                <w:sz w:val="24"/>
                <w:szCs w:val="24"/>
              </w:rPr>
            </w:pPr>
            <w:r w:rsidRPr="007A1781">
              <w:rPr>
                <w:rFonts w:ascii="Times New Roman" w:hAnsi="Times New Roman" w:cs="Times New Roman"/>
                <w:b/>
                <w:color w:val="000000" w:themeColor="text1"/>
                <w:sz w:val="24"/>
                <w:szCs w:val="24"/>
              </w:rPr>
              <w:t>17</w:t>
            </w:r>
            <w:r w:rsidRPr="007A1781">
              <w:rPr>
                <w:rFonts w:ascii="Times New Roman" w:hAnsi="Times New Roman" w:cs="Times New Roman"/>
                <w:b/>
                <w:color w:val="000000" w:themeColor="text1"/>
                <w:sz w:val="24"/>
                <w:szCs w:val="24"/>
                <w:vertAlign w:val="superscript"/>
              </w:rPr>
              <w:t>th</w:t>
            </w:r>
            <w:r w:rsidRPr="007A1781">
              <w:rPr>
                <w:rFonts w:ascii="Times New Roman" w:hAnsi="Times New Roman" w:cs="Times New Roman"/>
                <w:b/>
                <w:color w:val="000000" w:themeColor="text1"/>
                <w:sz w:val="24"/>
                <w:szCs w:val="24"/>
              </w:rPr>
              <w:t xml:space="preserve"> August,</w:t>
            </w:r>
            <w:r w:rsidR="008E26D7" w:rsidRPr="007A1781">
              <w:rPr>
                <w:rFonts w:ascii="Times New Roman" w:hAnsi="Times New Roman" w:cs="Times New Roman"/>
                <w:b/>
                <w:color w:val="000000" w:themeColor="text1"/>
                <w:sz w:val="24"/>
                <w:szCs w:val="24"/>
              </w:rPr>
              <w:t xml:space="preserve"> 2026 to </w:t>
            </w:r>
            <w:r w:rsidRPr="007A1781">
              <w:rPr>
                <w:rFonts w:ascii="Times New Roman" w:hAnsi="Times New Roman" w:cs="Times New Roman"/>
                <w:b/>
                <w:color w:val="000000" w:themeColor="text1"/>
                <w:sz w:val="24"/>
                <w:szCs w:val="24"/>
              </w:rPr>
              <w:t>21</w:t>
            </w:r>
            <w:r w:rsidRPr="007A1781">
              <w:rPr>
                <w:rFonts w:ascii="Times New Roman" w:hAnsi="Times New Roman" w:cs="Times New Roman"/>
                <w:b/>
                <w:color w:val="000000" w:themeColor="text1"/>
                <w:sz w:val="24"/>
                <w:szCs w:val="24"/>
                <w:vertAlign w:val="superscript"/>
              </w:rPr>
              <w:t>st</w:t>
            </w:r>
            <w:r w:rsidRPr="007A1781">
              <w:rPr>
                <w:rFonts w:ascii="Times New Roman" w:hAnsi="Times New Roman" w:cs="Times New Roman"/>
                <w:b/>
                <w:color w:val="000000" w:themeColor="text1"/>
                <w:sz w:val="24"/>
                <w:szCs w:val="24"/>
              </w:rPr>
              <w:t xml:space="preserve"> August</w:t>
            </w:r>
            <w:r w:rsidR="008E26D7" w:rsidRPr="007A1781">
              <w:rPr>
                <w:rFonts w:ascii="Times New Roman" w:hAnsi="Times New Roman" w:cs="Times New Roman"/>
                <w:b/>
                <w:color w:val="000000" w:themeColor="text1"/>
                <w:sz w:val="24"/>
                <w:szCs w:val="24"/>
              </w:rPr>
              <w:t xml:space="preserve"> 2026 </w:t>
            </w:r>
          </w:p>
        </w:tc>
      </w:tr>
      <w:tr w:rsidR="007D3827" w:rsidRPr="007A1781" w14:paraId="2E0199AB" w14:textId="77777777" w:rsidTr="00030387">
        <w:trPr>
          <w:trHeight w:val="359"/>
        </w:trPr>
        <w:tc>
          <w:tcPr>
            <w:tcW w:w="1951" w:type="dxa"/>
            <w:vAlign w:val="center"/>
          </w:tcPr>
          <w:p w14:paraId="1DC27A54" w14:textId="77777777" w:rsidR="007D3827" w:rsidRPr="009B3FFF" w:rsidRDefault="007D3827" w:rsidP="00B45B2E">
            <w:pPr>
              <w:pStyle w:val="Heading1"/>
              <w:rPr>
                <w:rFonts w:ascii="Arial" w:hAnsi="Arial" w:cs="Arial"/>
                <w:sz w:val="22"/>
                <w:szCs w:val="22"/>
              </w:rPr>
            </w:pPr>
            <w:bookmarkStart w:id="2" w:name="_Toc238067315"/>
            <w:r w:rsidRPr="009B3FFF">
              <w:rPr>
                <w:rFonts w:ascii="Arial" w:hAnsi="Arial" w:cs="Arial"/>
                <w:sz w:val="22"/>
                <w:szCs w:val="22"/>
              </w:rPr>
              <w:t>Course Title</w:t>
            </w:r>
            <w:bookmarkEnd w:id="2"/>
          </w:p>
        </w:tc>
        <w:tc>
          <w:tcPr>
            <w:tcW w:w="8732" w:type="dxa"/>
            <w:vAlign w:val="center"/>
          </w:tcPr>
          <w:p w14:paraId="48DBA97A" w14:textId="77777777" w:rsidR="007D3827" w:rsidRPr="007A1781" w:rsidRDefault="00F24B61" w:rsidP="007D3827">
            <w:pPr>
              <w:rPr>
                <w:rFonts w:ascii="Times New Roman" w:hAnsi="Times New Roman" w:cs="Times New Roman"/>
                <w:b/>
                <w:color w:val="000000" w:themeColor="text1"/>
                <w:sz w:val="24"/>
                <w:szCs w:val="24"/>
              </w:rPr>
            </w:pPr>
            <w:r w:rsidRPr="007A1781">
              <w:rPr>
                <w:rFonts w:ascii="Times New Roman" w:hAnsi="Times New Roman" w:cs="Times New Roman"/>
                <w:b/>
                <w:color w:val="000000" w:themeColor="text1"/>
                <w:sz w:val="24"/>
                <w:szCs w:val="24"/>
              </w:rPr>
              <w:t xml:space="preserve">National Certificate </w:t>
            </w:r>
            <w:r w:rsidR="00E474AC" w:rsidRPr="007A1781">
              <w:rPr>
                <w:rFonts w:ascii="Times New Roman" w:hAnsi="Times New Roman" w:cs="Times New Roman"/>
                <w:b/>
                <w:color w:val="000000" w:themeColor="text1"/>
                <w:sz w:val="24"/>
                <w:szCs w:val="24"/>
              </w:rPr>
              <w:t>of</w:t>
            </w:r>
            <w:r w:rsidRPr="007A1781">
              <w:rPr>
                <w:rFonts w:ascii="Times New Roman" w:hAnsi="Times New Roman" w:cs="Times New Roman"/>
                <w:b/>
                <w:color w:val="000000" w:themeColor="text1"/>
                <w:sz w:val="24"/>
                <w:szCs w:val="24"/>
              </w:rPr>
              <w:t xml:space="preserve"> </w:t>
            </w:r>
            <w:r w:rsidR="005C0206" w:rsidRPr="007A1781">
              <w:rPr>
                <w:rFonts w:ascii="Times New Roman" w:hAnsi="Times New Roman" w:cs="Times New Roman"/>
                <w:b/>
                <w:color w:val="000000" w:themeColor="text1"/>
                <w:sz w:val="24"/>
                <w:szCs w:val="24"/>
              </w:rPr>
              <w:t>Digital Media</w:t>
            </w:r>
          </w:p>
        </w:tc>
      </w:tr>
      <w:tr w:rsidR="007903F4" w:rsidRPr="007A1781" w14:paraId="6F39497B" w14:textId="77777777" w:rsidTr="00030387">
        <w:trPr>
          <w:trHeight w:val="359"/>
        </w:trPr>
        <w:tc>
          <w:tcPr>
            <w:tcW w:w="1951" w:type="dxa"/>
            <w:vAlign w:val="center"/>
          </w:tcPr>
          <w:p w14:paraId="0E7101A0" w14:textId="77777777" w:rsidR="007903F4" w:rsidRPr="009B3FFF" w:rsidRDefault="007903F4" w:rsidP="007903F4">
            <w:pPr>
              <w:pStyle w:val="Heading1"/>
              <w:rPr>
                <w:rFonts w:ascii="Arial" w:hAnsi="Arial" w:cs="Arial"/>
                <w:sz w:val="22"/>
                <w:szCs w:val="22"/>
              </w:rPr>
            </w:pPr>
            <w:bookmarkStart w:id="3" w:name="_Toc238067316"/>
            <w:r w:rsidRPr="009B3FFF">
              <w:rPr>
                <w:rFonts w:ascii="Arial" w:hAnsi="Arial" w:cs="Arial"/>
                <w:sz w:val="22"/>
                <w:szCs w:val="22"/>
              </w:rPr>
              <w:t>Version</w:t>
            </w:r>
            <w:bookmarkEnd w:id="3"/>
          </w:p>
        </w:tc>
        <w:tc>
          <w:tcPr>
            <w:tcW w:w="8732" w:type="dxa"/>
            <w:vAlign w:val="center"/>
          </w:tcPr>
          <w:p w14:paraId="20581C10" w14:textId="77777777" w:rsidR="007903F4" w:rsidRPr="007A1781" w:rsidRDefault="007903F4" w:rsidP="007D3827">
            <w:pPr>
              <w:rPr>
                <w:rFonts w:ascii="Times New Roman" w:hAnsi="Times New Roman" w:cs="Times New Roman"/>
                <w:b/>
                <w:color w:val="000000" w:themeColor="text1"/>
                <w:sz w:val="24"/>
                <w:szCs w:val="24"/>
              </w:rPr>
            </w:pPr>
            <w:r w:rsidRPr="007A1781">
              <w:rPr>
                <w:rFonts w:ascii="Times New Roman" w:hAnsi="Times New Roman" w:cs="Times New Roman"/>
                <w:b/>
                <w:color w:val="000000" w:themeColor="text1"/>
                <w:sz w:val="24"/>
                <w:szCs w:val="24"/>
              </w:rPr>
              <w:t>1.0</w:t>
            </w:r>
          </w:p>
        </w:tc>
      </w:tr>
      <w:tr w:rsidR="007D3827" w:rsidRPr="007A1781" w14:paraId="059CA5FF" w14:textId="77777777" w:rsidTr="00030387">
        <w:tc>
          <w:tcPr>
            <w:tcW w:w="1951" w:type="dxa"/>
          </w:tcPr>
          <w:p w14:paraId="03C4F251" w14:textId="77777777" w:rsidR="007D3827" w:rsidRPr="009B3FFF" w:rsidRDefault="007F2A03" w:rsidP="00B45B2E">
            <w:pPr>
              <w:pStyle w:val="Heading1"/>
              <w:ind w:left="-32"/>
              <w:rPr>
                <w:rFonts w:ascii="Arial" w:hAnsi="Arial" w:cs="Arial"/>
                <w:sz w:val="22"/>
                <w:szCs w:val="22"/>
              </w:rPr>
            </w:pPr>
            <w:bookmarkStart w:id="4" w:name="_Toc238067317"/>
            <w:r w:rsidRPr="009B3FFF">
              <w:rPr>
                <w:rFonts w:ascii="Arial" w:hAnsi="Arial" w:cs="Arial"/>
                <w:sz w:val="22"/>
                <w:szCs w:val="22"/>
              </w:rPr>
              <w:t>Training Objectives and Learning Outcomes</w:t>
            </w:r>
            <w:bookmarkEnd w:id="4"/>
          </w:p>
          <w:p w14:paraId="3590C001" w14:textId="77777777" w:rsidR="007D3827" w:rsidRPr="009B3FFF" w:rsidRDefault="007D3827" w:rsidP="00D17F9F">
            <w:pPr>
              <w:ind w:left="252"/>
              <w:rPr>
                <w:rFonts w:ascii="Arial" w:hAnsi="Arial" w:cs="Arial"/>
                <w:b/>
                <w:color w:val="000000" w:themeColor="text1"/>
              </w:rPr>
            </w:pPr>
          </w:p>
          <w:p w14:paraId="0D22B125" w14:textId="77777777" w:rsidR="00B23C6B" w:rsidRPr="009B3FFF" w:rsidRDefault="00B23C6B" w:rsidP="00B23C6B">
            <w:pPr>
              <w:rPr>
                <w:rFonts w:ascii="Arial" w:hAnsi="Arial" w:cs="Arial"/>
              </w:rPr>
            </w:pPr>
          </w:p>
          <w:p w14:paraId="06F29690" w14:textId="77777777" w:rsidR="00B23C6B" w:rsidRPr="009B3FFF" w:rsidRDefault="00B23C6B" w:rsidP="00B23C6B">
            <w:pPr>
              <w:rPr>
                <w:rFonts w:ascii="Arial" w:hAnsi="Arial" w:cs="Arial"/>
              </w:rPr>
            </w:pPr>
          </w:p>
          <w:p w14:paraId="2386B5AE" w14:textId="77777777" w:rsidR="00B23C6B" w:rsidRPr="009B3FFF" w:rsidRDefault="00B23C6B" w:rsidP="00B23C6B">
            <w:pPr>
              <w:rPr>
                <w:rFonts w:ascii="Arial" w:hAnsi="Arial" w:cs="Arial"/>
              </w:rPr>
            </w:pPr>
          </w:p>
          <w:p w14:paraId="01F4A3DD" w14:textId="77777777" w:rsidR="00B23C6B" w:rsidRPr="009B3FFF" w:rsidRDefault="00B23C6B" w:rsidP="00B23C6B">
            <w:pPr>
              <w:rPr>
                <w:rFonts w:ascii="Arial" w:hAnsi="Arial" w:cs="Arial"/>
              </w:rPr>
            </w:pPr>
          </w:p>
          <w:p w14:paraId="213F0BFC" w14:textId="77777777" w:rsidR="00B23C6B" w:rsidRPr="009B3FFF" w:rsidRDefault="00B23C6B" w:rsidP="00B23C6B">
            <w:pPr>
              <w:rPr>
                <w:rFonts w:ascii="Arial" w:hAnsi="Arial" w:cs="Arial"/>
              </w:rPr>
            </w:pPr>
          </w:p>
          <w:p w14:paraId="0ABB8CF5" w14:textId="77777777" w:rsidR="00B23C6B" w:rsidRPr="009B3FFF" w:rsidRDefault="00B23C6B" w:rsidP="00B23C6B">
            <w:pPr>
              <w:rPr>
                <w:rFonts w:ascii="Arial" w:hAnsi="Arial" w:cs="Arial"/>
              </w:rPr>
            </w:pPr>
          </w:p>
          <w:p w14:paraId="581B4548" w14:textId="77777777" w:rsidR="00B23C6B" w:rsidRPr="009B3FFF" w:rsidRDefault="00B23C6B" w:rsidP="00B23C6B">
            <w:pPr>
              <w:rPr>
                <w:rFonts w:ascii="Arial" w:hAnsi="Arial" w:cs="Arial"/>
              </w:rPr>
            </w:pPr>
          </w:p>
          <w:p w14:paraId="293DB06D" w14:textId="77777777" w:rsidR="00B23C6B" w:rsidRPr="009B3FFF" w:rsidRDefault="00B23C6B" w:rsidP="00B23C6B">
            <w:pPr>
              <w:rPr>
                <w:rFonts w:ascii="Arial" w:hAnsi="Arial" w:cs="Arial"/>
              </w:rPr>
            </w:pPr>
          </w:p>
          <w:p w14:paraId="3EA61433" w14:textId="77777777" w:rsidR="00B23C6B" w:rsidRPr="009B3FFF" w:rsidRDefault="00B23C6B" w:rsidP="00B23C6B">
            <w:pPr>
              <w:rPr>
                <w:rFonts w:ascii="Arial" w:hAnsi="Arial" w:cs="Arial"/>
              </w:rPr>
            </w:pPr>
          </w:p>
          <w:p w14:paraId="0461B0C3" w14:textId="77777777" w:rsidR="00B23C6B" w:rsidRPr="009B3FFF" w:rsidRDefault="00B23C6B" w:rsidP="00B23C6B">
            <w:pPr>
              <w:rPr>
                <w:rFonts w:ascii="Arial" w:hAnsi="Arial" w:cs="Arial"/>
              </w:rPr>
            </w:pPr>
          </w:p>
          <w:p w14:paraId="32C6E037" w14:textId="77777777" w:rsidR="00B23C6B" w:rsidRPr="009B3FFF" w:rsidRDefault="00B23C6B" w:rsidP="00B23C6B">
            <w:pPr>
              <w:rPr>
                <w:rFonts w:ascii="Arial" w:hAnsi="Arial" w:cs="Arial"/>
              </w:rPr>
            </w:pPr>
          </w:p>
          <w:p w14:paraId="12945A60" w14:textId="77777777" w:rsidR="00B23C6B" w:rsidRPr="009B3FFF" w:rsidRDefault="00B23C6B" w:rsidP="00B23C6B">
            <w:pPr>
              <w:rPr>
                <w:rFonts w:ascii="Arial" w:hAnsi="Arial" w:cs="Arial"/>
              </w:rPr>
            </w:pPr>
          </w:p>
          <w:p w14:paraId="605BD7C9" w14:textId="77777777" w:rsidR="00B23C6B" w:rsidRPr="009B3FFF" w:rsidRDefault="00B23C6B" w:rsidP="00B23C6B">
            <w:pPr>
              <w:rPr>
                <w:rFonts w:ascii="Arial" w:hAnsi="Arial" w:cs="Arial"/>
              </w:rPr>
            </w:pPr>
          </w:p>
          <w:p w14:paraId="3E721BBA" w14:textId="77777777" w:rsidR="00B23C6B" w:rsidRPr="009B3FFF" w:rsidRDefault="00B23C6B" w:rsidP="00B23C6B">
            <w:pPr>
              <w:rPr>
                <w:rFonts w:ascii="Arial" w:hAnsi="Arial" w:cs="Arial"/>
              </w:rPr>
            </w:pPr>
          </w:p>
          <w:p w14:paraId="3A9E8304" w14:textId="77777777" w:rsidR="00B23C6B" w:rsidRPr="009B3FFF" w:rsidRDefault="00B23C6B" w:rsidP="00B23C6B">
            <w:pPr>
              <w:rPr>
                <w:rFonts w:ascii="Arial" w:hAnsi="Arial" w:cs="Arial"/>
              </w:rPr>
            </w:pPr>
          </w:p>
          <w:p w14:paraId="6E14FF20" w14:textId="77777777" w:rsidR="00B23C6B" w:rsidRPr="009B3FFF" w:rsidRDefault="00B23C6B" w:rsidP="00B23C6B">
            <w:pPr>
              <w:rPr>
                <w:rFonts w:ascii="Arial" w:hAnsi="Arial" w:cs="Arial"/>
              </w:rPr>
            </w:pPr>
          </w:p>
          <w:p w14:paraId="368C6430" w14:textId="77777777" w:rsidR="00B23C6B" w:rsidRPr="009B3FFF" w:rsidRDefault="00B23C6B" w:rsidP="00B23C6B">
            <w:pPr>
              <w:rPr>
                <w:rFonts w:ascii="Arial" w:hAnsi="Arial" w:cs="Arial"/>
                <w:b/>
                <w:color w:val="000000" w:themeColor="text1"/>
              </w:rPr>
            </w:pPr>
          </w:p>
          <w:p w14:paraId="42EC5F20" w14:textId="77777777" w:rsidR="00B23C6B" w:rsidRPr="009B3FFF" w:rsidRDefault="00B23C6B" w:rsidP="00B23C6B">
            <w:pPr>
              <w:rPr>
                <w:rFonts w:ascii="Arial" w:hAnsi="Arial" w:cs="Arial"/>
              </w:rPr>
            </w:pPr>
          </w:p>
          <w:p w14:paraId="010A38BA" w14:textId="77777777" w:rsidR="00B23C6B" w:rsidRPr="009B3FFF" w:rsidRDefault="00B23C6B" w:rsidP="00B23C6B">
            <w:pPr>
              <w:rPr>
                <w:rFonts w:ascii="Arial" w:hAnsi="Arial" w:cs="Arial"/>
              </w:rPr>
            </w:pPr>
          </w:p>
          <w:p w14:paraId="002EF2D8" w14:textId="77777777" w:rsidR="00B23C6B" w:rsidRPr="009B3FFF" w:rsidRDefault="00B23C6B" w:rsidP="00B23C6B">
            <w:pPr>
              <w:rPr>
                <w:rFonts w:ascii="Arial" w:hAnsi="Arial" w:cs="Arial"/>
              </w:rPr>
            </w:pPr>
          </w:p>
          <w:p w14:paraId="2426EF96" w14:textId="77777777" w:rsidR="00B23C6B" w:rsidRPr="009B3FFF" w:rsidRDefault="00B23C6B" w:rsidP="00B23C6B">
            <w:pPr>
              <w:rPr>
                <w:rFonts w:ascii="Arial" w:hAnsi="Arial" w:cs="Arial"/>
              </w:rPr>
            </w:pPr>
          </w:p>
          <w:p w14:paraId="04C2056E" w14:textId="77777777" w:rsidR="00B23C6B" w:rsidRPr="009B3FFF" w:rsidRDefault="00B23C6B" w:rsidP="00B23C6B">
            <w:pPr>
              <w:rPr>
                <w:rFonts w:ascii="Arial" w:hAnsi="Arial" w:cs="Arial"/>
              </w:rPr>
            </w:pPr>
          </w:p>
          <w:p w14:paraId="2256EFF4" w14:textId="77777777" w:rsidR="00B23C6B" w:rsidRPr="009B3FFF" w:rsidRDefault="00B23C6B" w:rsidP="00B23C6B">
            <w:pPr>
              <w:rPr>
                <w:rFonts w:ascii="Arial" w:hAnsi="Arial" w:cs="Arial"/>
              </w:rPr>
            </w:pPr>
          </w:p>
          <w:p w14:paraId="7C4036CF" w14:textId="77777777" w:rsidR="00B23C6B" w:rsidRPr="009B3FFF" w:rsidRDefault="00B23C6B" w:rsidP="00B23C6B">
            <w:pPr>
              <w:rPr>
                <w:rFonts w:ascii="Arial" w:hAnsi="Arial" w:cs="Arial"/>
              </w:rPr>
            </w:pPr>
          </w:p>
          <w:p w14:paraId="468394DE" w14:textId="77777777" w:rsidR="00B23C6B" w:rsidRPr="009B3FFF" w:rsidRDefault="00B23C6B" w:rsidP="00B23C6B">
            <w:pPr>
              <w:rPr>
                <w:rFonts w:ascii="Arial" w:hAnsi="Arial" w:cs="Arial"/>
              </w:rPr>
            </w:pPr>
          </w:p>
          <w:p w14:paraId="40F2D141" w14:textId="77777777" w:rsidR="00B23C6B" w:rsidRPr="009B3FFF" w:rsidRDefault="00B23C6B" w:rsidP="00B23C6B">
            <w:pPr>
              <w:rPr>
                <w:rFonts w:ascii="Arial" w:hAnsi="Arial" w:cs="Arial"/>
                <w:b/>
                <w:color w:val="000000" w:themeColor="text1"/>
              </w:rPr>
            </w:pPr>
          </w:p>
          <w:p w14:paraId="3E5284D4" w14:textId="77777777" w:rsidR="00B23C6B" w:rsidRPr="009B3FFF" w:rsidRDefault="00B23C6B" w:rsidP="00B23C6B">
            <w:pPr>
              <w:rPr>
                <w:rFonts w:ascii="Arial" w:hAnsi="Arial" w:cs="Arial"/>
              </w:rPr>
            </w:pPr>
          </w:p>
          <w:p w14:paraId="7EBE872A" w14:textId="77777777" w:rsidR="00B23C6B" w:rsidRPr="009B3FFF" w:rsidRDefault="00B23C6B" w:rsidP="00B23C6B">
            <w:pPr>
              <w:rPr>
                <w:rFonts w:ascii="Arial" w:hAnsi="Arial" w:cs="Arial"/>
              </w:rPr>
            </w:pPr>
          </w:p>
          <w:p w14:paraId="6E544167" w14:textId="77777777" w:rsidR="00B23C6B" w:rsidRPr="009B3FFF" w:rsidRDefault="00B23C6B" w:rsidP="00B23C6B">
            <w:pPr>
              <w:rPr>
                <w:rFonts w:ascii="Arial" w:hAnsi="Arial" w:cs="Arial"/>
              </w:rPr>
            </w:pPr>
          </w:p>
          <w:p w14:paraId="315E0308" w14:textId="77777777" w:rsidR="00B23C6B" w:rsidRPr="009B3FFF" w:rsidRDefault="00B23C6B" w:rsidP="00B23C6B">
            <w:pPr>
              <w:rPr>
                <w:rFonts w:ascii="Arial" w:hAnsi="Arial" w:cs="Arial"/>
                <w:b/>
                <w:color w:val="000000" w:themeColor="text1"/>
              </w:rPr>
            </w:pPr>
          </w:p>
          <w:p w14:paraId="7EA7120F" w14:textId="77777777" w:rsidR="00B23C6B" w:rsidRPr="009B3FFF" w:rsidRDefault="00B23C6B" w:rsidP="00B23C6B">
            <w:pPr>
              <w:rPr>
                <w:rFonts w:ascii="Arial" w:hAnsi="Arial" w:cs="Arial"/>
              </w:rPr>
            </w:pPr>
          </w:p>
          <w:p w14:paraId="6A6CC694" w14:textId="77777777" w:rsidR="00B23C6B" w:rsidRPr="009B3FFF" w:rsidRDefault="00B23C6B" w:rsidP="00B23C6B">
            <w:pPr>
              <w:rPr>
                <w:rFonts w:ascii="Arial" w:hAnsi="Arial" w:cs="Arial"/>
                <w:b/>
                <w:color w:val="000000" w:themeColor="text1"/>
              </w:rPr>
            </w:pPr>
          </w:p>
          <w:p w14:paraId="6A0B02CA" w14:textId="77777777" w:rsidR="00B23C6B" w:rsidRPr="009B3FFF" w:rsidRDefault="00B23C6B" w:rsidP="00B23C6B">
            <w:pPr>
              <w:jc w:val="center"/>
              <w:rPr>
                <w:rFonts w:ascii="Arial" w:hAnsi="Arial" w:cs="Arial"/>
              </w:rPr>
            </w:pPr>
          </w:p>
        </w:tc>
        <w:tc>
          <w:tcPr>
            <w:tcW w:w="8732" w:type="dxa"/>
          </w:tcPr>
          <w:p w14:paraId="4376F638" w14:textId="77777777" w:rsidR="000D5FAD" w:rsidRPr="009B3FFF" w:rsidRDefault="000D5FAD" w:rsidP="009B3FFF">
            <w:pPr>
              <w:pStyle w:val="p1"/>
              <w:jc w:val="both"/>
              <w:rPr>
                <w:rFonts w:ascii="Arial" w:eastAsiaTheme="minorHAnsi" w:hAnsi="Arial" w:cs="Arial"/>
                <w:sz w:val="22"/>
                <w:szCs w:val="22"/>
                <w:lang w:val="en-US" w:eastAsia="en-US"/>
              </w:rPr>
            </w:pPr>
            <w:r w:rsidRPr="009B3FFF">
              <w:rPr>
                <w:rFonts w:ascii="Arial" w:eastAsiaTheme="minorHAnsi" w:hAnsi="Arial" w:cs="Arial"/>
                <w:b/>
                <w:bCs/>
                <w:sz w:val="22"/>
                <w:szCs w:val="22"/>
                <w:lang w:val="en-US" w:eastAsia="en-US"/>
              </w:rPr>
              <w:t>The National Certificate in Digital Media</w:t>
            </w:r>
            <w:r w:rsidRPr="009B3FFF">
              <w:rPr>
                <w:rFonts w:ascii="Arial" w:eastAsiaTheme="minorHAnsi" w:hAnsi="Arial" w:cs="Arial"/>
                <w:sz w:val="22"/>
                <w:szCs w:val="22"/>
                <w:lang w:val="en-US" w:eastAsia="en-US"/>
              </w:rPr>
              <w:t xml:space="preserve"> is designed to develop competent digital media professionals who can independently plan, create, produce, edit, publish, manage, optimize and evaluate digital media content using contemporary production technologies and responsible professional practices. The programme combines practical skills in digital content creation, photography, graphic design, video and audio production, digital publishing, platform management, digital marketing, audience engagement and project management with the effective and responsible application of artificial intelligence and emerging digital technologies.</w:t>
            </w:r>
          </w:p>
          <w:p w14:paraId="45D09F54" w14:textId="77777777" w:rsidR="000D5FAD" w:rsidRPr="009B3FFF" w:rsidRDefault="000D5FAD" w:rsidP="009B3FFF">
            <w:pPr>
              <w:pStyle w:val="p1"/>
              <w:jc w:val="both"/>
              <w:rPr>
                <w:rFonts w:ascii="Arial" w:eastAsiaTheme="minorHAnsi" w:hAnsi="Arial" w:cs="Arial"/>
                <w:sz w:val="22"/>
                <w:szCs w:val="22"/>
                <w:lang w:val="en-US" w:eastAsia="en-US"/>
              </w:rPr>
            </w:pPr>
            <w:r w:rsidRPr="009B3FFF">
              <w:rPr>
                <w:rFonts w:ascii="Arial" w:eastAsiaTheme="minorHAnsi" w:hAnsi="Arial" w:cs="Arial"/>
                <w:sz w:val="22"/>
                <w:szCs w:val="22"/>
                <w:lang w:val="en-US" w:eastAsia="en-US"/>
              </w:rPr>
              <w:t>The programme emphasizes hands-on competency, professional production standards, ethical and copyright-compliant practice, AI-assisted workflows, human verification, workplace readiness, entrepreneurship and continuous professional development. Trainees will develop the ability to integrate conventional media-production techniques with modern AI-assisted research, content generation, enhancement and multimedia-production workflows for employment, freelance work and digital-media entrepreneurship.</w:t>
            </w:r>
          </w:p>
          <w:p w14:paraId="6F7D4350" w14:textId="77777777" w:rsidR="000D5FAD" w:rsidRPr="009B3FFF" w:rsidRDefault="000D5FAD" w:rsidP="000D5FAD">
            <w:pPr>
              <w:pStyle w:val="p2"/>
              <w:rPr>
                <w:rFonts w:ascii="Arial" w:eastAsiaTheme="minorHAnsi" w:hAnsi="Arial" w:cs="Arial"/>
                <w:b/>
                <w:bCs/>
                <w:sz w:val="22"/>
                <w:szCs w:val="22"/>
                <w:lang w:val="en-US" w:eastAsia="en-US"/>
              </w:rPr>
            </w:pPr>
            <w:r w:rsidRPr="009B3FFF">
              <w:rPr>
                <w:rFonts w:ascii="Arial" w:eastAsiaTheme="minorHAnsi" w:hAnsi="Arial" w:cs="Arial"/>
                <w:b/>
                <w:bCs/>
                <w:sz w:val="22"/>
                <w:szCs w:val="22"/>
                <w:lang w:val="en-US" w:eastAsia="en-US"/>
              </w:rPr>
              <w:t>Learning Outcomes</w:t>
            </w:r>
          </w:p>
          <w:p w14:paraId="338C402F" w14:textId="77777777" w:rsidR="000D5FAD" w:rsidRPr="009B3FFF" w:rsidRDefault="000D5FAD" w:rsidP="000D5FAD">
            <w:pPr>
              <w:pStyle w:val="p3"/>
              <w:rPr>
                <w:rFonts w:ascii="Arial" w:eastAsiaTheme="minorHAnsi" w:hAnsi="Arial" w:cs="Arial"/>
                <w:sz w:val="22"/>
                <w:szCs w:val="22"/>
                <w:lang w:val="en-US" w:eastAsia="en-US"/>
              </w:rPr>
            </w:pPr>
            <w:r w:rsidRPr="009B3FFF">
              <w:rPr>
                <w:rFonts w:ascii="Arial" w:eastAsiaTheme="minorHAnsi" w:hAnsi="Arial" w:cs="Arial"/>
                <w:sz w:val="22"/>
                <w:szCs w:val="22"/>
                <w:lang w:val="en-US" w:eastAsia="en-US"/>
              </w:rPr>
              <w:t>On successful completion of the programme, trainees will be able to:</w:t>
            </w:r>
          </w:p>
          <w:p w14:paraId="2687291C" w14:textId="77777777" w:rsidR="000D5FAD" w:rsidRPr="00DE4BF0" w:rsidRDefault="000D5FAD">
            <w:pPr>
              <w:numPr>
                <w:ilvl w:val="0"/>
                <w:numId w:val="6"/>
              </w:numPr>
              <w:spacing w:before="100" w:beforeAutospacing="1" w:after="100" w:afterAutospacing="1"/>
              <w:ind w:left="361" w:hanging="361"/>
              <w:rPr>
                <w:rFonts w:ascii="Arial" w:hAnsi="Arial" w:cs="Arial"/>
              </w:rPr>
            </w:pPr>
            <w:r w:rsidRPr="00DE4BF0">
              <w:rPr>
                <w:rFonts w:ascii="Arial" w:hAnsi="Arial" w:cs="Arial"/>
              </w:rPr>
              <w:t>Prepare, configure, organize and safely manage digital media equipment, software, files, assets, storage and backup resources for professional production.</w:t>
            </w:r>
          </w:p>
          <w:p w14:paraId="2A40EF70" w14:textId="77777777" w:rsidR="000D5FAD" w:rsidRPr="00DE4BF0" w:rsidRDefault="000D5FAD">
            <w:pPr>
              <w:numPr>
                <w:ilvl w:val="0"/>
                <w:numId w:val="6"/>
              </w:numPr>
              <w:spacing w:before="100" w:beforeAutospacing="1" w:after="100" w:afterAutospacing="1"/>
              <w:ind w:left="361" w:hanging="361"/>
              <w:rPr>
                <w:rFonts w:ascii="Arial" w:hAnsi="Arial" w:cs="Arial"/>
              </w:rPr>
            </w:pPr>
            <w:r w:rsidRPr="00DE4BF0">
              <w:rPr>
                <w:rFonts w:ascii="Arial" w:hAnsi="Arial" w:cs="Arial"/>
              </w:rPr>
              <w:t>Plan and create audience-focused digital media content using content strategy, research, copywriting, visual communication and multimedia-production techniques.</w:t>
            </w:r>
          </w:p>
          <w:p w14:paraId="182E747B" w14:textId="77777777" w:rsidR="000D5FAD" w:rsidRPr="00DE4BF0" w:rsidRDefault="000D5FAD">
            <w:pPr>
              <w:numPr>
                <w:ilvl w:val="0"/>
                <w:numId w:val="6"/>
              </w:numPr>
              <w:spacing w:before="100" w:beforeAutospacing="1" w:after="100" w:afterAutospacing="1"/>
              <w:ind w:left="361" w:hanging="361"/>
              <w:rPr>
                <w:rFonts w:ascii="Arial" w:hAnsi="Arial" w:cs="Arial"/>
              </w:rPr>
            </w:pPr>
            <w:r w:rsidRPr="00DE4BF0">
              <w:rPr>
                <w:rFonts w:ascii="Arial" w:hAnsi="Arial" w:cs="Arial"/>
              </w:rPr>
              <w:t>Capture, edit, optimize and manage professional digital photographs, images and graphics for different digital platforms.</w:t>
            </w:r>
          </w:p>
          <w:p w14:paraId="49374F86" w14:textId="77777777" w:rsidR="000D5FAD" w:rsidRPr="00DE4BF0" w:rsidRDefault="000D5FAD">
            <w:pPr>
              <w:numPr>
                <w:ilvl w:val="0"/>
                <w:numId w:val="6"/>
              </w:numPr>
              <w:spacing w:before="100" w:beforeAutospacing="1" w:after="100" w:afterAutospacing="1"/>
              <w:ind w:left="361" w:hanging="361"/>
              <w:rPr>
                <w:rFonts w:ascii="Arial" w:hAnsi="Arial" w:cs="Arial"/>
              </w:rPr>
            </w:pPr>
            <w:r w:rsidRPr="00DE4BF0">
              <w:rPr>
                <w:rFonts w:ascii="Arial" w:hAnsi="Arial" w:cs="Arial"/>
              </w:rPr>
              <w:t>Plan, record, edit, enhance, export and publish professional digital video content according to defined production and platform requirements.</w:t>
            </w:r>
          </w:p>
          <w:p w14:paraId="69F2B466" w14:textId="77777777" w:rsidR="000D5FAD" w:rsidRPr="00DE4BF0" w:rsidRDefault="000D5FAD">
            <w:pPr>
              <w:numPr>
                <w:ilvl w:val="0"/>
                <w:numId w:val="6"/>
              </w:numPr>
              <w:spacing w:before="100" w:beforeAutospacing="1" w:after="100" w:afterAutospacing="1"/>
              <w:ind w:left="361" w:hanging="361"/>
              <w:rPr>
                <w:rFonts w:ascii="Arial" w:hAnsi="Arial" w:cs="Arial"/>
              </w:rPr>
            </w:pPr>
            <w:r w:rsidRPr="00DE4BF0">
              <w:rPr>
                <w:rFonts w:ascii="Arial" w:hAnsi="Arial" w:cs="Arial"/>
              </w:rPr>
              <w:t>Prepare, record, edit, enhance, integrate and manage digital audio for multimedia and digital-media productions.</w:t>
            </w:r>
          </w:p>
          <w:p w14:paraId="1EFF9C67" w14:textId="77777777" w:rsidR="000D5FAD" w:rsidRPr="00DE4BF0" w:rsidRDefault="000D5FAD">
            <w:pPr>
              <w:numPr>
                <w:ilvl w:val="0"/>
                <w:numId w:val="6"/>
              </w:numPr>
              <w:spacing w:before="100" w:beforeAutospacing="1" w:after="100" w:afterAutospacing="1"/>
              <w:ind w:left="361" w:hanging="361"/>
              <w:rPr>
                <w:rFonts w:ascii="Arial" w:hAnsi="Arial" w:cs="Arial"/>
              </w:rPr>
            </w:pPr>
            <w:r w:rsidRPr="00DE4BF0">
              <w:rPr>
                <w:rFonts w:ascii="Arial" w:hAnsi="Arial" w:cs="Arial"/>
              </w:rPr>
              <w:t>Prepare, publish, manage, monitor, optimize and maintain digital media content across websites and online publishing platforms.</w:t>
            </w:r>
          </w:p>
          <w:p w14:paraId="4F1FCBBF" w14:textId="77777777" w:rsidR="000D5FAD" w:rsidRPr="00DE4BF0" w:rsidRDefault="000D5FAD">
            <w:pPr>
              <w:numPr>
                <w:ilvl w:val="0"/>
                <w:numId w:val="6"/>
              </w:numPr>
              <w:spacing w:before="100" w:beforeAutospacing="1" w:after="100" w:afterAutospacing="1"/>
              <w:ind w:left="361" w:hanging="361"/>
              <w:rPr>
                <w:rFonts w:ascii="Arial" w:hAnsi="Arial" w:cs="Arial"/>
              </w:rPr>
            </w:pPr>
            <w:r w:rsidRPr="00DE4BF0">
              <w:rPr>
                <w:rFonts w:ascii="Arial" w:hAnsi="Arial" w:cs="Arial"/>
              </w:rPr>
              <w:t>Configure and manage digital media platforms and communities, monitor performance and engagement, and maintain appropriate account and platform security.</w:t>
            </w:r>
          </w:p>
          <w:p w14:paraId="11D83E4C" w14:textId="77777777" w:rsidR="000D5FAD" w:rsidRPr="00DE4BF0" w:rsidRDefault="000D5FAD">
            <w:pPr>
              <w:numPr>
                <w:ilvl w:val="0"/>
                <w:numId w:val="6"/>
              </w:numPr>
              <w:spacing w:before="100" w:beforeAutospacing="1" w:after="100" w:afterAutospacing="1"/>
              <w:ind w:left="361" w:hanging="361"/>
              <w:rPr>
                <w:rFonts w:ascii="Arial" w:hAnsi="Arial" w:cs="Arial"/>
              </w:rPr>
            </w:pPr>
            <w:r w:rsidRPr="00DE4BF0">
              <w:rPr>
                <w:rFonts w:ascii="Arial" w:hAnsi="Arial" w:cs="Arial"/>
              </w:rPr>
              <w:t>Apply professional ethics, fact-checking, privacy, copyright, intellectual-property, licensing and responsible AI practices throughout digital-media production and publication.</w:t>
            </w:r>
          </w:p>
          <w:p w14:paraId="2FDAB045" w14:textId="77777777" w:rsidR="000D5FAD" w:rsidRPr="00DE4BF0" w:rsidRDefault="000D5FAD">
            <w:pPr>
              <w:numPr>
                <w:ilvl w:val="0"/>
                <w:numId w:val="6"/>
              </w:numPr>
              <w:spacing w:before="100" w:beforeAutospacing="1" w:after="100" w:afterAutospacing="1"/>
              <w:ind w:left="361" w:hanging="361"/>
              <w:rPr>
                <w:rFonts w:ascii="Arial" w:hAnsi="Arial" w:cs="Arial"/>
              </w:rPr>
            </w:pPr>
            <w:r w:rsidRPr="00DE4BF0">
              <w:rPr>
                <w:rFonts w:ascii="Arial" w:hAnsi="Arial" w:cs="Arial"/>
              </w:rPr>
              <w:t>Plan, produce, execute, monitor and evaluate digital marketing and promotional content using appropriate campaign objectives, platforms, creative assets and performance indicators.</w:t>
            </w:r>
          </w:p>
          <w:p w14:paraId="73A9058E" w14:textId="77777777" w:rsidR="000D5FAD" w:rsidRPr="00DE4BF0" w:rsidRDefault="000D5FAD">
            <w:pPr>
              <w:numPr>
                <w:ilvl w:val="0"/>
                <w:numId w:val="6"/>
              </w:numPr>
              <w:spacing w:before="100" w:beforeAutospacing="1" w:after="100" w:afterAutospacing="1"/>
              <w:ind w:left="361" w:hanging="361"/>
              <w:rPr>
                <w:rFonts w:ascii="Arial" w:hAnsi="Arial" w:cs="Arial"/>
              </w:rPr>
            </w:pPr>
            <w:r w:rsidRPr="00DE4BF0">
              <w:rPr>
                <w:rFonts w:ascii="Arial" w:hAnsi="Arial" w:cs="Arial"/>
              </w:rPr>
              <w:lastRenderedPageBreak/>
              <w:t>Select and apply artificial intelligence and emerging digital technologies for research, prompting, image and video generation, media enhancement and hybrid multimedia production while maintaining human verification, editorial control and responsible-use standards.</w:t>
            </w:r>
          </w:p>
          <w:p w14:paraId="36470528" w14:textId="77777777" w:rsidR="000D5FAD" w:rsidRPr="00DE4BF0" w:rsidRDefault="000D5FAD">
            <w:pPr>
              <w:numPr>
                <w:ilvl w:val="0"/>
                <w:numId w:val="6"/>
              </w:numPr>
              <w:spacing w:before="100" w:beforeAutospacing="1" w:after="100" w:afterAutospacing="1"/>
              <w:ind w:left="361" w:hanging="361"/>
              <w:rPr>
                <w:rFonts w:ascii="Arial" w:hAnsi="Arial" w:cs="Arial"/>
              </w:rPr>
            </w:pPr>
            <w:r w:rsidRPr="00DE4BF0">
              <w:rPr>
                <w:rFonts w:ascii="Arial" w:hAnsi="Arial" w:cs="Arial"/>
              </w:rPr>
              <w:t>Engage and grow digital audiences through effective communication, community interaction, audience analysis, feedback management and data-informed content improvement.</w:t>
            </w:r>
          </w:p>
          <w:p w14:paraId="5D9DB103" w14:textId="77777777" w:rsidR="00A42502" w:rsidRPr="007A1781" w:rsidRDefault="000D5FAD">
            <w:pPr>
              <w:numPr>
                <w:ilvl w:val="0"/>
                <w:numId w:val="6"/>
              </w:numPr>
              <w:spacing w:before="100" w:beforeAutospacing="1"/>
              <w:ind w:left="361" w:hanging="450"/>
              <w:rPr>
                <w:rFonts w:ascii="Times New Roman" w:hAnsi="Times New Roman" w:cs="Times New Roman"/>
                <w:sz w:val="24"/>
                <w:szCs w:val="24"/>
              </w:rPr>
            </w:pPr>
            <w:r w:rsidRPr="00DE4BF0">
              <w:rPr>
                <w:rFonts w:ascii="Arial" w:hAnsi="Arial" w:cs="Arial"/>
              </w:rPr>
              <w:t>Plan, coordinate and document digital media projects, maintain a professional portfolio, work effectively with clients and teams, and pursue continuous professional development, employment, freelance and entrepreneurial opportunities.</w:t>
            </w:r>
          </w:p>
        </w:tc>
      </w:tr>
      <w:tr w:rsidR="007D3827" w:rsidRPr="007A1781" w14:paraId="67042E69" w14:textId="77777777" w:rsidTr="00030387">
        <w:tc>
          <w:tcPr>
            <w:tcW w:w="1951" w:type="dxa"/>
          </w:tcPr>
          <w:p w14:paraId="6598DC4F" w14:textId="77777777" w:rsidR="007D3827" w:rsidRPr="009B3FFF" w:rsidRDefault="007D3827" w:rsidP="007F2A03">
            <w:pPr>
              <w:pStyle w:val="Heading1"/>
              <w:rPr>
                <w:rFonts w:ascii="Arial" w:hAnsi="Arial" w:cs="Arial"/>
                <w:sz w:val="22"/>
                <w:szCs w:val="22"/>
              </w:rPr>
            </w:pPr>
            <w:bookmarkStart w:id="5" w:name="_Toc238067318"/>
            <w:r w:rsidRPr="009B3FFF">
              <w:rPr>
                <w:rStyle w:val="MSGENFONTSTYLENAMETEMPLATEROLENUMBERMSGENFONTSTYLENAMEBYROLETEXT2"/>
                <w:rFonts w:eastAsiaTheme="minorHAnsi"/>
                <w:b/>
                <w:bCs w:val="0"/>
                <w:color w:val="000000" w:themeColor="text1"/>
                <w:sz w:val="22"/>
                <w:szCs w:val="22"/>
                <w:lang w:bidi="ar-SA"/>
              </w:rPr>
              <w:lastRenderedPageBreak/>
              <w:t>Entry-level of trainees</w:t>
            </w:r>
            <w:bookmarkEnd w:id="5"/>
          </w:p>
        </w:tc>
        <w:tc>
          <w:tcPr>
            <w:tcW w:w="8732" w:type="dxa"/>
            <w:vAlign w:val="center"/>
          </w:tcPr>
          <w:p w14:paraId="3448B724" w14:textId="355C648E" w:rsidR="00262F44" w:rsidRPr="009B3FFF" w:rsidRDefault="00262F44" w:rsidP="00262F44">
            <w:pPr>
              <w:spacing w:after="60"/>
              <w:rPr>
                <w:rFonts w:ascii="Arial" w:hAnsi="Arial" w:cs="Arial"/>
              </w:rPr>
            </w:pPr>
            <w:r w:rsidRPr="009B3FFF">
              <w:rPr>
                <w:rFonts w:ascii="Arial" w:hAnsi="Arial" w:cs="Arial"/>
              </w:rPr>
              <w:t>• F.A./F. Sc (Intermediate 12 years of education, Grade 12) pass; or</w:t>
            </w:r>
          </w:p>
          <w:p w14:paraId="64A69DE4" w14:textId="77777777" w:rsidR="007D3827" w:rsidRPr="009B3FFF" w:rsidRDefault="00262F44" w:rsidP="00262F44">
            <w:pPr>
              <w:spacing w:after="60"/>
              <w:rPr>
                <w:rFonts w:ascii="Arial" w:hAnsi="Arial" w:cs="Arial"/>
              </w:rPr>
            </w:pPr>
            <w:r w:rsidRPr="009B3FFF">
              <w:rPr>
                <w:rFonts w:ascii="Arial" w:hAnsi="Arial" w:cs="Arial"/>
              </w:rPr>
              <w:t>• Membership of a recognized National Press Club.</w:t>
            </w:r>
          </w:p>
        </w:tc>
      </w:tr>
      <w:tr w:rsidR="007D3827" w:rsidRPr="007A1781" w14:paraId="6CDF9B34" w14:textId="77777777" w:rsidTr="00030387">
        <w:tc>
          <w:tcPr>
            <w:tcW w:w="1951" w:type="dxa"/>
          </w:tcPr>
          <w:p w14:paraId="26755248" w14:textId="77777777" w:rsidR="007D3827" w:rsidRPr="009B3FFF" w:rsidRDefault="007D3827" w:rsidP="007F2A03">
            <w:pPr>
              <w:pStyle w:val="Heading1"/>
              <w:rPr>
                <w:rFonts w:ascii="Arial" w:hAnsi="Arial" w:cs="Arial"/>
                <w:sz w:val="22"/>
                <w:szCs w:val="22"/>
              </w:rPr>
            </w:pPr>
            <w:bookmarkStart w:id="6" w:name="_Toc238067319"/>
            <w:r w:rsidRPr="009B3FFF">
              <w:rPr>
                <w:rFonts w:ascii="Arial" w:hAnsi="Arial" w:cs="Arial"/>
                <w:sz w:val="22"/>
                <w:szCs w:val="22"/>
              </w:rPr>
              <w:t>Minimum Qualification of Teachers</w:t>
            </w:r>
            <w:bookmarkEnd w:id="6"/>
          </w:p>
        </w:tc>
        <w:tc>
          <w:tcPr>
            <w:tcW w:w="8732" w:type="dxa"/>
            <w:vAlign w:val="center"/>
          </w:tcPr>
          <w:p w14:paraId="7DE2495A" w14:textId="77777777" w:rsidR="00262F44" w:rsidRPr="009B3FFF" w:rsidRDefault="002921A9" w:rsidP="002921A9">
            <w:pPr>
              <w:rPr>
                <w:rFonts w:ascii="Arial" w:hAnsi="Arial" w:cs="Arial"/>
                <w:color w:val="000000" w:themeColor="text1"/>
              </w:rPr>
            </w:pPr>
            <w:r w:rsidRPr="009B3FFF">
              <w:rPr>
                <w:rFonts w:ascii="Arial" w:hAnsi="Arial" w:cs="Arial"/>
                <w:b/>
                <w:bCs/>
                <w:color w:val="000000" w:themeColor="text1"/>
              </w:rPr>
              <w:t>Qualification:</w:t>
            </w:r>
            <w:r w:rsidRPr="009B3FFF">
              <w:rPr>
                <w:rFonts w:ascii="Arial" w:hAnsi="Arial" w:cs="Arial"/>
                <w:color w:val="000000" w:themeColor="text1"/>
              </w:rPr>
              <w:t xml:space="preserve"> </w:t>
            </w:r>
          </w:p>
          <w:p w14:paraId="6D25008C" w14:textId="77777777" w:rsidR="002921A9" w:rsidRPr="009B3FFF" w:rsidRDefault="00262F44" w:rsidP="002921A9">
            <w:pPr>
              <w:rPr>
                <w:rFonts w:ascii="Arial" w:hAnsi="Arial" w:cs="Arial"/>
                <w:color w:val="000000" w:themeColor="text1"/>
              </w:rPr>
            </w:pPr>
            <w:bookmarkStart w:id="7" w:name="_Hlk238075585"/>
            <w:r w:rsidRPr="009B3FFF">
              <w:rPr>
                <w:rFonts w:ascii="Arial" w:hAnsi="Arial" w:cs="Arial"/>
                <w:color w:val="000000"/>
              </w:rPr>
              <w:t>Bachelor's degree (a minimum of 16 years of education) in media studies, journalism, communication, digital media, or a directly related discipline</w:t>
            </w:r>
            <w:bookmarkEnd w:id="7"/>
            <w:r w:rsidRPr="009B3FFF">
              <w:rPr>
                <w:rFonts w:ascii="Arial" w:hAnsi="Arial" w:cs="Arial"/>
                <w:color w:val="000000"/>
              </w:rPr>
              <w:t>.</w:t>
            </w:r>
          </w:p>
          <w:p w14:paraId="3F92E8A1" w14:textId="77777777" w:rsidR="00262F44" w:rsidRPr="009B3FFF" w:rsidRDefault="002921A9" w:rsidP="002921A9">
            <w:pPr>
              <w:rPr>
                <w:rFonts w:ascii="Arial" w:hAnsi="Arial" w:cs="Arial"/>
                <w:color w:val="000000" w:themeColor="text1"/>
              </w:rPr>
            </w:pPr>
            <w:r w:rsidRPr="009B3FFF">
              <w:rPr>
                <w:rFonts w:ascii="Arial" w:hAnsi="Arial" w:cs="Arial"/>
                <w:b/>
                <w:bCs/>
                <w:color w:val="000000" w:themeColor="text1"/>
              </w:rPr>
              <w:t>Experience:</w:t>
            </w:r>
            <w:r w:rsidRPr="009B3FFF">
              <w:rPr>
                <w:rFonts w:ascii="Arial" w:hAnsi="Arial" w:cs="Arial"/>
                <w:color w:val="000000" w:themeColor="text1"/>
              </w:rPr>
              <w:t xml:space="preserve"> </w:t>
            </w:r>
          </w:p>
          <w:p w14:paraId="01F34661" w14:textId="6DCC2A2D" w:rsidR="007D3827" w:rsidRPr="009B3FFF" w:rsidRDefault="00914045" w:rsidP="002921A9">
            <w:pPr>
              <w:rPr>
                <w:rFonts w:ascii="Arial" w:hAnsi="Arial" w:cs="Arial"/>
                <w:color w:val="000000" w:themeColor="text1"/>
              </w:rPr>
            </w:pPr>
            <w:bookmarkStart w:id="8" w:name="_Hlk238075628"/>
            <w:r>
              <w:rPr>
                <w:rFonts w:ascii="Arial" w:hAnsi="Arial" w:cs="Arial"/>
                <w:color w:val="000000"/>
              </w:rPr>
              <w:t>M</w:t>
            </w:r>
            <w:r w:rsidR="00262F44" w:rsidRPr="009B3FFF">
              <w:rPr>
                <w:rFonts w:ascii="Arial" w:hAnsi="Arial" w:cs="Arial"/>
                <w:color w:val="000000"/>
              </w:rPr>
              <w:t xml:space="preserve">inimum of </w:t>
            </w:r>
            <w:r>
              <w:rPr>
                <w:rFonts w:ascii="Arial" w:hAnsi="Arial" w:cs="Arial"/>
                <w:color w:val="000000"/>
              </w:rPr>
              <w:t>5</w:t>
            </w:r>
            <w:r w:rsidR="00262F44" w:rsidRPr="009B3FFF">
              <w:rPr>
                <w:rFonts w:ascii="Arial" w:hAnsi="Arial" w:cs="Arial"/>
                <w:color w:val="000000"/>
              </w:rPr>
              <w:t xml:space="preserve"> years of verifiable professional experience in digital media production, broadcast or print journalism, or a directly related field.</w:t>
            </w:r>
            <w:bookmarkEnd w:id="8"/>
          </w:p>
        </w:tc>
      </w:tr>
    </w:tbl>
    <w:p w14:paraId="5951FAED" w14:textId="77777777" w:rsidR="00262F44" w:rsidRPr="009B3FFF" w:rsidRDefault="00262F44" w:rsidP="00DE4BF0">
      <w:pPr>
        <w:pStyle w:val="Heading1"/>
        <w:spacing w:before="240" w:after="240"/>
        <w:rPr>
          <w:rFonts w:ascii="Arial" w:hAnsi="Arial" w:cs="Arial"/>
        </w:rPr>
      </w:pPr>
      <w:bookmarkStart w:id="9" w:name="_Toc238067320"/>
      <w:r w:rsidRPr="009B3FFF">
        <w:rPr>
          <w:rFonts w:ascii="Arial" w:hAnsi="Arial" w:cs="Arial"/>
        </w:rPr>
        <w:t>Scheme of Studies</w:t>
      </w:r>
      <w:bookmarkEnd w:id="9"/>
    </w:p>
    <w:tbl>
      <w:tblPr>
        <w:tblStyle w:val="TableGrid"/>
        <w:tblW w:w="10530" w:type="dxa"/>
        <w:tblInd w:w="108" w:type="dxa"/>
        <w:tblLayout w:type="fixed"/>
        <w:tblLook w:val="04A0" w:firstRow="1" w:lastRow="0" w:firstColumn="1" w:lastColumn="0" w:noHBand="0" w:noVBand="1"/>
      </w:tblPr>
      <w:tblGrid>
        <w:gridCol w:w="660"/>
        <w:gridCol w:w="6630"/>
        <w:gridCol w:w="990"/>
        <w:gridCol w:w="1260"/>
        <w:gridCol w:w="990"/>
      </w:tblGrid>
      <w:tr w:rsidR="001B0049" w:rsidRPr="007A1781" w14:paraId="196D109D" w14:textId="77777777" w:rsidTr="00B83CF7">
        <w:trPr>
          <w:trHeight w:val="233"/>
        </w:trPr>
        <w:tc>
          <w:tcPr>
            <w:tcW w:w="660" w:type="dxa"/>
          </w:tcPr>
          <w:p w14:paraId="39142932" w14:textId="77777777" w:rsidR="001B0049" w:rsidRPr="009B3FFF" w:rsidRDefault="001B0049" w:rsidP="00A60A17">
            <w:pPr>
              <w:jc w:val="center"/>
              <w:rPr>
                <w:rFonts w:ascii="Arial" w:hAnsi="Arial" w:cs="Arial"/>
                <w:b/>
                <w:bCs/>
                <w:color w:val="000000" w:themeColor="text1"/>
              </w:rPr>
            </w:pPr>
            <w:r w:rsidRPr="009B3FFF">
              <w:rPr>
                <w:rFonts w:ascii="Arial" w:hAnsi="Arial" w:cs="Arial"/>
                <w:b/>
                <w:bCs/>
                <w:color w:val="000000" w:themeColor="text1"/>
              </w:rPr>
              <w:t xml:space="preserve">S. # </w:t>
            </w:r>
          </w:p>
        </w:tc>
        <w:tc>
          <w:tcPr>
            <w:tcW w:w="6630" w:type="dxa"/>
          </w:tcPr>
          <w:p w14:paraId="557D277F" w14:textId="77777777" w:rsidR="001B0049" w:rsidRPr="009B3FFF" w:rsidRDefault="001B0049" w:rsidP="00A60A17">
            <w:pPr>
              <w:jc w:val="center"/>
              <w:rPr>
                <w:rFonts w:ascii="Arial" w:hAnsi="Arial" w:cs="Arial"/>
                <w:b/>
                <w:bCs/>
                <w:color w:val="000000" w:themeColor="text1"/>
              </w:rPr>
            </w:pPr>
            <w:r w:rsidRPr="009B3FFF">
              <w:rPr>
                <w:rFonts w:ascii="Arial" w:hAnsi="Arial" w:cs="Arial"/>
                <w:b/>
                <w:bCs/>
                <w:color w:val="000000" w:themeColor="text1"/>
              </w:rPr>
              <w:t xml:space="preserve">Modules </w:t>
            </w:r>
          </w:p>
        </w:tc>
        <w:tc>
          <w:tcPr>
            <w:tcW w:w="990" w:type="dxa"/>
          </w:tcPr>
          <w:p w14:paraId="3D612627" w14:textId="77777777" w:rsidR="001B0049" w:rsidRPr="009B3FFF" w:rsidRDefault="001B0049" w:rsidP="00A60A17">
            <w:pPr>
              <w:jc w:val="center"/>
              <w:rPr>
                <w:rFonts w:ascii="Arial" w:hAnsi="Arial" w:cs="Arial"/>
                <w:b/>
                <w:bCs/>
                <w:color w:val="000000" w:themeColor="text1"/>
              </w:rPr>
            </w:pPr>
            <w:r w:rsidRPr="009B3FFF">
              <w:rPr>
                <w:rFonts w:ascii="Arial" w:hAnsi="Arial" w:cs="Arial"/>
                <w:b/>
                <w:bCs/>
                <w:color w:val="000000" w:themeColor="text1"/>
              </w:rPr>
              <w:t>Theory</w:t>
            </w:r>
          </w:p>
        </w:tc>
        <w:tc>
          <w:tcPr>
            <w:tcW w:w="1260" w:type="dxa"/>
          </w:tcPr>
          <w:p w14:paraId="5301790A" w14:textId="77777777" w:rsidR="001B0049" w:rsidRPr="009B3FFF" w:rsidRDefault="001B0049" w:rsidP="00A60A17">
            <w:pPr>
              <w:jc w:val="center"/>
              <w:rPr>
                <w:rFonts w:ascii="Arial" w:hAnsi="Arial" w:cs="Arial"/>
                <w:b/>
                <w:bCs/>
                <w:color w:val="000000" w:themeColor="text1"/>
              </w:rPr>
            </w:pPr>
            <w:r w:rsidRPr="009B3FFF">
              <w:rPr>
                <w:rFonts w:ascii="Arial" w:hAnsi="Arial" w:cs="Arial"/>
                <w:b/>
                <w:bCs/>
                <w:color w:val="000000" w:themeColor="text1"/>
              </w:rPr>
              <w:t>Practical</w:t>
            </w:r>
          </w:p>
        </w:tc>
        <w:tc>
          <w:tcPr>
            <w:tcW w:w="990" w:type="dxa"/>
          </w:tcPr>
          <w:p w14:paraId="7A8D4A6C" w14:textId="77777777" w:rsidR="001B0049" w:rsidRPr="009B3FFF" w:rsidRDefault="001B0049" w:rsidP="00A60A17">
            <w:pPr>
              <w:jc w:val="center"/>
              <w:rPr>
                <w:rFonts w:ascii="Arial" w:hAnsi="Arial" w:cs="Arial"/>
                <w:b/>
                <w:bCs/>
                <w:color w:val="000000" w:themeColor="text1"/>
              </w:rPr>
            </w:pPr>
            <w:r w:rsidRPr="009B3FFF">
              <w:rPr>
                <w:rFonts w:ascii="Arial" w:hAnsi="Arial" w:cs="Arial"/>
                <w:b/>
                <w:bCs/>
                <w:color w:val="000000" w:themeColor="text1"/>
              </w:rPr>
              <w:t>Total</w:t>
            </w:r>
          </w:p>
        </w:tc>
      </w:tr>
      <w:tr w:rsidR="00B83CF7" w:rsidRPr="007A1781" w14:paraId="4AF07A7C" w14:textId="77777777" w:rsidTr="00B83CF7">
        <w:trPr>
          <w:trHeight w:val="301"/>
        </w:trPr>
        <w:tc>
          <w:tcPr>
            <w:tcW w:w="660" w:type="dxa"/>
            <w:vAlign w:val="center"/>
          </w:tcPr>
          <w:p w14:paraId="082328C9" w14:textId="77777777" w:rsidR="00B83CF7" w:rsidRPr="009B3FFF" w:rsidRDefault="00B83CF7">
            <w:pPr>
              <w:pStyle w:val="ListParagraph"/>
              <w:numPr>
                <w:ilvl w:val="0"/>
                <w:numId w:val="2"/>
              </w:numPr>
              <w:ind w:hanging="630"/>
              <w:jc w:val="center"/>
              <w:rPr>
                <w:rFonts w:ascii="Arial" w:hAnsi="Arial" w:cs="Arial"/>
                <w:b/>
                <w:color w:val="000000" w:themeColor="text1"/>
              </w:rPr>
            </w:pPr>
          </w:p>
        </w:tc>
        <w:tc>
          <w:tcPr>
            <w:tcW w:w="6630" w:type="dxa"/>
            <w:tcBorders>
              <w:top w:val="single" w:sz="8" w:space="0" w:color="auto"/>
              <w:left w:val="single" w:sz="8" w:space="0" w:color="auto"/>
              <w:bottom w:val="nil"/>
              <w:right w:val="single" w:sz="8" w:space="0" w:color="auto"/>
            </w:tcBorders>
            <w:vAlign w:val="center"/>
          </w:tcPr>
          <w:p w14:paraId="47E06104" w14:textId="77777777" w:rsidR="00F56A63" w:rsidRPr="009B3FFF" w:rsidRDefault="00000000">
            <w:pPr>
              <w:rPr>
                <w:rFonts w:ascii="Arial" w:hAnsi="Arial" w:cs="Arial"/>
              </w:rPr>
            </w:pPr>
            <w:r w:rsidRPr="009B3FFF">
              <w:rPr>
                <w:rFonts w:ascii="Arial" w:hAnsi="Arial" w:cs="Arial"/>
              </w:rPr>
              <w:t>Prepare Digital Media Resources</w:t>
            </w:r>
          </w:p>
        </w:tc>
        <w:tc>
          <w:tcPr>
            <w:tcW w:w="990" w:type="dxa"/>
            <w:vAlign w:val="center"/>
          </w:tcPr>
          <w:p w14:paraId="05F6A090" w14:textId="77777777" w:rsidR="00B83CF7" w:rsidRPr="002B261B" w:rsidRDefault="00B83CF7" w:rsidP="00B83CF7">
            <w:pPr>
              <w:jc w:val="center"/>
              <w:rPr>
                <w:rFonts w:ascii="Arial" w:hAnsi="Arial" w:cs="Arial"/>
                <w:bCs/>
                <w:color w:val="000000" w:themeColor="text1"/>
              </w:rPr>
            </w:pPr>
            <w:r w:rsidRPr="002B261B">
              <w:rPr>
                <w:rFonts w:ascii="Arial" w:hAnsi="Arial" w:cs="Arial"/>
                <w:bCs/>
                <w:color w:val="000000" w:themeColor="text1"/>
              </w:rPr>
              <w:t>05</w:t>
            </w:r>
          </w:p>
        </w:tc>
        <w:tc>
          <w:tcPr>
            <w:tcW w:w="1260" w:type="dxa"/>
            <w:vAlign w:val="center"/>
          </w:tcPr>
          <w:p w14:paraId="617A5A13" w14:textId="77777777" w:rsidR="00B83CF7" w:rsidRPr="002B261B" w:rsidRDefault="00B83CF7" w:rsidP="00B83CF7">
            <w:pPr>
              <w:jc w:val="center"/>
              <w:rPr>
                <w:rFonts w:ascii="Arial" w:hAnsi="Arial" w:cs="Arial"/>
                <w:bCs/>
                <w:color w:val="000000" w:themeColor="text1"/>
              </w:rPr>
            </w:pPr>
            <w:r w:rsidRPr="002B261B">
              <w:rPr>
                <w:rFonts w:ascii="Arial" w:hAnsi="Arial" w:cs="Arial"/>
                <w:bCs/>
                <w:color w:val="000000" w:themeColor="text1"/>
              </w:rPr>
              <w:t>15</w:t>
            </w:r>
          </w:p>
        </w:tc>
        <w:tc>
          <w:tcPr>
            <w:tcW w:w="990" w:type="dxa"/>
            <w:vAlign w:val="center"/>
          </w:tcPr>
          <w:p w14:paraId="2DDE79B9" w14:textId="77777777" w:rsidR="00B83CF7" w:rsidRPr="002B261B" w:rsidRDefault="00B83CF7" w:rsidP="00B83CF7">
            <w:pPr>
              <w:jc w:val="center"/>
              <w:rPr>
                <w:rFonts w:ascii="Arial" w:hAnsi="Arial" w:cs="Arial"/>
                <w:bCs/>
                <w:color w:val="000000" w:themeColor="text1"/>
              </w:rPr>
            </w:pPr>
            <w:r w:rsidRPr="002B261B">
              <w:rPr>
                <w:rFonts w:ascii="Arial" w:hAnsi="Arial" w:cs="Arial"/>
                <w:bCs/>
                <w:color w:val="000000" w:themeColor="text1"/>
              </w:rPr>
              <w:t>20</w:t>
            </w:r>
          </w:p>
        </w:tc>
      </w:tr>
      <w:tr w:rsidR="00B83CF7" w:rsidRPr="007A1781" w14:paraId="246A3576" w14:textId="77777777" w:rsidTr="00B83CF7">
        <w:trPr>
          <w:trHeight w:val="301"/>
        </w:trPr>
        <w:tc>
          <w:tcPr>
            <w:tcW w:w="660" w:type="dxa"/>
            <w:vAlign w:val="center"/>
          </w:tcPr>
          <w:p w14:paraId="0697BD71" w14:textId="77777777" w:rsidR="00B83CF7" w:rsidRPr="009B3FFF" w:rsidRDefault="00B83CF7">
            <w:pPr>
              <w:pStyle w:val="ListParagraph"/>
              <w:numPr>
                <w:ilvl w:val="0"/>
                <w:numId w:val="2"/>
              </w:numPr>
              <w:ind w:hanging="630"/>
              <w:jc w:val="center"/>
              <w:rPr>
                <w:rFonts w:ascii="Arial" w:hAnsi="Arial" w:cs="Arial"/>
                <w:b/>
                <w:color w:val="000000" w:themeColor="text1"/>
              </w:rPr>
            </w:pPr>
          </w:p>
        </w:tc>
        <w:tc>
          <w:tcPr>
            <w:tcW w:w="6630" w:type="dxa"/>
            <w:tcBorders>
              <w:top w:val="single" w:sz="8" w:space="0" w:color="auto"/>
              <w:left w:val="single" w:sz="8" w:space="0" w:color="auto"/>
              <w:bottom w:val="nil"/>
              <w:right w:val="single" w:sz="8" w:space="0" w:color="auto"/>
            </w:tcBorders>
            <w:vAlign w:val="center"/>
          </w:tcPr>
          <w:p w14:paraId="064B5C17" w14:textId="77777777" w:rsidR="00F56A63" w:rsidRPr="009B3FFF" w:rsidRDefault="00000000">
            <w:pPr>
              <w:rPr>
                <w:rFonts w:ascii="Arial" w:hAnsi="Arial" w:cs="Arial"/>
              </w:rPr>
            </w:pPr>
            <w:r w:rsidRPr="009B3FFF">
              <w:rPr>
                <w:rFonts w:ascii="Arial" w:hAnsi="Arial" w:cs="Arial"/>
              </w:rPr>
              <w:t>Plan and Create Digital Media Content</w:t>
            </w:r>
          </w:p>
        </w:tc>
        <w:tc>
          <w:tcPr>
            <w:tcW w:w="990" w:type="dxa"/>
            <w:vAlign w:val="center"/>
          </w:tcPr>
          <w:p w14:paraId="14188F23" w14:textId="77777777" w:rsidR="00B83CF7" w:rsidRPr="002B261B" w:rsidRDefault="00B83CF7" w:rsidP="00B83CF7">
            <w:pPr>
              <w:jc w:val="center"/>
              <w:rPr>
                <w:rFonts w:ascii="Arial" w:hAnsi="Arial" w:cs="Arial"/>
                <w:bCs/>
                <w:color w:val="000000" w:themeColor="text1"/>
              </w:rPr>
            </w:pPr>
            <w:r w:rsidRPr="002B261B">
              <w:rPr>
                <w:rFonts w:ascii="Arial" w:hAnsi="Arial" w:cs="Arial"/>
                <w:bCs/>
                <w:color w:val="000000" w:themeColor="text1"/>
              </w:rPr>
              <w:t>05</w:t>
            </w:r>
          </w:p>
        </w:tc>
        <w:tc>
          <w:tcPr>
            <w:tcW w:w="1260" w:type="dxa"/>
            <w:vAlign w:val="center"/>
          </w:tcPr>
          <w:p w14:paraId="0D37EEB6" w14:textId="77777777" w:rsidR="00B83CF7" w:rsidRPr="002B261B" w:rsidRDefault="00B83CF7" w:rsidP="00B83CF7">
            <w:pPr>
              <w:jc w:val="center"/>
              <w:rPr>
                <w:rFonts w:ascii="Arial" w:hAnsi="Arial" w:cs="Arial"/>
                <w:bCs/>
                <w:color w:val="000000" w:themeColor="text1"/>
              </w:rPr>
            </w:pPr>
            <w:r w:rsidRPr="002B261B">
              <w:rPr>
                <w:rFonts w:ascii="Arial" w:hAnsi="Arial" w:cs="Arial"/>
                <w:bCs/>
                <w:color w:val="000000" w:themeColor="text1"/>
              </w:rPr>
              <w:t>15</w:t>
            </w:r>
          </w:p>
        </w:tc>
        <w:tc>
          <w:tcPr>
            <w:tcW w:w="990" w:type="dxa"/>
            <w:vAlign w:val="center"/>
          </w:tcPr>
          <w:p w14:paraId="35CD6A0D" w14:textId="77777777" w:rsidR="00B83CF7" w:rsidRPr="002B261B" w:rsidRDefault="00B83CF7" w:rsidP="00B83CF7">
            <w:pPr>
              <w:jc w:val="center"/>
              <w:rPr>
                <w:rFonts w:ascii="Arial" w:hAnsi="Arial" w:cs="Arial"/>
                <w:bCs/>
                <w:color w:val="000000" w:themeColor="text1"/>
              </w:rPr>
            </w:pPr>
            <w:r w:rsidRPr="002B261B">
              <w:rPr>
                <w:rFonts w:ascii="Arial" w:hAnsi="Arial" w:cs="Arial"/>
                <w:bCs/>
                <w:color w:val="000000" w:themeColor="text1"/>
              </w:rPr>
              <w:t>20</w:t>
            </w:r>
          </w:p>
        </w:tc>
      </w:tr>
      <w:tr w:rsidR="00B83CF7" w:rsidRPr="007A1781" w14:paraId="1AB24091" w14:textId="77777777" w:rsidTr="00B83CF7">
        <w:trPr>
          <w:trHeight w:val="301"/>
        </w:trPr>
        <w:tc>
          <w:tcPr>
            <w:tcW w:w="660" w:type="dxa"/>
            <w:vAlign w:val="center"/>
          </w:tcPr>
          <w:p w14:paraId="1991C750" w14:textId="77777777" w:rsidR="00B83CF7" w:rsidRPr="009B3FFF" w:rsidRDefault="00B83CF7">
            <w:pPr>
              <w:pStyle w:val="ListParagraph"/>
              <w:numPr>
                <w:ilvl w:val="0"/>
                <w:numId w:val="2"/>
              </w:numPr>
              <w:ind w:hanging="630"/>
              <w:jc w:val="center"/>
              <w:rPr>
                <w:rFonts w:ascii="Arial" w:hAnsi="Arial" w:cs="Arial"/>
                <w:b/>
                <w:color w:val="000000" w:themeColor="text1"/>
              </w:rPr>
            </w:pPr>
          </w:p>
        </w:tc>
        <w:tc>
          <w:tcPr>
            <w:tcW w:w="6630" w:type="dxa"/>
            <w:tcBorders>
              <w:top w:val="single" w:sz="8" w:space="0" w:color="auto"/>
              <w:left w:val="single" w:sz="8" w:space="0" w:color="auto"/>
              <w:bottom w:val="nil"/>
              <w:right w:val="single" w:sz="8" w:space="0" w:color="auto"/>
            </w:tcBorders>
            <w:vAlign w:val="center"/>
          </w:tcPr>
          <w:p w14:paraId="0897FA91" w14:textId="77777777" w:rsidR="00F56A63" w:rsidRPr="009B3FFF" w:rsidRDefault="00000000">
            <w:pPr>
              <w:rPr>
                <w:rFonts w:ascii="Arial" w:hAnsi="Arial" w:cs="Arial"/>
              </w:rPr>
            </w:pPr>
            <w:r w:rsidRPr="009B3FFF">
              <w:rPr>
                <w:rFonts w:ascii="Arial" w:hAnsi="Arial" w:cs="Arial"/>
              </w:rPr>
              <w:t>Produce Digital Images and Graphics</w:t>
            </w:r>
          </w:p>
        </w:tc>
        <w:tc>
          <w:tcPr>
            <w:tcW w:w="990" w:type="dxa"/>
            <w:vAlign w:val="center"/>
          </w:tcPr>
          <w:p w14:paraId="4974507C" w14:textId="77777777" w:rsidR="00B83CF7" w:rsidRPr="002B261B" w:rsidRDefault="00B83CF7" w:rsidP="00B83CF7">
            <w:pPr>
              <w:jc w:val="center"/>
              <w:rPr>
                <w:rFonts w:ascii="Arial" w:hAnsi="Arial" w:cs="Arial"/>
                <w:bCs/>
                <w:color w:val="000000" w:themeColor="text1"/>
              </w:rPr>
            </w:pPr>
            <w:r w:rsidRPr="002B261B">
              <w:rPr>
                <w:rFonts w:ascii="Arial" w:hAnsi="Arial" w:cs="Arial"/>
                <w:bCs/>
                <w:color w:val="000000" w:themeColor="text1"/>
              </w:rPr>
              <w:t>05</w:t>
            </w:r>
          </w:p>
        </w:tc>
        <w:tc>
          <w:tcPr>
            <w:tcW w:w="1260" w:type="dxa"/>
            <w:vAlign w:val="center"/>
          </w:tcPr>
          <w:p w14:paraId="0E408DA6" w14:textId="77777777" w:rsidR="00B83CF7" w:rsidRPr="002B261B" w:rsidRDefault="00B83CF7" w:rsidP="00B83CF7">
            <w:pPr>
              <w:jc w:val="center"/>
              <w:rPr>
                <w:rFonts w:ascii="Arial" w:hAnsi="Arial" w:cs="Arial"/>
                <w:bCs/>
                <w:color w:val="000000" w:themeColor="text1"/>
              </w:rPr>
            </w:pPr>
            <w:r w:rsidRPr="002B261B">
              <w:rPr>
                <w:rFonts w:ascii="Arial" w:hAnsi="Arial" w:cs="Arial"/>
                <w:bCs/>
                <w:color w:val="000000" w:themeColor="text1"/>
              </w:rPr>
              <w:t>15</w:t>
            </w:r>
          </w:p>
        </w:tc>
        <w:tc>
          <w:tcPr>
            <w:tcW w:w="990" w:type="dxa"/>
            <w:vAlign w:val="center"/>
          </w:tcPr>
          <w:p w14:paraId="5D86E2A8" w14:textId="77777777" w:rsidR="00B83CF7" w:rsidRPr="002B261B" w:rsidRDefault="00B83CF7" w:rsidP="00B83CF7">
            <w:pPr>
              <w:jc w:val="center"/>
              <w:rPr>
                <w:rFonts w:ascii="Arial" w:hAnsi="Arial" w:cs="Arial"/>
                <w:bCs/>
                <w:color w:val="000000" w:themeColor="text1"/>
              </w:rPr>
            </w:pPr>
            <w:r w:rsidRPr="002B261B">
              <w:rPr>
                <w:rFonts w:ascii="Arial" w:hAnsi="Arial" w:cs="Arial"/>
                <w:bCs/>
                <w:color w:val="000000" w:themeColor="text1"/>
              </w:rPr>
              <w:t>20</w:t>
            </w:r>
          </w:p>
        </w:tc>
      </w:tr>
      <w:tr w:rsidR="00B83CF7" w:rsidRPr="007A1781" w14:paraId="2911EF6F" w14:textId="77777777" w:rsidTr="00B83CF7">
        <w:trPr>
          <w:trHeight w:val="301"/>
        </w:trPr>
        <w:tc>
          <w:tcPr>
            <w:tcW w:w="660" w:type="dxa"/>
            <w:vAlign w:val="center"/>
          </w:tcPr>
          <w:p w14:paraId="4363C5FB" w14:textId="77777777" w:rsidR="00B83CF7" w:rsidRPr="009B3FFF" w:rsidRDefault="00B83CF7">
            <w:pPr>
              <w:pStyle w:val="ListParagraph"/>
              <w:numPr>
                <w:ilvl w:val="0"/>
                <w:numId w:val="2"/>
              </w:numPr>
              <w:ind w:hanging="630"/>
              <w:jc w:val="center"/>
              <w:rPr>
                <w:rFonts w:ascii="Arial" w:hAnsi="Arial" w:cs="Arial"/>
                <w:b/>
                <w:color w:val="000000" w:themeColor="text1"/>
              </w:rPr>
            </w:pPr>
          </w:p>
        </w:tc>
        <w:tc>
          <w:tcPr>
            <w:tcW w:w="6630" w:type="dxa"/>
            <w:tcBorders>
              <w:top w:val="single" w:sz="8" w:space="0" w:color="auto"/>
              <w:left w:val="single" w:sz="8" w:space="0" w:color="auto"/>
              <w:bottom w:val="nil"/>
              <w:right w:val="single" w:sz="8" w:space="0" w:color="auto"/>
            </w:tcBorders>
            <w:vAlign w:val="center"/>
          </w:tcPr>
          <w:p w14:paraId="65AEF6B6" w14:textId="77777777" w:rsidR="00F56A63" w:rsidRPr="009B3FFF" w:rsidRDefault="00000000">
            <w:pPr>
              <w:rPr>
                <w:rFonts w:ascii="Arial" w:hAnsi="Arial" w:cs="Arial"/>
              </w:rPr>
            </w:pPr>
            <w:r w:rsidRPr="009B3FFF">
              <w:rPr>
                <w:rFonts w:ascii="Arial" w:hAnsi="Arial" w:cs="Arial"/>
              </w:rPr>
              <w:t>Produce Digital Video Content</w:t>
            </w:r>
          </w:p>
        </w:tc>
        <w:tc>
          <w:tcPr>
            <w:tcW w:w="990" w:type="dxa"/>
            <w:vAlign w:val="center"/>
          </w:tcPr>
          <w:p w14:paraId="043B9DBB" w14:textId="77777777" w:rsidR="00B83CF7" w:rsidRPr="002B261B" w:rsidRDefault="00B83CF7" w:rsidP="00B83CF7">
            <w:pPr>
              <w:jc w:val="center"/>
              <w:rPr>
                <w:rFonts w:ascii="Arial" w:hAnsi="Arial" w:cs="Arial"/>
                <w:bCs/>
                <w:color w:val="000000" w:themeColor="text1"/>
              </w:rPr>
            </w:pPr>
            <w:r w:rsidRPr="002B261B">
              <w:rPr>
                <w:rFonts w:ascii="Arial" w:hAnsi="Arial" w:cs="Arial"/>
                <w:bCs/>
                <w:color w:val="000000" w:themeColor="text1"/>
              </w:rPr>
              <w:t>05</w:t>
            </w:r>
          </w:p>
        </w:tc>
        <w:tc>
          <w:tcPr>
            <w:tcW w:w="1260" w:type="dxa"/>
            <w:vAlign w:val="center"/>
          </w:tcPr>
          <w:p w14:paraId="7E1EBAD7" w14:textId="77777777" w:rsidR="00B83CF7" w:rsidRPr="002B261B" w:rsidRDefault="00B83CF7" w:rsidP="00B83CF7">
            <w:pPr>
              <w:jc w:val="center"/>
              <w:rPr>
                <w:rFonts w:ascii="Arial" w:hAnsi="Arial" w:cs="Arial"/>
                <w:bCs/>
                <w:color w:val="000000" w:themeColor="text1"/>
              </w:rPr>
            </w:pPr>
            <w:r w:rsidRPr="002B261B">
              <w:rPr>
                <w:rFonts w:ascii="Arial" w:hAnsi="Arial" w:cs="Arial"/>
                <w:bCs/>
                <w:color w:val="000000" w:themeColor="text1"/>
              </w:rPr>
              <w:t>15</w:t>
            </w:r>
          </w:p>
        </w:tc>
        <w:tc>
          <w:tcPr>
            <w:tcW w:w="990" w:type="dxa"/>
            <w:vAlign w:val="center"/>
          </w:tcPr>
          <w:p w14:paraId="7BF2B4E0" w14:textId="77777777" w:rsidR="00B83CF7" w:rsidRPr="002B261B" w:rsidRDefault="00B83CF7" w:rsidP="00B83CF7">
            <w:pPr>
              <w:jc w:val="center"/>
              <w:rPr>
                <w:rFonts w:ascii="Arial" w:hAnsi="Arial" w:cs="Arial"/>
                <w:bCs/>
                <w:color w:val="000000" w:themeColor="text1"/>
              </w:rPr>
            </w:pPr>
            <w:r w:rsidRPr="002B261B">
              <w:rPr>
                <w:rFonts w:ascii="Arial" w:hAnsi="Arial" w:cs="Arial"/>
                <w:bCs/>
                <w:color w:val="000000" w:themeColor="text1"/>
              </w:rPr>
              <w:t>20</w:t>
            </w:r>
          </w:p>
        </w:tc>
      </w:tr>
      <w:tr w:rsidR="00B83CF7" w:rsidRPr="007A1781" w14:paraId="27C0F9F1" w14:textId="77777777" w:rsidTr="00B83CF7">
        <w:trPr>
          <w:trHeight w:val="284"/>
        </w:trPr>
        <w:tc>
          <w:tcPr>
            <w:tcW w:w="660" w:type="dxa"/>
            <w:vAlign w:val="center"/>
          </w:tcPr>
          <w:p w14:paraId="301B4B1E" w14:textId="77777777" w:rsidR="00B83CF7" w:rsidRPr="009B3FFF" w:rsidRDefault="00B83CF7">
            <w:pPr>
              <w:pStyle w:val="ListParagraph"/>
              <w:numPr>
                <w:ilvl w:val="0"/>
                <w:numId w:val="2"/>
              </w:numPr>
              <w:ind w:hanging="630"/>
              <w:jc w:val="center"/>
              <w:rPr>
                <w:rFonts w:ascii="Arial" w:hAnsi="Arial" w:cs="Arial"/>
                <w:b/>
                <w:color w:val="000000" w:themeColor="text1"/>
              </w:rPr>
            </w:pPr>
          </w:p>
        </w:tc>
        <w:tc>
          <w:tcPr>
            <w:tcW w:w="6630" w:type="dxa"/>
            <w:tcBorders>
              <w:top w:val="single" w:sz="8" w:space="0" w:color="auto"/>
              <w:left w:val="single" w:sz="8" w:space="0" w:color="auto"/>
              <w:bottom w:val="nil"/>
              <w:right w:val="single" w:sz="8" w:space="0" w:color="auto"/>
            </w:tcBorders>
            <w:vAlign w:val="center"/>
          </w:tcPr>
          <w:p w14:paraId="221D96EA" w14:textId="77777777" w:rsidR="00F56A63" w:rsidRPr="009B3FFF" w:rsidRDefault="00000000">
            <w:pPr>
              <w:rPr>
                <w:rFonts w:ascii="Arial" w:hAnsi="Arial" w:cs="Arial"/>
              </w:rPr>
            </w:pPr>
            <w:r w:rsidRPr="009B3FFF">
              <w:rPr>
                <w:rFonts w:ascii="Arial" w:hAnsi="Arial" w:cs="Arial"/>
              </w:rPr>
              <w:t>Produce Audio Content for Digital Media</w:t>
            </w:r>
          </w:p>
        </w:tc>
        <w:tc>
          <w:tcPr>
            <w:tcW w:w="990" w:type="dxa"/>
            <w:vAlign w:val="center"/>
          </w:tcPr>
          <w:p w14:paraId="643360C1" w14:textId="77777777" w:rsidR="00B83CF7" w:rsidRPr="002B261B" w:rsidRDefault="00B83CF7" w:rsidP="00B83CF7">
            <w:pPr>
              <w:jc w:val="center"/>
              <w:rPr>
                <w:rFonts w:ascii="Arial" w:hAnsi="Arial" w:cs="Arial"/>
                <w:bCs/>
                <w:color w:val="000000" w:themeColor="text1"/>
              </w:rPr>
            </w:pPr>
            <w:r w:rsidRPr="002B261B">
              <w:rPr>
                <w:rFonts w:ascii="Arial" w:hAnsi="Arial" w:cs="Arial"/>
                <w:bCs/>
                <w:color w:val="000000" w:themeColor="text1"/>
              </w:rPr>
              <w:t>05</w:t>
            </w:r>
          </w:p>
        </w:tc>
        <w:tc>
          <w:tcPr>
            <w:tcW w:w="1260" w:type="dxa"/>
            <w:vAlign w:val="center"/>
          </w:tcPr>
          <w:p w14:paraId="2213AC79" w14:textId="77777777" w:rsidR="00B83CF7" w:rsidRPr="002B261B" w:rsidRDefault="00B83CF7" w:rsidP="00B83CF7">
            <w:pPr>
              <w:jc w:val="center"/>
              <w:rPr>
                <w:rFonts w:ascii="Arial" w:hAnsi="Arial" w:cs="Arial"/>
                <w:bCs/>
                <w:color w:val="000000" w:themeColor="text1"/>
              </w:rPr>
            </w:pPr>
            <w:r w:rsidRPr="002B261B">
              <w:rPr>
                <w:rFonts w:ascii="Arial" w:hAnsi="Arial" w:cs="Arial"/>
                <w:bCs/>
                <w:color w:val="000000" w:themeColor="text1"/>
              </w:rPr>
              <w:t>15</w:t>
            </w:r>
          </w:p>
        </w:tc>
        <w:tc>
          <w:tcPr>
            <w:tcW w:w="990" w:type="dxa"/>
            <w:vAlign w:val="center"/>
          </w:tcPr>
          <w:p w14:paraId="67CC680F" w14:textId="77777777" w:rsidR="00B83CF7" w:rsidRPr="002B261B" w:rsidRDefault="00B83CF7" w:rsidP="00B83CF7">
            <w:pPr>
              <w:jc w:val="center"/>
              <w:rPr>
                <w:rFonts w:ascii="Arial" w:hAnsi="Arial" w:cs="Arial"/>
                <w:bCs/>
                <w:color w:val="000000" w:themeColor="text1"/>
              </w:rPr>
            </w:pPr>
            <w:r w:rsidRPr="002B261B">
              <w:rPr>
                <w:rFonts w:ascii="Arial" w:hAnsi="Arial" w:cs="Arial"/>
                <w:bCs/>
                <w:color w:val="000000" w:themeColor="text1"/>
              </w:rPr>
              <w:t>20</w:t>
            </w:r>
          </w:p>
        </w:tc>
      </w:tr>
      <w:tr w:rsidR="00B83CF7" w:rsidRPr="007A1781" w14:paraId="75D21B5C" w14:textId="77777777" w:rsidTr="00B83CF7">
        <w:trPr>
          <w:trHeight w:val="284"/>
        </w:trPr>
        <w:tc>
          <w:tcPr>
            <w:tcW w:w="660" w:type="dxa"/>
            <w:vAlign w:val="center"/>
          </w:tcPr>
          <w:p w14:paraId="31415B02" w14:textId="77777777" w:rsidR="00B83CF7" w:rsidRPr="009B3FFF" w:rsidRDefault="00B83CF7">
            <w:pPr>
              <w:pStyle w:val="ListParagraph"/>
              <w:numPr>
                <w:ilvl w:val="0"/>
                <w:numId w:val="2"/>
              </w:numPr>
              <w:ind w:hanging="630"/>
              <w:jc w:val="center"/>
              <w:rPr>
                <w:rFonts w:ascii="Arial" w:hAnsi="Arial" w:cs="Arial"/>
                <w:b/>
                <w:color w:val="000000" w:themeColor="text1"/>
              </w:rPr>
            </w:pPr>
          </w:p>
        </w:tc>
        <w:tc>
          <w:tcPr>
            <w:tcW w:w="6630" w:type="dxa"/>
            <w:tcBorders>
              <w:top w:val="single" w:sz="8" w:space="0" w:color="auto"/>
              <w:left w:val="single" w:sz="8" w:space="0" w:color="auto"/>
              <w:bottom w:val="nil"/>
              <w:right w:val="single" w:sz="8" w:space="0" w:color="auto"/>
            </w:tcBorders>
            <w:vAlign w:val="center"/>
          </w:tcPr>
          <w:p w14:paraId="334D2801" w14:textId="77777777" w:rsidR="00F56A63" w:rsidRPr="009B3FFF" w:rsidRDefault="00000000">
            <w:pPr>
              <w:rPr>
                <w:rFonts w:ascii="Arial" w:hAnsi="Arial" w:cs="Arial"/>
              </w:rPr>
            </w:pPr>
            <w:r w:rsidRPr="009B3FFF">
              <w:rPr>
                <w:rFonts w:ascii="Arial" w:hAnsi="Arial" w:cs="Arial"/>
              </w:rPr>
              <w:t>Publish, Manage and Optimize Digital Media Content</w:t>
            </w:r>
          </w:p>
        </w:tc>
        <w:tc>
          <w:tcPr>
            <w:tcW w:w="990" w:type="dxa"/>
            <w:vAlign w:val="center"/>
          </w:tcPr>
          <w:p w14:paraId="320484C2" w14:textId="77777777" w:rsidR="00B83CF7" w:rsidRPr="002B261B" w:rsidRDefault="00B83CF7" w:rsidP="00B83CF7">
            <w:pPr>
              <w:jc w:val="center"/>
              <w:rPr>
                <w:rFonts w:ascii="Arial" w:hAnsi="Arial" w:cs="Arial"/>
                <w:bCs/>
                <w:color w:val="000000" w:themeColor="text1"/>
              </w:rPr>
            </w:pPr>
            <w:r w:rsidRPr="002B261B">
              <w:rPr>
                <w:rFonts w:ascii="Arial" w:hAnsi="Arial" w:cs="Arial"/>
                <w:bCs/>
                <w:color w:val="000000" w:themeColor="text1"/>
              </w:rPr>
              <w:t>05</w:t>
            </w:r>
          </w:p>
        </w:tc>
        <w:tc>
          <w:tcPr>
            <w:tcW w:w="1260" w:type="dxa"/>
            <w:vAlign w:val="center"/>
          </w:tcPr>
          <w:p w14:paraId="7265CA82" w14:textId="77777777" w:rsidR="00B83CF7" w:rsidRPr="002B261B" w:rsidRDefault="00B83CF7" w:rsidP="00B83CF7">
            <w:pPr>
              <w:jc w:val="center"/>
              <w:rPr>
                <w:rFonts w:ascii="Arial" w:hAnsi="Arial" w:cs="Arial"/>
                <w:bCs/>
                <w:color w:val="000000" w:themeColor="text1"/>
              </w:rPr>
            </w:pPr>
            <w:r w:rsidRPr="002B261B">
              <w:rPr>
                <w:rFonts w:ascii="Arial" w:hAnsi="Arial" w:cs="Arial"/>
                <w:bCs/>
                <w:color w:val="000000" w:themeColor="text1"/>
              </w:rPr>
              <w:t>15</w:t>
            </w:r>
          </w:p>
        </w:tc>
        <w:tc>
          <w:tcPr>
            <w:tcW w:w="990" w:type="dxa"/>
            <w:vAlign w:val="center"/>
          </w:tcPr>
          <w:p w14:paraId="4616DABB" w14:textId="77777777" w:rsidR="00B83CF7" w:rsidRPr="002B261B" w:rsidRDefault="00B83CF7" w:rsidP="00B83CF7">
            <w:pPr>
              <w:jc w:val="center"/>
              <w:rPr>
                <w:rFonts w:ascii="Arial" w:hAnsi="Arial" w:cs="Arial"/>
                <w:bCs/>
                <w:color w:val="000000" w:themeColor="text1"/>
              </w:rPr>
            </w:pPr>
            <w:r w:rsidRPr="002B261B">
              <w:rPr>
                <w:rFonts w:ascii="Arial" w:hAnsi="Arial" w:cs="Arial"/>
                <w:bCs/>
                <w:color w:val="000000" w:themeColor="text1"/>
              </w:rPr>
              <w:t>20</w:t>
            </w:r>
          </w:p>
        </w:tc>
      </w:tr>
      <w:tr w:rsidR="00B83CF7" w:rsidRPr="007A1781" w14:paraId="77476716" w14:textId="77777777" w:rsidTr="00B83CF7">
        <w:trPr>
          <w:trHeight w:val="284"/>
        </w:trPr>
        <w:tc>
          <w:tcPr>
            <w:tcW w:w="660" w:type="dxa"/>
            <w:vAlign w:val="center"/>
          </w:tcPr>
          <w:p w14:paraId="18709A0D" w14:textId="77777777" w:rsidR="00B83CF7" w:rsidRPr="009B3FFF" w:rsidRDefault="00B83CF7">
            <w:pPr>
              <w:pStyle w:val="ListParagraph"/>
              <w:numPr>
                <w:ilvl w:val="0"/>
                <w:numId w:val="2"/>
              </w:numPr>
              <w:ind w:hanging="630"/>
              <w:jc w:val="center"/>
              <w:rPr>
                <w:rFonts w:ascii="Arial" w:hAnsi="Arial" w:cs="Arial"/>
                <w:b/>
                <w:color w:val="000000" w:themeColor="text1"/>
              </w:rPr>
            </w:pPr>
          </w:p>
        </w:tc>
        <w:tc>
          <w:tcPr>
            <w:tcW w:w="6630" w:type="dxa"/>
            <w:tcBorders>
              <w:top w:val="single" w:sz="8" w:space="0" w:color="auto"/>
              <w:left w:val="single" w:sz="8" w:space="0" w:color="auto"/>
              <w:bottom w:val="nil"/>
              <w:right w:val="single" w:sz="8" w:space="0" w:color="auto"/>
            </w:tcBorders>
            <w:vAlign w:val="center"/>
          </w:tcPr>
          <w:p w14:paraId="32D2A17E" w14:textId="77777777" w:rsidR="00F56A63" w:rsidRPr="009B3FFF" w:rsidRDefault="00000000">
            <w:pPr>
              <w:rPr>
                <w:rFonts w:ascii="Arial" w:hAnsi="Arial" w:cs="Arial"/>
              </w:rPr>
            </w:pPr>
            <w:r w:rsidRPr="009B3FFF">
              <w:rPr>
                <w:rFonts w:ascii="Arial" w:hAnsi="Arial" w:cs="Arial"/>
              </w:rPr>
              <w:t>Manage Digital Media Platforms and Communities</w:t>
            </w:r>
          </w:p>
        </w:tc>
        <w:tc>
          <w:tcPr>
            <w:tcW w:w="990" w:type="dxa"/>
            <w:vAlign w:val="center"/>
          </w:tcPr>
          <w:p w14:paraId="558A1E29" w14:textId="77777777" w:rsidR="00B83CF7" w:rsidRPr="002B261B" w:rsidRDefault="00B83CF7" w:rsidP="00B83CF7">
            <w:pPr>
              <w:jc w:val="center"/>
              <w:rPr>
                <w:rFonts w:ascii="Arial" w:hAnsi="Arial" w:cs="Arial"/>
                <w:bCs/>
                <w:color w:val="000000" w:themeColor="text1"/>
              </w:rPr>
            </w:pPr>
            <w:r w:rsidRPr="002B261B">
              <w:rPr>
                <w:rFonts w:ascii="Arial" w:hAnsi="Arial" w:cs="Arial"/>
                <w:bCs/>
                <w:color w:val="000000" w:themeColor="text1"/>
              </w:rPr>
              <w:t>05</w:t>
            </w:r>
          </w:p>
        </w:tc>
        <w:tc>
          <w:tcPr>
            <w:tcW w:w="1260" w:type="dxa"/>
            <w:vAlign w:val="center"/>
          </w:tcPr>
          <w:p w14:paraId="2EB3FE5C" w14:textId="77777777" w:rsidR="00B83CF7" w:rsidRPr="002B261B" w:rsidRDefault="00B83CF7" w:rsidP="00B83CF7">
            <w:pPr>
              <w:jc w:val="center"/>
              <w:rPr>
                <w:rFonts w:ascii="Arial" w:hAnsi="Arial" w:cs="Arial"/>
                <w:bCs/>
                <w:color w:val="000000" w:themeColor="text1"/>
              </w:rPr>
            </w:pPr>
            <w:r w:rsidRPr="002B261B">
              <w:rPr>
                <w:rFonts w:ascii="Arial" w:hAnsi="Arial" w:cs="Arial"/>
                <w:bCs/>
                <w:color w:val="000000" w:themeColor="text1"/>
              </w:rPr>
              <w:t>15</w:t>
            </w:r>
          </w:p>
        </w:tc>
        <w:tc>
          <w:tcPr>
            <w:tcW w:w="990" w:type="dxa"/>
            <w:vAlign w:val="center"/>
          </w:tcPr>
          <w:p w14:paraId="4A31E5BD" w14:textId="77777777" w:rsidR="00B83CF7" w:rsidRPr="002B261B" w:rsidRDefault="00B83CF7" w:rsidP="00B83CF7">
            <w:pPr>
              <w:jc w:val="center"/>
              <w:rPr>
                <w:rFonts w:ascii="Arial" w:hAnsi="Arial" w:cs="Arial"/>
                <w:bCs/>
                <w:color w:val="000000" w:themeColor="text1"/>
              </w:rPr>
            </w:pPr>
            <w:r w:rsidRPr="002B261B">
              <w:rPr>
                <w:rFonts w:ascii="Arial" w:hAnsi="Arial" w:cs="Arial"/>
                <w:bCs/>
                <w:color w:val="000000" w:themeColor="text1"/>
              </w:rPr>
              <w:t>20</w:t>
            </w:r>
          </w:p>
        </w:tc>
      </w:tr>
      <w:tr w:rsidR="00B83CF7" w:rsidRPr="007A1781" w14:paraId="78E4EC40" w14:textId="77777777" w:rsidTr="00B83CF7">
        <w:trPr>
          <w:trHeight w:val="284"/>
        </w:trPr>
        <w:tc>
          <w:tcPr>
            <w:tcW w:w="660" w:type="dxa"/>
            <w:vAlign w:val="center"/>
          </w:tcPr>
          <w:p w14:paraId="094AB89F" w14:textId="77777777" w:rsidR="00B83CF7" w:rsidRPr="009B3FFF" w:rsidRDefault="00B83CF7">
            <w:pPr>
              <w:pStyle w:val="ListParagraph"/>
              <w:numPr>
                <w:ilvl w:val="0"/>
                <w:numId w:val="2"/>
              </w:numPr>
              <w:ind w:hanging="630"/>
              <w:jc w:val="center"/>
              <w:rPr>
                <w:rFonts w:ascii="Arial" w:hAnsi="Arial" w:cs="Arial"/>
                <w:b/>
                <w:color w:val="000000" w:themeColor="text1"/>
              </w:rPr>
            </w:pPr>
          </w:p>
        </w:tc>
        <w:tc>
          <w:tcPr>
            <w:tcW w:w="6630" w:type="dxa"/>
            <w:tcBorders>
              <w:top w:val="single" w:sz="8" w:space="0" w:color="auto"/>
              <w:left w:val="single" w:sz="8" w:space="0" w:color="auto"/>
              <w:bottom w:val="nil"/>
              <w:right w:val="single" w:sz="8" w:space="0" w:color="auto"/>
            </w:tcBorders>
            <w:vAlign w:val="center"/>
          </w:tcPr>
          <w:p w14:paraId="12996888" w14:textId="77777777" w:rsidR="00F56A63" w:rsidRPr="009B3FFF" w:rsidRDefault="00000000">
            <w:pPr>
              <w:rPr>
                <w:rFonts w:ascii="Arial" w:hAnsi="Arial" w:cs="Arial"/>
              </w:rPr>
            </w:pPr>
            <w:r w:rsidRPr="009B3FFF">
              <w:rPr>
                <w:rFonts w:ascii="Arial" w:hAnsi="Arial" w:cs="Arial"/>
              </w:rPr>
              <w:t>Apply Digital Media Ethics, Copyright and Professional Practices</w:t>
            </w:r>
          </w:p>
        </w:tc>
        <w:tc>
          <w:tcPr>
            <w:tcW w:w="990" w:type="dxa"/>
            <w:vAlign w:val="center"/>
          </w:tcPr>
          <w:p w14:paraId="224BE8CC" w14:textId="77777777" w:rsidR="00B83CF7" w:rsidRPr="002B261B" w:rsidRDefault="00B83CF7" w:rsidP="00B83CF7">
            <w:pPr>
              <w:jc w:val="center"/>
              <w:rPr>
                <w:rFonts w:ascii="Arial" w:hAnsi="Arial" w:cs="Arial"/>
                <w:bCs/>
                <w:color w:val="000000" w:themeColor="text1"/>
              </w:rPr>
            </w:pPr>
            <w:r w:rsidRPr="002B261B">
              <w:rPr>
                <w:rFonts w:ascii="Arial" w:hAnsi="Arial" w:cs="Arial"/>
                <w:bCs/>
                <w:color w:val="000000" w:themeColor="text1"/>
              </w:rPr>
              <w:t>05</w:t>
            </w:r>
          </w:p>
        </w:tc>
        <w:tc>
          <w:tcPr>
            <w:tcW w:w="1260" w:type="dxa"/>
            <w:vAlign w:val="center"/>
          </w:tcPr>
          <w:p w14:paraId="552EA736" w14:textId="77777777" w:rsidR="00B83CF7" w:rsidRPr="002B261B" w:rsidRDefault="00B83CF7" w:rsidP="00B83CF7">
            <w:pPr>
              <w:jc w:val="center"/>
              <w:rPr>
                <w:rFonts w:ascii="Arial" w:hAnsi="Arial" w:cs="Arial"/>
                <w:bCs/>
                <w:color w:val="000000" w:themeColor="text1"/>
              </w:rPr>
            </w:pPr>
            <w:r w:rsidRPr="002B261B">
              <w:rPr>
                <w:rFonts w:ascii="Arial" w:hAnsi="Arial" w:cs="Arial"/>
                <w:bCs/>
                <w:color w:val="000000" w:themeColor="text1"/>
              </w:rPr>
              <w:t>15</w:t>
            </w:r>
          </w:p>
        </w:tc>
        <w:tc>
          <w:tcPr>
            <w:tcW w:w="990" w:type="dxa"/>
            <w:vAlign w:val="center"/>
          </w:tcPr>
          <w:p w14:paraId="79D198EE" w14:textId="77777777" w:rsidR="00B83CF7" w:rsidRPr="002B261B" w:rsidRDefault="00B83CF7" w:rsidP="00B83CF7">
            <w:pPr>
              <w:jc w:val="center"/>
              <w:rPr>
                <w:rFonts w:ascii="Arial" w:hAnsi="Arial" w:cs="Arial"/>
                <w:bCs/>
                <w:color w:val="000000" w:themeColor="text1"/>
              </w:rPr>
            </w:pPr>
            <w:r w:rsidRPr="002B261B">
              <w:rPr>
                <w:rFonts w:ascii="Arial" w:hAnsi="Arial" w:cs="Arial"/>
                <w:bCs/>
                <w:color w:val="000000" w:themeColor="text1"/>
              </w:rPr>
              <w:t>20</w:t>
            </w:r>
          </w:p>
        </w:tc>
      </w:tr>
      <w:tr w:rsidR="00B83CF7" w:rsidRPr="007A1781" w14:paraId="6E25C229" w14:textId="77777777" w:rsidTr="00B83CF7">
        <w:trPr>
          <w:trHeight w:val="284"/>
        </w:trPr>
        <w:tc>
          <w:tcPr>
            <w:tcW w:w="660" w:type="dxa"/>
            <w:vAlign w:val="center"/>
          </w:tcPr>
          <w:p w14:paraId="014854F4" w14:textId="77777777" w:rsidR="00B83CF7" w:rsidRPr="009B3FFF" w:rsidRDefault="00B83CF7">
            <w:pPr>
              <w:pStyle w:val="ListParagraph"/>
              <w:numPr>
                <w:ilvl w:val="0"/>
                <w:numId w:val="2"/>
              </w:numPr>
              <w:ind w:hanging="630"/>
              <w:jc w:val="center"/>
              <w:rPr>
                <w:rFonts w:ascii="Arial" w:hAnsi="Arial" w:cs="Arial"/>
                <w:b/>
                <w:color w:val="000000" w:themeColor="text1"/>
              </w:rPr>
            </w:pPr>
          </w:p>
        </w:tc>
        <w:tc>
          <w:tcPr>
            <w:tcW w:w="6630" w:type="dxa"/>
            <w:tcBorders>
              <w:top w:val="single" w:sz="8" w:space="0" w:color="auto"/>
              <w:left w:val="single" w:sz="8" w:space="0" w:color="auto"/>
              <w:bottom w:val="nil"/>
              <w:right w:val="single" w:sz="8" w:space="0" w:color="auto"/>
            </w:tcBorders>
            <w:vAlign w:val="center"/>
          </w:tcPr>
          <w:p w14:paraId="4EEFD84D" w14:textId="77777777" w:rsidR="00F56A63" w:rsidRPr="009B3FFF" w:rsidRDefault="00000000">
            <w:pPr>
              <w:rPr>
                <w:rFonts w:ascii="Arial" w:hAnsi="Arial" w:cs="Arial"/>
              </w:rPr>
            </w:pPr>
            <w:r w:rsidRPr="009B3FFF">
              <w:rPr>
                <w:rFonts w:ascii="Arial" w:hAnsi="Arial" w:cs="Arial"/>
              </w:rPr>
              <w:t>Produce Digital Marketing and Promotional Content</w:t>
            </w:r>
          </w:p>
        </w:tc>
        <w:tc>
          <w:tcPr>
            <w:tcW w:w="990" w:type="dxa"/>
            <w:vAlign w:val="center"/>
          </w:tcPr>
          <w:p w14:paraId="6249DCA3" w14:textId="77777777" w:rsidR="00B83CF7" w:rsidRPr="002B261B" w:rsidRDefault="00B83CF7" w:rsidP="00B83CF7">
            <w:pPr>
              <w:jc w:val="center"/>
              <w:rPr>
                <w:rFonts w:ascii="Arial" w:hAnsi="Arial" w:cs="Arial"/>
                <w:bCs/>
                <w:color w:val="000000" w:themeColor="text1"/>
              </w:rPr>
            </w:pPr>
            <w:r w:rsidRPr="002B261B">
              <w:rPr>
                <w:rFonts w:ascii="Arial" w:hAnsi="Arial" w:cs="Arial"/>
                <w:bCs/>
                <w:color w:val="000000" w:themeColor="text1"/>
              </w:rPr>
              <w:t>05</w:t>
            </w:r>
          </w:p>
        </w:tc>
        <w:tc>
          <w:tcPr>
            <w:tcW w:w="1260" w:type="dxa"/>
            <w:vAlign w:val="center"/>
          </w:tcPr>
          <w:p w14:paraId="46A23647" w14:textId="77777777" w:rsidR="00B83CF7" w:rsidRPr="002B261B" w:rsidRDefault="00B83CF7" w:rsidP="00B83CF7">
            <w:pPr>
              <w:jc w:val="center"/>
              <w:rPr>
                <w:rFonts w:ascii="Arial" w:hAnsi="Arial" w:cs="Arial"/>
                <w:bCs/>
                <w:color w:val="000000" w:themeColor="text1"/>
              </w:rPr>
            </w:pPr>
            <w:r w:rsidRPr="002B261B">
              <w:rPr>
                <w:rFonts w:ascii="Arial" w:hAnsi="Arial" w:cs="Arial"/>
                <w:bCs/>
                <w:color w:val="000000" w:themeColor="text1"/>
              </w:rPr>
              <w:t>15</w:t>
            </w:r>
          </w:p>
        </w:tc>
        <w:tc>
          <w:tcPr>
            <w:tcW w:w="990" w:type="dxa"/>
            <w:vAlign w:val="center"/>
          </w:tcPr>
          <w:p w14:paraId="58090C32" w14:textId="77777777" w:rsidR="00B83CF7" w:rsidRPr="002B261B" w:rsidRDefault="00B83CF7" w:rsidP="00B83CF7">
            <w:pPr>
              <w:jc w:val="center"/>
              <w:rPr>
                <w:rFonts w:ascii="Arial" w:hAnsi="Arial" w:cs="Arial"/>
                <w:bCs/>
                <w:color w:val="000000" w:themeColor="text1"/>
              </w:rPr>
            </w:pPr>
            <w:r w:rsidRPr="002B261B">
              <w:rPr>
                <w:rFonts w:ascii="Arial" w:hAnsi="Arial" w:cs="Arial"/>
                <w:bCs/>
                <w:color w:val="000000" w:themeColor="text1"/>
              </w:rPr>
              <w:t>20</w:t>
            </w:r>
          </w:p>
        </w:tc>
      </w:tr>
      <w:tr w:rsidR="00B83CF7" w:rsidRPr="007A1781" w14:paraId="453A20E8" w14:textId="77777777" w:rsidTr="00B83CF7">
        <w:trPr>
          <w:trHeight w:val="284"/>
        </w:trPr>
        <w:tc>
          <w:tcPr>
            <w:tcW w:w="660" w:type="dxa"/>
            <w:vAlign w:val="center"/>
          </w:tcPr>
          <w:p w14:paraId="3996A398" w14:textId="77777777" w:rsidR="00B83CF7" w:rsidRPr="009B3FFF" w:rsidRDefault="00B83CF7">
            <w:pPr>
              <w:pStyle w:val="ListParagraph"/>
              <w:numPr>
                <w:ilvl w:val="0"/>
                <w:numId w:val="2"/>
              </w:numPr>
              <w:ind w:hanging="630"/>
              <w:jc w:val="center"/>
              <w:rPr>
                <w:rFonts w:ascii="Arial" w:hAnsi="Arial" w:cs="Arial"/>
                <w:b/>
                <w:color w:val="000000" w:themeColor="text1"/>
              </w:rPr>
            </w:pPr>
          </w:p>
        </w:tc>
        <w:tc>
          <w:tcPr>
            <w:tcW w:w="6630" w:type="dxa"/>
            <w:tcBorders>
              <w:top w:val="single" w:sz="8" w:space="0" w:color="auto"/>
              <w:left w:val="single" w:sz="8" w:space="0" w:color="auto"/>
              <w:bottom w:val="nil"/>
              <w:right w:val="single" w:sz="8" w:space="0" w:color="auto"/>
            </w:tcBorders>
            <w:vAlign w:val="center"/>
          </w:tcPr>
          <w:p w14:paraId="630ECC11" w14:textId="77777777" w:rsidR="00F56A63" w:rsidRPr="009B3FFF" w:rsidRDefault="00000000">
            <w:pPr>
              <w:rPr>
                <w:rFonts w:ascii="Arial" w:hAnsi="Arial" w:cs="Arial"/>
              </w:rPr>
            </w:pPr>
            <w:r w:rsidRPr="009B3FFF">
              <w:rPr>
                <w:rFonts w:ascii="Arial" w:hAnsi="Arial" w:cs="Arial"/>
              </w:rPr>
              <w:t>Apply AI and Emerging Digital Technologies</w:t>
            </w:r>
          </w:p>
        </w:tc>
        <w:tc>
          <w:tcPr>
            <w:tcW w:w="990" w:type="dxa"/>
            <w:vAlign w:val="center"/>
          </w:tcPr>
          <w:p w14:paraId="49B79DD0" w14:textId="77777777" w:rsidR="00B83CF7" w:rsidRPr="002B261B" w:rsidRDefault="00B83CF7" w:rsidP="00B83CF7">
            <w:pPr>
              <w:jc w:val="center"/>
              <w:rPr>
                <w:rFonts w:ascii="Arial" w:hAnsi="Arial" w:cs="Arial"/>
                <w:bCs/>
                <w:color w:val="000000" w:themeColor="text1"/>
              </w:rPr>
            </w:pPr>
            <w:r w:rsidRPr="002B261B">
              <w:rPr>
                <w:rFonts w:ascii="Arial" w:hAnsi="Arial" w:cs="Arial"/>
                <w:bCs/>
                <w:color w:val="000000" w:themeColor="text1"/>
              </w:rPr>
              <w:t>05</w:t>
            </w:r>
          </w:p>
        </w:tc>
        <w:tc>
          <w:tcPr>
            <w:tcW w:w="1260" w:type="dxa"/>
            <w:vAlign w:val="center"/>
          </w:tcPr>
          <w:p w14:paraId="242E1526" w14:textId="77777777" w:rsidR="00B83CF7" w:rsidRPr="002B261B" w:rsidRDefault="00B83CF7" w:rsidP="00B83CF7">
            <w:pPr>
              <w:jc w:val="center"/>
              <w:rPr>
                <w:rFonts w:ascii="Arial" w:hAnsi="Arial" w:cs="Arial"/>
                <w:bCs/>
                <w:color w:val="000000" w:themeColor="text1"/>
              </w:rPr>
            </w:pPr>
            <w:r w:rsidRPr="002B261B">
              <w:rPr>
                <w:rFonts w:ascii="Arial" w:hAnsi="Arial" w:cs="Arial"/>
                <w:bCs/>
                <w:color w:val="000000" w:themeColor="text1"/>
              </w:rPr>
              <w:t>15</w:t>
            </w:r>
          </w:p>
        </w:tc>
        <w:tc>
          <w:tcPr>
            <w:tcW w:w="990" w:type="dxa"/>
            <w:vAlign w:val="center"/>
          </w:tcPr>
          <w:p w14:paraId="16EE0B74" w14:textId="77777777" w:rsidR="00B83CF7" w:rsidRPr="002B261B" w:rsidRDefault="00B83CF7" w:rsidP="00B83CF7">
            <w:pPr>
              <w:jc w:val="center"/>
              <w:rPr>
                <w:rFonts w:ascii="Arial" w:hAnsi="Arial" w:cs="Arial"/>
                <w:bCs/>
                <w:color w:val="000000" w:themeColor="text1"/>
              </w:rPr>
            </w:pPr>
            <w:r w:rsidRPr="002B261B">
              <w:rPr>
                <w:rFonts w:ascii="Arial" w:hAnsi="Arial" w:cs="Arial"/>
                <w:bCs/>
                <w:color w:val="000000" w:themeColor="text1"/>
              </w:rPr>
              <w:t>20</w:t>
            </w:r>
          </w:p>
        </w:tc>
      </w:tr>
      <w:tr w:rsidR="00B83CF7" w:rsidRPr="007A1781" w14:paraId="16A08529" w14:textId="77777777" w:rsidTr="00B83CF7">
        <w:trPr>
          <w:trHeight w:val="284"/>
        </w:trPr>
        <w:tc>
          <w:tcPr>
            <w:tcW w:w="660" w:type="dxa"/>
            <w:vAlign w:val="center"/>
          </w:tcPr>
          <w:p w14:paraId="620D2DDC" w14:textId="77777777" w:rsidR="00B83CF7" w:rsidRPr="009B3FFF" w:rsidRDefault="00B83CF7">
            <w:pPr>
              <w:pStyle w:val="ListParagraph"/>
              <w:numPr>
                <w:ilvl w:val="0"/>
                <w:numId w:val="2"/>
              </w:numPr>
              <w:ind w:hanging="630"/>
              <w:jc w:val="center"/>
              <w:rPr>
                <w:rFonts w:ascii="Arial" w:hAnsi="Arial" w:cs="Arial"/>
                <w:b/>
                <w:color w:val="000000" w:themeColor="text1"/>
              </w:rPr>
            </w:pPr>
          </w:p>
        </w:tc>
        <w:tc>
          <w:tcPr>
            <w:tcW w:w="6630" w:type="dxa"/>
            <w:tcBorders>
              <w:top w:val="single" w:sz="8" w:space="0" w:color="auto"/>
              <w:left w:val="single" w:sz="8" w:space="0" w:color="auto"/>
              <w:bottom w:val="nil"/>
              <w:right w:val="single" w:sz="8" w:space="0" w:color="auto"/>
            </w:tcBorders>
            <w:vAlign w:val="center"/>
          </w:tcPr>
          <w:p w14:paraId="2EA53900" w14:textId="77777777" w:rsidR="00F56A63" w:rsidRPr="009B3FFF" w:rsidRDefault="00000000">
            <w:pPr>
              <w:rPr>
                <w:rFonts w:ascii="Arial" w:hAnsi="Arial" w:cs="Arial"/>
              </w:rPr>
            </w:pPr>
            <w:r w:rsidRPr="009B3FFF">
              <w:rPr>
                <w:rFonts w:ascii="Arial" w:hAnsi="Arial" w:cs="Arial"/>
              </w:rPr>
              <w:t>Engage and Grow Digital Audiences</w:t>
            </w:r>
          </w:p>
        </w:tc>
        <w:tc>
          <w:tcPr>
            <w:tcW w:w="990" w:type="dxa"/>
            <w:vAlign w:val="center"/>
          </w:tcPr>
          <w:p w14:paraId="138873F1" w14:textId="77777777" w:rsidR="00B83CF7" w:rsidRPr="002B261B" w:rsidRDefault="00B83CF7" w:rsidP="00B83CF7">
            <w:pPr>
              <w:jc w:val="center"/>
              <w:rPr>
                <w:rFonts w:ascii="Arial" w:hAnsi="Arial" w:cs="Arial"/>
                <w:bCs/>
                <w:color w:val="000000" w:themeColor="text1"/>
              </w:rPr>
            </w:pPr>
            <w:r w:rsidRPr="002B261B">
              <w:rPr>
                <w:rFonts w:ascii="Arial" w:hAnsi="Arial" w:cs="Arial"/>
                <w:bCs/>
                <w:color w:val="000000" w:themeColor="text1"/>
              </w:rPr>
              <w:t>05</w:t>
            </w:r>
          </w:p>
        </w:tc>
        <w:tc>
          <w:tcPr>
            <w:tcW w:w="1260" w:type="dxa"/>
            <w:vAlign w:val="center"/>
          </w:tcPr>
          <w:p w14:paraId="74D4AE34" w14:textId="77777777" w:rsidR="00B83CF7" w:rsidRPr="002B261B" w:rsidRDefault="00B83CF7" w:rsidP="00B83CF7">
            <w:pPr>
              <w:jc w:val="center"/>
              <w:rPr>
                <w:rFonts w:ascii="Arial" w:hAnsi="Arial" w:cs="Arial"/>
                <w:bCs/>
                <w:color w:val="000000" w:themeColor="text1"/>
              </w:rPr>
            </w:pPr>
            <w:r w:rsidRPr="002B261B">
              <w:rPr>
                <w:rFonts w:ascii="Arial" w:hAnsi="Arial" w:cs="Arial"/>
                <w:bCs/>
                <w:color w:val="000000" w:themeColor="text1"/>
              </w:rPr>
              <w:t>15</w:t>
            </w:r>
          </w:p>
        </w:tc>
        <w:tc>
          <w:tcPr>
            <w:tcW w:w="990" w:type="dxa"/>
            <w:vAlign w:val="center"/>
          </w:tcPr>
          <w:p w14:paraId="1E2BEFF0" w14:textId="77777777" w:rsidR="00B83CF7" w:rsidRPr="002B261B" w:rsidRDefault="00B83CF7" w:rsidP="00B83CF7">
            <w:pPr>
              <w:jc w:val="center"/>
              <w:rPr>
                <w:rFonts w:ascii="Arial" w:hAnsi="Arial" w:cs="Arial"/>
                <w:bCs/>
                <w:color w:val="000000" w:themeColor="text1"/>
              </w:rPr>
            </w:pPr>
            <w:r w:rsidRPr="002B261B">
              <w:rPr>
                <w:rFonts w:ascii="Arial" w:hAnsi="Arial" w:cs="Arial"/>
                <w:bCs/>
                <w:color w:val="000000" w:themeColor="text1"/>
              </w:rPr>
              <w:t>20</w:t>
            </w:r>
          </w:p>
        </w:tc>
      </w:tr>
      <w:tr w:rsidR="00B83CF7" w:rsidRPr="007A1781" w14:paraId="1D095D2A" w14:textId="77777777" w:rsidTr="00B83CF7">
        <w:trPr>
          <w:trHeight w:val="284"/>
        </w:trPr>
        <w:tc>
          <w:tcPr>
            <w:tcW w:w="660" w:type="dxa"/>
            <w:vAlign w:val="center"/>
          </w:tcPr>
          <w:p w14:paraId="27212780" w14:textId="77777777" w:rsidR="00B83CF7" w:rsidRPr="009B3FFF" w:rsidRDefault="00B83CF7">
            <w:pPr>
              <w:pStyle w:val="ListParagraph"/>
              <w:numPr>
                <w:ilvl w:val="0"/>
                <w:numId w:val="2"/>
              </w:numPr>
              <w:ind w:hanging="630"/>
              <w:jc w:val="center"/>
              <w:rPr>
                <w:rFonts w:ascii="Arial" w:hAnsi="Arial" w:cs="Arial"/>
                <w:b/>
                <w:color w:val="000000" w:themeColor="text1"/>
              </w:rPr>
            </w:pPr>
          </w:p>
        </w:tc>
        <w:tc>
          <w:tcPr>
            <w:tcW w:w="6630" w:type="dxa"/>
            <w:tcBorders>
              <w:top w:val="single" w:sz="8" w:space="0" w:color="auto"/>
              <w:left w:val="single" w:sz="8" w:space="0" w:color="auto"/>
              <w:bottom w:val="nil"/>
              <w:right w:val="single" w:sz="8" w:space="0" w:color="auto"/>
            </w:tcBorders>
            <w:vAlign w:val="center"/>
          </w:tcPr>
          <w:p w14:paraId="3DF5166B" w14:textId="77777777" w:rsidR="00F56A63" w:rsidRPr="009B3FFF" w:rsidRDefault="00000000">
            <w:pPr>
              <w:rPr>
                <w:rFonts w:ascii="Arial" w:hAnsi="Arial" w:cs="Arial"/>
              </w:rPr>
            </w:pPr>
            <w:r w:rsidRPr="009B3FFF">
              <w:rPr>
                <w:rFonts w:ascii="Arial" w:hAnsi="Arial" w:cs="Arial"/>
              </w:rPr>
              <w:t>Manage Digital Media Projects and Professional Development</w:t>
            </w:r>
          </w:p>
        </w:tc>
        <w:tc>
          <w:tcPr>
            <w:tcW w:w="990" w:type="dxa"/>
            <w:vAlign w:val="center"/>
          </w:tcPr>
          <w:p w14:paraId="7E69D432" w14:textId="77777777" w:rsidR="00B83CF7" w:rsidRPr="002B261B" w:rsidRDefault="00B83CF7" w:rsidP="00B83CF7">
            <w:pPr>
              <w:jc w:val="center"/>
              <w:rPr>
                <w:rFonts w:ascii="Arial" w:hAnsi="Arial" w:cs="Arial"/>
                <w:bCs/>
                <w:color w:val="000000" w:themeColor="text1"/>
              </w:rPr>
            </w:pPr>
            <w:r w:rsidRPr="002B261B">
              <w:rPr>
                <w:rFonts w:ascii="Arial" w:hAnsi="Arial" w:cs="Arial"/>
                <w:bCs/>
                <w:color w:val="000000" w:themeColor="text1"/>
              </w:rPr>
              <w:t>05</w:t>
            </w:r>
          </w:p>
        </w:tc>
        <w:tc>
          <w:tcPr>
            <w:tcW w:w="1260" w:type="dxa"/>
            <w:vAlign w:val="center"/>
          </w:tcPr>
          <w:p w14:paraId="3CFE6D63" w14:textId="77777777" w:rsidR="00B83CF7" w:rsidRPr="002B261B" w:rsidRDefault="00B83CF7" w:rsidP="00B83CF7">
            <w:pPr>
              <w:jc w:val="center"/>
              <w:rPr>
                <w:rFonts w:ascii="Arial" w:hAnsi="Arial" w:cs="Arial"/>
                <w:bCs/>
                <w:color w:val="000000" w:themeColor="text1"/>
              </w:rPr>
            </w:pPr>
            <w:r w:rsidRPr="002B261B">
              <w:rPr>
                <w:rFonts w:ascii="Arial" w:hAnsi="Arial" w:cs="Arial"/>
                <w:bCs/>
                <w:color w:val="000000" w:themeColor="text1"/>
              </w:rPr>
              <w:t>15</w:t>
            </w:r>
          </w:p>
        </w:tc>
        <w:tc>
          <w:tcPr>
            <w:tcW w:w="990" w:type="dxa"/>
            <w:vAlign w:val="center"/>
          </w:tcPr>
          <w:p w14:paraId="07B7461C" w14:textId="77777777" w:rsidR="00B83CF7" w:rsidRPr="002B261B" w:rsidRDefault="00B83CF7" w:rsidP="00B83CF7">
            <w:pPr>
              <w:jc w:val="center"/>
              <w:rPr>
                <w:rFonts w:ascii="Arial" w:hAnsi="Arial" w:cs="Arial"/>
                <w:bCs/>
                <w:color w:val="000000" w:themeColor="text1"/>
              </w:rPr>
            </w:pPr>
            <w:r w:rsidRPr="002B261B">
              <w:rPr>
                <w:rFonts w:ascii="Arial" w:hAnsi="Arial" w:cs="Arial"/>
                <w:bCs/>
                <w:color w:val="000000" w:themeColor="text1"/>
              </w:rPr>
              <w:t>20</w:t>
            </w:r>
          </w:p>
        </w:tc>
      </w:tr>
      <w:tr w:rsidR="001B0049" w:rsidRPr="007A1781" w14:paraId="03FB7ECE" w14:textId="77777777" w:rsidTr="00B83CF7">
        <w:trPr>
          <w:trHeight w:val="377"/>
        </w:trPr>
        <w:tc>
          <w:tcPr>
            <w:tcW w:w="7290" w:type="dxa"/>
            <w:gridSpan w:val="2"/>
            <w:vAlign w:val="center"/>
          </w:tcPr>
          <w:p w14:paraId="0B47E88E" w14:textId="77777777" w:rsidR="001B0049" w:rsidRPr="009B3FFF" w:rsidRDefault="001B0049" w:rsidP="00A60A17">
            <w:pPr>
              <w:jc w:val="right"/>
              <w:rPr>
                <w:rFonts w:ascii="Arial" w:hAnsi="Arial" w:cs="Arial"/>
                <w:b/>
                <w:color w:val="000000" w:themeColor="text1"/>
              </w:rPr>
            </w:pPr>
            <w:r w:rsidRPr="009B3FFF">
              <w:rPr>
                <w:rFonts w:ascii="Arial" w:hAnsi="Arial" w:cs="Arial"/>
                <w:b/>
                <w:color w:val="000000" w:themeColor="text1"/>
              </w:rPr>
              <w:t>Total</w:t>
            </w:r>
          </w:p>
        </w:tc>
        <w:tc>
          <w:tcPr>
            <w:tcW w:w="990" w:type="dxa"/>
            <w:vAlign w:val="center"/>
          </w:tcPr>
          <w:p w14:paraId="60B15053" w14:textId="77777777" w:rsidR="001B0049" w:rsidRPr="009B3FFF" w:rsidRDefault="001B0049" w:rsidP="00A60A17">
            <w:pPr>
              <w:jc w:val="center"/>
              <w:rPr>
                <w:rFonts w:ascii="Arial" w:hAnsi="Arial" w:cs="Arial"/>
                <w:b/>
                <w:color w:val="000000" w:themeColor="text1"/>
              </w:rPr>
            </w:pPr>
            <w:r w:rsidRPr="009B3FFF">
              <w:rPr>
                <w:rFonts w:ascii="Arial" w:hAnsi="Arial" w:cs="Arial"/>
                <w:b/>
                <w:color w:val="000000" w:themeColor="text1"/>
              </w:rPr>
              <w:t>60</w:t>
            </w:r>
          </w:p>
        </w:tc>
        <w:tc>
          <w:tcPr>
            <w:tcW w:w="1260" w:type="dxa"/>
            <w:vAlign w:val="center"/>
          </w:tcPr>
          <w:p w14:paraId="0D635799" w14:textId="77777777" w:rsidR="001B0049" w:rsidRPr="009B3FFF" w:rsidRDefault="001B0049" w:rsidP="00A60A17">
            <w:pPr>
              <w:jc w:val="center"/>
              <w:rPr>
                <w:rFonts w:ascii="Arial" w:hAnsi="Arial" w:cs="Arial"/>
                <w:b/>
                <w:color w:val="000000" w:themeColor="text1"/>
              </w:rPr>
            </w:pPr>
            <w:r w:rsidRPr="009B3FFF">
              <w:rPr>
                <w:rFonts w:ascii="Arial" w:hAnsi="Arial" w:cs="Arial"/>
                <w:b/>
                <w:color w:val="000000" w:themeColor="text1"/>
              </w:rPr>
              <w:t>180</w:t>
            </w:r>
          </w:p>
        </w:tc>
        <w:tc>
          <w:tcPr>
            <w:tcW w:w="990" w:type="dxa"/>
            <w:vAlign w:val="center"/>
          </w:tcPr>
          <w:p w14:paraId="37243B16" w14:textId="77777777" w:rsidR="001B0049" w:rsidRPr="009B3FFF" w:rsidRDefault="001B0049" w:rsidP="00A60A17">
            <w:pPr>
              <w:jc w:val="center"/>
              <w:rPr>
                <w:rFonts w:ascii="Arial" w:hAnsi="Arial" w:cs="Arial"/>
                <w:b/>
                <w:color w:val="000000" w:themeColor="text1"/>
              </w:rPr>
            </w:pPr>
            <w:r w:rsidRPr="009B3FFF">
              <w:rPr>
                <w:rFonts w:ascii="Arial" w:hAnsi="Arial" w:cs="Arial"/>
                <w:b/>
                <w:color w:val="000000" w:themeColor="text1"/>
              </w:rPr>
              <w:t>240</w:t>
            </w:r>
          </w:p>
        </w:tc>
      </w:tr>
    </w:tbl>
    <w:p w14:paraId="5BF7D08F" w14:textId="77777777" w:rsidR="002C6D38" w:rsidRDefault="002C6D38"/>
    <w:tbl>
      <w:tblPr>
        <w:tblStyle w:val="TableGrid"/>
        <w:tblW w:w="10530" w:type="dxa"/>
        <w:tblInd w:w="108" w:type="dxa"/>
        <w:tblLayout w:type="fixed"/>
        <w:tblLook w:val="04A0" w:firstRow="1" w:lastRow="0" w:firstColumn="1" w:lastColumn="0" w:noHBand="0" w:noVBand="1"/>
      </w:tblPr>
      <w:tblGrid>
        <w:gridCol w:w="1843"/>
        <w:gridCol w:w="8687"/>
      </w:tblGrid>
      <w:tr w:rsidR="007D3827" w:rsidRPr="007A1781" w14:paraId="69994D64" w14:textId="77777777" w:rsidTr="002646F4">
        <w:tc>
          <w:tcPr>
            <w:tcW w:w="1843" w:type="dxa"/>
          </w:tcPr>
          <w:p w14:paraId="623C6712" w14:textId="77777777" w:rsidR="007D3827" w:rsidRPr="009B3FFF" w:rsidRDefault="007F2A03" w:rsidP="007F2A03">
            <w:pPr>
              <w:pStyle w:val="Heading1"/>
              <w:rPr>
                <w:rFonts w:ascii="Arial" w:hAnsi="Arial" w:cs="Arial"/>
                <w:sz w:val="22"/>
                <w:szCs w:val="22"/>
              </w:rPr>
            </w:pPr>
            <w:bookmarkStart w:id="10" w:name="_Toc238067321"/>
            <w:bookmarkStart w:id="11" w:name="_Hlk238143715"/>
            <w:r w:rsidRPr="009B3FFF">
              <w:rPr>
                <w:rFonts w:ascii="Arial" w:hAnsi="Arial" w:cs="Arial"/>
                <w:sz w:val="22"/>
                <w:szCs w:val="22"/>
              </w:rPr>
              <w:t>Course Execution Plan</w:t>
            </w:r>
            <w:bookmarkEnd w:id="10"/>
          </w:p>
          <w:p w14:paraId="424B0D42" w14:textId="77777777" w:rsidR="007D3827" w:rsidRPr="009B3FFF" w:rsidRDefault="007D3827" w:rsidP="007D3827">
            <w:pPr>
              <w:rPr>
                <w:rFonts w:ascii="Arial" w:hAnsi="Arial" w:cs="Arial"/>
                <w:b/>
                <w:color w:val="000000" w:themeColor="text1"/>
              </w:rPr>
            </w:pPr>
          </w:p>
        </w:tc>
        <w:tc>
          <w:tcPr>
            <w:tcW w:w="8687" w:type="dxa"/>
          </w:tcPr>
          <w:p w14:paraId="54487025" w14:textId="77777777" w:rsidR="00E229DF" w:rsidRPr="009B3FFF" w:rsidRDefault="00E229DF" w:rsidP="00E229DF">
            <w:pPr>
              <w:rPr>
                <w:rFonts w:ascii="Arial" w:hAnsi="Arial" w:cs="Arial"/>
                <w:color w:val="000000" w:themeColor="text1"/>
              </w:rPr>
            </w:pPr>
            <w:r w:rsidRPr="009B3FFF">
              <w:rPr>
                <w:rFonts w:ascii="Arial" w:hAnsi="Arial" w:cs="Arial"/>
                <w:color w:val="000000" w:themeColor="text1"/>
              </w:rPr>
              <w:t xml:space="preserve">The total duration of the course: </w:t>
            </w:r>
            <w:r w:rsidR="008730B5" w:rsidRPr="009B3FFF">
              <w:rPr>
                <w:rFonts w:ascii="Arial" w:hAnsi="Arial" w:cs="Arial"/>
                <w:b/>
                <w:bCs/>
                <w:color w:val="000000" w:themeColor="text1"/>
              </w:rPr>
              <w:t>3</w:t>
            </w:r>
            <w:r w:rsidRPr="009B3FFF">
              <w:rPr>
                <w:rFonts w:ascii="Arial" w:hAnsi="Arial" w:cs="Arial"/>
                <w:b/>
                <w:bCs/>
                <w:color w:val="000000" w:themeColor="text1"/>
              </w:rPr>
              <w:t xml:space="preserve"> </w:t>
            </w:r>
            <w:r w:rsidRPr="009B3FFF">
              <w:rPr>
                <w:rFonts w:ascii="Arial" w:hAnsi="Arial" w:cs="Arial"/>
                <w:b/>
                <w:color w:val="000000" w:themeColor="text1"/>
              </w:rPr>
              <w:t>months (</w:t>
            </w:r>
            <w:r w:rsidR="008730B5" w:rsidRPr="009B3FFF">
              <w:rPr>
                <w:rFonts w:ascii="Arial" w:hAnsi="Arial" w:cs="Arial"/>
                <w:b/>
                <w:color w:val="000000" w:themeColor="text1"/>
              </w:rPr>
              <w:t>12</w:t>
            </w:r>
            <w:r w:rsidRPr="009B3FFF">
              <w:rPr>
                <w:rFonts w:ascii="Arial" w:hAnsi="Arial" w:cs="Arial"/>
                <w:b/>
                <w:color w:val="000000" w:themeColor="text1"/>
              </w:rPr>
              <w:t xml:space="preserve"> Weeks)</w:t>
            </w:r>
          </w:p>
          <w:p w14:paraId="7A032D1B" w14:textId="77777777" w:rsidR="00E229DF" w:rsidRPr="009B3FFF" w:rsidRDefault="00E229DF" w:rsidP="00E229DF">
            <w:pPr>
              <w:rPr>
                <w:rFonts w:ascii="Arial" w:hAnsi="Arial" w:cs="Arial"/>
                <w:b/>
                <w:color w:val="000000" w:themeColor="text1"/>
              </w:rPr>
            </w:pPr>
            <w:r w:rsidRPr="009B3FFF">
              <w:rPr>
                <w:rFonts w:ascii="Arial" w:hAnsi="Arial" w:cs="Arial"/>
                <w:color w:val="000000" w:themeColor="text1"/>
              </w:rPr>
              <w:t xml:space="preserve">Class hours: </w:t>
            </w:r>
            <w:r w:rsidRPr="009B3FFF">
              <w:rPr>
                <w:rFonts w:ascii="Arial" w:hAnsi="Arial" w:cs="Arial"/>
                <w:b/>
                <w:color w:val="000000" w:themeColor="text1"/>
              </w:rPr>
              <w:t>4 hours per day</w:t>
            </w:r>
            <w:r w:rsidR="003F5C4B" w:rsidRPr="009B3FFF">
              <w:rPr>
                <w:rFonts w:ascii="Arial" w:hAnsi="Arial" w:cs="Arial"/>
                <w:b/>
                <w:color w:val="000000" w:themeColor="text1"/>
              </w:rPr>
              <w:t xml:space="preserve"> </w:t>
            </w:r>
          </w:p>
          <w:p w14:paraId="66E653B3" w14:textId="77777777" w:rsidR="003F5C4B" w:rsidRPr="009B3FFF" w:rsidRDefault="00AA2D95" w:rsidP="00E229DF">
            <w:pPr>
              <w:rPr>
                <w:rFonts w:ascii="Arial" w:hAnsi="Arial" w:cs="Arial"/>
                <w:b/>
                <w:color w:val="000000" w:themeColor="text1"/>
              </w:rPr>
            </w:pPr>
            <w:r w:rsidRPr="009B3FFF">
              <w:rPr>
                <w:rFonts w:ascii="Arial" w:hAnsi="Arial" w:cs="Arial"/>
                <w:bCs/>
                <w:color w:val="000000" w:themeColor="text1"/>
              </w:rPr>
              <w:t>Training days</w:t>
            </w:r>
            <w:r w:rsidR="003F5C4B" w:rsidRPr="009B3FFF">
              <w:rPr>
                <w:rFonts w:ascii="Arial" w:hAnsi="Arial" w:cs="Arial"/>
                <w:bCs/>
                <w:color w:val="000000" w:themeColor="text1"/>
              </w:rPr>
              <w:t xml:space="preserve">: </w:t>
            </w:r>
            <w:r w:rsidR="003F5C4B" w:rsidRPr="009B3FFF">
              <w:rPr>
                <w:rFonts w:ascii="Arial" w:hAnsi="Arial" w:cs="Arial"/>
                <w:b/>
                <w:color w:val="000000" w:themeColor="text1"/>
              </w:rPr>
              <w:t>5 days per week</w:t>
            </w:r>
          </w:p>
          <w:p w14:paraId="2D25F3A3" w14:textId="77777777" w:rsidR="003F5C4B" w:rsidRPr="009B3FFF" w:rsidRDefault="003F5C4B" w:rsidP="003F5C4B">
            <w:pPr>
              <w:rPr>
                <w:rFonts w:ascii="Arial" w:hAnsi="Arial" w:cs="Arial"/>
                <w:color w:val="000000" w:themeColor="text1"/>
              </w:rPr>
            </w:pPr>
            <w:r w:rsidRPr="009B3FFF">
              <w:rPr>
                <w:rFonts w:ascii="Arial" w:hAnsi="Arial" w:cs="Arial"/>
                <w:color w:val="000000" w:themeColor="text1"/>
              </w:rPr>
              <w:t xml:space="preserve">Weekly hours: </w:t>
            </w:r>
            <w:r w:rsidRPr="009B3FFF">
              <w:rPr>
                <w:rFonts w:ascii="Arial" w:hAnsi="Arial" w:cs="Arial"/>
                <w:b/>
                <w:color w:val="000000" w:themeColor="text1"/>
              </w:rPr>
              <w:t>20 hours per week</w:t>
            </w:r>
          </w:p>
          <w:p w14:paraId="2400867D" w14:textId="77777777" w:rsidR="00E229DF" w:rsidRPr="009B3FFF" w:rsidRDefault="00E229DF" w:rsidP="00E229DF">
            <w:pPr>
              <w:rPr>
                <w:rFonts w:ascii="Arial" w:hAnsi="Arial" w:cs="Arial"/>
                <w:bCs/>
                <w:color w:val="000000" w:themeColor="text1"/>
              </w:rPr>
            </w:pPr>
            <w:r w:rsidRPr="009B3FFF">
              <w:rPr>
                <w:rFonts w:ascii="Arial" w:hAnsi="Arial" w:cs="Arial"/>
                <w:bCs/>
                <w:color w:val="000000" w:themeColor="text1"/>
              </w:rPr>
              <w:t xml:space="preserve">Theory: </w:t>
            </w:r>
            <w:r w:rsidRPr="009B3FFF">
              <w:rPr>
                <w:rFonts w:ascii="Arial" w:hAnsi="Arial" w:cs="Arial"/>
                <w:b/>
                <w:color w:val="000000" w:themeColor="text1"/>
              </w:rPr>
              <w:t>2</w:t>
            </w:r>
            <w:r w:rsidR="00E318A8" w:rsidRPr="009B3FFF">
              <w:rPr>
                <w:rFonts w:ascii="Arial" w:hAnsi="Arial" w:cs="Arial"/>
                <w:b/>
                <w:color w:val="000000" w:themeColor="text1"/>
              </w:rPr>
              <w:t>5</w:t>
            </w:r>
            <w:r w:rsidRPr="009B3FFF">
              <w:rPr>
                <w:rFonts w:ascii="Arial" w:hAnsi="Arial" w:cs="Arial"/>
                <w:b/>
                <w:color w:val="000000" w:themeColor="text1"/>
              </w:rPr>
              <w:t>%</w:t>
            </w:r>
          </w:p>
          <w:p w14:paraId="43342DD2" w14:textId="77777777" w:rsidR="00E229DF" w:rsidRPr="009B3FFF" w:rsidRDefault="00E229DF" w:rsidP="00E229DF">
            <w:pPr>
              <w:rPr>
                <w:rFonts w:ascii="Arial" w:hAnsi="Arial" w:cs="Arial"/>
                <w:bCs/>
                <w:color w:val="000000" w:themeColor="text1"/>
              </w:rPr>
            </w:pPr>
            <w:r w:rsidRPr="009B3FFF">
              <w:rPr>
                <w:rFonts w:ascii="Arial" w:hAnsi="Arial" w:cs="Arial"/>
                <w:bCs/>
                <w:color w:val="000000" w:themeColor="text1"/>
              </w:rPr>
              <w:t xml:space="preserve">Practical: </w:t>
            </w:r>
            <w:r w:rsidR="00E318A8" w:rsidRPr="009B3FFF">
              <w:rPr>
                <w:rFonts w:ascii="Arial" w:hAnsi="Arial" w:cs="Arial"/>
                <w:b/>
                <w:color w:val="000000" w:themeColor="text1"/>
              </w:rPr>
              <w:t>75</w:t>
            </w:r>
            <w:r w:rsidRPr="009B3FFF">
              <w:rPr>
                <w:rFonts w:ascii="Arial" w:hAnsi="Arial" w:cs="Arial"/>
                <w:b/>
                <w:color w:val="000000" w:themeColor="text1"/>
              </w:rPr>
              <w:t>%</w:t>
            </w:r>
          </w:p>
          <w:p w14:paraId="43CEA4E9" w14:textId="77777777" w:rsidR="007D3827" w:rsidRPr="009B3FFF" w:rsidRDefault="00E229DF" w:rsidP="00E229DF">
            <w:pPr>
              <w:rPr>
                <w:rFonts w:ascii="Arial" w:hAnsi="Arial" w:cs="Arial"/>
                <w:b/>
                <w:color w:val="000000" w:themeColor="text1"/>
              </w:rPr>
            </w:pPr>
            <w:r w:rsidRPr="009B3FFF">
              <w:rPr>
                <w:rFonts w:ascii="Arial" w:hAnsi="Arial" w:cs="Arial"/>
                <w:color w:val="000000" w:themeColor="text1"/>
              </w:rPr>
              <w:t xml:space="preserve">Total contact hours: </w:t>
            </w:r>
            <w:r w:rsidR="00E318A8" w:rsidRPr="009B3FFF">
              <w:rPr>
                <w:rFonts w:ascii="Arial" w:hAnsi="Arial" w:cs="Arial"/>
                <w:b/>
                <w:bCs/>
                <w:color w:val="000000" w:themeColor="text1"/>
              </w:rPr>
              <w:t>240</w:t>
            </w:r>
            <w:r w:rsidRPr="009B3FFF">
              <w:rPr>
                <w:rFonts w:ascii="Arial" w:hAnsi="Arial" w:cs="Arial"/>
                <w:b/>
                <w:color w:val="000000" w:themeColor="text1"/>
              </w:rPr>
              <w:t xml:space="preserve"> hours</w:t>
            </w:r>
          </w:p>
        </w:tc>
      </w:tr>
      <w:tr w:rsidR="007D3827" w:rsidRPr="007A1781" w14:paraId="6B8B4755" w14:textId="77777777" w:rsidTr="002646F4">
        <w:tc>
          <w:tcPr>
            <w:tcW w:w="1843" w:type="dxa"/>
          </w:tcPr>
          <w:p w14:paraId="393AF1DC" w14:textId="77777777" w:rsidR="007D3827" w:rsidRPr="009B3FFF" w:rsidRDefault="002921A9" w:rsidP="002921A9">
            <w:pPr>
              <w:pStyle w:val="Heading1"/>
              <w:rPr>
                <w:rFonts w:ascii="Arial" w:hAnsi="Arial" w:cs="Arial"/>
                <w:sz w:val="22"/>
                <w:szCs w:val="22"/>
              </w:rPr>
            </w:pPr>
            <w:bookmarkStart w:id="12" w:name="_Toc238067322"/>
            <w:r w:rsidRPr="009B3FFF">
              <w:rPr>
                <w:rFonts w:ascii="Arial" w:hAnsi="Arial" w:cs="Arial"/>
                <w:sz w:val="22"/>
                <w:szCs w:val="22"/>
              </w:rPr>
              <w:t>Employment Sectors and Career Pathways</w:t>
            </w:r>
            <w:bookmarkEnd w:id="12"/>
          </w:p>
        </w:tc>
        <w:tc>
          <w:tcPr>
            <w:tcW w:w="8687" w:type="dxa"/>
          </w:tcPr>
          <w:p w14:paraId="255D5A6B" w14:textId="77777777" w:rsidR="002921A9" w:rsidRPr="009B3FFF" w:rsidRDefault="002921A9" w:rsidP="002921A9">
            <w:pPr>
              <w:autoSpaceDE w:val="0"/>
              <w:autoSpaceDN w:val="0"/>
              <w:adjustRightInd w:val="0"/>
              <w:jc w:val="both"/>
              <w:rPr>
                <w:rFonts w:ascii="Arial" w:hAnsi="Arial" w:cs="Arial"/>
                <w:color w:val="000000" w:themeColor="text1"/>
              </w:rPr>
            </w:pPr>
            <w:r w:rsidRPr="009B3FFF">
              <w:rPr>
                <w:rFonts w:ascii="Arial" w:hAnsi="Arial" w:cs="Arial"/>
                <w:color w:val="000000" w:themeColor="text1"/>
              </w:rPr>
              <w:t xml:space="preserve">Graduates of the Digital Media programme may pursue entry-level employment, apprenticeship, supervised self-employment opportunities within Pakistan and overseas, subject to employer requirements, verified competence, medical fitness, legal work authorization and any applicable trade, safety-card or licensing requirements. Employment opportunities may arise with </w:t>
            </w:r>
          </w:p>
          <w:p w14:paraId="09627804" w14:textId="77777777" w:rsidR="002921A9" w:rsidRPr="009B3FFF" w:rsidRDefault="002921A9" w:rsidP="002921A9">
            <w:pPr>
              <w:autoSpaceDE w:val="0"/>
              <w:autoSpaceDN w:val="0"/>
              <w:adjustRightInd w:val="0"/>
              <w:rPr>
                <w:rFonts w:ascii="Arial" w:hAnsi="Arial" w:cs="Arial"/>
                <w:color w:val="000000" w:themeColor="text1"/>
              </w:rPr>
            </w:pPr>
          </w:p>
          <w:p w14:paraId="21A2ED53" w14:textId="77777777" w:rsidR="002921A9" w:rsidRPr="009B3FFF" w:rsidRDefault="002921A9" w:rsidP="002921A9">
            <w:pPr>
              <w:autoSpaceDE w:val="0"/>
              <w:autoSpaceDN w:val="0"/>
              <w:adjustRightInd w:val="0"/>
              <w:rPr>
                <w:rFonts w:ascii="Arial" w:hAnsi="Arial" w:cs="Arial"/>
                <w:b/>
                <w:bCs/>
                <w:color w:val="000000" w:themeColor="text1"/>
              </w:rPr>
            </w:pPr>
            <w:r w:rsidRPr="009B3FFF">
              <w:rPr>
                <w:rFonts w:ascii="Arial" w:hAnsi="Arial" w:cs="Arial"/>
                <w:b/>
                <w:bCs/>
                <w:color w:val="000000" w:themeColor="text1"/>
              </w:rPr>
              <w:t>Possible entry roles:</w:t>
            </w:r>
          </w:p>
          <w:p w14:paraId="027741A7" w14:textId="77777777" w:rsidR="002921A9" w:rsidRPr="009B3FFF" w:rsidRDefault="002921A9" w:rsidP="00F11E11">
            <w:pPr>
              <w:autoSpaceDE w:val="0"/>
              <w:autoSpaceDN w:val="0"/>
              <w:adjustRightInd w:val="0"/>
              <w:rPr>
                <w:rFonts w:ascii="Arial" w:hAnsi="Arial" w:cs="Arial"/>
                <w:color w:val="000000" w:themeColor="text1"/>
              </w:rPr>
            </w:pPr>
          </w:p>
          <w:p w14:paraId="0AC2BAF7" w14:textId="6B05F67E" w:rsidR="007D3827" w:rsidRPr="009B3FFF" w:rsidRDefault="00F11E11" w:rsidP="00DE4BF0">
            <w:pPr>
              <w:autoSpaceDE w:val="0"/>
              <w:autoSpaceDN w:val="0"/>
              <w:adjustRightInd w:val="0"/>
              <w:rPr>
                <w:rFonts w:ascii="Arial" w:hAnsi="Arial" w:cs="Arial"/>
                <w:color w:val="000000" w:themeColor="text1"/>
              </w:rPr>
            </w:pPr>
            <w:r w:rsidRPr="009B3FFF">
              <w:rPr>
                <w:rFonts w:ascii="Arial" w:hAnsi="Arial" w:cs="Arial"/>
                <w:color w:val="000000" w:themeColor="text1"/>
              </w:rPr>
              <w:t xml:space="preserve">Besides overseas employment, </w:t>
            </w:r>
            <w:r w:rsidR="008479E3" w:rsidRPr="009B3FFF">
              <w:rPr>
                <w:rFonts w:ascii="Arial" w:hAnsi="Arial" w:cs="Arial"/>
                <w:color w:val="000000" w:themeColor="text1"/>
              </w:rPr>
              <w:t>Potential employment may be available across the following sectors and organizations, subject to actual vacancies, recruitment criteria and applicable legal requirements</w:t>
            </w:r>
            <w:r w:rsidRPr="009B3FFF">
              <w:rPr>
                <w:rFonts w:ascii="Arial" w:hAnsi="Arial" w:cs="Arial"/>
                <w:color w:val="000000" w:themeColor="text1"/>
              </w:rPr>
              <w:t>:</w:t>
            </w:r>
          </w:p>
        </w:tc>
      </w:tr>
      <w:tr w:rsidR="004D2F17" w:rsidRPr="007A1781" w14:paraId="41551C70" w14:textId="77777777" w:rsidTr="002646F4">
        <w:tc>
          <w:tcPr>
            <w:tcW w:w="1843" w:type="dxa"/>
          </w:tcPr>
          <w:p w14:paraId="593C6B28" w14:textId="77777777" w:rsidR="004D2F17" w:rsidRPr="009B3FFF" w:rsidRDefault="002A3564" w:rsidP="007F2A03">
            <w:pPr>
              <w:pStyle w:val="Heading1"/>
              <w:rPr>
                <w:rFonts w:ascii="Arial" w:hAnsi="Arial" w:cs="Arial"/>
                <w:sz w:val="22"/>
                <w:szCs w:val="22"/>
              </w:rPr>
            </w:pPr>
            <w:bookmarkStart w:id="13" w:name="_Toc238067323"/>
            <w:r w:rsidRPr="009B3FFF">
              <w:rPr>
                <w:rFonts w:ascii="Arial" w:hAnsi="Arial" w:cs="Arial"/>
                <w:sz w:val="22"/>
                <w:szCs w:val="22"/>
              </w:rPr>
              <w:lastRenderedPageBreak/>
              <w:t>Medium of Instruction</w:t>
            </w:r>
            <w:bookmarkEnd w:id="13"/>
          </w:p>
        </w:tc>
        <w:tc>
          <w:tcPr>
            <w:tcW w:w="8687" w:type="dxa"/>
            <w:vAlign w:val="center"/>
          </w:tcPr>
          <w:p w14:paraId="7DE7D14B" w14:textId="77777777" w:rsidR="004D2F17" w:rsidRPr="009B3FFF" w:rsidRDefault="004D2F17" w:rsidP="00921EA1">
            <w:pPr>
              <w:rPr>
                <w:rFonts w:ascii="Arial" w:hAnsi="Arial" w:cs="Arial"/>
                <w:color w:val="000000" w:themeColor="text1"/>
              </w:rPr>
            </w:pPr>
            <w:r w:rsidRPr="009B3FFF">
              <w:rPr>
                <w:rFonts w:ascii="Arial" w:hAnsi="Arial" w:cs="Arial"/>
                <w:color w:val="000000" w:themeColor="text1"/>
              </w:rPr>
              <w:t>Urdu</w:t>
            </w:r>
            <w:r w:rsidR="00592764" w:rsidRPr="009B3FFF">
              <w:rPr>
                <w:rFonts w:ascii="Arial" w:hAnsi="Arial" w:cs="Arial"/>
                <w:color w:val="000000" w:themeColor="text1"/>
              </w:rPr>
              <w:t>/</w:t>
            </w:r>
            <w:r w:rsidRPr="009B3FFF">
              <w:rPr>
                <w:rFonts w:ascii="Arial" w:hAnsi="Arial" w:cs="Arial"/>
                <w:color w:val="000000" w:themeColor="text1"/>
              </w:rPr>
              <w:t>English</w:t>
            </w:r>
            <w:r w:rsidR="00592764" w:rsidRPr="009B3FFF">
              <w:rPr>
                <w:rFonts w:ascii="Arial" w:hAnsi="Arial" w:cs="Arial"/>
                <w:color w:val="000000" w:themeColor="text1"/>
              </w:rPr>
              <w:t>/</w:t>
            </w:r>
            <w:r w:rsidRPr="009B3FFF">
              <w:rPr>
                <w:rFonts w:ascii="Arial" w:hAnsi="Arial" w:cs="Arial"/>
                <w:color w:val="000000" w:themeColor="text1"/>
              </w:rPr>
              <w:t xml:space="preserve">Any </w:t>
            </w:r>
            <w:r w:rsidR="007F1386" w:rsidRPr="009B3FFF">
              <w:rPr>
                <w:rFonts w:ascii="Arial" w:hAnsi="Arial" w:cs="Arial"/>
                <w:color w:val="000000" w:themeColor="text1"/>
              </w:rPr>
              <w:t>N</w:t>
            </w:r>
            <w:r w:rsidRPr="009B3FFF">
              <w:rPr>
                <w:rFonts w:ascii="Arial" w:hAnsi="Arial" w:cs="Arial"/>
                <w:color w:val="000000" w:themeColor="text1"/>
              </w:rPr>
              <w:t>ative</w:t>
            </w:r>
            <w:r w:rsidR="007F1386" w:rsidRPr="009B3FFF">
              <w:rPr>
                <w:rFonts w:ascii="Arial" w:hAnsi="Arial" w:cs="Arial"/>
                <w:color w:val="000000" w:themeColor="text1"/>
              </w:rPr>
              <w:t xml:space="preserve"> L</w:t>
            </w:r>
            <w:r w:rsidRPr="009B3FFF">
              <w:rPr>
                <w:rFonts w:ascii="Arial" w:hAnsi="Arial" w:cs="Arial"/>
                <w:color w:val="000000" w:themeColor="text1"/>
              </w:rPr>
              <w:t>anguage</w:t>
            </w:r>
          </w:p>
        </w:tc>
      </w:tr>
      <w:tr w:rsidR="007D3827" w:rsidRPr="007A1781" w14:paraId="1E0B5215" w14:textId="77777777" w:rsidTr="002646F4">
        <w:tc>
          <w:tcPr>
            <w:tcW w:w="1843" w:type="dxa"/>
          </w:tcPr>
          <w:p w14:paraId="7930C7A1" w14:textId="77777777" w:rsidR="007D3827" w:rsidRPr="009B3FFF" w:rsidRDefault="007D3827" w:rsidP="007F2A03">
            <w:pPr>
              <w:pStyle w:val="Heading1"/>
              <w:rPr>
                <w:rFonts w:ascii="Arial" w:hAnsi="Arial" w:cs="Arial"/>
                <w:sz w:val="22"/>
                <w:szCs w:val="22"/>
              </w:rPr>
            </w:pPr>
            <w:bookmarkStart w:id="14" w:name="_Toc238067324"/>
            <w:r w:rsidRPr="009B3FFF">
              <w:rPr>
                <w:rFonts w:ascii="Arial" w:hAnsi="Arial" w:cs="Arial"/>
                <w:sz w:val="22"/>
                <w:szCs w:val="22"/>
              </w:rPr>
              <w:t>No</w:t>
            </w:r>
            <w:r w:rsidR="003D6E41" w:rsidRPr="009B3FFF">
              <w:rPr>
                <w:rFonts w:ascii="Arial" w:hAnsi="Arial" w:cs="Arial"/>
                <w:sz w:val="22"/>
                <w:szCs w:val="22"/>
              </w:rPr>
              <w:t>.</w:t>
            </w:r>
            <w:r w:rsidRPr="009B3FFF">
              <w:rPr>
                <w:rFonts w:ascii="Arial" w:hAnsi="Arial" w:cs="Arial"/>
                <w:sz w:val="22"/>
                <w:szCs w:val="22"/>
              </w:rPr>
              <w:t xml:space="preserve"> of Students</w:t>
            </w:r>
            <w:bookmarkEnd w:id="14"/>
          </w:p>
        </w:tc>
        <w:tc>
          <w:tcPr>
            <w:tcW w:w="8687" w:type="dxa"/>
          </w:tcPr>
          <w:p w14:paraId="5F676E9C" w14:textId="77777777" w:rsidR="007D3827" w:rsidRPr="009B3FFF" w:rsidRDefault="007D3827" w:rsidP="007D3827">
            <w:pPr>
              <w:rPr>
                <w:rFonts w:ascii="Arial" w:hAnsi="Arial" w:cs="Arial"/>
                <w:b/>
                <w:color w:val="000000" w:themeColor="text1"/>
              </w:rPr>
            </w:pPr>
            <w:r w:rsidRPr="009B3FFF">
              <w:rPr>
                <w:rFonts w:ascii="Arial" w:hAnsi="Arial" w:cs="Arial"/>
                <w:color w:val="000000" w:themeColor="text1"/>
              </w:rPr>
              <w:t>25</w:t>
            </w:r>
          </w:p>
        </w:tc>
      </w:tr>
      <w:tr w:rsidR="007D3827" w:rsidRPr="007A1781" w14:paraId="0FD0E100" w14:textId="77777777" w:rsidTr="002646F4">
        <w:tc>
          <w:tcPr>
            <w:tcW w:w="1843" w:type="dxa"/>
          </w:tcPr>
          <w:p w14:paraId="3358A953" w14:textId="77777777" w:rsidR="007D3827" w:rsidRPr="009B3FFF" w:rsidRDefault="007D3827" w:rsidP="007F2A03">
            <w:pPr>
              <w:pStyle w:val="Heading1"/>
              <w:rPr>
                <w:rFonts w:ascii="Arial" w:hAnsi="Arial" w:cs="Arial"/>
                <w:sz w:val="22"/>
                <w:szCs w:val="22"/>
              </w:rPr>
            </w:pPr>
            <w:bookmarkStart w:id="15" w:name="_Toc238067325"/>
            <w:r w:rsidRPr="009B3FFF">
              <w:rPr>
                <w:rFonts w:ascii="Arial" w:hAnsi="Arial" w:cs="Arial"/>
                <w:sz w:val="22"/>
                <w:szCs w:val="22"/>
              </w:rPr>
              <w:t>Learning Place</w:t>
            </w:r>
            <w:bookmarkEnd w:id="15"/>
          </w:p>
        </w:tc>
        <w:tc>
          <w:tcPr>
            <w:tcW w:w="8687" w:type="dxa"/>
          </w:tcPr>
          <w:p w14:paraId="6B64A9BE" w14:textId="77777777" w:rsidR="007D3827" w:rsidRPr="009B3FFF" w:rsidRDefault="007D3827" w:rsidP="007D3827">
            <w:pPr>
              <w:rPr>
                <w:rFonts w:ascii="Arial" w:hAnsi="Arial" w:cs="Arial"/>
                <w:b/>
                <w:color w:val="000000" w:themeColor="text1"/>
              </w:rPr>
            </w:pPr>
            <w:r w:rsidRPr="009B3FFF">
              <w:rPr>
                <w:rFonts w:ascii="Arial" w:hAnsi="Arial" w:cs="Arial"/>
                <w:color w:val="000000" w:themeColor="text1"/>
              </w:rPr>
              <w:t>Classroom / Lab</w:t>
            </w:r>
          </w:p>
        </w:tc>
      </w:tr>
      <w:tr w:rsidR="007D3827" w:rsidRPr="007A1781" w14:paraId="73EB3A13" w14:textId="77777777" w:rsidTr="002646F4">
        <w:tc>
          <w:tcPr>
            <w:tcW w:w="1843" w:type="dxa"/>
          </w:tcPr>
          <w:p w14:paraId="5B5483F5" w14:textId="77777777" w:rsidR="00B45B2E" w:rsidRPr="009B3FFF" w:rsidRDefault="00B45B2E" w:rsidP="007F2A03">
            <w:pPr>
              <w:pStyle w:val="Heading1"/>
              <w:rPr>
                <w:rFonts w:ascii="Arial" w:hAnsi="Arial" w:cs="Arial"/>
                <w:sz w:val="22"/>
                <w:szCs w:val="22"/>
              </w:rPr>
            </w:pPr>
          </w:p>
          <w:p w14:paraId="5457285E" w14:textId="77777777" w:rsidR="007D3827" w:rsidRPr="009B3FFF" w:rsidRDefault="007D3827" w:rsidP="007F2A03">
            <w:pPr>
              <w:pStyle w:val="Heading1"/>
              <w:rPr>
                <w:rFonts w:ascii="Arial" w:hAnsi="Arial" w:cs="Arial"/>
                <w:sz w:val="22"/>
                <w:szCs w:val="22"/>
              </w:rPr>
            </w:pPr>
            <w:bookmarkStart w:id="16" w:name="_Toc238067326"/>
            <w:r w:rsidRPr="009B3FFF">
              <w:rPr>
                <w:rFonts w:ascii="Arial" w:hAnsi="Arial" w:cs="Arial"/>
                <w:sz w:val="22"/>
                <w:szCs w:val="22"/>
              </w:rPr>
              <w:t>Instructional Resources</w:t>
            </w:r>
            <w:bookmarkEnd w:id="16"/>
          </w:p>
        </w:tc>
        <w:tc>
          <w:tcPr>
            <w:tcW w:w="8687" w:type="dxa"/>
          </w:tcPr>
          <w:p w14:paraId="2EB47A3D" w14:textId="77777777" w:rsidR="00B45B2E" w:rsidRPr="009B3FFF" w:rsidRDefault="00B45B2E" w:rsidP="006D3289">
            <w:pPr>
              <w:rPr>
                <w:rFonts w:ascii="Arial" w:hAnsi="Arial" w:cs="Arial"/>
                <w:b/>
                <w:color w:val="000000" w:themeColor="text1"/>
              </w:rPr>
            </w:pPr>
          </w:p>
          <w:p w14:paraId="5CC232B3" w14:textId="77777777" w:rsidR="007D3827" w:rsidRPr="009B3FFF" w:rsidRDefault="006D3289" w:rsidP="006D3289">
            <w:pPr>
              <w:rPr>
                <w:rFonts w:ascii="Arial" w:hAnsi="Arial" w:cs="Arial"/>
                <w:b/>
                <w:color w:val="000000" w:themeColor="text1"/>
              </w:rPr>
            </w:pPr>
            <w:r w:rsidRPr="009B3FFF">
              <w:rPr>
                <w:rFonts w:ascii="Arial" w:hAnsi="Arial" w:cs="Arial"/>
                <w:b/>
                <w:color w:val="000000" w:themeColor="text1"/>
              </w:rPr>
              <w:t xml:space="preserve">1. </w:t>
            </w:r>
            <w:r w:rsidR="00D17F9F" w:rsidRPr="009B3FFF">
              <w:rPr>
                <w:rFonts w:ascii="Arial" w:hAnsi="Arial" w:cs="Arial"/>
                <w:b/>
                <w:color w:val="000000" w:themeColor="text1"/>
              </w:rPr>
              <w:t>Reference Books and Manuals</w:t>
            </w:r>
            <w:r w:rsidR="00631AA9" w:rsidRPr="009B3FFF">
              <w:rPr>
                <w:rFonts w:ascii="Arial" w:hAnsi="Arial" w:cs="Arial"/>
                <w:b/>
                <w:color w:val="000000" w:themeColor="text1"/>
              </w:rPr>
              <w:t xml:space="preserve"> </w:t>
            </w:r>
          </w:p>
          <w:p w14:paraId="211FF43E" w14:textId="77777777" w:rsidR="00DC3F8B" w:rsidRPr="009B3FFF" w:rsidRDefault="00DC3F8B" w:rsidP="006D3289">
            <w:pPr>
              <w:rPr>
                <w:rFonts w:ascii="Arial" w:hAnsi="Arial" w:cs="Arial"/>
                <w:b/>
                <w:color w:val="000000" w:themeColor="text1"/>
              </w:rPr>
            </w:pPr>
          </w:p>
          <w:tbl>
            <w:tblPr>
              <w:tblStyle w:val="TableGrid"/>
              <w:tblW w:w="8410" w:type="dxa"/>
              <w:tblLayout w:type="fixed"/>
              <w:tblLook w:val="04A0" w:firstRow="1" w:lastRow="0" w:firstColumn="1" w:lastColumn="0" w:noHBand="0" w:noVBand="1"/>
            </w:tblPr>
            <w:tblGrid>
              <w:gridCol w:w="715"/>
              <w:gridCol w:w="2430"/>
              <w:gridCol w:w="2250"/>
              <w:gridCol w:w="3015"/>
            </w:tblGrid>
            <w:tr w:rsidR="005739E6" w:rsidRPr="009B3FFF" w14:paraId="2F1B5BDB" w14:textId="77777777" w:rsidTr="009B3FFF">
              <w:tc>
                <w:tcPr>
                  <w:tcW w:w="715" w:type="dxa"/>
                </w:tcPr>
                <w:p w14:paraId="61E9A19F" w14:textId="4139D4F5" w:rsidR="008A1951" w:rsidRPr="009B3FFF" w:rsidRDefault="00000000" w:rsidP="005249AA">
                  <w:pPr>
                    <w:rPr>
                      <w:rFonts w:ascii="Arial" w:hAnsi="Arial" w:cs="Arial"/>
                      <w:b/>
                      <w:color w:val="000000" w:themeColor="text1"/>
                    </w:rPr>
                  </w:pPr>
                  <w:bookmarkStart w:id="17" w:name="_Hlk238296118"/>
                  <w:r w:rsidRPr="009B3FFF">
                    <w:rPr>
                      <w:rFonts w:ascii="Arial" w:hAnsi="Arial" w:cs="Arial"/>
                      <w:b/>
                      <w:color w:val="000000" w:themeColor="text1"/>
                    </w:rPr>
                    <w:t>S</w:t>
                  </w:r>
                  <w:r w:rsidR="009B3FFF">
                    <w:rPr>
                      <w:rFonts w:ascii="Arial" w:hAnsi="Arial" w:cs="Arial"/>
                      <w:b/>
                      <w:color w:val="000000" w:themeColor="text1"/>
                    </w:rPr>
                    <w:t>. #</w:t>
                  </w:r>
                </w:p>
              </w:tc>
              <w:tc>
                <w:tcPr>
                  <w:tcW w:w="2430" w:type="dxa"/>
                </w:tcPr>
                <w:p w14:paraId="5AEA4C51" w14:textId="77777777" w:rsidR="008A1951" w:rsidRPr="009B3FFF" w:rsidRDefault="00000000" w:rsidP="005249AA">
                  <w:pPr>
                    <w:rPr>
                      <w:rFonts w:ascii="Arial" w:hAnsi="Arial" w:cs="Arial"/>
                      <w:b/>
                      <w:color w:val="000000" w:themeColor="text1"/>
                    </w:rPr>
                  </w:pPr>
                  <w:r w:rsidRPr="009B3FFF">
                    <w:rPr>
                      <w:rFonts w:ascii="Arial" w:hAnsi="Arial" w:cs="Arial"/>
                      <w:b/>
                      <w:color w:val="000000" w:themeColor="text1"/>
                    </w:rPr>
                    <w:t>Book Title</w:t>
                  </w:r>
                </w:p>
              </w:tc>
              <w:tc>
                <w:tcPr>
                  <w:tcW w:w="2250" w:type="dxa"/>
                </w:tcPr>
                <w:p w14:paraId="697EAD6B" w14:textId="77777777" w:rsidR="008A1951" w:rsidRPr="009B3FFF" w:rsidRDefault="00000000" w:rsidP="005249AA">
                  <w:pPr>
                    <w:rPr>
                      <w:rFonts w:ascii="Arial" w:hAnsi="Arial" w:cs="Arial"/>
                      <w:b/>
                      <w:color w:val="000000" w:themeColor="text1"/>
                    </w:rPr>
                  </w:pPr>
                  <w:r w:rsidRPr="009B3FFF">
                    <w:rPr>
                      <w:rFonts w:ascii="Arial" w:hAnsi="Arial" w:cs="Arial"/>
                      <w:b/>
                      <w:color w:val="000000" w:themeColor="text1"/>
                    </w:rPr>
                    <w:t>Authors/ Institutional Author</w:t>
                  </w:r>
                </w:p>
              </w:tc>
              <w:tc>
                <w:tcPr>
                  <w:tcW w:w="3015" w:type="dxa"/>
                </w:tcPr>
                <w:p w14:paraId="3BCFD496" w14:textId="77777777" w:rsidR="008A1951" w:rsidRPr="009B3FFF" w:rsidRDefault="00000000" w:rsidP="005249AA">
                  <w:pPr>
                    <w:rPr>
                      <w:rFonts w:ascii="Arial" w:hAnsi="Arial" w:cs="Arial"/>
                      <w:b/>
                      <w:color w:val="000000" w:themeColor="text1"/>
                    </w:rPr>
                  </w:pPr>
                  <w:r w:rsidRPr="009B3FFF">
                    <w:rPr>
                      <w:rFonts w:ascii="Arial" w:hAnsi="Arial" w:cs="Arial"/>
                      <w:b/>
                      <w:color w:val="000000" w:themeColor="text1"/>
                    </w:rPr>
                    <w:t>Download Link</w:t>
                  </w:r>
                </w:p>
              </w:tc>
            </w:tr>
            <w:tr w:rsidR="005739E6" w:rsidRPr="009B3FFF" w14:paraId="7817704C" w14:textId="77777777" w:rsidTr="009B3FFF">
              <w:trPr>
                <w:trHeight w:val="845"/>
              </w:trPr>
              <w:tc>
                <w:tcPr>
                  <w:tcW w:w="715" w:type="dxa"/>
                  <w:vAlign w:val="center"/>
                </w:tcPr>
                <w:p w14:paraId="479FA079" w14:textId="77777777" w:rsidR="00F56A63" w:rsidRPr="009B3FFF" w:rsidRDefault="00000000" w:rsidP="009B3FFF">
                  <w:pPr>
                    <w:jc w:val="center"/>
                    <w:rPr>
                      <w:rFonts w:ascii="Arial" w:hAnsi="Arial" w:cs="Arial"/>
                    </w:rPr>
                  </w:pPr>
                  <w:r w:rsidRPr="009B3FFF">
                    <w:rPr>
                      <w:rFonts w:ascii="Arial" w:hAnsi="Arial" w:cs="Arial"/>
                    </w:rPr>
                    <w:t>1</w:t>
                  </w:r>
                </w:p>
              </w:tc>
              <w:tc>
                <w:tcPr>
                  <w:tcW w:w="2430" w:type="dxa"/>
                  <w:vAlign w:val="center"/>
                </w:tcPr>
                <w:p w14:paraId="51DC1979" w14:textId="77777777" w:rsidR="00F56A63" w:rsidRPr="009B3FFF" w:rsidRDefault="00000000" w:rsidP="009B3FFF">
                  <w:pPr>
                    <w:rPr>
                      <w:rFonts w:ascii="Arial" w:hAnsi="Arial" w:cs="Arial"/>
                    </w:rPr>
                  </w:pPr>
                  <w:r w:rsidRPr="009B3FFF">
                    <w:rPr>
                      <w:rFonts w:ascii="Arial" w:hAnsi="Arial" w:cs="Arial"/>
                    </w:rPr>
                    <w:t>The Beginner’s Guide to DaVinci Resolve 20</w:t>
                  </w:r>
                </w:p>
              </w:tc>
              <w:tc>
                <w:tcPr>
                  <w:tcW w:w="2250" w:type="dxa"/>
                  <w:vAlign w:val="center"/>
                </w:tcPr>
                <w:p w14:paraId="03CA16CB" w14:textId="77777777" w:rsidR="00F56A63" w:rsidRPr="009B3FFF" w:rsidRDefault="00000000" w:rsidP="009B3FFF">
                  <w:pPr>
                    <w:rPr>
                      <w:rFonts w:ascii="Arial" w:hAnsi="Arial" w:cs="Arial"/>
                    </w:rPr>
                  </w:pPr>
                  <w:r w:rsidRPr="009B3FFF">
                    <w:rPr>
                      <w:rFonts w:ascii="Arial" w:hAnsi="Arial" w:cs="Arial"/>
                    </w:rPr>
                    <w:t>Blackmagic Design</w:t>
                  </w:r>
                </w:p>
              </w:tc>
              <w:tc>
                <w:tcPr>
                  <w:tcW w:w="3015" w:type="dxa"/>
                  <w:vAlign w:val="center"/>
                </w:tcPr>
                <w:p w14:paraId="7AD9296F" w14:textId="77777777" w:rsidR="00F56A63" w:rsidRPr="009B3FFF" w:rsidRDefault="00F56A63" w:rsidP="009B3FFF">
                  <w:pPr>
                    <w:rPr>
                      <w:rFonts w:ascii="Arial" w:hAnsi="Arial" w:cs="Arial"/>
                    </w:rPr>
                  </w:pPr>
                  <w:hyperlink>
                    <w:r w:rsidRPr="009B3FFF">
                      <w:rPr>
                        <w:rFonts w:ascii="Arial" w:hAnsi="Arial" w:cs="Arial"/>
                        <w:color w:val="0563C1"/>
                        <w:u w:val="single"/>
                      </w:rPr>
                      <w:t>https://www.blackmagicdesign.com/products/davinciresolve/training/</w:t>
                    </w:r>
                  </w:hyperlink>
                </w:p>
              </w:tc>
            </w:tr>
            <w:tr w:rsidR="005739E6" w:rsidRPr="009B3FFF" w14:paraId="1585B390" w14:textId="77777777" w:rsidTr="009B3FFF">
              <w:tc>
                <w:tcPr>
                  <w:tcW w:w="715" w:type="dxa"/>
                  <w:vAlign w:val="center"/>
                </w:tcPr>
                <w:p w14:paraId="363BFFE2" w14:textId="77777777" w:rsidR="00F56A63" w:rsidRPr="009B3FFF" w:rsidRDefault="00000000" w:rsidP="009B3FFF">
                  <w:pPr>
                    <w:jc w:val="center"/>
                    <w:rPr>
                      <w:rFonts w:ascii="Arial" w:hAnsi="Arial" w:cs="Arial"/>
                    </w:rPr>
                  </w:pPr>
                  <w:r w:rsidRPr="009B3FFF">
                    <w:rPr>
                      <w:rFonts w:ascii="Arial" w:hAnsi="Arial" w:cs="Arial"/>
                    </w:rPr>
                    <w:t>2</w:t>
                  </w:r>
                </w:p>
              </w:tc>
              <w:tc>
                <w:tcPr>
                  <w:tcW w:w="2430" w:type="dxa"/>
                  <w:vAlign w:val="center"/>
                </w:tcPr>
                <w:p w14:paraId="36D446B6" w14:textId="77777777" w:rsidR="00F56A63" w:rsidRPr="009B3FFF" w:rsidRDefault="00000000" w:rsidP="009B3FFF">
                  <w:pPr>
                    <w:rPr>
                      <w:rFonts w:ascii="Arial" w:hAnsi="Arial" w:cs="Arial"/>
                    </w:rPr>
                  </w:pPr>
                  <w:r w:rsidRPr="009B3FFF">
                    <w:rPr>
                      <w:rFonts w:ascii="Arial" w:hAnsi="Arial" w:cs="Arial"/>
                    </w:rPr>
                    <w:t>Adobe Photoshop User Guide</w:t>
                  </w:r>
                </w:p>
              </w:tc>
              <w:tc>
                <w:tcPr>
                  <w:tcW w:w="2250" w:type="dxa"/>
                  <w:vAlign w:val="center"/>
                </w:tcPr>
                <w:p w14:paraId="08A98425" w14:textId="77777777" w:rsidR="00F56A63" w:rsidRPr="009B3FFF" w:rsidRDefault="00000000" w:rsidP="009B3FFF">
                  <w:pPr>
                    <w:rPr>
                      <w:rFonts w:ascii="Arial" w:hAnsi="Arial" w:cs="Arial"/>
                    </w:rPr>
                  </w:pPr>
                  <w:r w:rsidRPr="009B3FFF">
                    <w:rPr>
                      <w:rFonts w:ascii="Arial" w:hAnsi="Arial" w:cs="Arial"/>
                    </w:rPr>
                    <w:t>Adobe</w:t>
                  </w:r>
                </w:p>
              </w:tc>
              <w:tc>
                <w:tcPr>
                  <w:tcW w:w="3015" w:type="dxa"/>
                  <w:vAlign w:val="center"/>
                </w:tcPr>
                <w:p w14:paraId="6A3F329D" w14:textId="77777777" w:rsidR="00F56A63" w:rsidRPr="009B3FFF" w:rsidRDefault="00F56A63" w:rsidP="009B3FFF">
                  <w:pPr>
                    <w:rPr>
                      <w:rFonts w:ascii="Arial" w:hAnsi="Arial" w:cs="Arial"/>
                    </w:rPr>
                  </w:pPr>
                  <w:hyperlink>
                    <w:r w:rsidRPr="009B3FFF">
                      <w:rPr>
                        <w:rFonts w:ascii="Arial" w:hAnsi="Arial" w:cs="Arial"/>
                        <w:color w:val="0563C1"/>
                        <w:u w:val="single"/>
                      </w:rPr>
                      <w:t>https://helpx.adobe.com/photoshop/user-guide.html</w:t>
                    </w:r>
                  </w:hyperlink>
                </w:p>
              </w:tc>
            </w:tr>
            <w:tr w:rsidR="005739E6" w:rsidRPr="009B3FFF" w14:paraId="3121F094" w14:textId="77777777" w:rsidTr="009B3FFF">
              <w:tc>
                <w:tcPr>
                  <w:tcW w:w="715" w:type="dxa"/>
                  <w:vAlign w:val="center"/>
                </w:tcPr>
                <w:p w14:paraId="45465ED3" w14:textId="77777777" w:rsidR="00F56A63" w:rsidRPr="009B3FFF" w:rsidRDefault="00000000" w:rsidP="009B3FFF">
                  <w:pPr>
                    <w:jc w:val="center"/>
                    <w:rPr>
                      <w:rFonts w:ascii="Arial" w:hAnsi="Arial" w:cs="Arial"/>
                    </w:rPr>
                  </w:pPr>
                  <w:r w:rsidRPr="009B3FFF">
                    <w:rPr>
                      <w:rFonts w:ascii="Arial" w:hAnsi="Arial" w:cs="Arial"/>
                    </w:rPr>
                    <w:t>3</w:t>
                  </w:r>
                </w:p>
              </w:tc>
              <w:tc>
                <w:tcPr>
                  <w:tcW w:w="2430" w:type="dxa"/>
                  <w:vAlign w:val="center"/>
                </w:tcPr>
                <w:p w14:paraId="37B09161" w14:textId="77777777" w:rsidR="00F56A63" w:rsidRPr="009B3FFF" w:rsidRDefault="00000000" w:rsidP="009B3FFF">
                  <w:pPr>
                    <w:rPr>
                      <w:rFonts w:ascii="Arial" w:hAnsi="Arial" w:cs="Arial"/>
                    </w:rPr>
                  </w:pPr>
                  <w:r w:rsidRPr="009B3FFF">
                    <w:rPr>
                      <w:rFonts w:ascii="Arial" w:hAnsi="Arial" w:cs="Arial"/>
                    </w:rPr>
                    <w:t>Understanding Copyright and Related Rights</w:t>
                  </w:r>
                </w:p>
              </w:tc>
              <w:tc>
                <w:tcPr>
                  <w:tcW w:w="2250" w:type="dxa"/>
                  <w:vAlign w:val="center"/>
                </w:tcPr>
                <w:p w14:paraId="0BC61015" w14:textId="77777777" w:rsidR="00F56A63" w:rsidRPr="009B3FFF" w:rsidRDefault="00000000" w:rsidP="009B3FFF">
                  <w:pPr>
                    <w:rPr>
                      <w:rFonts w:ascii="Arial" w:hAnsi="Arial" w:cs="Arial"/>
                    </w:rPr>
                  </w:pPr>
                  <w:r w:rsidRPr="009B3FFF">
                    <w:rPr>
                      <w:rFonts w:ascii="Arial" w:hAnsi="Arial" w:cs="Arial"/>
                    </w:rPr>
                    <w:t>World Intellectual Property Organization (WIPO)</w:t>
                  </w:r>
                </w:p>
              </w:tc>
              <w:tc>
                <w:tcPr>
                  <w:tcW w:w="3015" w:type="dxa"/>
                  <w:vAlign w:val="center"/>
                </w:tcPr>
                <w:p w14:paraId="4863A0F0" w14:textId="77777777" w:rsidR="00F56A63" w:rsidRPr="009B3FFF" w:rsidRDefault="00F56A63" w:rsidP="009B3FFF">
                  <w:pPr>
                    <w:rPr>
                      <w:rFonts w:ascii="Arial" w:hAnsi="Arial" w:cs="Arial"/>
                    </w:rPr>
                  </w:pPr>
                  <w:hyperlink>
                    <w:r w:rsidRPr="009B3FFF">
                      <w:rPr>
                        <w:rFonts w:ascii="Arial" w:hAnsi="Arial" w:cs="Arial"/>
                        <w:color w:val="0563C1"/>
                        <w:u w:val="single"/>
                      </w:rPr>
                      <w:t>https://www.wipo.int/publications/en/details.jsp?id=4081</w:t>
                    </w:r>
                  </w:hyperlink>
                </w:p>
              </w:tc>
            </w:tr>
            <w:tr w:rsidR="005739E6" w:rsidRPr="009B3FFF" w14:paraId="1C6C14F1" w14:textId="77777777" w:rsidTr="009B3FFF">
              <w:tc>
                <w:tcPr>
                  <w:tcW w:w="715" w:type="dxa"/>
                  <w:vAlign w:val="center"/>
                </w:tcPr>
                <w:p w14:paraId="7E172BFD" w14:textId="77777777" w:rsidR="00F56A63" w:rsidRPr="009B3FFF" w:rsidRDefault="00000000" w:rsidP="009B3FFF">
                  <w:pPr>
                    <w:jc w:val="center"/>
                    <w:rPr>
                      <w:rFonts w:ascii="Arial" w:hAnsi="Arial" w:cs="Arial"/>
                    </w:rPr>
                  </w:pPr>
                  <w:r w:rsidRPr="009B3FFF">
                    <w:rPr>
                      <w:rFonts w:ascii="Arial" w:hAnsi="Arial" w:cs="Arial"/>
                    </w:rPr>
                    <w:t>4</w:t>
                  </w:r>
                </w:p>
              </w:tc>
              <w:tc>
                <w:tcPr>
                  <w:tcW w:w="2430" w:type="dxa"/>
                  <w:vAlign w:val="center"/>
                </w:tcPr>
                <w:p w14:paraId="59FF7B06" w14:textId="77777777" w:rsidR="00F56A63" w:rsidRPr="009B3FFF" w:rsidRDefault="00000000" w:rsidP="009B3FFF">
                  <w:pPr>
                    <w:rPr>
                      <w:rFonts w:ascii="Arial" w:hAnsi="Arial" w:cs="Arial"/>
                    </w:rPr>
                  </w:pPr>
                  <w:r w:rsidRPr="009B3FFF">
                    <w:rPr>
                      <w:rFonts w:ascii="Arial" w:hAnsi="Arial" w:cs="Arial"/>
                    </w:rPr>
                    <w:t>Social Media Marketing Certification Course</w:t>
                  </w:r>
                </w:p>
              </w:tc>
              <w:tc>
                <w:tcPr>
                  <w:tcW w:w="2250" w:type="dxa"/>
                  <w:vAlign w:val="center"/>
                </w:tcPr>
                <w:p w14:paraId="391F8799" w14:textId="77777777" w:rsidR="00F56A63" w:rsidRPr="009B3FFF" w:rsidRDefault="00000000" w:rsidP="009B3FFF">
                  <w:pPr>
                    <w:rPr>
                      <w:rFonts w:ascii="Arial" w:hAnsi="Arial" w:cs="Arial"/>
                    </w:rPr>
                  </w:pPr>
                  <w:r w:rsidRPr="009B3FFF">
                    <w:rPr>
                      <w:rFonts w:ascii="Arial" w:hAnsi="Arial" w:cs="Arial"/>
                    </w:rPr>
                    <w:t>HubSpot Academy</w:t>
                  </w:r>
                </w:p>
              </w:tc>
              <w:tc>
                <w:tcPr>
                  <w:tcW w:w="3015" w:type="dxa"/>
                  <w:vAlign w:val="center"/>
                </w:tcPr>
                <w:p w14:paraId="09A1BA13" w14:textId="77777777" w:rsidR="00F56A63" w:rsidRPr="009B3FFF" w:rsidRDefault="00F56A63" w:rsidP="009B3FFF">
                  <w:pPr>
                    <w:rPr>
                      <w:rFonts w:ascii="Arial" w:hAnsi="Arial" w:cs="Arial"/>
                    </w:rPr>
                  </w:pPr>
                  <w:hyperlink r:id="rId12">
                    <w:r w:rsidRPr="009B3FFF">
                      <w:rPr>
                        <w:rFonts w:ascii="Arial" w:hAnsi="Arial" w:cs="Arial"/>
                        <w:color w:val="0563C1"/>
                        <w:u w:val="single"/>
                      </w:rPr>
                      <w:t>https://academy.hubspot.com/courses/social-media</w:t>
                    </w:r>
                  </w:hyperlink>
                </w:p>
              </w:tc>
            </w:tr>
            <w:tr w:rsidR="005739E6" w:rsidRPr="009B3FFF" w14:paraId="26A2CC7D" w14:textId="77777777" w:rsidTr="009B3FFF">
              <w:tc>
                <w:tcPr>
                  <w:tcW w:w="715" w:type="dxa"/>
                  <w:vAlign w:val="center"/>
                </w:tcPr>
                <w:p w14:paraId="796C1134" w14:textId="77777777" w:rsidR="00F56A63" w:rsidRPr="009B3FFF" w:rsidRDefault="00000000" w:rsidP="009B3FFF">
                  <w:pPr>
                    <w:jc w:val="center"/>
                    <w:rPr>
                      <w:rFonts w:ascii="Arial" w:hAnsi="Arial" w:cs="Arial"/>
                    </w:rPr>
                  </w:pPr>
                  <w:r w:rsidRPr="009B3FFF">
                    <w:rPr>
                      <w:rFonts w:ascii="Arial" w:hAnsi="Arial" w:cs="Arial"/>
                    </w:rPr>
                    <w:t>5</w:t>
                  </w:r>
                </w:p>
              </w:tc>
              <w:tc>
                <w:tcPr>
                  <w:tcW w:w="2430" w:type="dxa"/>
                  <w:vAlign w:val="center"/>
                </w:tcPr>
                <w:p w14:paraId="41DCE5D0" w14:textId="77777777" w:rsidR="00F56A63" w:rsidRPr="009B3FFF" w:rsidRDefault="00000000" w:rsidP="009B3FFF">
                  <w:pPr>
                    <w:rPr>
                      <w:rFonts w:ascii="Arial" w:hAnsi="Arial" w:cs="Arial"/>
                    </w:rPr>
                  </w:pPr>
                  <w:r w:rsidRPr="009B3FFF">
                    <w:rPr>
                      <w:rFonts w:ascii="Arial" w:hAnsi="Arial" w:cs="Arial"/>
                    </w:rPr>
                    <w:t>Google Skillshop – Google Ads &amp; Google Analytics Training</w:t>
                  </w:r>
                </w:p>
              </w:tc>
              <w:tc>
                <w:tcPr>
                  <w:tcW w:w="2250" w:type="dxa"/>
                  <w:vAlign w:val="center"/>
                </w:tcPr>
                <w:p w14:paraId="52692205" w14:textId="77777777" w:rsidR="00F56A63" w:rsidRPr="009B3FFF" w:rsidRDefault="00000000" w:rsidP="009B3FFF">
                  <w:pPr>
                    <w:rPr>
                      <w:rFonts w:ascii="Arial" w:hAnsi="Arial" w:cs="Arial"/>
                    </w:rPr>
                  </w:pPr>
                  <w:r w:rsidRPr="009B3FFF">
                    <w:rPr>
                      <w:rFonts w:ascii="Arial" w:hAnsi="Arial" w:cs="Arial"/>
                    </w:rPr>
                    <w:t>Google</w:t>
                  </w:r>
                </w:p>
              </w:tc>
              <w:tc>
                <w:tcPr>
                  <w:tcW w:w="3015" w:type="dxa"/>
                  <w:vAlign w:val="center"/>
                </w:tcPr>
                <w:p w14:paraId="264B0245" w14:textId="77777777" w:rsidR="00F56A63" w:rsidRPr="009B3FFF" w:rsidRDefault="00F56A63" w:rsidP="009B3FFF">
                  <w:pPr>
                    <w:rPr>
                      <w:rFonts w:ascii="Arial" w:hAnsi="Arial" w:cs="Arial"/>
                    </w:rPr>
                  </w:pPr>
                  <w:hyperlink r:id="rId13">
                    <w:r w:rsidRPr="009B3FFF">
                      <w:rPr>
                        <w:rFonts w:ascii="Arial" w:hAnsi="Arial" w:cs="Arial"/>
                        <w:color w:val="0563C1"/>
                        <w:u w:val="single"/>
                      </w:rPr>
                      <w:t>https://skillshop.withgoogle.com/</w:t>
                    </w:r>
                  </w:hyperlink>
                </w:p>
              </w:tc>
            </w:tr>
            <w:tr w:rsidR="005739E6" w:rsidRPr="009B3FFF" w14:paraId="0633B1C6" w14:textId="77777777" w:rsidTr="009B3FFF">
              <w:tc>
                <w:tcPr>
                  <w:tcW w:w="715" w:type="dxa"/>
                  <w:vAlign w:val="center"/>
                </w:tcPr>
                <w:p w14:paraId="4E8B8C75" w14:textId="77777777" w:rsidR="00F56A63" w:rsidRPr="009B3FFF" w:rsidRDefault="00000000" w:rsidP="009B3FFF">
                  <w:pPr>
                    <w:jc w:val="center"/>
                    <w:rPr>
                      <w:rFonts w:ascii="Arial" w:hAnsi="Arial" w:cs="Arial"/>
                    </w:rPr>
                  </w:pPr>
                  <w:r w:rsidRPr="009B3FFF">
                    <w:rPr>
                      <w:rFonts w:ascii="Arial" w:hAnsi="Arial" w:cs="Arial"/>
                    </w:rPr>
                    <w:t>6</w:t>
                  </w:r>
                </w:p>
              </w:tc>
              <w:tc>
                <w:tcPr>
                  <w:tcW w:w="2430" w:type="dxa"/>
                  <w:vAlign w:val="center"/>
                </w:tcPr>
                <w:p w14:paraId="5A98556B" w14:textId="77777777" w:rsidR="00F56A63" w:rsidRPr="009B3FFF" w:rsidRDefault="00000000" w:rsidP="009B3FFF">
                  <w:pPr>
                    <w:rPr>
                      <w:rFonts w:ascii="Arial" w:hAnsi="Arial" w:cs="Arial"/>
                    </w:rPr>
                  </w:pPr>
                  <w:r w:rsidRPr="009B3FFF">
                    <w:rPr>
                      <w:rFonts w:ascii="Arial" w:hAnsi="Arial" w:cs="Arial"/>
                    </w:rPr>
                    <w:t>Prompting: Getting Started with Prompt Engineering</w:t>
                  </w:r>
                </w:p>
              </w:tc>
              <w:tc>
                <w:tcPr>
                  <w:tcW w:w="2250" w:type="dxa"/>
                  <w:vAlign w:val="center"/>
                </w:tcPr>
                <w:p w14:paraId="2111DFCF" w14:textId="77777777" w:rsidR="00F56A63" w:rsidRPr="009B3FFF" w:rsidRDefault="00000000" w:rsidP="009B3FFF">
                  <w:pPr>
                    <w:rPr>
                      <w:rFonts w:ascii="Arial" w:hAnsi="Arial" w:cs="Arial"/>
                    </w:rPr>
                  </w:pPr>
                  <w:r w:rsidRPr="009B3FFF">
                    <w:rPr>
                      <w:rFonts w:ascii="Arial" w:hAnsi="Arial" w:cs="Arial"/>
                    </w:rPr>
                    <w:t>OpenAI Academy</w:t>
                  </w:r>
                </w:p>
              </w:tc>
              <w:tc>
                <w:tcPr>
                  <w:tcW w:w="3015" w:type="dxa"/>
                  <w:vAlign w:val="center"/>
                </w:tcPr>
                <w:p w14:paraId="45C3DE4B" w14:textId="77777777" w:rsidR="00F56A63" w:rsidRPr="009B3FFF" w:rsidRDefault="00F56A63" w:rsidP="009B3FFF">
                  <w:pPr>
                    <w:rPr>
                      <w:rFonts w:ascii="Arial" w:hAnsi="Arial" w:cs="Arial"/>
                    </w:rPr>
                  </w:pPr>
                  <w:hyperlink r:id="rId14">
                    <w:r w:rsidRPr="009B3FFF">
                      <w:rPr>
                        <w:rFonts w:ascii="Arial" w:hAnsi="Arial" w:cs="Arial"/>
                        <w:color w:val="0563C1"/>
                        <w:u w:val="single"/>
                      </w:rPr>
                      <w:t>https://academy.openai.com/public/clubs/work-users-ynjqu/resources/prompting</w:t>
                    </w:r>
                  </w:hyperlink>
                </w:p>
              </w:tc>
            </w:tr>
            <w:tr w:rsidR="005739E6" w:rsidRPr="009B3FFF" w14:paraId="00C0B381" w14:textId="77777777" w:rsidTr="009B3FFF">
              <w:tc>
                <w:tcPr>
                  <w:tcW w:w="715" w:type="dxa"/>
                  <w:vAlign w:val="center"/>
                </w:tcPr>
                <w:p w14:paraId="0837BA32" w14:textId="77777777" w:rsidR="00F56A63" w:rsidRPr="009B3FFF" w:rsidRDefault="00000000" w:rsidP="009B3FFF">
                  <w:pPr>
                    <w:jc w:val="center"/>
                    <w:rPr>
                      <w:rFonts w:ascii="Arial" w:hAnsi="Arial" w:cs="Arial"/>
                    </w:rPr>
                  </w:pPr>
                  <w:r w:rsidRPr="009B3FFF">
                    <w:rPr>
                      <w:rFonts w:ascii="Arial" w:hAnsi="Arial" w:cs="Arial"/>
                    </w:rPr>
                    <w:t>7</w:t>
                  </w:r>
                </w:p>
              </w:tc>
              <w:tc>
                <w:tcPr>
                  <w:tcW w:w="2430" w:type="dxa"/>
                  <w:vAlign w:val="center"/>
                </w:tcPr>
                <w:p w14:paraId="5CEECBA8" w14:textId="77777777" w:rsidR="00F56A63" w:rsidRPr="009B3FFF" w:rsidRDefault="00000000" w:rsidP="009B3FFF">
                  <w:pPr>
                    <w:rPr>
                      <w:rFonts w:ascii="Arial" w:hAnsi="Arial" w:cs="Arial"/>
                    </w:rPr>
                  </w:pPr>
                  <w:r w:rsidRPr="009B3FFF">
                    <w:rPr>
                      <w:rFonts w:ascii="Arial" w:hAnsi="Arial" w:cs="Arial"/>
                    </w:rPr>
                    <w:t>CapCut Tutorial for Beginners: A Simple Guide to Making Quality Content</w:t>
                  </w:r>
                </w:p>
              </w:tc>
              <w:tc>
                <w:tcPr>
                  <w:tcW w:w="2250" w:type="dxa"/>
                  <w:vAlign w:val="center"/>
                </w:tcPr>
                <w:p w14:paraId="5007CE69" w14:textId="77777777" w:rsidR="00F56A63" w:rsidRPr="009B3FFF" w:rsidRDefault="00000000" w:rsidP="009B3FFF">
                  <w:pPr>
                    <w:rPr>
                      <w:rFonts w:ascii="Arial" w:hAnsi="Arial" w:cs="Arial"/>
                    </w:rPr>
                  </w:pPr>
                  <w:r w:rsidRPr="009B3FFF">
                    <w:rPr>
                      <w:rFonts w:ascii="Arial" w:hAnsi="Arial" w:cs="Arial"/>
                    </w:rPr>
                    <w:t>CapCut</w:t>
                  </w:r>
                </w:p>
              </w:tc>
              <w:tc>
                <w:tcPr>
                  <w:tcW w:w="3015" w:type="dxa"/>
                  <w:vAlign w:val="center"/>
                </w:tcPr>
                <w:p w14:paraId="56867EF0" w14:textId="77777777" w:rsidR="00F56A63" w:rsidRPr="009B3FFF" w:rsidRDefault="00F56A63" w:rsidP="009B3FFF">
                  <w:pPr>
                    <w:rPr>
                      <w:rFonts w:ascii="Arial" w:hAnsi="Arial" w:cs="Arial"/>
                    </w:rPr>
                  </w:pPr>
                  <w:hyperlink r:id="rId15">
                    <w:r w:rsidRPr="009B3FFF">
                      <w:rPr>
                        <w:rFonts w:ascii="Arial" w:hAnsi="Arial" w:cs="Arial"/>
                        <w:color w:val="0563C1"/>
                        <w:u w:val="single"/>
                      </w:rPr>
                      <w:t>https://www.capcut.com/resource/capcut-tutorial-for-beginners</w:t>
                    </w:r>
                  </w:hyperlink>
                </w:p>
              </w:tc>
            </w:tr>
            <w:bookmarkEnd w:id="17"/>
          </w:tbl>
          <w:p w14:paraId="7BB30811" w14:textId="77777777" w:rsidR="00030387" w:rsidRPr="009B3FFF" w:rsidRDefault="00030387" w:rsidP="006D3289">
            <w:pPr>
              <w:rPr>
                <w:rFonts w:ascii="Arial" w:hAnsi="Arial" w:cs="Arial"/>
                <w:b/>
                <w:color w:val="000000" w:themeColor="text1"/>
              </w:rPr>
            </w:pPr>
          </w:p>
          <w:p w14:paraId="1E497AD3" w14:textId="77777777" w:rsidR="00DC3F8B" w:rsidRPr="009B3FFF" w:rsidRDefault="00DC3F8B" w:rsidP="006D3289">
            <w:pPr>
              <w:rPr>
                <w:rFonts w:ascii="Arial" w:hAnsi="Arial" w:cs="Arial"/>
                <w:b/>
                <w:color w:val="000000" w:themeColor="text1"/>
              </w:rPr>
            </w:pPr>
          </w:p>
          <w:p w14:paraId="03F9BF68" w14:textId="77777777" w:rsidR="00631AA9" w:rsidRPr="009B3FFF" w:rsidRDefault="006D3289" w:rsidP="006D3289">
            <w:pPr>
              <w:rPr>
                <w:rFonts w:ascii="Arial" w:hAnsi="Arial" w:cs="Arial"/>
                <w:b/>
                <w:color w:val="000000" w:themeColor="text1"/>
                <w:lang w:val="pt-PT"/>
              </w:rPr>
            </w:pPr>
            <w:r w:rsidRPr="009B3FFF">
              <w:rPr>
                <w:rFonts w:ascii="Arial" w:hAnsi="Arial" w:cs="Arial"/>
                <w:b/>
                <w:color w:val="000000" w:themeColor="text1"/>
                <w:lang w:val="pt-PT"/>
              </w:rPr>
              <w:t>2.</w:t>
            </w:r>
            <w:r w:rsidR="003A2665" w:rsidRPr="009B3FFF">
              <w:rPr>
                <w:rFonts w:ascii="Arial" w:hAnsi="Arial" w:cs="Arial"/>
                <w:b/>
                <w:color w:val="000000" w:themeColor="text1"/>
                <w:lang w:val="pt-PT"/>
              </w:rPr>
              <w:t xml:space="preserve"> Reference Video Tutorials</w:t>
            </w:r>
          </w:p>
          <w:p w14:paraId="1F30A896" w14:textId="77777777" w:rsidR="00D17F9F" w:rsidRPr="009B3FFF" w:rsidRDefault="00D17F9F" w:rsidP="006D3289">
            <w:pPr>
              <w:rPr>
                <w:rFonts w:ascii="Arial" w:hAnsi="Arial" w:cs="Arial"/>
                <w:b/>
                <w:color w:val="000000" w:themeColor="text1"/>
                <w:lang w:val="pt-PT"/>
              </w:rPr>
            </w:pPr>
          </w:p>
          <w:tbl>
            <w:tblPr>
              <w:tblStyle w:val="TableGrid"/>
              <w:tblW w:w="8507" w:type="dxa"/>
              <w:tblLayout w:type="fixed"/>
              <w:tblLook w:val="04A0" w:firstRow="1" w:lastRow="0" w:firstColumn="1" w:lastColumn="0" w:noHBand="0" w:noVBand="1"/>
            </w:tblPr>
            <w:tblGrid>
              <w:gridCol w:w="625"/>
              <w:gridCol w:w="1980"/>
              <w:gridCol w:w="2790"/>
              <w:gridCol w:w="3112"/>
            </w:tblGrid>
            <w:tr w:rsidR="0092055A" w:rsidRPr="009B3FFF" w14:paraId="7737F78F" w14:textId="77777777" w:rsidTr="00BA61B9">
              <w:tc>
                <w:tcPr>
                  <w:tcW w:w="625" w:type="dxa"/>
                </w:tcPr>
                <w:p w14:paraId="28C057FD" w14:textId="2D9C593B" w:rsidR="008A1951" w:rsidRPr="009B3FFF" w:rsidRDefault="00000000" w:rsidP="005249AA">
                  <w:pPr>
                    <w:rPr>
                      <w:rFonts w:ascii="Arial" w:hAnsi="Arial" w:cs="Arial"/>
                      <w:b/>
                      <w:color w:val="000000" w:themeColor="text1"/>
                      <w:lang w:val="pt-PT"/>
                    </w:rPr>
                  </w:pPr>
                  <w:bookmarkStart w:id="18" w:name="_Hlk238296965"/>
                  <w:r w:rsidRPr="009B3FFF">
                    <w:rPr>
                      <w:rFonts w:ascii="Arial" w:hAnsi="Arial" w:cs="Arial"/>
                      <w:b/>
                      <w:color w:val="000000" w:themeColor="text1"/>
                      <w:lang w:val="pt-PT"/>
                    </w:rPr>
                    <w:t xml:space="preserve">S. </w:t>
                  </w:r>
                  <w:r w:rsidR="00BA61B9">
                    <w:rPr>
                      <w:rFonts w:ascii="Arial" w:hAnsi="Arial" w:cs="Arial"/>
                      <w:b/>
                      <w:color w:val="000000" w:themeColor="text1"/>
                      <w:lang w:val="pt-PT"/>
                    </w:rPr>
                    <w:t>#</w:t>
                  </w:r>
                </w:p>
              </w:tc>
              <w:tc>
                <w:tcPr>
                  <w:tcW w:w="1980" w:type="dxa"/>
                </w:tcPr>
                <w:p w14:paraId="75FC420C" w14:textId="77777777" w:rsidR="008A1951" w:rsidRPr="009B3FFF" w:rsidRDefault="00000000" w:rsidP="005249AA">
                  <w:pPr>
                    <w:rPr>
                      <w:rFonts w:ascii="Arial" w:hAnsi="Arial" w:cs="Arial"/>
                      <w:b/>
                      <w:color w:val="000000" w:themeColor="text1"/>
                      <w:lang w:val="pt-PT"/>
                    </w:rPr>
                  </w:pPr>
                  <w:r w:rsidRPr="009B3FFF">
                    <w:rPr>
                      <w:rFonts w:ascii="Arial" w:hAnsi="Arial" w:cs="Arial"/>
                      <w:b/>
                      <w:color w:val="000000" w:themeColor="text1"/>
                      <w:lang w:val="pt-PT"/>
                    </w:rPr>
                    <w:t>Video Title</w:t>
                  </w:r>
                </w:p>
              </w:tc>
              <w:tc>
                <w:tcPr>
                  <w:tcW w:w="2790" w:type="dxa"/>
                </w:tcPr>
                <w:p w14:paraId="697ECEF4" w14:textId="77777777" w:rsidR="008A1951" w:rsidRPr="009B3FFF" w:rsidRDefault="00000000" w:rsidP="005249AA">
                  <w:pPr>
                    <w:rPr>
                      <w:rFonts w:ascii="Arial" w:hAnsi="Arial" w:cs="Arial"/>
                      <w:b/>
                      <w:color w:val="000000" w:themeColor="text1"/>
                      <w:lang w:val="pt-PT"/>
                    </w:rPr>
                  </w:pPr>
                  <w:r w:rsidRPr="009B3FFF">
                    <w:rPr>
                      <w:rFonts w:ascii="Arial" w:hAnsi="Arial" w:cs="Arial"/>
                      <w:b/>
                      <w:color w:val="000000" w:themeColor="text1"/>
                      <w:lang w:val="pt-PT"/>
                    </w:rPr>
                    <w:t>Purpose</w:t>
                  </w:r>
                </w:p>
              </w:tc>
              <w:tc>
                <w:tcPr>
                  <w:tcW w:w="3112" w:type="dxa"/>
                </w:tcPr>
                <w:p w14:paraId="40D64593" w14:textId="77777777" w:rsidR="008A1951" w:rsidRPr="009B3FFF" w:rsidRDefault="00000000" w:rsidP="005249AA">
                  <w:pPr>
                    <w:rPr>
                      <w:rFonts w:ascii="Arial" w:hAnsi="Arial" w:cs="Arial"/>
                      <w:b/>
                      <w:color w:val="000000" w:themeColor="text1"/>
                      <w:lang w:val="pt-PT"/>
                    </w:rPr>
                  </w:pPr>
                  <w:r w:rsidRPr="009B3FFF">
                    <w:rPr>
                      <w:rFonts w:ascii="Arial" w:hAnsi="Arial" w:cs="Arial"/>
                      <w:b/>
                      <w:color w:val="000000" w:themeColor="text1"/>
                      <w:lang w:val="pt-PT"/>
                    </w:rPr>
                    <w:t>Video Link</w:t>
                  </w:r>
                </w:p>
              </w:tc>
            </w:tr>
            <w:tr w:rsidR="0092055A" w:rsidRPr="009B3FFF" w14:paraId="4DD99EF6" w14:textId="77777777" w:rsidTr="00BA61B9">
              <w:tc>
                <w:tcPr>
                  <w:tcW w:w="625" w:type="dxa"/>
                  <w:vAlign w:val="center"/>
                </w:tcPr>
                <w:p w14:paraId="39211D04" w14:textId="77777777" w:rsidR="00F56A63" w:rsidRPr="009B3FFF" w:rsidRDefault="00000000" w:rsidP="00BA61B9">
                  <w:pPr>
                    <w:jc w:val="center"/>
                    <w:rPr>
                      <w:rFonts w:ascii="Arial" w:hAnsi="Arial" w:cs="Arial"/>
                    </w:rPr>
                  </w:pPr>
                  <w:r w:rsidRPr="009B3FFF">
                    <w:rPr>
                      <w:rFonts w:ascii="Arial" w:hAnsi="Arial" w:cs="Arial"/>
                    </w:rPr>
                    <w:t>1</w:t>
                  </w:r>
                </w:p>
              </w:tc>
              <w:tc>
                <w:tcPr>
                  <w:tcW w:w="1980" w:type="dxa"/>
                  <w:vAlign w:val="center"/>
                </w:tcPr>
                <w:p w14:paraId="4662E3DE" w14:textId="77777777" w:rsidR="00F56A63" w:rsidRPr="009B3FFF" w:rsidRDefault="00000000" w:rsidP="00BA61B9">
                  <w:pPr>
                    <w:rPr>
                      <w:rFonts w:ascii="Arial" w:hAnsi="Arial" w:cs="Arial"/>
                    </w:rPr>
                  </w:pPr>
                  <w:r w:rsidRPr="009B3FFF">
                    <w:rPr>
                      <w:rFonts w:ascii="Arial" w:hAnsi="Arial" w:cs="Arial"/>
                    </w:rPr>
                    <w:t>DaVinci Resolve Official Training Videos</w:t>
                  </w:r>
                </w:p>
              </w:tc>
              <w:tc>
                <w:tcPr>
                  <w:tcW w:w="2790" w:type="dxa"/>
                  <w:vAlign w:val="center"/>
                </w:tcPr>
                <w:p w14:paraId="5ACC8514" w14:textId="77777777" w:rsidR="00F56A63" w:rsidRPr="009B3FFF" w:rsidRDefault="00000000" w:rsidP="00BA61B9">
                  <w:pPr>
                    <w:rPr>
                      <w:rFonts w:ascii="Arial" w:hAnsi="Arial" w:cs="Arial"/>
                    </w:rPr>
                  </w:pPr>
                  <w:r w:rsidRPr="009B3FFF">
                    <w:rPr>
                      <w:rFonts w:ascii="Arial" w:hAnsi="Arial" w:cs="Arial"/>
                    </w:rPr>
                    <w:t>Video editing, sequencing, colour correction, audio and post-production for Module 4 and related production work.</w:t>
                  </w:r>
                </w:p>
              </w:tc>
              <w:tc>
                <w:tcPr>
                  <w:tcW w:w="3112" w:type="dxa"/>
                  <w:vAlign w:val="center"/>
                </w:tcPr>
                <w:p w14:paraId="731A2A67" w14:textId="77777777" w:rsidR="00F56A63" w:rsidRPr="009B3FFF" w:rsidRDefault="00F56A63" w:rsidP="00BA61B9">
                  <w:pPr>
                    <w:rPr>
                      <w:rFonts w:ascii="Arial" w:hAnsi="Arial" w:cs="Arial"/>
                    </w:rPr>
                  </w:pPr>
                  <w:hyperlink>
                    <w:r w:rsidRPr="009B3FFF">
                      <w:rPr>
                        <w:rFonts w:ascii="Arial" w:hAnsi="Arial" w:cs="Arial"/>
                        <w:color w:val="0563C1"/>
                        <w:u w:val="single"/>
                      </w:rPr>
                      <w:t>https://www.blackmagicdesign.com/products/davinciresolve/training/</w:t>
                    </w:r>
                  </w:hyperlink>
                </w:p>
              </w:tc>
            </w:tr>
            <w:tr w:rsidR="0092055A" w:rsidRPr="009B3FFF" w14:paraId="0932C43E" w14:textId="77777777" w:rsidTr="00BA61B9">
              <w:tc>
                <w:tcPr>
                  <w:tcW w:w="625" w:type="dxa"/>
                  <w:vAlign w:val="center"/>
                </w:tcPr>
                <w:p w14:paraId="30B432C9" w14:textId="77777777" w:rsidR="00F56A63" w:rsidRPr="009B3FFF" w:rsidRDefault="00000000" w:rsidP="00BA61B9">
                  <w:pPr>
                    <w:jc w:val="center"/>
                    <w:rPr>
                      <w:rFonts w:ascii="Arial" w:hAnsi="Arial" w:cs="Arial"/>
                    </w:rPr>
                  </w:pPr>
                  <w:r w:rsidRPr="009B3FFF">
                    <w:rPr>
                      <w:rFonts w:ascii="Arial" w:hAnsi="Arial" w:cs="Arial"/>
                    </w:rPr>
                    <w:t>2</w:t>
                  </w:r>
                </w:p>
              </w:tc>
              <w:tc>
                <w:tcPr>
                  <w:tcW w:w="1980" w:type="dxa"/>
                  <w:vAlign w:val="center"/>
                </w:tcPr>
                <w:p w14:paraId="0C0D26AF" w14:textId="77777777" w:rsidR="00F56A63" w:rsidRPr="009B3FFF" w:rsidRDefault="00000000" w:rsidP="00BA61B9">
                  <w:pPr>
                    <w:rPr>
                      <w:rFonts w:ascii="Arial" w:hAnsi="Arial" w:cs="Arial"/>
                    </w:rPr>
                  </w:pPr>
                  <w:r w:rsidRPr="009B3FFF">
                    <w:rPr>
                      <w:rFonts w:ascii="Arial" w:hAnsi="Arial" w:cs="Arial"/>
                    </w:rPr>
                    <w:t>Social Media Marketing Certification – Video Lessons</w:t>
                  </w:r>
                </w:p>
              </w:tc>
              <w:tc>
                <w:tcPr>
                  <w:tcW w:w="2790" w:type="dxa"/>
                  <w:vAlign w:val="center"/>
                </w:tcPr>
                <w:p w14:paraId="6F91BCFF" w14:textId="77777777" w:rsidR="00F56A63" w:rsidRPr="009B3FFF" w:rsidRDefault="00000000" w:rsidP="00BA61B9">
                  <w:pPr>
                    <w:rPr>
                      <w:rFonts w:ascii="Arial" w:hAnsi="Arial" w:cs="Arial"/>
                    </w:rPr>
                  </w:pPr>
                  <w:r w:rsidRPr="009B3FFF">
                    <w:rPr>
                      <w:rFonts w:ascii="Arial" w:hAnsi="Arial" w:cs="Arial"/>
                    </w:rPr>
                    <w:t xml:space="preserve">Content strategy, social media publishing, community engagement, audience growth and </w:t>
                  </w:r>
                  <w:r w:rsidRPr="009B3FFF">
                    <w:rPr>
                      <w:rFonts w:ascii="Arial" w:hAnsi="Arial" w:cs="Arial"/>
                    </w:rPr>
                    <w:lastRenderedPageBreak/>
                    <w:t>measurement for Modules 2, 6, 7, 9 and 11.</w:t>
                  </w:r>
                </w:p>
              </w:tc>
              <w:tc>
                <w:tcPr>
                  <w:tcW w:w="3112" w:type="dxa"/>
                  <w:vAlign w:val="center"/>
                </w:tcPr>
                <w:p w14:paraId="450C7008" w14:textId="77777777" w:rsidR="00F56A63" w:rsidRPr="009B3FFF" w:rsidRDefault="00F56A63" w:rsidP="00BA61B9">
                  <w:pPr>
                    <w:rPr>
                      <w:rFonts w:ascii="Arial" w:hAnsi="Arial" w:cs="Arial"/>
                    </w:rPr>
                  </w:pPr>
                  <w:hyperlink r:id="rId16">
                    <w:r w:rsidRPr="009B3FFF">
                      <w:rPr>
                        <w:rFonts w:ascii="Arial" w:hAnsi="Arial" w:cs="Arial"/>
                        <w:color w:val="0563C1"/>
                        <w:u w:val="single"/>
                      </w:rPr>
                      <w:t>https://academy.hubspot.com/courses/social-media</w:t>
                    </w:r>
                  </w:hyperlink>
                </w:p>
              </w:tc>
            </w:tr>
            <w:tr w:rsidR="0092055A" w:rsidRPr="009B3FFF" w14:paraId="22FB825E" w14:textId="77777777" w:rsidTr="00BA61B9">
              <w:tc>
                <w:tcPr>
                  <w:tcW w:w="625" w:type="dxa"/>
                  <w:vAlign w:val="center"/>
                </w:tcPr>
                <w:p w14:paraId="7B9F301F" w14:textId="77777777" w:rsidR="00F56A63" w:rsidRPr="009B3FFF" w:rsidRDefault="00000000" w:rsidP="00BA61B9">
                  <w:pPr>
                    <w:jc w:val="center"/>
                    <w:rPr>
                      <w:rFonts w:ascii="Arial" w:hAnsi="Arial" w:cs="Arial"/>
                    </w:rPr>
                  </w:pPr>
                  <w:r w:rsidRPr="009B3FFF">
                    <w:rPr>
                      <w:rFonts w:ascii="Arial" w:hAnsi="Arial" w:cs="Arial"/>
                    </w:rPr>
                    <w:t>3</w:t>
                  </w:r>
                </w:p>
              </w:tc>
              <w:tc>
                <w:tcPr>
                  <w:tcW w:w="1980" w:type="dxa"/>
                  <w:vAlign w:val="center"/>
                </w:tcPr>
                <w:p w14:paraId="25061EE8" w14:textId="77777777" w:rsidR="00F56A63" w:rsidRPr="009B3FFF" w:rsidRDefault="00000000" w:rsidP="00BA61B9">
                  <w:pPr>
                    <w:rPr>
                      <w:rFonts w:ascii="Arial" w:hAnsi="Arial" w:cs="Arial"/>
                    </w:rPr>
                  </w:pPr>
                  <w:r w:rsidRPr="009B3FFF">
                    <w:rPr>
                      <w:rFonts w:ascii="Arial" w:hAnsi="Arial" w:cs="Arial"/>
                    </w:rPr>
                    <w:t>OpenAI Academy – AI Foundations &amp; Prompting</w:t>
                  </w:r>
                </w:p>
              </w:tc>
              <w:tc>
                <w:tcPr>
                  <w:tcW w:w="2790" w:type="dxa"/>
                  <w:vAlign w:val="center"/>
                </w:tcPr>
                <w:p w14:paraId="76DC77AE" w14:textId="77777777" w:rsidR="00F56A63" w:rsidRPr="009B3FFF" w:rsidRDefault="00000000" w:rsidP="00BA61B9">
                  <w:pPr>
                    <w:rPr>
                      <w:rFonts w:ascii="Arial" w:hAnsi="Arial" w:cs="Arial"/>
                    </w:rPr>
                  </w:pPr>
                  <w:r w:rsidRPr="009B3FFF">
                    <w:rPr>
                      <w:rFonts w:ascii="Arial" w:hAnsi="Arial" w:cs="Arial"/>
                    </w:rPr>
                    <w:t>Responsible AI use, prompting, reviewing AI outputs and practical AI-assisted workflows for Module 10.</w:t>
                  </w:r>
                </w:p>
              </w:tc>
              <w:tc>
                <w:tcPr>
                  <w:tcW w:w="3112" w:type="dxa"/>
                  <w:vAlign w:val="center"/>
                </w:tcPr>
                <w:p w14:paraId="02E84068" w14:textId="77777777" w:rsidR="00F56A63" w:rsidRPr="009B3FFF" w:rsidRDefault="00F56A63" w:rsidP="00BA61B9">
                  <w:pPr>
                    <w:rPr>
                      <w:rFonts w:ascii="Arial" w:hAnsi="Arial" w:cs="Arial"/>
                    </w:rPr>
                  </w:pPr>
                  <w:hyperlink r:id="rId17">
                    <w:r w:rsidRPr="009B3FFF">
                      <w:rPr>
                        <w:rFonts w:ascii="Arial" w:hAnsi="Arial" w:cs="Arial"/>
                        <w:color w:val="0563C1"/>
                        <w:u w:val="single"/>
                      </w:rPr>
                      <w:t>https://academy.openai.com/</w:t>
                    </w:r>
                  </w:hyperlink>
                </w:p>
              </w:tc>
            </w:tr>
            <w:bookmarkEnd w:id="18"/>
          </w:tbl>
          <w:p w14:paraId="25C5068D" w14:textId="77777777" w:rsidR="003A2665" w:rsidRPr="009B3FFF" w:rsidRDefault="003A2665" w:rsidP="006D3289">
            <w:pPr>
              <w:rPr>
                <w:rFonts w:ascii="Arial" w:hAnsi="Arial" w:cs="Arial"/>
                <w:b/>
                <w:color w:val="000000" w:themeColor="text1"/>
              </w:rPr>
            </w:pPr>
          </w:p>
          <w:p w14:paraId="129914C2" w14:textId="77777777" w:rsidR="00356CDE" w:rsidRPr="009B3FFF" w:rsidRDefault="006D3289" w:rsidP="006D3289">
            <w:pPr>
              <w:rPr>
                <w:rFonts w:ascii="Arial" w:hAnsi="Arial" w:cs="Arial"/>
                <w:b/>
                <w:color w:val="000000" w:themeColor="text1"/>
              </w:rPr>
            </w:pPr>
            <w:r w:rsidRPr="009B3FFF">
              <w:rPr>
                <w:rFonts w:ascii="Arial" w:hAnsi="Arial" w:cs="Arial"/>
                <w:b/>
                <w:color w:val="000000" w:themeColor="text1"/>
              </w:rPr>
              <w:t>3.</w:t>
            </w:r>
            <w:r w:rsidR="00356CDE" w:rsidRPr="009B3FFF">
              <w:rPr>
                <w:rFonts w:ascii="Arial" w:hAnsi="Arial" w:cs="Arial"/>
                <w:b/>
                <w:color w:val="000000" w:themeColor="text1"/>
              </w:rPr>
              <w:t>Teaching Aids</w:t>
            </w:r>
          </w:p>
          <w:p w14:paraId="15BE1F89" w14:textId="77777777" w:rsidR="004A0F5A" w:rsidRPr="009B3FFF" w:rsidRDefault="00921EA1">
            <w:pPr>
              <w:pStyle w:val="ListParagraph"/>
              <w:numPr>
                <w:ilvl w:val="0"/>
                <w:numId w:val="4"/>
              </w:numPr>
              <w:rPr>
                <w:rFonts w:ascii="Arial" w:hAnsi="Arial" w:cs="Arial"/>
                <w:b/>
                <w:color w:val="000000" w:themeColor="text1"/>
              </w:rPr>
            </w:pPr>
            <w:r w:rsidRPr="009B3FFF">
              <w:rPr>
                <w:rFonts w:ascii="Arial" w:hAnsi="Arial" w:cs="Arial"/>
                <w:color w:val="000000" w:themeColor="text1"/>
              </w:rPr>
              <w:t>Digital Media Learning Modules &amp; Guides</w:t>
            </w:r>
          </w:p>
          <w:p w14:paraId="39CC8211" w14:textId="77777777" w:rsidR="009B10C1" w:rsidRPr="009B3FFF" w:rsidRDefault="009B10C1">
            <w:pPr>
              <w:pStyle w:val="ListParagraph"/>
              <w:numPr>
                <w:ilvl w:val="0"/>
                <w:numId w:val="4"/>
              </w:numPr>
              <w:rPr>
                <w:rFonts w:ascii="Arial" w:hAnsi="Arial" w:cs="Arial"/>
                <w:b/>
                <w:color w:val="000000" w:themeColor="text1"/>
              </w:rPr>
            </w:pPr>
            <w:r w:rsidRPr="009B3FFF">
              <w:rPr>
                <w:rFonts w:ascii="Arial" w:hAnsi="Arial" w:cs="Arial"/>
                <w:color w:val="000000" w:themeColor="text1"/>
              </w:rPr>
              <w:t>Teacher &amp; Student Worksheets</w:t>
            </w:r>
          </w:p>
          <w:p w14:paraId="75A6A1F6" w14:textId="77777777" w:rsidR="009B10C1" w:rsidRPr="009B3FFF" w:rsidRDefault="009B10C1">
            <w:pPr>
              <w:pStyle w:val="ListParagraph"/>
              <w:numPr>
                <w:ilvl w:val="0"/>
                <w:numId w:val="4"/>
              </w:numPr>
              <w:rPr>
                <w:rFonts w:ascii="Arial" w:hAnsi="Arial" w:cs="Arial"/>
                <w:b/>
                <w:color w:val="000000" w:themeColor="text1"/>
              </w:rPr>
            </w:pPr>
            <w:r w:rsidRPr="009B3FFF">
              <w:rPr>
                <w:rFonts w:ascii="Arial" w:hAnsi="Arial" w:cs="Arial"/>
                <w:color w:val="000000" w:themeColor="text1"/>
              </w:rPr>
              <w:t>Instructor Manuals &amp; Workbooks</w:t>
            </w:r>
          </w:p>
          <w:p w14:paraId="14A047C4" w14:textId="77777777" w:rsidR="009B10C1" w:rsidRPr="009B3FFF" w:rsidRDefault="009B10C1">
            <w:pPr>
              <w:pStyle w:val="ListParagraph"/>
              <w:numPr>
                <w:ilvl w:val="0"/>
                <w:numId w:val="4"/>
              </w:numPr>
              <w:rPr>
                <w:rFonts w:ascii="Arial" w:hAnsi="Arial" w:cs="Arial"/>
                <w:b/>
                <w:color w:val="000000" w:themeColor="text1"/>
              </w:rPr>
            </w:pPr>
            <w:r w:rsidRPr="009B3FFF">
              <w:rPr>
                <w:rFonts w:ascii="Arial" w:hAnsi="Arial" w:cs="Arial"/>
                <w:color w:val="000000" w:themeColor="text1"/>
              </w:rPr>
              <w:t>Technical &amp; Skills Videos</w:t>
            </w:r>
          </w:p>
          <w:p w14:paraId="63EDE52B" w14:textId="77777777" w:rsidR="009B10C1" w:rsidRPr="009B3FFF" w:rsidRDefault="009B10C1">
            <w:pPr>
              <w:pStyle w:val="ListParagraph"/>
              <w:numPr>
                <w:ilvl w:val="0"/>
                <w:numId w:val="4"/>
              </w:numPr>
              <w:rPr>
                <w:rFonts w:ascii="Arial" w:hAnsi="Arial" w:cs="Arial"/>
                <w:b/>
                <w:color w:val="000000" w:themeColor="text1"/>
              </w:rPr>
            </w:pPr>
            <w:r w:rsidRPr="009B3FFF">
              <w:rPr>
                <w:rFonts w:ascii="Arial" w:hAnsi="Arial" w:cs="Arial"/>
                <w:color w:val="000000" w:themeColor="text1"/>
              </w:rPr>
              <w:t>Short Educational Clips</w:t>
            </w:r>
            <w:r w:rsidR="006613DF" w:rsidRPr="009B3FFF">
              <w:rPr>
                <w:rFonts w:ascii="Arial" w:hAnsi="Arial" w:cs="Arial"/>
                <w:color w:val="000000" w:themeColor="text1"/>
              </w:rPr>
              <w:t>,</w:t>
            </w:r>
          </w:p>
          <w:p w14:paraId="387DA0F3" w14:textId="77777777" w:rsidR="006613DF" w:rsidRPr="009B3FFF" w:rsidRDefault="006613DF">
            <w:pPr>
              <w:pStyle w:val="ListParagraph"/>
              <w:numPr>
                <w:ilvl w:val="0"/>
                <w:numId w:val="4"/>
              </w:numPr>
              <w:rPr>
                <w:rFonts w:ascii="Arial" w:hAnsi="Arial" w:cs="Arial"/>
                <w:b/>
                <w:color w:val="000000" w:themeColor="text1"/>
              </w:rPr>
            </w:pPr>
            <w:r w:rsidRPr="009B3FFF">
              <w:rPr>
                <w:rFonts w:ascii="Arial" w:hAnsi="Arial" w:cs="Arial"/>
                <w:color w:val="000000" w:themeColor="text1"/>
              </w:rPr>
              <w:t xml:space="preserve">Chalk, Board, Marker and duster </w:t>
            </w:r>
          </w:p>
          <w:p w14:paraId="46946D8F" w14:textId="77777777" w:rsidR="00AB342F" w:rsidRPr="009B3FFF" w:rsidRDefault="00AB342F">
            <w:pPr>
              <w:pStyle w:val="ListParagraph"/>
              <w:numPr>
                <w:ilvl w:val="0"/>
                <w:numId w:val="4"/>
              </w:numPr>
              <w:rPr>
                <w:rFonts w:ascii="Arial" w:hAnsi="Arial" w:cs="Arial"/>
                <w:b/>
                <w:color w:val="000000" w:themeColor="text1"/>
              </w:rPr>
            </w:pPr>
            <w:r w:rsidRPr="009B3FFF">
              <w:rPr>
                <w:rFonts w:ascii="Arial" w:hAnsi="Arial" w:cs="Arial"/>
                <w:color w:val="000000" w:themeColor="text1"/>
              </w:rPr>
              <w:t>LCD</w:t>
            </w:r>
          </w:p>
          <w:p w14:paraId="473BD446" w14:textId="77777777" w:rsidR="00B7158F" w:rsidRPr="009B3FFF" w:rsidRDefault="00B7158F">
            <w:pPr>
              <w:pStyle w:val="ListParagraph"/>
              <w:numPr>
                <w:ilvl w:val="0"/>
                <w:numId w:val="4"/>
              </w:numPr>
              <w:rPr>
                <w:rFonts w:ascii="Arial" w:hAnsi="Arial" w:cs="Arial"/>
                <w:b/>
                <w:color w:val="000000" w:themeColor="text1"/>
              </w:rPr>
            </w:pPr>
            <w:r w:rsidRPr="009B3FFF">
              <w:rPr>
                <w:rFonts w:ascii="Arial" w:hAnsi="Arial" w:cs="Arial"/>
                <w:color w:val="000000" w:themeColor="text1"/>
              </w:rPr>
              <w:t xml:space="preserve">Multimedia </w:t>
            </w:r>
          </w:p>
          <w:p w14:paraId="5D4B6CA7" w14:textId="5016055D" w:rsidR="00356CDE" w:rsidRPr="009B3FFF" w:rsidRDefault="006D3289" w:rsidP="006D3289">
            <w:pPr>
              <w:rPr>
                <w:rFonts w:ascii="Arial" w:hAnsi="Arial" w:cs="Arial"/>
                <w:b/>
                <w:color w:val="000000" w:themeColor="text1"/>
              </w:rPr>
            </w:pPr>
            <w:r w:rsidRPr="009B3FFF">
              <w:rPr>
                <w:rFonts w:ascii="Arial" w:hAnsi="Arial" w:cs="Arial"/>
                <w:b/>
                <w:color w:val="000000" w:themeColor="text1"/>
              </w:rPr>
              <w:t>4.</w:t>
            </w:r>
            <w:r w:rsidR="00BA61B9">
              <w:rPr>
                <w:rFonts w:ascii="Arial" w:hAnsi="Arial" w:cs="Arial"/>
                <w:b/>
                <w:color w:val="000000" w:themeColor="text1"/>
              </w:rPr>
              <w:t xml:space="preserve"> </w:t>
            </w:r>
            <w:r w:rsidR="00283554" w:rsidRPr="009B3FFF">
              <w:rPr>
                <w:rFonts w:ascii="Arial" w:hAnsi="Arial" w:cs="Arial"/>
                <w:b/>
                <w:color w:val="000000" w:themeColor="text1"/>
              </w:rPr>
              <w:t>Tools &amp; Equipment</w:t>
            </w:r>
          </w:p>
          <w:p w14:paraId="319419BC" w14:textId="77777777" w:rsidR="009B10C1" w:rsidRPr="009B3FFF" w:rsidRDefault="005E12A6">
            <w:pPr>
              <w:pStyle w:val="ListParagraph"/>
              <w:numPr>
                <w:ilvl w:val="0"/>
                <w:numId w:val="4"/>
              </w:numPr>
              <w:rPr>
                <w:rFonts w:ascii="Arial" w:hAnsi="Arial" w:cs="Arial"/>
                <w:b/>
                <w:color w:val="000000" w:themeColor="text1"/>
              </w:rPr>
            </w:pPr>
            <w:r w:rsidRPr="009B3FFF">
              <w:rPr>
                <w:rFonts w:ascii="Arial" w:hAnsi="Arial" w:cs="Arial"/>
                <w:color w:val="000000" w:themeColor="text1"/>
              </w:rPr>
              <w:t xml:space="preserve">All </w:t>
            </w:r>
            <w:r w:rsidR="001B0049" w:rsidRPr="009B3FFF">
              <w:rPr>
                <w:rFonts w:ascii="Arial" w:hAnsi="Arial" w:cs="Arial"/>
                <w:color w:val="000000" w:themeColor="text1"/>
              </w:rPr>
              <w:t>Digital Media</w:t>
            </w:r>
            <w:r w:rsidRPr="009B3FFF">
              <w:rPr>
                <w:rFonts w:ascii="Arial" w:hAnsi="Arial" w:cs="Arial"/>
                <w:color w:val="000000" w:themeColor="text1"/>
              </w:rPr>
              <w:t xml:space="preserve"> tools as per list</w:t>
            </w:r>
          </w:p>
          <w:p w14:paraId="19AC1DB0" w14:textId="379E5455" w:rsidR="00283554" w:rsidRPr="009B3FFF" w:rsidRDefault="006D3289" w:rsidP="006D3289">
            <w:pPr>
              <w:rPr>
                <w:rFonts w:ascii="Arial" w:hAnsi="Arial" w:cs="Arial"/>
                <w:b/>
                <w:color w:val="000000" w:themeColor="text1"/>
              </w:rPr>
            </w:pPr>
            <w:r w:rsidRPr="009B3FFF">
              <w:rPr>
                <w:rFonts w:ascii="Arial" w:hAnsi="Arial" w:cs="Arial"/>
                <w:b/>
                <w:color w:val="000000" w:themeColor="text1"/>
              </w:rPr>
              <w:t>5.</w:t>
            </w:r>
            <w:r w:rsidR="00BA61B9">
              <w:rPr>
                <w:rFonts w:ascii="Arial" w:hAnsi="Arial" w:cs="Arial"/>
                <w:b/>
                <w:color w:val="000000" w:themeColor="text1"/>
              </w:rPr>
              <w:t xml:space="preserve"> </w:t>
            </w:r>
            <w:r w:rsidR="00283554" w:rsidRPr="009B3FFF">
              <w:rPr>
                <w:rFonts w:ascii="Arial" w:hAnsi="Arial" w:cs="Arial"/>
                <w:b/>
                <w:color w:val="000000" w:themeColor="text1"/>
              </w:rPr>
              <w:t>Materials</w:t>
            </w:r>
          </w:p>
          <w:p w14:paraId="7AFB9AFD" w14:textId="77777777" w:rsidR="005E12A6" w:rsidRPr="009B3FFF" w:rsidRDefault="005E12A6">
            <w:pPr>
              <w:pStyle w:val="ListParagraph"/>
              <w:numPr>
                <w:ilvl w:val="0"/>
                <w:numId w:val="4"/>
              </w:numPr>
              <w:rPr>
                <w:rFonts w:ascii="Arial" w:hAnsi="Arial" w:cs="Arial"/>
                <w:color w:val="000000" w:themeColor="text1"/>
              </w:rPr>
            </w:pPr>
            <w:r w:rsidRPr="009B3FFF">
              <w:rPr>
                <w:rFonts w:ascii="Arial" w:hAnsi="Arial" w:cs="Arial"/>
                <w:color w:val="000000" w:themeColor="text1"/>
              </w:rPr>
              <w:t xml:space="preserve">All </w:t>
            </w:r>
            <w:r w:rsidR="001B0049" w:rsidRPr="009B3FFF">
              <w:rPr>
                <w:rFonts w:ascii="Arial" w:hAnsi="Arial" w:cs="Arial"/>
                <w:color w:val="000000" w:themeColor="text1"/>
              </w:rPr>
              <w:t>Digital Media</w:t>
            </w:r>
            <w:r w:rsidRPr="009B3FFF">
              <w:rPr>
                <w:rFonts w:ascii="Arial" w:hAnsi="Arial" w:cs="Arial"/>
                <w:color w:val="000000" w:themeColor="text1"/>
              </w:rPr>
              <w:t xml:space="preserve"> materials as per list</w:t>
            </w:r>
          </w:p>
          <w:p w14:paraId="2175C2A4" w14:textId="43E15C4A" w:rsidR="00283554" w:rsidRPr="009B3FFF" w:rsidRDefault="006D3289" w:rsidP="006D3289">
            <w:pPr>
              <w:rPr>
                <w:rFonts w:ascii="Arial" w:hAnsi="Arial" w:cs="Arial"/>
                <w:b/>
                <w:color w:val="000000" w:themeColor="text1"/>
              </w:rPr>
            </w:pPr>
            <w:r w:rsidRPr="009B3FFF">
              <w:rPr>
                <w:rFonts w:ascii="Arial" w:hAnsi="Arial" w:cs="Arial"/>
                <w:b/>
                <w:color w:val="000000" w:themeColor="text1"/>
              </w:rPr>
              <w:t>6.</w:t>
            </w:r>
            <w:r w:rsidR="00BA61B9">
              <w:rPr>
                <w:rFonts w:ascii="Arial" w:hAnsi="Arial" w:cs="Arial"/>
                <w:b/>
                <w:color w:val="000000" w:themeColor="text1"/>
              </w:rPr>
              <w:t xml:space="preserve"> </w:t>
            </w:r>
            <w:r w:rsidR="00BB7AD3" w:rsidRPr="009B3FFF">
              <w:rPr>
                <w:rFonts w:ascii="Arial" w:hAnsi="Arial" w:cs="Arial"/>
                <w:b/>
                <w:color w:val="000000" w:themeColor="text1"/>
              </w:rPr>
              <w:t>Practical Training Setup</w:t>
            </w:r>
          </w:p>
          <w:p w14:paraId="3DB8C241" w14:textId="77777777" w:rsidR="005E12A6" w:rsidRPr="009B3FFF" w:rsidRDefault="00FA76B3">
            <w:pPr>
              <w:pStyle w:val="ListParagraph"/>
              <w:numPr>
                <w:ilvl w:val="0"/>
                <w:numId w:val="4"/>
              </w:numPr>
              <w:rPr>
                <w:rFonts w:ascii="Arial" w:hAnsi="Arial" w:cs="Arial"/>
                <w:b/>
                <w:color w:val="000000" w:themeColor="text1"/>
              </w:rPr>
            </w:pPr>
            <w:r w:rsidRPr="009B3FFF">
              <w:rPr>
                <w:rFonts w:ascii="Arial" w:hAnsi="Arial" w:cs="Arial"/>
                <w:color w:val="000000" w:themeColor="text1"/>
              </w:rPr>
              <w:t>Materials and tools setup</w:t>
            </w:r>
          </w:p>
          <w:p w14:paraId="740105B0" w14:textId="77777777" w:rsidR="00FA76B3" w:rsidRPr="009B3FFF" w:rsidRDefault="00FA76B3">
            <w:pPr>
              <w:pStyle w:val="ListParagraph"/>
              <w:numPr>
                <w:ilvl w:val="0"/>
                <w:numId w:val="4"/>
              </w:numPr>
              <w:rPr>
                <w:rFonts w:ascii="Arial" w:hAnsi="Arial" w:cs="Arial"/>
                <w:b/>
                <w:color w:val="000000" w:themeColor="text1"/>
              </w:rPr>
            </w:pPr>
            <w:r w:rsidRPr="009B3FFF">
              <w:rPr>
                <w:rFonts w:ascii="Arial" w:hAnsi="Arial" w:cs="Arial"/>
                <w:color w:val="000000" w:themeColor="text1"/>
              </w:rPr>
              <w:t>Safety Setup</w:t>
            </w:r>
          </w:p>
          <w:p w14:paraId="6644151D" w14:textId="77D89B5F" w:rsidR="00BB7AD3" w:rsidRPr="009B3FFF" w:rsidRDefault="006D3289" w:rsidP="006D3289">
            <w:pPr>
              <w:rPr>
                <w:rFonts w:ascii="Arial" w:hAnsi="Arial" w:cs="Arial"/>
                <w:b/>
                <w:color w:val="000000" w:themeColor="text1"/>
              </w:rPr>
            </w:pPr>
            <w:r w:rsidRPr="009B3FFF">
              <w:rPr>
                <w:rFonts w:ascii="Arial" w:hAnsi="Arial" w:cs="Arial"/>
                <w:b/>
                <w:color w:val="000000" w:themeColor="text1"/>
              </w:rPr>
              <w:t>7.</w:t>
            </w:r>
            <w:r w:rsidR="00BA61B9">
              <w:rPr>
                <w:rFonts w:ascii="Arial" w:hAnsi="Arial" w:cs="Arial"/>
                <w:b/>
                <w:color w:val="000000" w:themeColor="text1"/>
              </w:rPr>
              <w:t xml:space="preserve"> </w:t>
            </w:r>
            <w:r w:rsidR="00BB7AD3" w:rsidRPr="009B3FFF">
              <w:rPr>
                <w:rFonts w:ascii="Arial" w:hAnsi="Arial" w:cs="Arial"/>
                <w:b/>
                <w:color w:val="000000" w:themeColor="text1"/>
              </w:rPr>
              <w:t>Safety Equipment</w:t>
            </w:r>
          </w:p>
          <w:p w14:paraId="5CEAF431" w14:textId="77777777" w:rsidR="00AB342F" w:rsidRPr="009B3FFF" w:rsidRDefault="00AB342F">
            <w:pPr>
              <w:pStyle w:val="ListParagraph"/>
              <w:numPr>
                <w:ilvl w:val="0"/>
                <w:numId w:val="4"/>
              </w:numPr>
              <w:rPr>
                <w:rFonts w:ascii="Arial" w:hAnsi="Arial" w:cs="Arial"/>
                <w:b/>
                <w:color w:val="000000" w:themeColor="text1"/>
              </w:rPr>
            </w:pPr>
            <w:r w:rsidRPr="009B3FFF">
              <w:rPr>
                <w:rFonts w:ascii="Arial" w:hAnsi="Arial" w:cs="Arial"/>
                <w:color w:val="000000" w:themeColor="text1"/>
              </w:rPr>
              <w:t>Eye &amp; Face Protection</w:t>
            </w:r>
          </w:p>
          <w:p w14:paraId="3CA6E2E7" w14:textId="77777777" w:rsidR="00AB342F" w:rsidRPr="009B3FFF" w:rsidRDefault="00AB342F">
            <w:pPr>
              <w:numPr>
                <w:ilvl w:val="0"/>
                <w:numId w:val="4"/>
              </w:numPr>
              <w:spacing w:beforeAutospacing="1" w:afterAutospacing="1"/>
              <w:rPr>
                <w:rFonts w:ascii="Arial" w:hAnsi="Arial" w:cs="Arial"/>
                <w:color w:val="000000" w:themeColor="text1"/>
              </w:rPr>
            </w:pPr>
            <w:r w:rsidRPr="009B3FFF">
              <w:rPr>
                <w:rFonts w:ascii="Arial" w:hAnsi="Arial" w:cs="Arial"/>
                <w:color w:val="000000" w:themeColor="text1"/>
              </w:rPr>
              <w:t>Hard Hat / Safety Helmet</w:t>
            </w:r>
          </w:p>
          <w:p w14:paraId="695B8F5B" w14:textId="77777777" w:rsidR="00AB342F" w:rsidRPr="009B3FFF" w:rsidRDefault="00D833EF">
            <w:pPr>
              <w:numPr>
                <w:ilvl w:val="0"/>
                <w:numId w:val="4"/>
              </w:numPr>
              <w:spacing w:beforeAutospacing="1"/>
              <w:rPr>
                <w:rFonts w:ascii="Arial" w:eastAsia="Times New Roman" w:hAnsi="Arial" w:cs="Arial"/>
                <w:color w:val="000000" w:themeColor="text1"/>
              </w:rPr>
            </w:pPr>
            <w:r w:rsidRPr="009B3FFF">
              <w:rPr>
                <w:rFonts w:ascii="Arial" w:hAnsi="Arial" w:cs="Arial"/>
                <w:color w:val="000000" w:themeColor="text1"/>
              </w:rPr>
              <w:t>Hand and foot Protection</w:t>
            </w:r>
          </w:p>
          <w:p w14:paraId="78979549" w14:textId="77777777" w:rsidR="00AB342F" w:rsidRPr="009B3FFF" w:rsidRDefault="006D3289">
            <w:pPr>
              <w:pStyle w:val="ListParagraph"/>
              <w:numPr>
                <w:ilvl w:val="0"/>
                <w:numId w:val="4"/>
              </w:numPr>
              <w:rPr>
                <w:rFonts w:ascii="Arial" w:hAnsi="Arial" w:cs="Arial"/>
                <w:b/>
                <w:color w:val="000000" w:themeColor="text1"/>
              </w:rPr>
            </w:pPr>
            <w:r w:rsidRPr="009B3FFF">
              <w:rPr>
                <w:rFonts w:ascii="Arial" w:hAnsi="Arial" w:cs="Arial"/>
                <w:color w:val="000000" w:themeColor="text1"/>
              </w:rPr>
              <w:t>Respiratory Protection</w:t>
            </w:r>
          </w:p>
          <w:p w14:paraId="6A46FBB1" w14:textId="77777777" w:rsidR="003A3ABA" w:rsidRPr="009B3FFF" w:rsidRDefault="006D3289">
            <w:pPr>
              <w:pStyle w:val="ListParagraph"/>
              <w:numPr>
                <w:ilvl w:val="0"/>
                <w:numId w:val="4"/>
              </w:numPr>
              <w:rPr>
                <w:rFonts w:ascii="Arial" w:hAnsi="Arial" w:cs="Arial"/>
                <w:b/>
                <w:color w:val="000000" w:themeColor="text1"/>
              </w:rPr>
            </w:pPr>
            <w:r w:rsidRPr="009B3FFF">
              <w:rPr>
                <w:rFonts w:ascii="Arial" w:hAnsi="Arial" w:cs="Arial"/>
                <w:color w:val="000000" w:themeColor="text1"/>
              </w:rPr>
              <w:t>Body and Hearing Protection</w:t>
            </w:r>
          </w:p>
          <w:p w14:paraId="40329DFA" w14:textId="77777777" w:rsidR="003A2665" w:rsidRPr="009B3FFF" w:rsidRDefault="003A2665" w:rsidP="003A2665">
            <w:pPr>
              <w:pStyle w:val="ListParagraph"/>
              <w:ind w:left="1440"/>
              <w:rPr>
                <w:rFonts w:ascii="Arial" w:hAnsi="Arial" w:cs="Arial"/>
                <w:b/>
                <w:color w:val="000000" w:themeColor="text1"/>
              </w:rPr>
            </w:pPr>
          </w:p>
          <w:p w14:paraId="70E35024" w14:textId="77777777" w:rsidR="00BB7AD3" w:rsidRPr="009B3FFF" w:rsidRDefault="003A2665" w:rsidP="001E0E34">
            <w:pPr>
              <w:rPr>
                <w:rFonts w:ascii="Arial" w:hAnsi="Arial" w:cs="Arial"/>
                <w:b/>
                <w:color w:val="000000" w:themeColor="text1"/>
              </w:rPr>
            </w:pPr>
            <w:r w:rsidRPr="009B3FFF">
              <w:rPr>
                <w:rFonts w:ascii="Arial" w:hAnsi="Arial" w:cs="Arial"/>
                <w:b/>
                <w:color w:val="000000" w:themeColor="text1"/>
              </w:rPr>
              <w:t>8</w:t>
            </w:r>
            <w:r w:rsidR="001E0E34" w:rsidRPr="009B3FFF">
              <w:rPr>
                <w:rFonts w:ascii="Arial" w:hAnsi="Arial" w:cs="Arial"/>
                <w:b/>
                <w:color w:val="000000" w:themeColor="text1"/>
              </w:rPr>
              <w:t>.</w:t>
            </w:r>
            <w:r w:rsidR="00890298" w:rsidRPr="009B3FFF">
              <w:rPr>
                <w:rFonts w:ascii="Arial" w:hAnsi="Arial" w:cs="Arial"/>
                <w:b/>
                <w:color w:val="000000" w:themeColor="text1"/>
              </w:rPr>
              <w:t xml:space="preserve"> </w:t>
            </w:r>
            <w:r w:rsidR="00BB7AD3" w:rsidRPr="009B3FFF">
              <w:rPr>
                <w:rFonts w:ascii="Arial" w:hAnsi="Arial" w:cs="Arial"/>
                <w:b/>
                <w:color w:val="000000" w:themeColor="text1"/>
              </w:rPr>
              <w:t>Field Training / Tour</w:t>
            </w:r>
          </w:p>
          <w:p w14:paraId="5B866A7D" w14:textId="77777777" w:rsidR="009E155E" w:rsidRPr="009B3FFF" w:rsidRDefault="009E155E">
            <w:pPr>
              <w:pStyle w:val="ListParagraph"/>
              <w:numPr>
                <w:ilvl w:val="0"/>
                <w:numId w:val="5"/>
              </w:numPr>
              <w:ind w:left="721"/>
              <w:rPr>
                <w:rFonts w:ascii="Arial" w:hAnsi="Arial" w:cs="Arial"/>
                <w:bCs/>
                <w:color w:val="000000" w:themeColor="text1"/>
                <w:lang w:val="en-GB"/>
              </w:rPr>
            </w:pPr>
            <w:r w:rsidRPr="009B3FFF">
              <w:rPr>
                <w:rFonts w:ascii="Arial" w:hAnsi="Arial" w:cs="Arial"/>
                <w:bCs/>
                <w:color w:val="000000" w:themeColor="text1"/>
                <w:lang w:val="en-GB"/>
              </w:rPr>
              <w:t>PTV Headquarter / PTV News Centre, Islamabad — exposure to professional television production, newsroom operations, studio workflow, cameras, lighting, audio, editing and broadcasting. A recent university field visit to PTV News Centre was specifically organized for practical exposure to broadcasting and newsroom workflows. </w:t>
            </w:r>
          </w:p>
          <w:p w14:paraId="4EB02F86" w14:textId="17B37977" w:rsidR="009E155E" w:rsidRPr="009B3FFF" w:rsidRDefault="009E155E">
            <w:pPr>
              <w:pStyle w:val="ListParagraph"/>
              <w:numPr>
                <w:ilvl w:val="0"/>
                <w:numId w:val="5"/>
              </w:numPr>
              <w:ind w:left="721"/>
              <w:rPr>
                <w:rFonts w:ascii="Arial" w:hAnsi="Arial" w:cs="Arial"/>
                <w:bCs/>
                <w:color w:val="000000" w:themeColor="text1"/>
                <w:lang w:val="en-GB"/>
              </w:rPr>
            </w:pPr>
            <w:r w:rsidRPr="009B3FFF">
              <w:rPr>
                <w:rFonts w:ascii="Arial" w:hAnsi="Arial" w:cs="Arial"/>
                <w:bCs/>
                <w:color w:val="000000" w:themeColor="text1"/>
                <w:lang w:val="en-GB"/>
              </w:rPr>
              <w:t xml:space="preserve">National Incubation </w:t>
            </w:r>
            <w:r w:rsidR="00DE4BF0" w:rsidRPr="009B3FFF">
              <w:rPr>
                <w:rFonts w:ascii="Arial" w:hAnsi="Arial" w:cs="Arial"/>
                <w:bCs/>
                <w:color w:val="000000" w:themeColor="text1"/>
                <w:lang w:val="en-GB"/>
              </w:rPr>
              <w:t>Centre</w:t>
            </w:r>
            <w:r w:rsidRPr="009B3FFF">
              <w:rPr>
                <w:rFonts w:ascii="Arial" w:hAnsi="Arial" w:cs="Arial"/>
                <w:bCs/>
                <w:color w:val="000000" w:themeColor="text1"/>
                <w:lang w:val="en-GB"/>
              </w:rPr>
              <w:t>, Islamabad</w:t>
            </w:r>
            <w:r w:rsidR="00BA61B9">
              <w:rPr>
                <w:rFonts w:ascii="Arial" w:hAnsi="Arial" w:cs="Arial"/>
                <w:bCs/>
                <w:color w:val="000000" w:themeColor="text1"/>
                <w:lang w:val="en-GB"/>
              </w:rPr>
              <w:t>,</w:t>
            </w:r>
            <w:r w:rsidRPr="009B3FFF">
              <w:rPr>
                <w:rFonts w:ascii="Arial" w:hAnsi="Arial" w:cs="Arial"/>
                <w:bCs/>
                <w:color w:val="000000" w:themeColor="text1"/>
                <w:lang w:val="en-GB"/>
              </w:rPr>
              <w:t xml:space="preserve"> exposure to technology startups, digital entrepreneurship, innovation and emerging technology businesses.</w:t>
            </w:r>
          </w:p>
          <w:p w14:paraId="581C1A05" w14:textId="61F5D97A" w:rsidR="009E155E" w:rsidRPr="009B3FFF" w:rsidRDefault="009E155E">
            <w:pPr>
              <w:pStyle w:val="ListParagraph"/>
              <w:numPr>
                <w:ilvl w:val="0"/>
                <w:numId w:val="5"/>
              </w:numPr>
              <w:ind w:left="721"/>
              <w:rPr>
                <w:rFonts w:ascii="Arial" w:hAnsi="Arial" w:cs="Arial"/>
                <w:bCs/>
                <w:color w:val="000000" w:themeColor="text1"/>
                <w:lang w:val="en-GB"/>
              </w:rPr>
            </w:pPr>
            <w:r w:rsidRPr="009B3FFF">
              <w:rPr>
                <w:rFonts w:ascii="Arial" w:hAnsi="Arial" w:cs="Arial"/>
                <w:bCs/>
                <w:color w:val="000000" w:themeColor="text1"/>
                <w:lang w:val="en-GB"/>
              </w:rPr>
              <w:t>Digital marketing agencies, social-media agencies and professional content studios exposure to campaign planning, content production, analytics, client management and commercial digital-media workflows.</w:t>
            </w:r>
          </w:p>
          <w:p w14:paraId="491F12B3" w14:textId="77777777" w:rsidR="009E155E" w:rsidRPr="009B3FFF" w:rsidRDefault="009E155E" w:rsidP="00042730">
            <w:pPr>
              <w:ind w:left="1085"/>
              <w:rPr>
                <w:rFonts w:ascii="Arial" w:hAnsi="Arial" w:cs="Arial"/>
                <w:bCs/>
                <w:color w:val="000000" w:themeColor="text1"/>
                <w:lang w:val="en-GB"/>
              </w:rPr>
            </w:pPr>
          </w:p>
          <w:p w14:paraId="481D318C" w14:textId="77777777" w:rsidR="00BB7AD3" w:rsidRPr="009B3FFF" w:rsidRDefault="007903F4" w:rsidP="00921EA1">
            <w:pPr>
              <w:rPr>
                <w:rFonts w:ascii="Arial" w:hAnsi="Arial" w:cs="Arial"/>
                <w:b/>
                <w:color w:val="000000" w:themeColor="text1"/>
              </w:rPr>
            </w:pPr>
            <w:r w:rsidRPr="009B3FFF">
              <w:rPr>
                <w:rFonts w:ascii="Arial" w:hAnsi="Arial" w:cs="Arial"/>
                <w:b/>
                <w:color w:val="000000" w:themeColor="text1"/>
              </w:rPr>
              <w:t>9</w:t>
            </w:r>
            <w:r w:rsidR="003A3ABA" w:rsidRPr="009B3FFF">
              <w:rPr>
                <w:rFonts w:ascii="Arial" w:hAnsi="Arial" w:cs="Arial"/>
                <w:b/>
                <w:color w:val="000000" w:themeColor="text1"/>
              </w:rPr>
              <w:t>.</w:t>
            </w:r>
            <w:r w:rsidR="004737BF" w:rsidRPr="009B3FFF">
              <w:rPr>
                <w:rFonts w:ascii="Arial" w:hAnsi="Arial" w:cs="Arial"/>
                <w:b/>
                <w:color w:val="000000" w:themeColor="text1"/>
              </w:rPr>
              <w:t xml:space="preserve"> </w:t>
            </w:r>
            <w:r w:rsidR="00BB7AD3" w:rsidRPr="009B3FFF">
              <w:rPr>
                <w:rFonts w:ascii="Arial" w:hAnsi="Arial" w:cs="Arial"/>
                <w:b/>
                <w:color w:val="000000" w:themeColor="text1"/>
              </w:rPr>
              <w:t>Assessment Tools</w:t>
            </w:r>
          </w:p>
          <w:p w14:paraId="23029D81" w14:textId="77777777" w:rsidR="003A3ABA" w:rsidRPr="009B3FFF" w:rsidRDefault="003A3ABA">
            <w:pPr>
              <w:pStyle w:val="ListParagraph"/>
              <w:numPr>
                <w:ilvl w:val="0"/>
                <w:numId w:val="4"/>
              </w:numPr>
              <w:rPr>
                <w:rFonts w:ascii="Arial" w:hAnsi="Arial" w:cs="Arial"/>
                <w:b/>
                <w:color w:val="000000" w:themeColor="text1"/>
              </w:rPr>
            </w:pPr>
            <w:r w:rsidRPr="009B3FFF">
              <w:rPr>
                <w:rFonts w:ascii="Arial" w:hAnsi="Arial" w:cs="Arial"/>
                <w:color w:val="000000" w:themeColor="text1"/>
              </w:rPr>
              <w:t>Multiple Choice Questions (MCQs)</w:t>
            </w:r>
          </w:p>
          <w:p w14:paraId="366128F1" w14:textId="77777777" w:rsidR="003A3ABA" w:rsidRPr="009B3FFF" w:rsidRDefault="00D42570">
            <w:pPr>
              <w:pStyle w:val="ListParagraph"/>
              <w:numPr>
                <w:ilvl w:val="0"/>
                <w:numId w:val="4"/>
              </w:numPr>
              <w:rPr>
                <w:rFonts w:ascii="Arial" w:hAnsi="Arial" w:cs="Arial"/>
                <w:b/>
                <w:color w:val="000000" w:themeColor="text1"/>
              </w:rPr>
            </w:pPr>
            <w:r w:rsidRPr="009B3FFF">
              <w:rPr>
                <w:rFonts w:ascii="Arial" w:hAnsi="Arial" w:cs="Arial"/>
                <w:color w:val="000000" w:themeColor="text1"/>
              </w:rPr>
              <w:t>Short Answer Questions</w:t>
            </w:r>
          </w:p>
          <w:p w14:paraId="486C7F8A" w14:textId="77777777" w:rsidR="00D42570" w:rsidRPr="009B3FFF" w:rsidRDefault="00D42570">
            <w:pPr>
              <w:pStyle w:val="ListParagraph"/>
              <w:numPr>
                <w:ilvl w:val="0"/>
                <w:numId w:val="4"/>
              </w:numPr>
              <w:rPr>
                <w:rFonts w:ascii="Arial" w:hAnsi="Arial" w:cs="Arial"/>
                <w:b/>
                <w:color w:val="000000" w:themeColor="text1"/>
              </w:rPr>
            </w:pPr>
            <w:r w:rsidRPr="009B3FFF">
              <w:rPr>
                <w:rFonts w:ascii="Arial" w:hAnsi="Arial" w:cs="Arial"/>
                <w:color w:val="000000" w:themeColor="text1"/>
              </w:rPr>
              <w:t>Assignment / Worksheet</w:t>
            </w:r>
          </w:p>
          <w:p w14:paraId="0565B0BF" w14:textId="77777777" w:rsidR="00D42570" w:rsidRPr="009B3FFF" w:rsidRDefault="00D42570">
            <w:pPr>
              <w:pStyle w:val="ListParagraph"/>
              <w:numPr>
                <w:ilvl w:val="0"/>
                <w:numId w:val="4"/>
              </w:numPr>
              <w:rPr>
                <w:rFonts w:ascii="Arial" w:hAnsi="Arial" w:cs="Arial"/>
                <w:b/>
                <w:color w:val="000000" w:themeColor="text1"/>
              </w:rPr>
            </w:pPr>
            <w:r w:rsidRPr="009B3FFF">
              <w:rPr>
                <w:rFonts w:ascii="Arial" w:hAnsi="Arial" w:cs="Arial"/>
                <w:color w:val="000000" w:themeColor="text1"/>
              </w:rPr>
              <w:t>Practical Task</w:t>
            </w:r>
          </w:p>
          <w:p w14:paraId="293A3A2C" w14:textId="77777777" w:rsidR="00A152D8" w:rsidRPr="009B3FFF" w:rsidRDefault="00A152D8">
            <w:pPr>
              <w:pStyle w:val="ListParagraph"/>
              <w:numPr>
                <w:ilvl w:val="0"/>
                <w:numId w:val="4"/>
              </w:numPr>
              <w:rPr>
                <w:rFonts w:ascii="Arial" w:hAnsi="Arial" w:cs="Arial"/>
                <w:bCs/>
                <w:color w:val="000000" w:themeColor="text1"/>
              </w:rPr>
            </w:pPr>
            <w:r w:rsidRPr="009B3FFF">
              <w:rPr>
                <w:rFonts w:ascii="Arial" w:hAnsi="Arial" w:cs="Arial"/>
                <w:bCs/>
                <w:color w:val="000000" w:themeColor="text1"/>
              </w:rPr>
              <w:t>Portfolio or photographic evidence</w:t>
            </w:r>
          </w:p>
          <w:p w14:paraId="39D678F6" w14:textId="77777777" w:rsidR="00A152D8" w:rsidRPr="009B3FFF" w:rsidRDefault="00A152D8">
            <w:pPr>
              <w:pStyle w:val="ListParagraph"/>
              <w:numPr>
                <w:ilvl w:val="0"/>
                <w:numId w:val="4"/>
              </w:numPr>
              <w:rPr>
                <w:rFonts w:ascii="Arial" w:hAnsi="Arial" w:cs="Arial"/>
                <w:bCs/>
                <w:color w:val="000000" w:themeColor="text1"/>
              </w:rPr>
            </w:pPr>
            <w:r w:rsidRPr="009B3FFF">
              <w:rPr>
                <w:rFonts w:ascii="Arial" w:hAnsi="Arial" w:cs="Arial"/>
                <w:bCs/>
                <w:color w:val="000000" w:themeColor="text1"/>
              </w:rPr>
              <w:t>Oral questioning where literacy is limited</w:t>
            </w:r>
          </w:p>
        </w:tc>
      </w:tr>
      <w:bookmarkEnd w:id="11"/>
    </w:tbl>
    <w:p w14:paraId="221FDA66" w14:textId="5E80D645" w:rsidR="00DE4BF0" w:rsidRDefault="00DE4BF0" w:rsidP="00FF2B53">
      <w:pPr>
        <w:rPr>
          <w:rFonts w:ascii="Times New Roman" w:hAnsi="Times New Roman" w:cs="Times New Roman"/>
        </w:rPr>
      </w:pPr>
    </w:p>
    <w:p w14:paraId="0FA8FECB" w14:textId="77777777" w:rsidR="00DE4BF0" w:rsidRDefault="00DE4BF0">
      <w:pPr>
        <w:rPr>
          <w:rFonts w:ascii="Times New Roman" w:hAnsi="Times New Roman" w:cs="Times New Roman"/>
          <w:b/>
          <w:color w:val="000000" w:themeColor="text1"/>
          <w:sz w:val="24"/>
          <w:szCs w:val="24"/>
        </w:rPr>
      </w:pPr>
      <w:r>
        <w:rPr>
          <w:rFonts w:ascii="Times New Roman" w:hAnsi="Times New Roman" w:cs="Times New Roman"/>
        </w:rPr>
        <w:lastRenderedPageBreak/>
        <w:br w:type="page"/>
      </w:r>
    </w:p>
    <w:p w14:paraId="3B0A3952" w14:textId="77777777" w:rsidR="00964E50" w:rsidRPr="00BA61B9" w:rsidRDefault="00921EA1" w:rsidP="00BA61B9">
      <w:pPr>
        <w:pStyle w:val="Heading1"/>
        <w:spacing w:after="240"/>
        <w:rPr>
          <w:rFonts w:ascii="Arial" w:hAnsi="Arial" w:cs="Arial"/>
        </w:rPr>
      </w:pPr>
      <w:bookmarkStart w:id="19" w:name="_Toc238067327"/>
      <w:bookmarkStart w:id="20" w:name="_Hlk238144363"/>
      <w:r w:rsidRPr="00BA61B9">
        <w:rPr>
          <w:rFonts w:ascii="Arial" w:hAnsi="Arial" w:cs="Arial"/>
        </w:rPr>
        <w:lastRenderedPageBreak/>
        <w:t>Detail Of Course Contents</w:t>
      </w:r>
      <w:bookmarkEnd w:id="19"/>
    </w:p>
    <w:tbl>
      <w:tblPr>
        <w:tblStyle w:val="TableGrid"/>
        <w:tblW w:w="0" w:type="auto"/>
        <w:tblLook w:val="04A0" w:firstRow="1" w:lastRow="0" w:firstColumn="1" w:lastColumn="0" w:noHBand="0" w:noVBand="1"/>
      </w:tblPr>
      <w:tblGrid>
        <w:gridCol w:w="2555"/>
        <w:gridCol w:w="2343"/>
        <w:gridCol w:w="3021"/>
        <w:gridCol w:w="2537"/>
      </w:tblGrid>
      <w:tr w:rsidR="00324DE1" w:rsidRPr="00DE4BF0" w14:paraId="61EA8B70" w14:textId="77777777" w:rsidTr="00324DE1">
        <w:tc>
          <w:tcPr>
            <w:tcW w:w="2555" w:type="dxa"/>
            <w:vAlign w:val="center"/>
          </w:tcPr>
          <w:bookmarkEnd w:id="20"/>
          <w:p w14:paraId="1245D675" w14:textId="77777777" w:rsidR="008A1951" w:rsidRPr="00DE4BF0" w:rsidRDefault="00000000" w:rsidP="00324DE1">
            <w:pPr>
              <w:jc w:val="center"/>
              <w:rPr>
                <w:rFonts w:ascii="Arial" w:hAnsi="Arial" w:cs="Arial"/>
                <w:b/>
                <w:bCs/>
                <w:color w:val="000000" w:themeColor="text1"/>
              </w:rPr>
            </w:pPr>
            <w:r w:rsidRPr="00DE4BF0">
              <w:rPr>
                <w:rFonts w:ascii="Arial" w:hAnsi="Arial" w:cs="Arial"/>
                <w:b/>
                <w:color w:val="000000" w:themeColor="text1"/>
              </w:rPr>
              <w:t>Module Title</w:t>
            </w:r>
          </w:p>
        </w:tc>
        <w:tc>
          <w:tcPr>
            <w:tcW w:w="2343" w:type="dxa"/>
            <w:vAlign w:val="center"/>
          </w:tcPr>
          <w:p w14:paraId="1C410DEA" w14:textId="77777777" w:rsidR="008A1951" w:rsidRPr="00DE4BF0" w:rsidRDefault="00000000" w:rsidP="00324DE1">
            <w:pPr>
              <w:jc w:val="center"/>
              <w:rPr>
                <w:rFonts w:ascii="Arial" w:hAnsi="Arial" w:cs="Arial"/>
                <w:b/>
                <w:bCs/>
                <w:color w:val="000000" w:themeColor="text1"/>
              </w:rPr>
            </w:pPr>
            <w:r w:rsidRPr="00DE4BF0">
              <w:rPr>
                <w:rFonts w:ascii="Arial" w:hAnsi="Arial" w:cs="Arial"/>
                <w:b/>
                <w:color w:val="000000" w:themeColor="text1"/>
              </w:rPr>
              <w:t>Learning Units</w:t>
            </w:r>
          </w:p>
        </w:tc>
        <w:tc>
          <w:tcPr>
            <w:tcW w:w="3021" w:type="dxa"/>
            <w:vAlign w:val="center"/>
          </w:tcPr>
          <w:p w14:paraId="06BF8175" w14:textId="77777777" w:rsidR="008A1951" w:rsidRPr="00DE4BF0" w:rsidRDefault="00000000" w:rsidP="00324DE1">
            <w:pPr>
              <w:jc w:val="center"/>
              <w:rPr>
                <w:rFonts w:ascii="Arial" w:hAnsi="Arial" w:cs="Arial"/>
                <w:b/>
                <w:bCs/>
                <w:color w:val="000000" w:themeColor="text1"/>
              </w:rPr>
            </w:pPr>
            <w:r w:rsidRPr="00DE4BF0">
              <w:rPr>
                <w:rFonts w:ascii="Arial" w:hAnsi="Arial" w:cs="Arial"/>
                <w:b/>
                <w:bCs/>
                <w:color w:val="000000" w:themeColor="text1"/>
              </w:rPr>
              <w:t>Learning Elements</w:t>
            </w:r>
          </w:p>
        </w:tc>
        <w:tc>
          <w:tcPr>
            <w:tcW w:w="2537" w:type="dxa"/>
            <w:vAlign w:val="center"/>
          </w:tcPr>
          <w:p w14:paraId="7BD628DC" w14:textId="77777777" w:rsidR="008A1951" w:rsidRPr="00DE4BF0" w:rsidRDefault="00000000" w:rsidP="00324DE1">
            <w:pPr>
              <w:jc w:val="center"/>
              <w:rPr>
                <w:rFonts w:ascii="Arial" w:hAnsi="Arial" w:cs="Arial"/>
                <w:b/>
                <w:bCs/>
                <w:color w:val="000000" w:themeColor="text1"/>
              </w:rPr>
            </w:pPr>
            <w:r w:rsidRPr="00DE4BF0">
              <w:rPr>
                <w:rFonts w:ascii="Arial" w:hAnsi="Arial" w:cs="Arial"/>
                <w:b/>
                <w:bCs/>
                <w:color w:val="000000" w:themeColor="text1"/>
              </w:rPr>
              <w:t>Practical Assessment</w:t>
            </w:r>
          </w:p>
        </w:tc>
      </w:tr>
      <w:tr w:rsidR="00324DE1" w:rsidRPr="00DE4BF0" w14:paraId="4A572F66" w14:textId="77777777" w:rsidTr="00324DE1">
        <w:tc>
          <w:tcPr>
            <w:tcW w:w="2555" w:type="dxa"/>
            <w:vMerge w:val="restart"/>
          </w:tcPr>
          <w:p w14:paraId="7DF429EA" w14:textId="77777777" w:rsidR="00F56A63" w:rsidRPr="001320B1" w:rsidRDefault="00000000">
            <w:pPr>
              <w:pStyle w:val="ListParagraph"/>
              <w:numPr>
                <w:ilvl w:val="0"/>
                <w:numId w:val="8"/>
              </w:numPr>
              <w:ind w:left="-30" w:firstLine="0"/>
              <w:outlineLvl w:val="1"/>
              <w:rPr>
                <w:rFonts w:ascii="Arial" w:hAnsi="Arial" w:cs="Arial"/>
                <w:b/>
                <w:bCs/>
              </w:rPr>
            </w:pPr>
            <w:bookmarkStart w:id="21" w:name="_Toc238067328"/>
            <w:r w:rsidRPr="001320B1">
              <w:rPr>
                <w:rFonts w:ascii="Arial" w:hAnsi="Arial" w:cs="Arial"/>
                <w:b/>
                <w:bCs/>
              </w:rPr>
              <w:t>Prepare Digital Media Resources</w:t>
            </w:r>
            <w:bookmarkEnd w:id="21"/>
          </w:p>
        </w:tc>
        <w:tc>
          <w:tcPr>
            <w:tcW w:w="2343" w:type="dxa"/>
          </w:tcPr>
          <w:p w14:paraId="1AF8FB3C" w14:textId="77777777" w:rsidR="00F56A63" w:rsidRPr="00971F5C" w:rsidRDefault="00000000" w:rsidP="000976C7">
            <w:pPr>
              <w:rPr>
                <w:rFonts w:ascii="Arial" w:hAnsi="Arial" w:cs="Arial"/>
                <w:b/>
                <w:bCs/>
              </w:rPr>
            </w:pPr>
            <w:r w:rsidRPr="00971F5C">
              <w:rPr>
                <w:rFonts w:ascii="Arial" w:hAnsi="Arial" w:cs="Arial"/>
                <w:b/>
                <w:bCs/>
              </w:rPr>
              <w:t>Day 1:</w:t>
            </w:r>
          </w:p>
          <w:p w14:paraId="5CCADEC6" w14:textId="77777777" w:rsidR="00F56A63" w:rsidRPr="00971F5C" w:rsidRDefault="00000000" w:rsidP="000976C7">
            <w:pPr>
              <w:rPr>
                <w:rFonts w:ascii="Arial" w:hAnsi="Arial" w:cs="Arial"/>
                <w:b/>
                <w:bCs/>
              </w:rPr>
            </w:pPr>
            <w:r w:rsidRPr="00971F5C">
              <w:rPr>
                <w:rFonts w:ascii="Arial" w:hAnsi="Arial" w:cs="Arial"/>
                <w:b/>
                <w:bCs/>
              </w:rPr>
              <w:t>Prepare digital media equipment and software</w:t>
            </w:r>
          </w:p>
        </w:tc>
        <w:tc>
          <w:tcPr>
            <w:tcW w:w="3021" w:type="dxa"/>
          </w:tcPr>
          <w:p w14:paraId="6DD131B0" w14:textId="77777777" w:rsidR="00F56A63" w:rsidRPr="00971F5C" w:rsidRDefault="00000000" w:rsidP="000976C7">
            <w:pPr>
              <w:rPr>
                <w:rFonts w:ascii="Arial" w:hAnsi="Arial" w:cs="Arial"/>
              </w:rPr>
            </w:pPr>
            <w:r w:rsidRPr="00971F5C">
              <w:rPr>
                <w:rFonts w:ascii="Arial" w:hAnsi="Arial" w:cs="Arial"/>
              </w:rPr>
              <w:t>• Introduction to digital media production resources</w:t>
            </w:r>
          </w:p>
          <w:p w14:paraId="0D6C0C06" w14:textId="77777777" w:rsidR="00F56A63" w:rsidRPr="00971F5C" w:rsidRDefault="00000000" w:rsidP="000976C7">
            <w:pPr>
              <w:rPr>
                <w:rFonts w:ascii="Arial" w:hAnsi="Arial" w:cs="Arial"/>
              </w:rPr>
            </w:pPr>
            <w:r w:rsidRPr="00971F5C">
              <w:rPr>
                <w:rFonts w:ascii="Arial" w:hAnsi="Arial" w:cs="Arial"/>
              </w:rPr>
              <w:t>• Components and functions of cameras, microphones, lighting and production software</w:t>
            </w:r>
          </w:p>
          <w:p w14:paraId="051608FE" w14:textId="77777777" w:rsidR="00F56A63" w:rsidRPr="00971F5C" w:rsidRDefault="00000000" w:rsidP="000976C7">
            <w:pPr>
              <w:rPr>
                <w:rFonts w:ascii="Arial" w:hAnsi="Arial" w:cs="Arial"/>
              </w:rPr>
            </w:pPr>
            <w:r w:rsidRPr="00971F5C">
              <w:rPr>
                <w:rFonts w:ascii="Arial" w:hAnsi="Arial" w:cs="Arial"/>
              </w:rPr>
              <w:t>• Purpose of pre-production equipment and software checks</w:t>
            </w:r>
          </w:p>
          <w:p w14:paraId="39639E56" w14:textId="77777777" w:rsidR="00F56A63" w:rsidRPr="00971F5C" w:rsidRDefault="00000000" w:rsidP="000976C7">
            <w:pPr>
              <w:rPr>
                <w:rFonts w:ascii="Arial" w:hAnsi="Arial" w:cs="Arial"/>
              </w:rPr>
            </w:pPr>
            <w:r w:rsidRPr="00971F5C">
              <w:rPr>
                <w:rFonts w:ascii="Arial" w:hAnsi="Arial" w:cs="Arial"/>
              </w:rPr>
              <w:t>• Procedure for configuring and testing production resources</w:t>
            </w:r>
          </w:p>
          <w:p w14:paraId="3DBE2D92" w14:textId="77777777" w:rsidR="00F56A63" w:rsidRPr="00971F5C" w:rsidRDefault="00000000" w:rsidP="000976C7">
            <w:pPr>
              <w:rPr>
                <w:rFonts w:ascii="Arial" w:hAnsi="Arial" w:cs="Arial"/>
              </w:rPr>
            </w:pPr>
            <w:r w:rsidRPr="00971F5C">
              <w:rPr>
                <w:rFonts w:ascii="Arial" w:hAnsi="Arial" w:cs="Arial"/>
              </w:rPr>
              <w:t>• Techniques for identifying and reporting operational faults</w:t>
            </w:r>
          </w:p>
        </w:tc>
        <w:tc>
          <w:tcPr>
            <w:tcW w:w="2537" w:type="dxa"/>
          </w:tcPr>
          <w:p w14:paraId="43E71C32" w14:textId="4D887DA7" w:rsidR="00F56A63" w:rsidRPr="00D457E1" w:rsidRDefault="008C1708" w:rsidP="000976C7">
            <w:pPr>
              <w:rPr>
                <w:rFonts w:ascii="Arial" w:hAnsi="Arial" w:cs="Arial"/>
                <w:b/>
                <w:bCs/>
              </w:rPr>
            </w:pPr>
            <w:r w:rsidRPr="008C1708">
              <w:rPr>
                <w:rFonts w:ascii="Arial" w:hAnsi="Arial" w:cs="Arial"/>
                <w:b/>
                <w:bCs/>
              </w:rPr>
              <w:t>Assessment Task</w:t>
            </w:r>
          </w:p>
          <w:p w14:paraId="1431820F" w14:textId="77777777" w:rsidR="00F56A63" w:rsidRPr="00971F5C" w:rsidRDefault="00000000" w:rsidP="000976C7">
            <w:pPr>
              <w:rPr>
                <w:rFonts w:ascii="Arial" w:hAnsi="Arial" w:cs="Arial"/>
              </w:rPr>
            </w:pPr>
            <w:r w:rsidRPr="00971F5C">
              <w:rPr>
                <w:rFonts w:ascii="Arial" w:hAnsi="Arial" w:cs="Arial"/>
              </w:rPr>
              <w:t>Inspect and prepare the computer, camera, microphone, lighting equipment and editing software assigned for a production, and verify that each item is operational before production begins.</w:t>
            </w:r>
          </w:p>
        </w:tc>
      </w:tr>
      <w:tr w:rsidR="00324DE1" w:rsidRPr="00DE4BF0" w14:paraId="2D194127" w14:textId="77777777" w:rsidTr="00324DE1">
        <w:tc>
          <w:tcPr>
            <w:tcW w:w="2555" w:type="dxa"/>
            <w:vMerge/>
          </w:tcPr>
          <w:p w14:paraId="0DC22D81" w14:textId="77777777" w:rsidR="008A1951" w:rsidRPr="001320B1" w:rsidRDefault="008A1951">
            <w:pPr>
              <w:pStyle w:val="ListParagraph"/>
              <w:numPr>
                <w:ilvl w:val="0"/>
                <w:numId w:val="8"/>
              </w:numPr>
              <w:ind w:left="-30" w:firstLine="0"/>
              <w:outlineLvl w:val="1"/>
              <w:rPr>
                <w:rFonts w:ascii="Arial" w:hAnsi="Arial" w:cs="Arial"/>
                <w:b/>
                <w:bCs/>
              </w:rPr>
            </w:pPr>
          </w:p>
        </w:tc>
        <w:tc>
          <w:tcPr>
            <w:tcW w:w="2343" w:type="dxa"/>
          </w:tcPr>
          <w:p w14:paraId="6D587258" w14:textId="77777777" w:rsidR="00F56A63" w:rsidRPr="00971F5C" w:rsidRDefault="00000000" w:rsidP="000976C7">
            <w:pPr>
              <w:rPr>
                <w:rFonts w:ascii="Arial" w:hAnsi="Arial" w:cs="Arial"/>
                <w:b/>
                <w:bCs/>
              </w:rPr>
            </w:pPr>
            <w:r w:rsidRPr="00971F5C">
              <w:rPr>
                <w:rFonts w:ascii="Arial" w:hAnsi="Arial" w:cs="Arial"/>
                <w:b/>
                <w:bCs/>
              </w:rPr>
              <w:t>Day 2:</w:t>
            </w:r>
          </w:p>
          <w:p w14:paraId="75279AEB" w14:textId="77777777" w:rsidR="00F56A63" w:rsidRPr="00971F5C" w:rsidRDefault="00000000" w:rsidP="000976C7">
            <w:pPr>
              <w:rPr>
                <w:rFonts w:ascii="Arial" w:hAnsi="Arial" w:cs="Arial"/>
                <w:b/>
                <w:bCs/>
              </w:rPr>
            </w:pPr>
            <w:r w:rsidRPr="00971F5C">
              <w:rPr>
                <w:rFonts w:ascii="Arial" w:hAnsi="Arial" w:cs="Arial"/>
                <w:b/>
                <w:bCs/>
              </w:rPr>
              <w:t>Organize digital media files and project resources</w:t>
            </w:r>
          </w:p>
        </w:tc>
        <w:tc>
          <w:tcPr>
            <w:tcW w:w="3021" w:type="dxa"/>
          </w:tcPr>
          <w:p w14:paraId="0B6F1A71" w14:textId="77777777" w:rsidR="00F56A63" w:rsidRPr="00971F5C" w:rsidRDefault="00000000" w:rsidP="000976C7">
            <w:pPr>
              <w:rPr>
                <w:rFonts w:ascii="Arial" w:hAnsi="Arial" w:cs="Arial"/>
              </w:rPr>
            </w:pPr>
            <w:r w:rsidRPr="00971F5C">
              <w:rPr>
                <w:rFonts w:ascii="Arial" w:hAnsi="Arial" w:cs="Arial"/>
              </w:rPr>
              <w:t>• Concept of digital asset and records management</w:t>
            </w:r>
          </w:p>
          <w:p w14:paraId="40561846" w14:textId="77777777" w:rsidR="00F56A63" w:rsidRPr="00971F5C" w:rsidRDefault="00000000" w:rsidP="000976C7">
            <w:pPr>
              <w:rPr>
                <w:rFonts w:ascii="Arial" w:hAnsi="Arial" w:cs="Arial"/>
              </w:rPr>
            </w:pPr>
            <w:r w:rsidRPr="00971F5C">
              <w:rPr>
                <w:rFonts w:ascii="Arial" w:hAnsi="Arial" w:cs="Arial"/>
              </w:rPr>
              <w:t>• Types of folder structures, naming conventions and storage systems</w:t>
            </w:r>
          </w:p>
          <w:p w14:paraId="41EE0A40" w14:textId="77777777" w:rsidR="00F56A63" w:rsidRPr="00971F5C" w:rsidRDefault="00000000" w:rsidP="000976C7">
            <w:pPr>
              <w:rPr>
                <w:rFonts w:ascii="Arial" w:hAnsi="Arial" w:cs="Arial"/>
              </w:rPr>
            </w:pPr>
            <w:r w:rsidRPr="00971F5C">
              <w:rPr>
                <w:rFonts w:ascii="Arial" w:hAnsi="Arial" w:cs="Arial"/>
              </w:rPr>
              <w:t>• Importance of organized, secure and retrievable production resources</w:t>
            </w:r>
          </w:p>
          <w:p w14:paraId="640C0467" w14:textId="77777777" w:rsidR="00F56A63" w:rsidRPr="00971F5C" w:rsidRDefault="00000000" w:rsidP="000976C7">
            <w:pPr>
              <w:rPr>
                <w:rFonts w:ascii="Arial" w:hAnsi="Arial" w:cs="Arial"/>
              </w:rPr>
            </w:pPr>
            <w:r w:rsidRPr="00971F5C">
              <w:rPr>
                <w:rFonts w:ascii="Arial" w:hAnsi="Arial" w:cs="Arial"/>
              </w:rPr>
              <w:t>• Procedure for organizing, documenting and storing digital media files</w:t>
            </w:r>
          </w:p>
          <w:p w14:paraId="3C11C460" w14:textId="77777777" w:rsidR="00F56A63" w:rsidRPr="00971F5C" w:rsidRDefault="00000000" w:rsidP="000976C7">
            <w:pPr>
              <w:rPr>
                <w:rFonts w:ascii="Arial" w:hAnsi="Arial" w:cs="Arial"/>
              </w:rPr>
            </w:pPr>
            <w:r w:rsidRPr="00971F5C">
              <w:rPr>
                <w:rFonts w:ascii="Arial" w:hAnsi="Arial" w:cs="Arial"/>
              </w:rPr>
              <w:t>• Techniques for backup verification, retrieval and version control</w:t>
            </w:r>
          </w:p>
        </w:tc>
        <w:tc>
          <w:tcPr>
            <w:tcW w:w="2537" w:type="dxa"/>
          </w:tcPr>
          <w:p w14:paraId="10A7725E" w14:textId="7FB544F6" w:rsidR="00F56A63" w:rsidRPr="00971F5C" w:rsidRDefault="008C1708" w:rsidP="000976C7">
            <w:pPr>
              <w:rPr>
                <w:rFonts w:ascii="Arial" w:hAnsi="Arial" w:cs="Arial"/>
              </w:rPr>
            </w:pPr>
            <w:r w:rsidRPr="008C1708">
              <w:rPr>
                <w:rFonts w:ascii="Arial" w:hAnsi="Arial" w:cs="Arial"/>
                <w:b/>
                <w:bCs/>
              </w:rPr>
              <w:t>Assessment Task</w:t>
            </w:r>
          </w:p>
          <w:p w14:paraId="02DB2B50" w14:textId="77777777" w:rsidR="00F56A63" w:rsidRPr="00971F5C" w:rsidRDefault="00000000" w:rsidP="000976C7">
            <w:pPr>
              <w:rPr>
                <w:rFonts w:ascii="Arial" w:hAnsi="Arial" w:cs="Arial"/>
              </w:rPr>
            </w:pPr>
            <w:r w:rsidRPr="00971F5C">
              <w:rPr>
                <w:rFonts w:ascii="Arial" w:hAnsi="Arial" w:cs="Arial"/>
              </w:rPr>
              <w:t>Create an organized folder structure for a supplied set of photographs, videos, graphics and audio files, rename the files to a consistent naming convention, and arrange the resources for production.</w:t>
            </w:r>
          </w:p>
        </w:tc>
      </w:tr>
      <w:tr w:rsidR="00324DE1" w:rsidRPr="00DE4BF0" w14:paraId="746F2954" w14:textId="77777777" w:rsidTr="00324DE1">
        <w:tc>
          <w:tcPr>
            <w:tcW w:w="2555" w:type="dxa"/>
            <w:vMerge/>
          </w:tcPr>
          <w:p w14:paraId="3CE54BA3" w14:textId="77777777" w:rsidR="008A1951" w:rsidRPr="001320B1" w:rsidRDefault="008A1951">
            <w:pPr>
              <w:pStyle w:val="ListParagraph"/>
              <w:numPr>
                <w:ilvl w:val="0"/>
                <w:numId w:val="8"/>
              </w:numPr>
              <w:ind w:left="-30" w:firstLine="0"/>
              <w:outlineLvl w:val="1"/>
              <w:rPr>
                <w:rFonts w:ascii="Arial" w:hAnsi="Arial" w:cs="Arial"/>
                <w:b/>
                <w:bCs/>
              </w:rPr>
            </w:pPr>
          </w:p>
        </w:tc>
        <w:tc>
          <w:tcPr>
            <w:tcW w:w="2343" w:type="dxa"/>
          </w:tcPr>
          <w:p w14:paraId="43938E39" w14:textId="77777777" w:rsidR="00F56A63" w:rsidRPr="00971F5C" w:rsidRDefault="00000000" w:rsidP="000976C7">
            <w:pPr>
              <w:rPr>
                <w:rFonts w:ascii="Arial" w:hAnsi="Arial" w:cs="Arial"/>
                <w:b/>
                <w:bCs/>
              </w:rPr>
            </w:pPr>
            <w:r w:rsidRPr="00971F5C">
              <w:rPr>
                <w:rFonts w:ascii="Arial" w:hAnsi="Arial" w:cs="Arial"/>
                <w:b/>
                <w:bCs/>
              </w:rPr>
              <w:t>Day 3:</w:t>
            </w:r>
          </w:p>
          <w:p w14:paraId="0EC3EAAA" w14:textId="77777777" w:rsidR="00F56A63" w:rsidRPr="00971F5C" w:rsidRDefault="00000000" w:rsidP="000976C7">
            <w:pPr>
              <w:rPr>
                <w:rFonts w:ascii="Arial" w:hAnsi="Arial" w:cs="Arial"/>
                <w:b/>
                <w:bCs/>
              </w:rPr>
            </w:pPr>
            <w:r w:rsidRPr="00971F5C">
              <w:rPr>
                <w:rFonts w:ascii="Arial" w:hAnsi="Arial" w:cs="Arial"/>
                <w:b/>
                <w:bCs/>
              </w:rPr>
              <w:t>Configure digital media applications</w:t>
            </w:r>
          </w:p>
        </w:tc>
        <w:tc>
          <w:tcPr>
            <w:tcW w:w="3021" w:type="dxa"/>
          </w:tcPr>
          <w:p w14:paraId="0D0E39F4" w14:textId="77777777" w:rsidR="00F56A63" w:rsidRPr="00971F5C" w:rsidRDefault="00000000" w:rsidP="000976C7">
            <w:pPr>
              <w:rPr>
                <w:rFonts w:ascii="Arial" w:hAnsi="Arial" w:cs="Arial"/>
              </w:rPr>
            </w:pPr>
            <w:r w:rsidRPr="00971F5C">
              <w:rPr>
                <w:rFonts w:ascii="Arial" w:hAnsi="Arial" w:cs="Arial"/>
              </w:rPr>
              <w:t>• Introduction to digital media application settings</w:t>
            </w:r>
          </w:p>
          <w:p w14:paraId="75D1EFF9" w14:textId="77777777" w:rsidR="00F56A63" w:rsidRPr="00971F5C" w:rsidRDefault="00000000" w:rsidP="000976C7">
            <w:pPr>
              <w:rPr>
                <w:rFonts w:ascii="Arial" w:hAnsi="Arial" w:cs="Arial"/>
              </w:rPr>
            </w:pPr>
            <w:r w:rsidRPr="00971F5C">
              <w:rPr>
                <w:rFonts w:ascii="Arial" w:hAnsi="Arial" w:cs="Arial"/>
              </w:rPr>
              <w:t>• Functions of project, workspace, format and output settings</w:t>
            </w:r>
          </w:p>
          <w:p w14:paraId="11F0155A" w14:textId="77777777" w:rsidR="00F56A63" w:rsidRPr="00971F5C" w:rsidRDefault="00000000" w:rsidP="000976C7">
            <w:pPr>
              <w:rPr>
                <w:rFonts w:ascii="Arial" w:hAnsi="Arial" w:cs="Arial"/>
              </w:rPr>
            </w:pPr>
            <w:r w:rsidRPr="00971F5C">
              <w:rPr>
                <w:rFonts w:ascii="Arial" w:hAnsi="Arial" w:cs="Arial"/>
              </w:rPr>
              <w:t>• Purpose of matching software configuration to production requirements</w:t>
            </w:r>
          </w:p>
          <w:p w14:paraId="426FD4C5" w14:textId="77777777" w:rsidR="00F56A63" w:rsidRPr="00971F5C" w:rsidRDefault="00000000" w:rsidP="000976C7">
            <w:pPr>
              <w:rPr>
                <w:rFonts w:ascii="Arial" w:hAnsi="Arial" w:cs="Arial"/>
              </w:rPr>
            </w:pPr>
            <w:r w:rsidRPr="00971F5C">
              <w:rPr>
                <w:rFonts w:ascii="Arial" w:hAnsi="Arial" w:cs="Arial"/>
              </w:rPr>
              <w:t>• Procedure for configuring image, video and design applications</w:t>
            </w:r>
          </w:p>
          <w:p w14:paraId="57425073" w14:textId="77777777" w:rsidR="00F56A63" w:rsidRPr="00971F5C" w:rsidRDefault="00000000" w:rsidP="000976C7">
            <w:pPr>
              <w:rPr>
                <w:rFonts w:ascii="Arial" w:hAnsi="Arial" w:cs="Arial"/>
              </w:rPr>
            </w:pPr>
            <w:r w:rsidRPr="00971F5C">
              <w:rPr>
                <w:rFonts w:ascii="Arial" w:hAnsi="Arial" w:cs="Arial"/>
              </w:rPr>
              <w:t>• Techniques for verifying settings before production</w:t>
            </w:r>
          </w:p>
        </w:tc>
        <w:tc>
          <w:tcPr>
            <w:tcW w:w="2537" w:type="dxa"/>
          </w:tcPr>
          <w:p w14:paraId="26151F2D" w14:textId="38FE8F7E" w:rsidR="00F56A63" w:rsidRPr="00971F5C" w:rsidRDefault="008C1708" w:rsidP="000976C7">
            <w:pPr>
              <w:rPr>
                <w:rFonts w:ascii="Arial" w:hAnsi="Arial" w:cs="Arial"/>
              </w:rPr>
            </w:pPr>
            <w:r w:rsidRPr="008C1708">
              <w:rPr>
                <w:rFonts w:ascii="Arial" w:hAnsi="Arial" w:cs="Arial"/>
                <w:b/>
                <w:bCs/>
              </w:rPr>
              <w:t>Assessment Task</w:t>
            </w:r>
          </w:p>
          <w:p w14:paraId="1359BB32" w14:textId="77777777" w:rsidR="00F56A63" w:rsidRPr="00971F5C" w:rsidRDefault="00000000" w:rsidP="000976C7">
            <w:pPr>
              <w:rPr>
                <w:rFonts w:ascii="Arial" w:hAnsi="Arial" w:cs="Arial"/>
              </w:rPr>
            </w:pPr>
            <w:r w:rsidRPr="00971F5C">
              <w:rPr>
                <w:rFonts w:ascii="Arial" w:hAnsi="Arial" w:cs="Arial"/>
              </w:rPr>
              <w:t>Configure image editing, video editing and graphic design applications by adjusting project settings, file formats, workspace preferences and output parameters to match a stated production requirement.</w:t>
            </w:r>
          </w:p>
        </w:tc>
      </w:tr>
      <w:tr w:rsidR="00324DE1" w:rsidRPr="00DE4BF0" w14:paraId="0DB2C02E" w14:textId="77777777" w:rsidTr="00324DE1">
        <w:tc>
          <w:tcPr>
            <w:tcW w:w="2555" w:type="dxa"/>
            <w:vMerge/>
          </w:tcPr>
          <w:p w14:paraId="6791763F" w14:textId="77777777" w:rsidR="008A1951" w:rsidRPr="001320B1" w:rsidRDefault="008A1951">
            <w:pPr>
              <w:pStyle w:val="ListParagraph"/>
              <w:numPr>
                <w:ilvl w:val="0"/>
                <w:numId w:val="8"/>
              </w:numPr>
              <w:ind w:left="-30" w:firstLine="0"/>
              <w:outlineLvl w:val="1"/>
              <w:rPr>
                <w:rFonts w:ascii="Arial" w:hAnsi="Arial" w:cs="Arial"/>
                <w:b/>
                <w:bCs/>
              </w:rPr>
            </w:pPr>
          </w:p>
        </w:tc>
        <w:tc>
          <w:tcPr>
            <w:tcW w:w="2343" w:type="dxa"/>
          </w:tcPr>
          <w:p w14:paraId="52723D1B" w14:textId="77777777" w:rsidR="00F56A63" w:rsidRPr="00971F5C" w:rsidRDefault="00000000" w:rsidP="000976C7">
            <w:pPr>
              <w:rPr>
                <w:rFonts w:ascii="Arial" w:hAnsi="Arial" w:cs="Arial"/>
                <w:b/>
                <w:bCs/>
              </w:rPr>
            </w:pPr>
            <w:r w:rsidRPr="00971F5C">
              <w:rPr>
                <w:rFonts w:ascii="Arial" w:hAnsi="Arial" w:cs="Arial"/>
                <w:b/>
                <w:bCs/>
              </w:rPr>
              <w:t>Day 4:</w:t>
            </w:r>
          </w:p>
          <w:p w14:paraId="039F1612" w14:textId="77777777" w:rsidR="00F56A63" w:rsidRPr="00971F5C" w:rsidRDefault="00000000" w:rsidP="000976C7">
            <w:pPr>
              <w:rPr>
                <w:rFonts w:ascii="Arial" w:hAnsi="Arial" w:cs="Arial"/>
                <w:b/>
                <w:bCs/>
              </w:rPr>
            </w:pPr>
            <w:r w:rsidRPr="00971F5C">
              <w:rPr>
                <w:rFonts w:ascii="Arial" w:hAnsi="Arial" w:cs="Arial"/>
                <w:b/>
                <w:bCs/>
              </w:rPr>
              <w:t>Verify digital assets for production</w:t>
            </w:r>
          </w:p>
        </w:tc>
        <w:tc>
          <w:tcPr>
            <w:tcW w:w="3021" w:type="dxa"/>
          </w:tcPr>
          <w:p w14:paraId="091E5B2D" w14:textId="77777777" w:rsidR="00F56A63" w:rsidRPr="00971F5C" w:rsidRDefault="00000000" w:rsidP="000976C7">
            <w:pPr>
              <w:rPr>
                <w:rFonts w:ascii="Arial" w:hAnsi="Arial" w:cs="Arial"/>
              </w:rPr>
            </w:pPr>
            <w:r w:rsidRPr="00971F5C">
              <w:rPr>
                <w:rFonts w:ascii="Arial" w:hAnsi="Arial" w:cs="Arial"/>
              </w:rPr>
              <w:t>• Concept of digital media quality assurance</w:t>
            </w:r>
          </w:p>
          <w:p w14:paraId="6C9C8E62" w14:textId="77777777" w:rsidR="00F56A63" w:rsidRPr="00971F5C" w:rsidRDefault="00000000" w:rsidP="000976C7">
            <w:pPr>
              <w:rPr>
                <w:rFonts w:ascii="Arial" w:hAnsi="Arial" w:cs="Arial"/>
              </w:rPr>
            </w:pPr>
            <w:r w:rsidRPr="00971F5C">
              <w:rPr>
                <w:rFonts w:ascii="Arial" w:hAnsi="Arial" w:cs="Arial"/>
              </w:rPr>
              <w:t>• Quality, resolution, format, completeness and compatibility requirements</w:t>
            </w:r>
          </w:p>
          <w:p w14:paraId="4D0F38EA" w14:textId="77777777" w:rsidR="00F56A63" w:rsidRPr="00971F5C" w:rsidRDefault="00000000" w:rsidP="000976C7">
            <w:pPr>
              <w:rPr>
                <w:rFonts w:ascii="Arial" w:hAnsi="Arial" w:cs="Arial"/>
              </w:rPr>
            </w:pPr>
            <w:r w:rsidRPr="00971F5C">
              <w:rPr>
                <w:rFonts w:ascii="Arial" w:hAnsi="Arial" w:cs="Arial"/>
              </w:rPr>
              <w:t>• Importance of factual, technical, brand and platform checks</w:t>
            </w:r>
          </w:p>
          <w:p w14:paraId="5C0757D3" w14:textId="77777777" w:rsidR="00F56A63" w:rsidRPr="00971F5C" w:rsidRDefault="00000000" w:rsidP="000976C7">
            <w:pPr>
              <w:rPr>
                <w:rFonts w:ascii="Arial" w:hAnsi="Arial" w:cs="Arial"/>
              </w:rPr>
            </w:pPr>
            <w:r w:rsidRPr="00971F5C">
              <w:rPr>
                <w:rFonts w:ascii="Arial" w:hAnsi="Arial" w:cs="Arial"/>
              </w:rPr>
              <w:lastRenderedPageBreak/>
              <w:t>• Procedure for reviewing and approving production assets</w:t>
            </w:r>
          </w:p>
          <w:p w14:paraId="20C12C4B" w14:textId="77777777" w:rsidR="00F56A63" w:rsidRPr="00971F5C" w:rsidRDefault="00000000" w:rsidP="000976C7">
            <w:pPr>
              <w:rPr>
                <w:rFonts w:ascii="Arial" w:hAnsi="Arial" w:cs="Arial"/>
              </w:rPr>
            </w:pPr>
            <w:r w:rsidRPr="00971F5C">
              <w:rPr>
                <w:rFonts w:ascii="Arial" w:hAnsi="Arial" w:cs="Arial"/>
              </w:rPr>
              <w:t>• Techniques for identifying, correcting and documenting defects</w:t>
            </w:r>
          </w:p>
        </w:tc>
        <w:tc>
          <w:tcPr>
            <w:tcW w:w="2537" w:type="dxa"/>
          </w:tcPr>
          <w:p w14:paraId="2DCD0FA4" w14:textId="09C506E5" w:rsidR="00F56A63" w:rsidRPr="00971F5C" w:rsidRDefault="008C1708" w:rsidP="000976C7">
            <w:pPr>
              <w:rPr>
                <w:rFonts w:ascii="Arial" w:hAnsi="Arial" w:cs="Arial"/>
              </w:rPr>
            </w:pPr>
            <w:r w:rsidRPr="008C1708">
              <w:rPr>
                <w:rFonts w:ascii="Arial" w:hAnsi="Arial" w:cs="Arial"/>
                <w:b/>
                <w:bCs/>
              </w:rPr>
              <w:lastRenderedPageBreak/>
              <w:t>Assessment Task</w:t>
            </w:r>
          </w:p>
          <w:p w14:paraId="2EDDCA9D" w14:textId="77777777" w:rsidR="00F56A63" w:rsidRPr="00971F5C" w:rsidRDefault="00000000" w:rsidP="000976C7">
            <w:pPr>
              <w:rPr>
                <w:rFonts w:ascii="Arial" w:hAnsi="Arial" w:cs="Arial"/>
              </w:rPr>
            </w:pPr>
            <w:r w:rsidRPr="00971F5C">
              <w:rPr>
                <w:rFonts w:ascii="Arial" w:hAnsi="Arial" w:cs="Arial"/>
              </w:rPr>
              <w:t xml:space="preserve">Review a set of multimedia assets supplied by different contributors for quality, resolution, completeness and compatibility, and </w:t>
            </w:r>
            <w:r w:rsidRPr="00971F5C">
              <w:rPr>
                <w:rFonts w:ascii="Arial" w:hAnsi="Arial" w:cs="Arial"/>
              </w:rPr>
              <w:lastRenderedPageBreak/>
              <w:t>approve or reject each asset for use.</w:t>
            </w:r>
          </w:p>
        </w:tc>
      </w:tr>
      <w:tr w:rsidR="00324DE1" w:rsidRPr="00DE4BF0" w14:paraId="4B879D32" w14:textId="77777777" w:rsidTr="00324DE1">
        <w:tc>
          <w:tcPr>
            <w:tcW w:w="2555" w:type="dxa"/>
            <w:vMerge/>
          </w:tcPr>
          <w:p w14:paraId="1D8361B4" w14:textId="77777777" w:rsidR="008A1951" w:rsidRPr="001320B1" w:rsidRDefault="008A1951">
            <w:pPr>
              <w:pStyle w:val="ListParagraph"/>
              <w:numPr>
                <w:ilvl w:val="0"/>
                <w:numId w:val="8"/>
              </w:numPr>
              <w:ind w:left="-30" w:firstLine="0"/>
              <w:outlineLvl w:val="1"/>
              <w:rPr>
                <w:rFonts w:ascii="Arial" w:hAnsi="Arial" w:cs="Arial"/>
                <w:b/>
                <w:bCs/>
              </w:rPr>
            </w:pPr>
          </w:p>
        </w:tc>
        <w:tc>
          <w:tcPr>
            <w:tcW w:w="2343" w:type="dxa"/>
          </w:tcPr>
          <w:p w14:paraId="54480AAF" w14:textId="77777777" w:rsidR="00F56A63" w:rsidRPr="00971F5C" w:rsidRDefault="00000000" w:rsidP="000976C7">
            <w:pPr>
              <w:rPr>
                <w:rFonts w:ascii="Arial" w:hAnsi="Arial" w:cs="Arial"/>
                <w:b/>
                <w:bCs/>
              </w:rPr>
            </w:pPr>
            <w:r w:rsidRPr="00971F5C">
              <w:rPr>
                <w:rFonts w:ascii="Arial" w:hAnsi="Arial" w:cs="Arial"/>
                <w:b/>
                <w:bCs/>
              </w:rPr>
              <w:t>Day 5:</w:t>
            </w:r>
          </w:p>
          <w:p w14:paraId="6ACEC2AC" w14:textId="77777777" w:rsidR="00F56A63" w:rsidRPr="00971F5C" w:rsidRDefault="00000000" w:rsidP="000976C7">
            <w:pPr>
              <w:rPr>
                <w:rFonts w:ascii="Arial" w:hAnsi="Arial" w:cs="Arial"/>
                <w:b/>
                <w:bCs/>
              </w:rPr>
            </w:pPr>
            <w:r w:rsidRPr="00971F5C">
              <w:rPr>
                <w:rFonts w:ascii="Arial" w:hAnsi="Arial" w:cs="Arial"/>
                <w:b/>
                <w:bCs/>
              </w:rPr>
              <w:t>Manage digital media storage and backups</w:t>
            </w:r>
          </w:p>
        </w:tc>
        <w:tc>
          <w:tcPr>
            <w:tcW w:w="3021" w:type="dxa"/>
          </w:tcPr>
          <w:p w14:paraId="190F3E4B" w14:textId="77777777" w:rsidR="00F56A63" w:rsidRPr="00971F5C" w:rsidRDefault="00000000" w:rsidP="000976C7">
            <w:pPr>
              <w:rPr>
                <w:rFonts w:ascii="Arial" w:hAnsi="Arial" w:cs="Arial"/>
              </w:rPr>
            </w:pPr>
            <w:r w:rsidRPr="00971F5C">
              <w:rPr>
                <w:rFonts w:ascii="Arial" w:hAnsi="Arial" w:cs="Arial"/>
              </w:rPr>
              <w:t>• Concept of digital asset and records management</w:t>
            </w:r>
          </w:p>
          <w:p w14:paraId="78D575D2" w14:textId="77777777" w:rsidR="00F56A63" w:rsidRPr="00971F5C" w:rsidRDefault="00000000" w:rsidP="000976C7">
            <w:pPr>
              <w:rPr>
                <w:rFonts w:ascii="Arial" w:hAnsi="Arial" w:cs="Arial"/>
              </w:rPr>
            </w:pPr>
            <w:r w:rsidRPr="00971F5C">
              <w:rPr>
                <w:rFonts w:ascii="Arial" w:hAnsi="Arial" w:cs="Arial"/>
              </w:rPr>
              <w:t>• Types of folder structures, naming conventions and storage systems</w:t>
            </w:r>
          </w:p>
          <w:p w14:paraId="3015EA6F" w14:textId="77777777" w:rsidR="00F56A63" w:rsidRPr="00971F5C" w:rsidRDefault="00000000" w:rsidP="000976C7">
            <w:pPr>
              <w:rPr>
                <w:rFonts w:ascii="Arial" w:hAnsi="Arial" w:cs="Arial"/>
              </w:rPr>
            </w:pPr>
            <w:r w:rsidRPr="00971F5C">
              <w:rPr>
                <w:rFonts w:ascii="Arial" w:hAnsi="Arial" w:cs="Arial"/>
              </w:rPr>
              <w:t>• Importance of organized, secure and retrievable production resources</w:t>
            </w:r>
          </w:p>
          <w:p w14:paraId="53CF6297" w14:textId="77777777" w:rsidR="00F56A63" w:rsidRPr="00971F5C" w:rsidRDefault="00000000" w:rsidP="000976C7">
            <w:pPr>
              <w:rPr>
                <w:rFonts w:ascii="Arial" w:hAnsi="Arial" w:cs="Arial"/>
              </w:rPr>
            </w:pPr>
            <w:r w:rsidRPr="00971F5C">
              <w:rPr>
                <w:rFonts w:ascii="Arial" w:hAnsi="Arial" w:cs="Arial"/>
              </w:rPr>
              <w:t>• Procedure for organizing, documenting and storing digital media files</w:t>
            </w:r>
          </w:p>
          <w:p w14:paraId="56061285" w14:textId="77777777" w:rsidR="00F56A63" w:rsidRPr="00971F5C" w:rsidRDefault="00000000" w:rsidP="000976C7">
            <w:pPr>
              <w:rPr>
                <w:rFonts w:ascii="Arial" w:hAnsi="Arial" w:cs="Arial"/>
              </w:rPr>
            </w:pPr>
            <w:r w:rsidRPr="00971F5C">
              <w:rPr>
                <w:rFonts w:ascii="Arial" w:hAnsi="Arial" w:cs="Arial"/>
              </w:rPr>
              <w:t>• Techniques for backup verification, retrieval and version control</w:t>
            </w:r>
          </w:p>
        </w:tc>
        <w:tc>
          <w:tcPr>
            <w:tcW w:w="2537" w:type="dxa"/>
          </w:tcPr>
          <w:p w14:paraId="42016616" w14:textId="1162B6C1" w:rsidR="00F56A63" w:rsidRPr="00971F5C" w:rsidRDefault="008C1708" w:rsidP="000976C7">
            <w:pPr>
              <w:rPr>
                <w:rFonts w:ascii="Arial" w:hAnsi="Arial" w:cs="Arial"/>
              </w:rPr>
            </w:pPr>
            <w:r w:rsidRPr="008C1708">
              <w:rPr>
                <w:rFonts w:ascii="Arial" w:hAnsi="Arial" w:cs="Arial"/>
                <w:b/>
                <w:bCs/>
              </w:rPr>
              <w:t>Assessment Task</w:t>
            </w:r>
          </w:p>
          <w:p w14:paraId="4AB637CD" w14:textId="77777777" w:rsidR="00F56A63" w:rsidRPr="00971F5C" w:rsidRDefault="00000000" w:rsidP="000976C7">
            <w:pPr>
              <w:rPr>
                <w:rFonts w:ascii="Arial" w:hAnsi="Arial" w:cs="Arial"/>
              </w:rPr>
            </w:pPr>
            <w:r w:rsidRPr="00971F5C">
              <w:rPr>
                <w:rFonts w:ascii="Arial" w:hAnsi="Arial" w:cs="Arial"/>
              </w:rPr>
              <w:t>Following completion of a production project, organize the project files, create backup copies on external and cloud storage, and verify that the backups are successfully retrievable.</w:t>
            </w:r>
          </w:p>
        </w:tc>
      </w:tr>
      <w:tr w:rsidR="00324DE1" w:rsidRPr="00DE4BF0" w14:paraId="469FF5CE" w14:textId="77777777" w:rsidTr="00324DE1">
        <w:tc>
          <w:tcPr>
            <w:tcW w:w="2555" w:type="dxa"/>
            <w:vMerge w:val="restart"/>
          </w:tcPr>
          <w:p w14:paraId="2CA66C52" w14:textId="77777777" w:rsidR="00F56A63" w:rsidRPr="001320B1" w:rsidRDefault="00000000">
            <w:pPr>
              <w:pStyle w:val="ListParagraph"/>
              <w:numPr>
                <w:ilvl w:val="0"/>
                <w:numId w:val="8"/>
              </w:numPr>
              <w:ind w:left="-30" w:firstLine="0"/>
              <w:outlineLvl w:val="1"/>
              <w:rPr>
                <w:rFonts w:ascii="Arial" w:hAnsi="Arial" w:cs="Arial"/>
                <w:b/>
                <w:bCs/>
              </w:rPr>
            </w:pPr>
            <w:bookmarkStart w:id="22" w:name="_Toc238067329"/>
            <w:r w:rsidRPr="001320B1">
              <w:rPr>
                <w:rFonts w:ascii="Arial" w:hAnsi="Arial" w:cs="Arial"/>
                <w:b/>
                <w:bCs/>
              </w:rPr>
              <w:t>Plan and Create Digital Media Content</w:t>
            </w:r>
            <w:bookmarkEnd w:id="22"/>
          </w:p>
        </w:tc>
        <w:tc>
          <w:tcPr>
            <w:tcW w:w="2343" w:type="dxa"/>
          </w:tcPr>
          <w:p w14:paraId="07964183" w14:textId="77777777" w:rsidR="00F56A63" w:rsidRPr="00971F5C" w:rsidRDefault="00000000" w:rsidP="000976C7">
            <w:pPr>
              <w:rPr>
                <w:rFonts w:ascii="Arial" w:hAnsi="Arial" w:cs="Arial"/>
                <w:b/>
                <w:bCs/>
              </w:rPr>
            </w:pPr>
            <w:r w:rsidRPr="00971F5C">
              <w:rPr>
                <w:rFonts w:ascii="Arial" w:hAnsi="Arial" w:cs="Arial"/>
                <w:b/>
                <w:bCs/>
              </w:rPr>
              <w:t>Day 6:</w:t>
            </w:r>
          </w:p>
          <w:p w14:paraId="2A5BE927" w14:textId="77777777" w:rsidR="00F56A63" w:rsidRPr="00971F5C" w:rsidRDefault="00000000" w:rsidP="000976C7">
            <w:pPr>
              <w:rPr>
                <w:rFonts w:ascii="Arial" w:hAnsi="Arial" w:cs="Arial"/>
                <w:b/>
                <w:bCs/>
              </w:rPr>
            </w:pPr>
            <w:r w:rsidRPr="00971F5C">
              <w:rPr>
                <w:rFonts w:ascii="Arial" w:hAnsi="Arial" w:cs="Arial"/>
                <w:b/>
                <w:bCs/>
              </w:rPr>
              <w:t>Develop audience and content strategy for digital platforms</w:t>
            </w:r>
          </w:p>
        </w:tc>
        <w:tc>
          <w:tcPr>
            <w:tcW w:w="3021" w:type="dxa"/>
          </w:tcPr>
          <w:p w14:paraId="230C373D" w14:textId="77777777" w:rsidR="00F56A63" w:rsidRPr="00971F5C" w:rsidRDefault="00000000" w:rsidP="000976C7">
            <w:pPr>
              <w:rPr>
                <w:rFonts w:ascii="Arial" w:hAnsi="Arial" w:cs="Arial"/>
              </w:rPr>
            </w:pPr>
            <w:r w:rsidRPr="00971F5C">
              <w:rPr>
                <w:rFonts w:ascii="Arial" w:hAnsi="Arial" w:cs="Arial"/>
              </w:rPr>
              <w:t>• Concept of audience-focused content strategy</w:t>
            </w:r>
            <w:r w:rsidRPr="00971F5C">
              <w:rPr>
                <w:rFonts w:ascii="Arial" w:hAnsi="Arial" w:cs="Arial"/>
              </w:rPr>
              <w:br/>
              <w:t>• Target audience, communication objectives, content pillars and platform selection</w:t>
            </w:r>
            <w:r w:rsidRPr="00971F5C">
              <w:rPr>
                <w:rFonts w:ascii="Arial" w:hAnsi="Arial" w:cs="Arial"/>
              </w:rPr>
              <w:br/>
              <w:t>• Purpose of aligning content ideas with audience needs and organizational objectives</w:t>
            </w:r>
            <w:r w:rsidRPr="00971F5C">
              <w:rPr>
                <w:rFonts w:ascii="Arial" w:hAnsi="Arial" w:cs="Arial"/>
              </w:rPr>
              <w:br/>
              <w:t>• Procedure for preparing a structured content calendar</w:t>
            </w:r>
            <w:r w:rsidRPr="00971F5C">
              <w:rPr>
                <w:rFonts w:ascii="Arial" w:hAnsi="Arial" w:cs="Arial"/>
              </w:rPr>
              <w:br/>
              <w:t>• Techniques for adapting ideas to platform and campaign requirements</w:t>
            </w:r>
            <w:r w:rsidRPr="00971F5C">
              <w:rPr>
                <w:rFonts w:ascii="Arial" w:hAnsi="Arial" w:cs="Arial"/>
              </w:rPr>
              <w:br/>
              <w:t>• AI-assisted ideation and research using ChatGPT and Gemini Notebook, with human verification and source checking</w:t>
            </w:r>
          </w:p>
        </w:tc>
        <w:tc>
          <w:tcPr>
            <w:tcW w:w="2537" w:type="dxa"/>
          </w:tcPr>
          <w:p w14:paraId="26AFF03C" w14:textId="769308D8" w:rsidR="00F56A63" w:rsidRPr="00971F5C" w:rsidRDefault="008C1708" w:rsidP="000976C7">
            <w:pPr>
              <w:rPr>
                <w:rFonts w:ascii="Arial" w:hAnsi="Arial" w:cs="Arial"/>
              </w:rPr>
            </w:pPr>
            <w:r w:rsidRPr="008C1708">
              <w:rPr>
                <w:rFonts w:ascii="Arial" w:hAnsi="Arial" w:cs="Arial"/>
                <w:b/>
                <w:bCs/>
              </w:rPr>
              <w:t>Assessment Task</w:t>
            </w:r>
            <w:r w:rsidR="00D457E1" w:rsidRPr="00971F5C">
              <w:rPr>
                <w:rFonts w:ascii="Arial" w:hAnsi="Arial" w:cs="Arial"/>
              </w:rPr>
              <w:br/>
              <w:t>Develop a one-week content plan for an educational institution by defining the target audience, communication objective, content pillars and platform choice. Use Gemini Notebook to review supplied reference material and ChatGPT to generate and refine content ideas, then verify and finalize a distinct human-approved idea for each day.</w:t>
            </w:r>
          </w:p>
        </w:tc>
      </w:tr>
      <w:tr w:rsidR="00324DE1" w:rsidRPr="00DE4BF0" w14:paraId="6E21DBAC" w14:textId="77777777" w:rsidTr="00324DE1">
        <w:tc>
          <w:tcPr>
            <w:tcW w:w="2555" w:type="dxa"/>
            <w:vMerge/>
          </w:tcPr>
          <w:p w14:paraId="01A5A8AC" w14:textId="77777777" w:rsidR="008A1951" w:rsidRPr="001320B1" w:rsidRDefault="008A1951">
            <w:pPr>
              <w:pStyle w:val="ListParagraph"/>
              <w:numPr>
                <w:ilvl w:val="0"/>
                <w:numId w:val="8"/>
              </w:numPr>
              <w:ind w:left="-30" w:firstLine="0"/>
              <w:outlineLvl w:val="1"/>
              <w:rPr>
                <w:rFonts w:ascii="Arial" w:hAnsi="Arial" w:cs="Arial"/>
                <w:b/>
                <w:bCs/>
              </w:rPr>
            </w:pPr>
          </w:p>
        </w:tc>
        <w:tc>
          <w:tcPr>
            <w:tcW w:w="2343" w:type="dxa"/>
          </w:tcPr>
          <w:p w14:paraId="4B4470E0" w14:textId="77777777" w:rsidR="00F56A63" w:rsidRPr="00971F5C" w:rsidRDefault="00000000" w:rsidP="000976C7">
            <w:pPr>
              <w:rPr>
                <w:rFonts w:ascii="Arial" w:hAnsi="Arial" w:cs="Arial"/>
                <w:b/>
                <w:bCs/>
              </w:rPr>
            </w:pPr>
            <w:r w:rsidRPr="00971F5C">
              <w:rPr>
                <w:rFonts w:ascii="Arial" w:hAnsi="Arial" w:cs="Arial"/>
                <w:b/>
                <w:bCs/>
              </w:rPr>
              <w:t>Day 7:</w:t>
            </w:r>
          </w:p>
          <w:p w14:paraId="1BAB2987" w14:textId="77777777" w:rsidR="00F56A63" w:rsidRPr="00971F5C" w:rsidRDefault="00000000" w:rsidP="000976C7">
            <w:pPr>
              <w:rPr>
                <w:rFonts w:ascii="Arial" w:hAnsi="Arial" w:cs="Arial"/>
                <w:b/>
                <w:bCs/>
              </w:rPr>
            </w:pPr>
            <w:r w:rsidRPr="00971F5C">
              <w:rPr>
                <w:rFonts w:ascii="Arial" w:hAnsi="Arial" w:cs="Arial"/>
                <w:b/>
                <w:bCs/>
              </w:rPr>
              <w:t>Write and adapt copy for digital platforms</w:t>
            </w:r>
          </w:p>
        </w:tc>
        <w:tc>
          <w:tcPr>
            <w:tcW w:w="3021" w:type="dxa"/>
          </w:tcPr>
          <w:p w14:paraId="1064F16B" w14:textId="77777777" w:rsidR="00F56A63" w:rsidRPr="00971F5C" w:rsidRDefault="00000000" w:rsidP="000976C7">
            <w:pPr>
              <w:rPr>
                <w:rFonts w:ascii="Arial" w:hAnsi="Arial" w:cs="Arial"/>
              </w:rPr>
            </w:pPr>
            <w:r w:rsidRPr="00971F5C">
              <w:rPr>
                <w:rFonts w:ascii="Arial" w:hAnsi="Arial" w:cs="Arial"/>
              </w:rPr>
              <w:t>• Principles of digital copywriting</w:t>
            </w:r>
            <w:r w:rsidRPr="00971F5C">
              <w:rPr>
                <w:rFonts w:ascii="Arial" w:hAnsi="Arial" w:cs="Arial"/>
              </w:rPr>
              <w:br/>
              <w:t>• Audience, tone, message, length and call-to-action requirements</w:t>
            </w:r>
            <w:r w:rsidRPr="00971F5C">
              <w:rPr>
                <w:rFonts w:ascii="Arial" w:hAnsi="Arial" w:cs="Arial"/>
              </w:rPr>
              <w:br/>
              <w:t>• Purpose of adapting one message across different digital platforms</w:t>
            </w:r>
            <w:r w:rsidRPr="00971F5C">
              <w:rPr>
                <w:rFonts w:ascii="Arial" w:hAnsi="Arial" w:cs="Arial"/>
              </w:rPr>
              <w:br/>
              <w:t>• Procedure for drafting and editing publication-ready copy</w:t>
            </w:r>
            <w:r w:rsidRPr="00971F5C">
              <w:rPr>
                <w:rFonts w:ascii="Arial" w:hAnsi="Arial" w:cs="Arial"/>
              </w:rPr>
              <w:br/>
              <w:t>• Techniques for maintaining clarity, accuracy and consistency</w:t>
            </w:r>
            <w:r w:rsidRPr="00971F5C">
              <w:rPr>
                <w:rFonts w:ascii="Arial" w:hAnsi="Arial" w:cs="Arial"/>
              </w:rPr>
              <w:br/>
            </w:r>
            <w:r w:rsidRPr="00971F5C">
              <w:rPr>
                <w:rFonts w:ascii="Arial" w:hAnsi="Arial" w:cs="Arial"/>
              </w:rPr>
              <w:lastRenderedPageBreak/>
              <w:t>• Prompting techniques for AI-assisted headlines, scripts, captions and copy variations; fact-checking and human editorial control</w:t>
            </w:r>
          </w:p>
        </w:tc>
        <w:tc>
          <w:tcPr>
            <w:tcW w:w="2537" w:type="dxa"/>
          </w:tcPr>
          <w:p w14:paraId="0B8E5364" w14:textId="553CA2D0" w:rsidR="00F56A63" w:rsidRPr="00971F5C" w:rsidRDefault="008C1708" w:rsidP="000976C7">
            <w:pPr>
              <w:rPr>
                <w:rFonts w:ascii="Arial" w:hAnsi="Arial" w:cs="Arial"/>
              </w:rPr>
            </w:pPr>
            <w:r w:rsidRPr="008C1708">
              <w:rPr>
                <w:rFonts w:ascii="Arial" w:hAnsi="Arial" w:cs="Arial"/>
                <w:b/>
                <w:bCs/>
              </w:rPr>
              <w:lastRenderedPageBreak/>
              <w:t>Assessment Task</w:t>
            </w:r>
            <w:r w:rsidR="00D457E1" w:rsidRPr="00971F5C">
              <w:rPr>
                <w:rFonts w:ascii="Arial" w:hAnsi="Arial" w:cs="Arial"/>
              </w:rPr>
              <w:br/>
              <w:t xml:space="preserve">Draft a core campaign message and adapt it into social media captions, website copy and a short promotional message. Use ChatGPT to produce alternative hooks and platform-specific versions, then edit, fact-check and approve the final copy for </w:t>
            </w:r>
            <w:r w:rsidR="00D457E1" w:rsidRPr="00971F5C">
              <w:rPr>
                <w:rFonts w:ascii="Arial" w:hAnsi="Arial" w:cs="Arial"/>
              </w:rPr>
              <w:lastRenderedPageBreak/>
              <w:t>audience, tone and brand consistency.</w:t>
            </w:r>
          </w:p>
        </w:tc>
      </w:tr>
      <w:tr w:rsidR="00324DE1" w:rsidRPr="00DE4BF0" w14:paraId="63E47578" w14:textId="77777777" w:rsidTr="00324DE1">
        <w:tc>
          <w:tcPr>
            <w:tcW w:w="2555" w:type="dxa"/>
            <w:vMerge/>
          </w:tcPr>
          <w:p w14:paraId="23F5461B" w14:textId="77777777" w:rsidR="008A1951" w:rsidRPr="001320B1" w:rsidRDefault="008A1951">
            <w:pPr>
              <w:pStyle w:val="ListParagraph"/>
              <w:numPr>
                <w:ilvl w:val="0"/>
                <w:numId w:val="8"/>
              </w:numPr>
              <w:ind w:left="-30" w:firstLine="0"/>
              <w:outlineLvl w:val="1"/>
              <w:rPr>
                <w:rFonts w:ascii="Arial" w:hAnsi="Arial" w:cs="Arial"/>
                <w:b/>
                <w:bCs/>
              </w:rPr>
            </w:pPr>
          </w:p>
        </w:tc>
        <w:tc>
          <w:tcPr>
            <w:tcW w:w="2343" w:type="dxa"/>
          </w:tcPr>
          <w:p w14:paraId="138F2D96" w14:textId="77777777" w:rsidR="00F56A63" w:rsidRPr="00971F5C" w:rsidRDefault="00000000" w:rsidP="000976C7">
            <w:pPr>
              <w:rPr>
                <w:rFonts w:ascii="Arial" w:hAnsi="Arial" w:cs="Arial"/>
                <w:b/>
                <w:bCs/>
              </w:rPr>
            </w:pPr>
            <w:r w:rsidRPr="00971F5C">
              <w:rPr>
                <w:rFonts w:ascii="Arial" w:hAnsi="Arial" w:cs="Arial"/>
                <w:b/>
                <w:bCs/>
              </w:rPr>
              <w:t>Day 8:</w:t>
            </w:r>
          </w:p>
          <w:p w14:paraId="76D49AAC" w14:textId="77777777" w:rsidR="00F56A63" w:rsidRPr="00971F5C" w:rsidRDefault="00000000" w:rsidP="000976C7">
            <w:pPr>
              <w:rPr>
                <w:rFonts w:ascii="Arial" w:hAnsi="Arial" w:cs="Arial"/>
                <w:b/>
                <w:bCs/>
              </w:rPr>
            </w:pPr>
            <w:r w:rsidRPr="00971F5C">
              <w:rPr>
                <w:rFonts w:ascii="Arial" w:hAnsi="Arial" w:cs="Arial"/>
                <w:b/>
                <w:bCs/>
              </w:rPr>
              <w:t>Create platform-ready short-form social content</w:t>
            </w:r>
          </w:p>
        </w:tc>
        <w:tc>
          <w:tcPr>
            <w:tcW w:w="3021" w:type="dxa"/>
          </w:tcPr>
          <w:p w14:paraId="553EA7C0" w14:textId="77777777" w:rsidR="00F56A63" w:rsidRPr="00971F5C" w:rsidRDefault="00000000" w:rsidP="000976C7">
            <w:pPr>
              <w:rPr>
                <w:rFonts w:ascii="Arial" w:hAnsi="Arial" w:cs="Arial"/>
              </w:rPr>
            </w:pPr>
            <w:r w:rsidRPr="00971F5C">
              <w:rPr>
                <w:rFonts w:ascii="Arial" w:hAnsi="Arial" w:cs="Arial"/>
              </w:rPr>
              <w:t>• Concept of short-form social media content</w:t>
            </w:r>
          </w:p>
          <w:p w14:paraId="5FB666E9" w14:textId="77777777" w:rsidR="00F56A63" w:rsidRPr="00971F5C" w:rsidRDefault="00000000" w:rsidP="000976C7">
            <w:pPr>
              <w:rPr>
                <w:rFonts w:ascii="Arial" w:hAnsi="Arial" w:cs="Arial"/>
              </w:rPr>
            </w:pPr>
            <w:r w:rsidRPr="00971F5C">
              <w:rPr>
                <w:rFonts w:ascii="Arial" w:hAnsi="Arial" w:cs="Arial"/>
              </w:rPr>
              <w:t>• Static posts, vertical creatives, typography and visual hierarchy</w:t>
            </w:r>
          </w:p>
          <w:p w14:paraId="7396E3A4" w14:textId="77777777" w:rsidR="00F56A63" w:rsidRPr="00971F5C" w:rsidRDefault="00000000" w:rsidP="000976C7">
            <w:pPr>
              <w:rPr>
                <w:rFonts w:ascii="Arial" w:hAnsi="Arial" w:cs="Arial"/>
              </w:rPr>
            </w:pPr>
            <w:r w:rsidRPr="00971F5C">
              <w:rPr>
                <w:rFonts w:ascii="Arial" w:hAnsi="Arial" w:cs="Arial"/>
              </w:rPr>
              <w:t>• Purpose of platform-specific creative adaptation</w:t>
            </w:r>
          </w:p>
          <w:p w14:paraId="7EA7F319" w14:textId="77777777" w:rsidR="00F56A63" w:rsidRPr="00971F5C" w:rsidRDefault="00000000" w:rsidP="000976C7">
            <w:pPr>
              <w:rPr>
                <w:rFonts w:ascii="Arial" w:hAnsi="Arial" w:cs="Arial"/>
              </w:rPr>
            </w:pPr>
            <w:r w:rsidRPr="00971F5C">
              <w:rPr>
                <w:rFonts w:ascii="Arial" w:hAnsi="Arial" w:cs="Arial"/>
              </w:rPr>
              <w:t>• Procedure for creating branded short-form content</w:t>
            </w:r>
          </w:p>
          <w:p w14:paraId="0C261546" w14:textId="77777777" w:rsidR="00F56A63" w:rsidRPr="00971F5C" w:rsidRDefault="00000000" w:rsidP="000976C7">
            <w:pPr>
              <w:rPr>
                <w:rFonts w:ascii="Arial" w:hAnsi="Arial" w:cs="Arial"/>
              </w:rPr>
            </w:pPr>
            <w:r w:rsidRPr="00971F5C">
              <w:rPr>
                <w:rFonts w:ascii="Arial" w:hAnsi="Arial" w:cs="Arial"/>
              </w:rPr>
              <w:t>• Techniques for exporting content in platform-ready formats</w:t>
            </w:r>
          </w:p>
        </w:tc>
        <w:tc>
          <w:tcPr>
            <w:tcW w:w="2537" w:type="dxa"/>
          </w:tcPr>
          <w:p w14:paraId="2C0AD667" w14:textId="13A55D39" w:rsidR="00F56A63" w:rsidRPr="00971F5C" w:rsidRDefault="008C1708" w:rsidP="000976C7">
            <w:pPr>
              <w:rPr>
                <w:rFonts w:ascii="Arial" w:hAnsi="Arial" w:cs="Arial"/>
              </w:rPr>
            </w:pPr>
            <w:r w:rsidRPr="008C1708">
              <w:rPr>
                <w:rFonts w:ascii="Arial" w:hAnsi="Arial" w:cs="Arial"/>
                <w:b/>
                <w:bCs/>
              </w:rPr>
              <w:t>Assessment Task</w:t>
            </w:r>
          </w:p>
          <w:p w14:paraId="36CFFB32" w14:textId="77777777" w:rsidR="00F56A63" w:rsidRPr="00971F5C" w:rsidRDefault="00000000" w:rsidP="000976C7">
            <w:pPr>
              <w:rPr>
                <w:rFonts w:ascii="Arial" w:hAnsi="Arial" w:cs="Arial"/>
              </w:rPr>
            </w:pPr>
            <w:r w:rsidRPr="00971F5C">
              <w:rPr>
                <w:rFonts w:ascii="Arial" w:hAnsi="Arial" w:cs="Arial"/>
              </w:rPr>
              <w:t>Create a coordinated social media content set for a supplied brief, combining a branded static post and a short vertical social media creative using appropriate typography, visual hierarchy and supporting graphics.</w:t>
            </w:r>
          </w:p>
        </w:tc>
      </w:tr>
      <w:tr w:rsidR="00324DE1" w:rsidRPr="00DE4BF0" w14:paraId="0DFDCE21" w14:textId="77777777" w:rsidTr="00324DE1">
        <w:tc>
          <w:tcPr>
            <w:tcW w:w="2555" w:type="dxa"/>
            <w:vMerge/>
          </w:tcPr>
          <w:p w14:paraId="4E7B614C" w14:textId="77777777" w:rsidR="008A1951" w:rsidRPr="001320B1" w:rsidRDefault="008A1951">
            <w:pPr>
              <w:pStyle w:val="ListParagraph"/>
              <w:numPr>
                <w:ilvl w:val="0"/>
                <w:numId w:val="8"/>
              </w:numPr>
              <w:ind w:left="-30" w:firstLine="0"/>
              <w:outlineLvl w:val="1"/>
              <w:rPr>
                <w:rFonts w:ascii="Arial" w:hAnsi="Arial" w:cs="Arial"/>
                <w:b/>
                <w:bCs/>
              </w:rPr>
            </w:pPr>
          </w:p>
        </w:tc>
        <w:tc>
          <w:tcPr>
            <w:tcW w:w="2343" w:type="dxa"/>
          </w:tcPr>
          <w:p w14:paraId="6E507F3E" w14:textId="77777777" w:rsidR="00F56A63" w:rsidRPr="00971F5C" w:rsidRDefault="00000000" w:rsidP="000976C7">
            <w:pPr>
              <w:rPr>
                <w:rFonts w:ascii="Arial" w:hAnsi="Arial" w:cs="Arial"/>
                <w:b/>
                <w:bCs/>
              </w:rPr>
            </w:pPr>
            <w:r w:rsidRPr="00971F5C">
              <w:rPr>
                <w:rFonts w:ascii="Arial" w:hAnsi="Arial" w:cs="Arial"/>
                <w:b/>
                <w:bCs/>
              </w:rPr>
              <w:t>Day 9:</w:t>
            </w:r>
          </w:p>
          <w:p w14:paraId="212E572D" w14:textId="77777777" w:rsidR="00F56A63" w:rsidRPr="00971F5C" w:rsidRDefault="00000000" w:rsidP="000976C7">
            <w:pPr>
              <w:rPr>
                <w:rFonts w:ascii="Arial" w:hAnsi="Arial" w:cs="Arial"/>
                <w:b/>
                <w:bCs/>
              </w:rPr>
            </w:pPr>
            <w:r w:rsidRPr="00971F5C">
              <w:rPr>
                <w:rFonts w:ascii="Arial" w:hAnsi="Arial" w:cs="Arial"/>
                <w:b/>
                <w:bCs/>
              </w:rPr>
              <w:t>Assemble a cross-platform content package</w:t>
            </w:r>
          </w:p>
        </w:tc>
        <w:tc>
          <w:tcPr>
            <w:tcW w:w="3021" w:type="dxa"/>
          </w:tcPr>
          <w:p w14:paraId="09D31153" w14:textId="77777777" w:rsidR="00F56A63" w:rsidRPr="00971F5C" w:rsidRDefault="00000000" w:rsidP="000976C7">
            <w:pPr>
              <w:rPr>
                <w:rFonts w:ascii="Arial" w:hAnsi="Arial" w:cs="Arial"/>
              </w:rPr>
            </w:pPr>
            <w:r w:rsidRPr="00971F5C">
              <w:rPr>
                <w:rFonts w:ascii="Arial" w:hAnsi="Arial" w:cs="Arial"/>
              </w:rPr>
              <w:t>• Principles of digital copywriting</w:t>
            </w:r>
          </w:p>
          <w:p w14:paraId="014C4492" w14:textId="77777777" w:rsidR="00F56A63" w:rsidRPr="00971F5C" w:rsidRDefault="00000000" w:rsidP="000976C7">
            <w:pPr>
              <w:rPr>
                <w:rFonts w:ascii="Arial" w:hAnsi="Arial" w:cs="Arial"/>
              </w:rPr>
            </w:pPr>
            <w:r w:rsidRPr="00971F5C">
              <w:rPr>
                <w:rFonts w:ascii="Arial" w:hAnsi="Arial" w:cs="Arial"/>
              </w:rPr>
              <w:t>• Audience, tone, message, length and call-to-action requirements</w:t>
            </w:r>
          </w:p>
          <w:p w14:paraId="65EF36FB" w14:textId="77777777" w:rsidR="00F56A63" w:rsidRPr="00971F5C" w:rsidRDefault="00000000" w:rsidP="000976C7">
            <w:pPr>
              <w:rPr>
                <w:rFonts w:ascii="Arial" w:hAnsi="Arial" w:cs="Arial"/>
              </w:rPr>
            </w:pPr>
            <w:r w:rsidRPr="00971F5C">
              <w:rPr>
                <w:rFonts w:ascii="Arial" w:hAnsi="Arial" w:cs="Arial"/>
              </w:rPr>
              <w:t>• Purpose of adapting one message across different digital platforms</w:t>
            </w:r>
          </w:p>
          <w:p w14:paraId="251D1FE4" w14:textId="77777777" w:rsidR="00F56A63" w:rsidRPr="00971F5C" w:rsidRDefault="00000000" w:rsidP="000976C7">
            <w:pPr>
              <w:rPr>
                <w:rFonts w:ascii="Arial" w:hAnsi="Arial" w:cs="Arial"/>
              </w:rPr>
            </w:pPr>
            <w:r w:rsidRPr="00971F5C">
              <w:rPr>
                <w:rFonts w:ascii="Arial" w:hAnsi="Arial" w:cs="Arial"/>
              </w:rPr>
              <w:t>• Procedure for drafting and editing publication-ready copy</w:t>
            </w:r>
          </w:p>
          <w:p w14:paraId="695D3190" w14:textId="77777777" w:rsidR="00F56A63" w:rsidRPr="00971F5C" w:rsidRDefault="00000000" w:rsidP="000976C7">
            <w:pPr>
              <w:rPr>
                <w:rFonts w:ascii="Arial" w:hAnsi="Arial" w:cs="Arial"/>
              </w:rPr>
            </w:pPr>
            <w:r w:rsidRPr="00971F5C">
              <w:rPr>
                <w:rFonts w:ascii="Arial" w:hAnsi="Arial" w:cs="Arial"/>
              </w:rPr>
              <w:t>• Techniques for maintaining clarity, accuracy and consistency</w:t>
            </w:r>
          </w:p>
        </w:tc>
        <w:tc>
          <w:tcPr>
            <w:tcW w:w="2537" w:type="dxa"/>
          </w:tcPr>
          <w:p w14:paraId="374342F2" w14:textId="7E226BE2" w:rsidR="00F56A63" w:rsidRPr="00971F5C" w:rsidRDefault="008C1708" w:rsidP="000976C7">
            <w:pPr>
              <w:rPr>
                <w:rFonts w:ascii="Arial" w:hAnsi="Arial" w:cs="Arial"/>
              </w:rPr>
            </w:pPr>
            <w:r w:rsidRPr="008C1708">
              <w:rPr>
                <w:rFonts w:ascii="Arial" w:hAnsi="Arial" w:cs="Arial"/>
                <w:b/>
                <w:bCs/>
              </w:rPr>
              <w:t>Assessment Task</w:t>
            </w:r>
          </w:p>
          <w:p w14:paraId="2A6C0B64" w14:textId="77777777" w:rsidR="00F56A63" w:rsidRPr="00971F5C" w:rsidRDefault="00000000" w:rsidP="000976C7">
            <w:pPr>
              <w:rPr>
                <w:rFonts w:ascii="Arial" w:hAnsi="Arial" w:cs="Arial"/>
              </w:rPr>
            </w:pPr>
            <w:r w:rsidRPr="00971F5C">
              <w:rPr>
                <w:rFonts w:ascii="Arial" w:hAnsi="Arial" w:cs="Arial"/>
              </w:rPr>
              <w:t>Assemble approved copy, photographs, graphics and short-form video into a coordinated content package for publication across the organization's selected digital platforms.</w:t>
            </w:r>
          </w:p>
        </w:tc>
      </w:tr>
      <w:tr w:rsidR="00324DE1" w:rsidRPr="00DE4BF0" w14:paraId="370B16B9" w14:textId="77777777" w:rsidTr="00324DE1">
        <w:tc>
          <w:tcPr>
            <w:tcW w:w="2555" w:type="dxa"/>
            <w:vMerge/>
          </w:tcPr>
          <w:p w14:paraId="5CD97073" w14:textId="77777777" w:rsidR="008A1951" w:rsidRPr="001320B1" w:rsidRDefault="008A1951">
            <w:pPr>
              <w:pStyle w:val="ListParagraph"/>
              <w:numPr>
                <w:ilvl w:val="0"/>
                <w:numId w:val="8"/>
              </w:numPr>
              <w:ind w:left="-30" w:firstLine="0"/>
              <w:outlineLvl w:val="1"/>
              <w:rPr>
                <w:rFonts w:ascii="Arial" w:hAnsi="Arial" w:cs="Arial"/>
                <w:b/>
                <w:bCs/>
              </w:rPr>
            </w:pPr>
          </w:p>
        </w:tc>
        <w:tc>
          <w:tcPr>
            <w:tcW w:w="2343" w:type="dxa"/>
          </w:tcPr>
          <w:p w14:paraId="1CBBC8EA" w14:textId="77777777" w:rsidR="00F56A63" w:rsidRPr="00971F5C" w:rsidRDefault="00000000" w:rsidP="000976C7">
            <w:pPr>
              <w:rPr>
                <w:rFonts w:ascii="Arial" w:hAnsi="Arial" w:cs="Arial"/>
                <w:b/>
                <w:bCs/>
              </w:rPr>
            </w:pPr>
            <w:r w:rsidRPr="00971F5C">
              <w:rPr>
                <w:rFonts w:ascii="Arial" w:hAnsi="Arial" w:cs="Arial"/>
                <w:b/>
                <w:bCs/>
              </w:rPr>
              <w:t>Day 10:</w:t>
            </w:r>
          </w:p>
          <w:p w14:paraId="6B178A61" w14:textId="77777777" w:rsidR="00F56A63" w:rsidRPr="00971F5C" w:rsidRDefault="00000000" w:rsidP="000976C7">
            <w:pPr>
              <w:rPr>
                <w:rFonts w:ascii="Arial" w:hAnsi="Arial" w:cs="Arial"/>
                <w:b/>
                <w:bCs/>
              </w:rPr>
            </w:pPr>
            <w:r w:rsidRPr="00971F5C">
              <w:rPr>
                <w:rFonts w:ascii="Arial" w:hAnsi="Arial" w:cs="Arial"/>
                <w:b/>
                <w:bCs/>
              </w:rPr>
              <w:t>Quality-assure and approve digital content before publication</w:t>
            </w:r>
          </w:p>
        </w:tc>
        <w:tc>
          <w:tcPr>
            <w:tcW w:w="3021" w:type="dxa"/>
          </w:tcPr>
          <w:p w14:paraId="01248F1F" w14:textId="77777777" w:rsidR="00F56A63" w:rsidRPr="00971F5C" w:rsidRDefault="00000000" w:rsidP="000976C7">
            <w:pPr>
              <w:rPr>
                <w:rFonts w:ascii="Arial" w:hAnsi="Arial" w:cs="Arial"/>
              </w:rPr>
            </w:pPr>
            <w:r w:rsidRPr="00971F5C">
              <w:rPr>
                <w:rFonts w:ascii="Arial" w:hAnsi="Arial" w:cs="Arial"/>
              </w:rPr>
              <w:t>• Concept of digital media quality assurance</w:t>
            </w:r>
          </w:p>
          <w:p w14:paraId="729350AE" w14:textId="77777777" w:rsidR="00F56A63" w:rsidRPr="00971F5C" w:rsidRDefault="00000000" w:rsidP="000976C7">
            <w:pPr>
              <w:rPr>
                <w:rFonts w:ascii="Arial" w:hAnsi="Arial" w:cs="Arial"/>
              </w:rPr>
            </w:pPr>
            <w:r w:rsidRPr="00971F5C">
              <w:rPr>
                <w:rFonts w:ascii="Arial" w:hAnsi="Arial" w:cs="Arial"/>
              </w:rPr>
              <w:t>• Quality, resolution, format, completeness and compatibility requirements</w:t>
            </w:r>
          </w:p>
          <w:p w14:paraId="188B1ACD" w14:textId="77777777" w:rsidR="00F56A63" w:rsidRPr="00971F5C" w:rsidRDefault="00000000" w:rsidP="000976C7">
            <w:pPr>
              <w:rPr>
                <w:rFonts w:ascii="Arial" w:hAnsi="Arial" w:cs="Arial"/>
              </w:rPr>
            </w:pPr>
            <w:r w:rsidRPr="00971F5C">
              <w:rPr>
                <w:rFonts w:ascii="Arial" w:hAnsi="Arial" w:cs="Arial"/>
              </w:rPr>
              <w:t>• Importance of factual, technical, brand and platform checks</w:t>
            </w:r>
          </w:p>
          <w:p w14:paraId="2B8FE598" w14:textId="77777777" w:rsidR="00F56A63" w:rsidRPr="00971F5C" w:rsidRDefault="00000000" w:rsidP="000976C7">
            <w:pPr>
              <w:rPr>
                <w:rFonts w:ascii="Arial" w:hAnsi="Arial" w:cs="Arial"/>
              </w:rPr>
            </w:pPr>
            <w:r w:rsidRPr="00971F5C">
              <w:rPr>
                <w:rFonts w:ascii="Arial" w:hAnsi="Arial" w:cs="Arial"/>
              </w:rPr>
              <w:t>• Procedure for reviewing and approving production assets</w:t>
            </w:r>
          </w:p>
          <w:p w14:paraId="4A67B7C2" w14:textId="77777777" w:rsidR="00F56A63" w:rsidRPr="00971F5C" w:rsidRDefault="00000000" w:rsidP="000976C7">
            <w:pPr>
              <w:rPr>
                <w:rFonts w:ascii="Arial" w:hAnsi="Arial" w:cs="Arial"/>
              </w:rPr>
            </w:pPr>
            <w:r w:rsidRPr="00971F5C">
              <w:rPr>
                <w:rFonts w:ascii="Arial" w:hAnsi="Arial" w:cs="Arial"/>
              </w:rPr>
              <w:t>• Techniques for identifying, correcting and documenting defects</w:t>
            </w:r>
          </w:p>
        </w:tc>
        <w:tc>
          <w:tcPr>
            <w:tcW w:w="2537" w:type="dxa"/>
          </w:tcPr>
          <w:p w14:paraId="08016885" w14:textId="33CB111B" w:rsidR="00F56A63" w:rsidRPr="00971F5C" w:rsidRDefault="008C1708" w:rsidP="000976C7">
            <w:pPr>
              <w:rPr>
                <w:rFonts w:ascii="Arial" w:hAnsi="Arial" w:cs="Arial"/>
              </w:rPr>
            </w:pPr>
            <w:r w:rsidRPr="008C1708">
              <w:rPr>
                <w:rFonts w:ascii="Arial" w:hAnsi="Arial" w:cs="Arial"/>
                <w:b/>
                <w:bCs/>
              </w:rPr>
              <w:t>Assessment Task</w:t>
            </w:r>
          </w:p>
          <w:p w14:paraId="39135E07" w14:textId="77777777" w:rsidR="00F56A63" w:rsidRPr="00971F5C" w:rsidRDefault="00000000" w:rsidP="000976C7">
            <w:pPr>
              <w:rPr>
                <w:rFonts w:ascii="Arial" w:hAnsi="Arial" w:cs="Arial"/>
              </w:rPr>
            </w:pPr>
            <w:r w:rsidRPr="00971F5C">
              <w:rPr>
                <w:rFonts w:ascii="Arial" w:hAnsi="Arial" w:cs="Arial"/>
              </w:rPr>
              <w:t>Quality-check a completed content package for factual accuracy, spelling, accessibility, image and audio quality, branding consistency, links and platform specifications before submitting it for editorial approval.</w:t>
            </w:r>
          </w:p>
        </w:tc>
      </w:tr>
      <w:tr w:rsidR="00324DE1" w:rsidRPr="00DE4BF0" w14:paraId="66107322" w14:textId="77777777" w:rsidTr="00324DE1">
        <w:tc>
          <w:tcPr>
            <w:tcW w:w="2555" w:type="dxa"/>
            <w:vMerge w:val="restart"/>
          </w:tcPr>
          <w:p w14:paraId="3F738B6D" w14:textId="77777777" w:rsidR="00F56A63" w:rsidRPr="001320B1" w:rsidRDefault="00000000">
            <w:pPr>
              <w:pStyle w:val="ListParagraph"/>
              <w:numPr>
                <w:ilvl w:val="0"/>
                <w:numId w:val="8"/>
              </w:numPr>
              <w:ind w:left="-30" w:firstLine="0"/>
              <w:outlineLvl w:val="1"/>
              <w:rPr>
                <w:rFonts w:ascii="Arial" w:hAnsi="Arial" w:cs="Arial"/>
                <w:b/>
                <w:bCs/>
              </w:rPr>
            </w:pPr>
            <w:bookmarkStart w:id="23" w:name="_Toc238067330"/>
            <w:r w:rsidRPr="001320B1">
              <w:rPr>
                <w:rFonts w:ascii="Arial" w:hAnsi="Arial" w:cs="Arial"/>
                <w:b/>
                <w:bCs/>
              </w:rPr>
              <w:t>Produce Digital Images and Graphics</w:t>
            </w:r>
            <w:bookmarkEnd w:id="23"/>
          </w:p>
        </w:tc>
        <w:tc>
          <w:tcPr>
            <w:tcW w:w="2343" w:type="dxa"/>
          </w:tcPr>
          <w:p w14:paraId="4EB8B4BB" w14:textId="77777777" w:rsidR="00F56A63" w:rsidRPr="00971F5C" w:rsidRDefault="00000000" w:rsidP="000976C7">
            <w:pPr>
              <w:rPr>
                <w:rFonts w:ascii="Arial" w:hAnsi="Arial" w:cs="Arial"/>
                <w:b/>
                <w:bCs/>
              </w:rPr>
            </w:pPr>
            <w:r w:rsidRPr="00971F5C">
              <w:rPr>
                <w:rFonts w:ascii="Arial" w:hAnsi="Arial" w:cs="Arial"/>
                <w:b/>
                <w:bCs/>
              </w:rPr>
              <w:t>Day 11:</w:t>
            </w:r>
          </w:p>
          <w:p w14:paraId="1EFA4580" w14:textId="77777777" w:rsidR="00F56A63" w:rsidRPr="00971F5C" w:rsidRDefault="00000000" w:rsidP="000976C7">
            <w:pPr>
              <w:rPr>
                <w:rFonts w:ascii="Arial" w:hAnsi="Arial" w:cs="Arial"/>
                <w:b/>
                <w:bCs/>
              </w:rPr>
            </w:pPr>
            <w:r w:rsidRPr="00971F5C">
              <w:rPr>
                <w:rFonts w:ascii="Arial" w:hAnsi="Arial" w:cs="Arial"/>
                <w:b/>
                <w:bCs/>
              </w:rPr>
              <w:t>Capture digital images according to production requirements</w:t>
            </w:r>
          </w:p>
        </w:tc>
        <w:tc>
          <w:tcPr>
            <w:tcW w:w="3021" w:type="dxa"/>
          </w:tcPr>
          <w:p w14:paraId="0248F1A2" w14:textId="77777777" w:rsidR="00F56A63" w:rsidRPr="00971F5C" w:rsidRDefault="00000000" w:rsidP="000976C7">
            <w:pPr>
              <w:rPr>
                <w:rFonts w:ascii="Arial" w:hAnsi="Arial" w:cs="Arial"/>
              </w:rPr>
            </w:pPr>
            <w:r w:rsidRPr="00971F5C">
              <w:rPr>
                <w:rFonts w:ascii="Arial" w:hAnsi="Arial" w:cs="Arial"/>
              </w:rPr>
              <w:t>• Principles of digital image and graphic production</w:t>
            </w:r>
            <w:r w:rsidRPr="00971F5C">
              <w:rPr>
                <w:rFonts w:ascii="Arial" w:hAnsi="Arial" w:cs="Arial"/>
              </w:rPr>
              <w:br/>
              <w:t>• Camera, composition, lighting, colour and file-format requirements</w:t>
            </w:r>
            <w:r w:rsidRPr="00971F5C">
              <w:rPr>
                <w:rFonts w:ascii="Arial" w:hAnsi="Arial" w:cs="Arial"/>
              </w:rPr>
              <w:br/>
              <w:t>• Manual exposure, ISO, shutter speed, focus and white-balance control</w:t>
            </w:r>
            <w:r w:rsidRPr="00971F5C">
              <w:rPr>
                <w:rFonts w:ascii="Arial" w:hAnsi="Arial" w:cs="Arial"/>
              </w:rPr>
              <w:br/>
              <w:t xml:space="preserve">• Mobile and camera-based </w:t>
            </w:r>
            <w:r w:rsidRPr="00971F5C">
              <w:rPr>
                <w:rFonts w:ascii="Arial" w:hAnsi="Arial" w:cs="Arial"/>
              </w:rPr>
              <w:lastRenderedPageBreak/>
              <w:t>production workflows</w:t>
            </w:r>
            <w:r w:rsidRPr="00971F5C">
              <w:rPr>
                <w:rFonts w:ascii="Arial" w:hAnsi="Arial" w:cs="Arial"/>
              </w:rPr>
              <w:br/>
              <w:t>• Purpose of producing platform-appropriate visual assets</w:t>
            </w:r>
            <w:r w:rsidRPr="00971F5C">
              <w:rPr>
                <w:rFonts w:ascii="Arial" w:hAnsi="Arial" w:cs="Arial"/>
              </w:rPr>
              <w:br/>
              <w:t>• Techniques for maintaining image quality, brand consistency and efficient export</w:t>
            </w:r>
          </w:p>
        </w:tc>
        <w:tc>
          <w:tcPr>
            <w:tcW w:w="2537" w:type="dxa"/>
          </w:tcPr>
          <w:p w14:paraId="436A74D2" w14:textId="35D72C67" w:rsidR="00F56A63" w:rsidRPr="00971F5C" w:rsidRDefault="008C1708" w:rsidP="000976C7">
            <w:pPr>
              <w:rPr>
                <w:rFonts w:ascii="Arial" w:hAnsi="Arial" w:cs="Arial"/>
              </w:rPr>
            </w:pPr>
            <w:r w:rsidRPr="008C1708">
              <w:rPr>
                <w:rFonts w:ascii="Arial" w:hAnsi="Arial" w:cs="Arial"/>
                <w:b/>
                <w:bCs/>
              </w:rPr>
              <w:lastRenderedPageBreak/>
              <w:t>Assessment Task</w:t>
            </w:r>
            <w:r w:rsidR="00D457E1" w:rsidRPr="00971F5C">
              <w:rPr>
                <w:rFonts w:ascii="Arial" w:hAnsi="Arial" w:cs="Arial"/>
              </w:rPr>
              <w:br/>
              <w:t xml:space="preserve">Photograph a community awareness event, capturing high-quality digital images using appropriate camera settings, composition and lighting techniques </w:t>
            </w:r>
            <w:r w:rsidR="00D457E1" w:rsidRPr="00971F5C">
              <w:rPr>
                <w:rFonts w:ascii="Arial" w:hAnsi="Arial" w:cs="Arial"/>
              </w:rPr>
              <w:lastRenderedPageBreak/>
              <w:t>suitable for digital publication.</w:t>
            </w:r>
          </w:p>
        </w:tc>
      </w:tr>
      <w:tr w:rsidR="00324DE1" w:rsidRPr="00DE4BF0" w14:paraId="45F297A4" w14:textId="77777777" w:rsidTr="00324DE1">
        <w:trPr>
          <w:trHeight w:val="484"/>
        </w:trPr>
        <w:tc>
          <w:tcPr>
            <w:tcW w:w="2555" w:type="dxa"/>
            <w:vMerge/>
          </w:tcPr>
          <w:p w14:paraId="201DBDD7" w14:textId="77777777" w:rsidR="008A1951" w:rsidRPr="001320B1" w:rsidRDefault="008A1951">
            <w:pPr>
              <w:pStyle w:val="ListParagraph"/>
              <w:numPr>
                <w:ilvl w:val="0"/>
                <w:numId w:val="8"/>
              </w:numPr>
              <w:ind w:left="-30" w:firstLine="0"/>
              <w:outlineLvl w:val="1"/>
              <w:rPr>
                <w:rFonts w:ascii="Arial" w:hAnsi="Arial" w:cs="Arial"/>
                <w:b/>
                <w:bCs/>
              </w:rPr>
            </w:pPr>
          </w:p>
        </w:tc>
        <w:tc>
          <w:tcPr>
            <w:tcW w:w="2343" w:type="dxa"/>
          </w:tcPr>
          <w:p w14:paraId="30089675" w14:textId="77777777" w:rsidR="00F56A63" w:rsidRPr="00971F5C" w:rsidRDefault="00000000" w:rsidP="000976C7">
            <w:pPr>
              <w:rPr>
                <w:rFonts w:ascii="Arial" w:hAnsi="Arial" w:cs="Arial"/>
                <w:b/>
                <w:bCs/>
              </w:rPr>
            </w:pPr>
            <w:r w:rsidRPr="00971F5C">
              <w:rPr>
                <w:rFonts w:ascii="Arial" w:hAnsi="Arial" w:cs="Arial"/>
                <w:b/>
                <w:bCs/>
              </w:rPr>
              <w:t>Day 12:</w:t>
            </w:r>
          </w:p>
          <w:p w14:paraId="5480C691" w14:textId="77777777" w:rsidR="00F56A63" w:rsidRPr="00971F5C" w:rsidRDefault="00000000" w:rsidP="000976C7">
            <w:pPr>
              <w:rPr>
                <w:rFonts w:ascii="Arial" w:hAnsi="Arial" w:cs="Arial"/>
                <w:b/>
                <w:bCs/>
              </w:rPr>
            </w:pPr>
            <w:r w:rsidRPr="00971F5C">
              <w:rPr>
                <w:rFonts w:ascii="Arial" w:hAnsi="Arial" w:cs="Arial"/>
                <w:b/>
                <w:bCs/>
              </w:rPr>
              <w:t>Edit digital images using image editing software</w:t>
            </w:r>
          </w:p>
        </w:tc>
        <w:tc>
          <w:tcPr>
            <w:tcW w:w="3021" w:type="dxa"/>
          </w:tcPr>
          <w:p w14:paraId="6B4E8E20" w14:textId="77777777" w:rsidR="00F56A63" w:rsidRPr="00971F5C" w:rsidRDefault="00000000" w:rsidP="000976C7">
            <w:pPr>
              <w:rPr>
                <w:rFonts w:ascii="Arial" w:hAnsi="Arial" w:cs="Arial"/>
              </w:rPr>
            </w:pPr>
            <w:r w:rsidRPr="00971F5C">
              <w:rPr>
                <w:rFonts w:ascii="Arial" w:hAnsi="Arial" w:cs="Arial"/>
              </w:rPr>
              <w:t>• Principles of non-destructive image editing and enhancement</w:t>
            </w:r>
            <w:r w:rsidRPr="00971F5C">
              <w:rPr>
                <w:rFonts w:ascii="Arial" w:hAnsi="Arial" w:cs="Arial"/>
              </w:rPr>
              <w:br/>
              <w:t>• Cropping, exposure, colour, masking, retouching and export requirements</w:t>
            </w:r>
            <w:r w:rsidRPr="00971F5C">
              <w:rPr>
                <w:rFonts w:ascii="Arial" w:hAnsi="Arial" w:cs="Arial"/>
              </w:rPr>
              <w:br/>
              <w:t>• Conventional editing compared with generative and AI-assisted editing</w:t>
            </w:r>
            <w:r w:rsidRPr="00971F5C">
              <w:rPr>
                <w:rFonts w:ascii="Arial" w:hAnsi="Arial" w:cs="Arial"/>
              </w:rPr>
              <w:br/>
              <w:t>• Using ChatGPT image generation for concept visuals, backgrounds, variations and creative assets</w:t>
            </w:r>
            <w:r w:rsidRPr="00971F5C">
              <w:rPr>
                <w:rFonts w:ascii="Arial" w:hAnsi="Arial" w:cs="Arial"/>
              </w:rPr>
              <w:br/>
              <w:t>• Verification of realism, visual accuracy, brand consistency and disclosure requirements</w:t>
            </w:r>
          </w:p>
        </w:tc>
        <w:tc>
          <w:tcPr>
            <w:tcW w:w="2537" w:type="dxa"/>
          </w:tcPr>
          <w:p w14:paraId="3FAF5F94" w14:textId="1A817F18" w:rsidR="00F56A63" w:rsidRPr="00971F5C" w:rsidRDefault="008C1708" w:rsidP="000976C7">
            <w:pPr>
              <w:rPr>
                <w:rFonts w:ascii="Arial" w:hAnsi="Arial" w:cs="Arial"/>
              </w:rPr>
            </w:pPr>
            <w:r w:rsidRPr="008C1708">
              <w:rPr>
                <w:rFonts w:ascii="Arial" w:hAnsi="Arial" w:cs="Arial"/>
                <w:b/>
                <w:bCs/>
              </w:rPr>
              <w:t>Assessment Task</w:t>
            </w:r>
            <w:r w:rsidR="00D457E1" w:rsidRPr="00971F5C">
              <w:rPr>
                <w:rFonts w:ascii="Arial" w:hAnsi="Arial" w:cs="Arial"/>
              </w:rPr>
              <w:br/>
              <w:t>Edit a supplied collection of photographs using conventional image-editing controls, then use ChatGPT image generation to create one complementary campaign visual or background. Refine the AI-generated asset for composition and brand consistency, document AI assistance, and export all assets in the required formats.</w:t>
            </w:r>
          </w:p>
        </w:tc>
      </w:tr>
      <w:tr w:rsidR="00324DE1" w:rsidRPr="00DE4BF0" w14:paraId="3FC4FC34" w14:textId="77777777" w:rsidTr="00324DE1">
        <w:tc>
          <w:tcPr>
            <w:tcW w:w="2555" w:type="dxa"/>
            <w:vMerge/>
          </w:tcPr>
          <w:p w14:paraId="06B0577B" w14:textId="77777777" w:rsidR="008A1951" w:rsidRPr="001320B1" w:rsidRDefault="008A1951">
            <w:pPr>
              <w:pStyle w:val="ListParagraph"/>
              <w:numPr>
                <w:ilvl w:val="0"/>
                <w:numId w:val="8"/>
              </w:numPr>
              <w:ind w:left="-30" w:firstLine="0"/>
              <w:outlineLvl w:val="1"/>
              <w:rPr>
                <w:rFonts w:ascii="Arial" w:hAnsi="Arial" w:cs="Arial"/>
                <w:b/>
                <w:bCs/>
              </w:rPr>
            </w:pPr>
          </w:p>
        </w:tc>
        <w:tc>
          <w:tcPr>
            <w:tcW w:w="2343" w:type="dxa"/>
          </w:tcPr>
          <w:p w14:paraId="3618C88D" w14:textId="77777777" w:rsidR="00F56A63" w:rsidRPr="00971F5C" w:rsidRDefault="00000000" w:rsidP="000976C7">
            <w:pPr>
              <w:rPr>
                <w:rFonts w:ascii="Arial" w:hAnsi="Arial" w:cs="Arial"/>
                <w:b/>
                <w:bCs/>
              </w:rPr>
            </w:pPr>
            <w:r w:rsidRPr="00971F5C">
              <w:rPr>
                <w:rFonts w:ascii="Arial" w:hAnsi="Arial" w:cs="Arial"/>
                <w:b/>
                <w:bCs/>
              </w:rPr>
              <w:t>Day 13:</w:t>
            </w:r>
          </w:p>
          <w:p w14:paraId="6FD28BE8" w14:textId="77777777" w:rsidR="00F56A63" w:rsidRPr="00971F5C" w:rsidRDefault="00000000" w:rsidP="000976C7">
            <w:pPr>
              <w:rPr>
                <w:rFonts w:ascii="Arial" w:hAnsi="Arial" w:cs="Arial"/>
                <w:b/>
                <w:bCs/>
              </w:rPr>
            </w:pPr>
            <w:r w:rsidRPr="00971F5C">
              <w:rPr>
                <w:rFonts w:ascii="Arial" w:hAnsi="Arial" w:cs="Arial"/>
                <w:b/>
                <w:bCs/>
              </w:rPr>
              <w:t>Create digital graphics for online platforms</w:t>
            </w:r>
          </w:p>
        </w:tc>
        <w:tc>
          <w:tcPr>
            <w:tcW w:w="3021" w:type="dxa"/>
          </w:tcPr>
          <w:p w14:paraId="7B4E3671" w14:textId="77777777" w:rsidR="00F56A63" w:rsidRPr="00971F5C" w:rsidRDefault="00000000" w:rsidP="000976C7">
            <w:pPr>
              <w:rPr>
                <w:rFonts w:ascii="Arial" w:hAnsi="Arial" w:cs="Arial"/>
              </w:rPr>
            </w:pPr>
            <w:r w:rsidRPr="00971F5C">
              <w:rPr>
                <w:rFonts w:ascii="Arial" w:hAnsi="Arial" w:cs="Arial"/>
              </w:rPr>
              <w:t>• Principles of digital graphic production and visual hierarchy</w:t>
            </w:r>
            <w:r w:rsidRPr="00971F5C">
              <w:rPr>
                <w:rFonts w:ascii="Arial" w:hAnsi="Arial" w:cs="Arial"/>
              </w:rPr>
              <w:br/>
              <w:t>• Typography, colour, layout, composition and brand systems</w:t>
            </w:r>
            <w:r w:rsidRPr="00971F5C">
              <w:rPr>
                <w:rFonts w:ascii="Arial" w:hAnsi="Arial" w:cs="Arial"/>
              </w:rPr>
              <w:br/>
              <w:t>• Prompt structure for AI image generation: subject, environment, composition, lighting, lens/style, aspect ratio and exclusions</w:t>
            </w:r>
            <w:r w:rsidRPr="00971F5C">
              <w:rPr>
                <w:rFonts w:ascii="Arial" w:hAnsi="Arial" w:cs="Arial"/>
              </w:rPr>
              <w:br/>
              <w:t>• Iterative generation, reference-based refinement and compositing</w:t>
            </w:r>
            <w:r w:rsidRPr="00971F5C">
              <w:rPr>
                <w:rFonts w:ascii="Arial" w:hAnsi="Arial" w:cs="Arial"/>
              </w:rPr>
              <w:br/>
              <w:t>• Copyright, authenticity and responsible use of generated imagery</w:t>
            </w:r>
          </w:p>
        </w:tc>
        <w:tc>
          <w:tcPr>
            <w:tcW w:w="2537" w:type="dxa"/>
          </w:tcPr>
          <w:p w14:paraId="028B944D" w14:textId="0863EF92" w:rsidR="00F56A63" w:rsidRPr="00971F5C" w:rsidRDefault="008C1708" w:rsidP="000976C7">
            <w:pPr>
              <w:rPr>
                <w:rFonts w:ascii="Arial" w:hAnsi="Arial" w:cs="Arial"/>
              </w:rPr>
            </w:pPr>
            <w:r w:rsidRPr="008C1708">
              <w:rPr>
                <w:rFonts w:ascii="Arial" w:hAnsi="Arial" w:cs="Arial"/>
                <w:b/>
                <w:bCs/>
              </w:rPr>
              <w:t>Assessment Task</w:t>
            </w:r>
            <w:r w:rsidR="00D457E1" w:rsidRPr="00971F5C">
              <w:rPr>
                <w:rFonts w:ascii="Arial" w:hAnsi="Arial" w:cs="Arial"/>
              </w:rPr>
              <w:br/>
              <w:t>Design a social media promotional banner using approved branding guidelines. Generate or refine a supporting visual through ChatGPT image generation using a structured prompt, then combine it with typography and graphic elements to produce a publication-ready design.</w:t>
            </w:r>
          </w:p>
        </w:tc>
      </w:tr>
      <w:tr w:rsidR="00324DE1" w:rsidRPr="00DE4BF0" w14:paraId="57DAE320" w14:textId="77777777" w:rsidTr="00324DE1">
        <w:tc>
          <w:tcPr>
            <w:tcW w:w="2555" w:type="dxa"/>
            <w:vMerge/>
          </w:tcPr>
          <w:p w14:paraId="030C3382" w14:textId="77777777" w:rsidR="008A1951" w:rsidRPr="001320B1" w:rsidRDefault="008A1951">
            <w:pPr>
              <w:pStyle w:val="ListParagraph"/>
              <w:numPr>
                <w:ilvl w:val="0"/>
                <w:numId w:val="8"/>
              </w:numPr>
              <w:ind w:left="-30" w:firstLine="0"/>
              <w:outlineLvl w:val="1"/>
              <w:rPr>
                <w:rFonts w:ascii="Arial" w:hAnsi="Arial" w:cs="Arial"/>
                <w:b/>
                <w:bCs/>
              </w:rPr>
            </w:pPr>
          </w:p>
        </w:tc>
        <w:tc>
          <w:tcPr>
            <w:tcW w:w="2343" w:type="dxa"/>
          </w:tcPr>
          <w:p w14:paraId="0620B9D4" w14:textId="77777777" w:rsidR="00F56A63" w:rsidRPr="00971F5C" w:rsidRDefault="00000000" w:rsidP="000976C7">
            <w:pPr>
              <w:rPr>
                <w:rFonts w:ascii="Arial" w:hAnsi="Arial" w:cs="Arial"/>
                <w:b/>
                <w:bCs/>
              </w:rPr>
            </w:pPr>
            <w:r w:rsidRPr="00971F5C">
              <w:rPr>
                <w:rFonts w:ascii="Arial" w:hAnsi="Arial" w:cs="Arial"/>
                <w:b/>
                <w:bCs/>
              </w:rPr>
              <w:t>Day 14:</w:t>
            </w:r>
          </w:p>
          <w:p w14:paraId="3085A4F4" w14:textId="77777777" w:rsidR="00F56A63" w:rsidRPr="00971F5C" w:rsidRDefault="00000000" w:rsidP="000976C7">
            <w:pPr>
              <w:rPr>
                <w:rFonts w:ascii="Arial" w:hAnsi="Arial" w:cs="Arial"/>
                <w:b/>
                <w:bCs/>
              </w:rPr>
            </w:pPr>
            <w:r w:rsidRPr="00971F5C">
              <w:rPr>
                <w:rFonts w:ascii="Arial" w:hAnsi="Arial" w:cs="Arial"/>
                <w:b/>
                <w:bCs/>
              </w:rPr>
              <w:t>Optimize digital images for different media platforms</w:t>
            </w:r>
          </w:p>
        </w:tc>
        <w:tc>
          <w:tcPr>
            <w:tcW w:w="3021" w:type="dxa"/>
          </w:tcPr>
          <w:p w14:paraId="1215F22F" w14:textId="77777777" w:rsidR="00F56A63" w:rsidRPr="00971F5C" w:rsidRDefault="00000000" w:rsidP="000976C7">
            <w:pPr>
              <w:rPr>
                <w:rFonts w:ascii="Arial" w:hAnsi="Arial" w:cs="Arial"/>
              </w:rPr>
            </w:pPr>
            <w:r w:rsidRPr="00971F5C">
              <w:rPr>
                <w:rFonts w:ascii="Arial" w:hAnsi="Arial" w:cs="Arial"/>
              </w:rPr>
              <w:t>• Resolution, aspect ratio, compression and file-format requirements</w:t>
            </w:r>
            <w:r w:rsidRPr="00971F5C">
              <w:rPr>
                <w:rFonts w:ascii="Arial" w:hAnsi="Arial" w:cs="Arial"/>
              </w:rPr>
              <w:br/>
              <w:t>• Platform-specific optimization for web, social media and mobile</w:t>
            </w:r>
            <w:r w:rsidRPr="00971F5C">
              <w:rPr>
                <w:rFonts w:ascii="Arial" w:hAnsi="Arial" w:cs="Arial"/>
              </w:rPr>
              <w:br/>
              <w:t>• AI-assisted upscaling and restoration concepts</w:t>
            </w:r>
            <w:r w:rsidRPr="00971F5C">
              <w:rPr>
                <w:rFonts w:ascii="Arial" w:hAnsi="Arial" w:cs="Arial"/>
              </w:rPr>
              <w:br/>
              <w:t>• Comparison of generative reconstruction with conventional resizing</w:t>
            </w:r>
            <w:r w:rsidRPr="00971F5C">
              <w:rPr>
                <w:rFonts w:ascii="Arial" w:hAnsi="Arial" w:cs="Arial"/>
              </w:rPr>
              <w:br/>
            </w:r>
            <w:r w:rsidRPr="00971F5C">
              <w:rPr>
                <w:rFonts w:ascii="Arial" w:hAnsi="Arial" w:cs="Arial"/>
              </w:rPr>
              <w:lastRenderedPageBreak/>
              <w:t>• Quality-control techniques for faces, text, edges, artefacts and colour consistency</w:t>
            </w:r>
          </w:p>
        </w:tc>
        <w:tc>
          <w:tcPr>
            <w:tcW w:w="2537" w:type="dxa"/>
          </w:tcPr>
          <w:p w14:paraId="6EF8BF96" w14:textId="477B05A9" w:rsidR="00F56A63" w:rsidRPr="00971F5C" w:rsidRDefault="008C1708" w:rsidP="000976C7">
            <w:pPr>
              <w:rPr>
                <w:rFonts w:ascii="Arial" w:hAnsi="Arial" w:cs="Arial"/>
              </w:rPr>
            </w:pPr>
            <w:r w:rsidRPr="008C1708">
              <w:rPr>
                <w:rFonts w:ascii="Arial" w:hAnsi="Arial" w:cs="Arial"/>
                <w:b/>
                <w:bCs/>
              </w:rPr>
              <w:lastRenderedPageBreak/>
              <w:t>Assessment Task</w:t>
            </w:r>
            <w:r w:rsidR="00D457E1" w:rsidRPr="00971F5C">
              <w:rPr>
                <w:rFonts w:ascii="Arial" w:hAnsi="Arial" w:cs="Arial"/>
              </w:rPr>
              <w:br/>
              <w:t xml:space="preserve">Prepare a set of photographs and graphics for website, social media and mobile publication. Apply appropriate dimensions, compression and file formats, and where necessary use an AI </w:t>
            </w:r>
            <w:r w:rsidR="00D457E1" w:rsidRPr="00971F5C">
              <w:rPr>
                <w:rFonts w:ascii="Arial" w:hAnsi="Arial" w:cs="Arial"/>
              </w:rPr>
              <w:lastRenderedPageBreak/>
              <w:t>enhancement workflow to improve low-resolution assets while checking for artefacts or unintended changes.</w:t>
            </w:r>
          </w:p>
        </w:tc>
      </w:tr>
      <w:tr w:rsidR="00324DE1" w:rsidRPr="00DE4BF0" w14:paraId="3EE42BAD" w14:textId="77777777" w:rsidTr="00324DE1">
        <w:tc>
          <w:tcPr>
            <w:tcW w:w="2555" w:type="dxa"/>
            <w:vMerge/>
          </w:tcPr>
          <w:p w14:paraId="03482E00" w14:textId="77777777" w:rsidR="008A1951" w:rsidRPr="001320B1" w:rsidRDefault="008A1951">
            <w:pPr>
              <w:pStyle w:val="ListParagraph"/>
              <w:numPr>
                <w:ilvl w:val="0"/>
                <w:numId w:val="8"/>
              </w:numPr>
              <w:ind w:left="-30" w:firstLine="0"/>
              <w:outlineLvl w:val="1"/>
              <w:rPr>
                <w:rFonts w:ascii="Arial" w:hAnsi="Arial" w:cs="Arial"/>
                <w:b/>
                <w:bCs/>
              </w:rPr>
            </w:pPr>
          </w:p>
        </w:tc>
        <w:tc>
          <w:tcPr>
            <w:tcW w:w="2343" w:type="dxa"/>
          </w:tcPr>
          <w:p w14:paraId="031974A5" w14:textId="77777777" w:rsidR="00F56A63" w:rsidRPr="00971F5C" w:rsidRDefault="00000000" w:rsidP="000976C7">
            <w:pPr>
              <w:rPr>
                <w:rFonts w:ascii="Arial" w:hAnsi="Arial" w:cs="Arial"/>
                <w:b/>
                <w:bCs/>
              </w:rPr>
            </w:pPr>
            <w:r w:rsidRPr="00971F5C">
              <w:rPr>
                <w:rFonts w:ascii="Arial" w:hAnsi="Arial" w:cs="Arial"/>
                <w:b/>
                <w:bCs/>
              </w:rPr>
              <w:t>Day 15:</w:t>
            </w:r>
          </w:p>
          <w:p w14:paraId="029C8BBB" w14:textId="77777777" w:rsidR="00F56A63" w:rsidRPr="00971F5C" w:rsidRDefault="00000000" w:rsidP="000976C7">
            <w:pPr>
              <w:rPr>
                <w:rFonts w:ascii="Arial" w:hAnsi="Arial" w:cs="Arial"/>
                <w:b/>
                <w:bCs/>
              </w:rPr>
            </w:pPr>
            <w:r w:rsidRPr="00971F5C">
              <w:rPr>
                <w:rFonts w:ascii="Arial" w:hAnsi="Arial" w:cs="Arial"/>
                <w:b/>
                <w:bCs/>
              </w:rPr>
              <w:t>Archive digital images and graphic resources</w:t>
            </w:r>
          </w:p>
        </w:tc>
        <w:tc>
          <w:tcPr>
            <w:tcW w:w="3021" w:type="dxa"/>
          </w:tcPr>
          <w:p w14:paraId="4AA9285F" w14:textId="77777777" w:rsidR="00F56A63" w:rsidRPr="00971F5C" w:rsidRDefault="00000000" w:rsidP="000976C7">
            <w:pPr>
              <w:rPr>
                <w:rFonts w:ascii="Arial" w:hAnsi="Arial" w:cs="Arial"/>
              </w:rPr>
            </w:pPr>
            <w:r w:rsidRPr="00971F5C">
              <w:rPr>
                <w:rFonts w:ascii="Arial" w:hAnsi="Arial" w:cs="Arial"/>
              </w:rPr>
              <w:t>• Concept of digital asset and records management</w:t>
            </w:r>
          </w:p>
          <w:p w14:paraId="567E9380" w14:textId="77777777" w:rsidR="00F56A63" w:rsidRPr="00971F5C" w:rsidRDefault="00000000" w:rsidP="000976C7">
            <w:pPr>
              <w:rPr>
                <w:rFonts w:ascii="Arial" w:hAnsi="Arial" w:cs="Arial"/>
              </w:rPr>
            </w:pPr>
            <w:r w:rsidRPr="00971F5C">
              <w:rPr>
                <w:rFonts w:ascii="Arial" w:hAnsi="Arial" w:cs="Arial"/>
              </w:rPr>
              <w:t>• Types of folder structures, naming conventions and storage systems</w:t>
            </w:r>
          </w:p>
          <w:p w14:paraId="50ED8811" w14:textId="77777777" w:rsidR="00F56A63" w:rsidRPr="00971F5C" w:rsidRDefault="00000000" w:rsidP="000976C7">
            <w:pPr>
              <w:rPr>
                <w:rFonts w:ascii="Arial" w:hAnsi="Arial" w:cs="Arial"/>
              </w:rPr>
            </w:pPr>
            <w:r w:rsidRPr="00971F5C">
              <w:rPr>
                <w:rFonts w:ascii="Arial" w:hAnsi="Arial" w:cs="Arial"/>
              </w:rPr>
              <w:t>• Importance of organized, secure and retrievable production resources</w:t>
            </w:r>
          </w:p>
          <w:p w14:paraId="4389C39A" w14:textId="77777777" w:rsidR="00F56A63" w:rsidRPr="00971F5C" w:rsidRDefault="00000000" w:rsidP="000976C7">
            <w:pPr>
              <w:rPr>
                <w:rFonts w:ascii="Arial" w:hAnsi="Arial" w:cs="Arial"/>
              </w:rPr>
            </w:pPr>
            <w:r w:rsidRPr="00971F5C">
              <w:rPr>
                <w:rFonts w:ascii="Arial" w:hAnsi="Arial" w:cs="Arial"/>
              </w:rPr>
              <w:t>• Procedure for organizing, documenting and storing digital media files</w:t>
            </w:r>
          </w:p>
          <w:p w14:paraId="1721B31B" w14:textId="77777777" w:rsidR="00F56A63" w:rsidRPr="00971F5C" w:rsidRDefault="00000000" w:rsidP="000976C7">
            <w:pPr>
              <w:rPr>
                <w:rFonts w:ascii="Arial" w:hAnsi="Arial" w:cs="Arial"/>
              </w:rPr>
            </w:pPr>
            <w:r w:rsidRPr="00971F5C">
              <w:rPr>
                <w:rFonts w:ascii="Arial" w:hAnsi="Arial" w:cs="Arial"/>
              </w:rPr>
              <w:t>• Techniques for backup verification, retrieval and version control</w:t>
            </w:r>
          </w:p>
        </w:tc>
        <w:tc>
          <w:tcPr>
            <w:tcW w:w="2537" w:type="dxa"/>
          </w:tcPr>
          <w:p w14:paraId="02E0C337" w14:textId="4F0F9F4C" w:rsidR="00F56A63" w:rsidRPr="00971F5C" w:rsidRDefault="008C1708" w:rsidP="000976C7">
            <w:pPr>
              <w:rPr>
                <w:rFonts w:ascii="Arial" w:hAnsi="Arial" w:cs="Arial"/>
              </w:rPr>
            </w:pPr>
            <w:r w:rsidRPr="008C1708">
              <w:rPr>
                <w:rFonts w:ascii="Arial" w:hAnsi="Arial" w:cs="Arial"/>
                <w:b/>
                <w:bCs/>
              </w:rPr>
              <w:t>Assessment Task</w:t>
            </w:r>
          </w:p>
          <w:p w14:paraId="03ADD57F" w14:textId="77777777" w:rsidR="00F56A63" w:rsidRPr="00971F5C" w:rsidRDefault="00000000" w:rsidP="000976C7">
            <w:pPr>
              <w:rPr>
                <w:rFonts w:ascii="Arial" w:hAnsi="Arial" w:cs="Arial"/>
              </w:rPr>
            </w:pPr>
            <w:r w:rsidRPr="00971F5C">
              <w:rPr>
                <w:rFonts w:ascii="Arial" w:hAnsi="Arial" w:cs="Arial"/>
              </w:rPr>
              <w:t>Organize completed graphics, photographs and design files according to a defined file-management procedure to ensure secure storage and future retrieval.</w:t>
            </w:r>
          </w:p>
        </w:tc>
      </w:tr>
      <w:tr w:rsidR="00324DE1" w:rsidRPr="00DE4BF0" w14:paraId="4B5145A5" w14:textId="77777777" w:rsidTr="00324DE1">
        <w:tc>
          <w:tcPr>
            <w:tcW w:w="2555" w:type="dxa"/>
            <w:vMerge w:val="restart"/>
          </w:tcPr>
          <w:p w14:paraId="526C61B5" w14:textId="77777777" w:rsidR="00F56A63" w:rsidRPr="001320B1" w:rsidRDefault="00000000">
            <w:pPr>
              <w:pStyle w:val="ListParagraph"/>
              <w:numPr>
                <w:ilvl w:val="0"/>
                <w:numId w:val="8"/>
              </w:numPr>
              <w:ind w:left="-30" w:firstLine="0"/>
              <w:outlineLvl w:val="1"/>
              <w:rPr>
                <w:rFonts w:ascii="Arial" w:hAnsi="Arial" w:cs="Arial"/>
                <w:b/>
                <w:bCs/>
              </w:rPr>
            </w:pPr>
            <w:bookmarkStart w:id="24" w:name="_Toc238067331"/>
            <w:r w:rsidRPr="001320B1">
              <w:rPr>
                <w:rFonts w:ascii="Arial" w:hAnsi="Arial" w:cs="Arial"/>
                <w:b/>
                <w:bCs/>
              </w:rPr>
              <w:t>Produce Digital Video Content</w:t>
            </w:r>
            <w:bookmarkEnd w:id="24"/>
          </w:p>
        </w:tc>
        <w:tc>
          <w:tcPr>
            <w:tcW w:w="2343" w:type="dxa"/>
          </w:tcPr>
          <w:p w14:paraId="22ED2D74" w14:textId="77777777" w:rsidR="00F56A63" w:rsidRPr="00971F5C" w:rsidRDefault="00000000" w:rsidP="000976C7">
            <w:pPr>
              <w:rPr>
                <w:rFonts w:ascii="Arial" w:hAnsi="Arial" w:cs="Arial"/>
                <w:b/>
                <w:bCs/>
              </w:rPr>
            </w:pPr>
            <w:r w:rsidRPr="00971F5C">
              <w:rPr>
                <w:rFonts w:ascii="Arial" w:hAnsi="Arial" w:cs="Arial"/>
                <w:b/>
                <w:bCs/>
              </w:rPr>
              <w:t>Day 16:</w:t>
            </w:r>
          </w:p>
          <w:p w14:paraId="7FF586AA" w14:textId="77777777" w:rsidR="00F56A63" w:rsidRPr="00971F5C" w:rsidRDefault="00000000" w:rsidP="000976C7">
            <w:pPr>
              <w:rPr>
                <w:rFonts w:ascii="Arial" w:hAnsi="Arial" w:cs="Arial"/>
                <w:b/>
                <w:bCs/>
              </w:rPr>
            </w:pPr>
            <w:r w:rsidRPr="00971F5C">
              <w:rPr>
                <w:rFonts w:ascii="Arial" w:hAnsi="Arial" w:cs="Arial"/>
                <w:b/>
                <w:bCs/>
              </w:rPr>
              <w:t>Plan digital video production activities</w:t>
            </w:r>
          </w:p>
        </w:tc>
        <w:tc>
          <w:tcPr>
            <w:tcW w:w="3021" w:type="dxa"/>
          </w:tcPr>
          <w:p w14:paraId="093C2B8F" w14:textId="77777777" w:rsidR="00F56A63" w:rsidRPr="00971F5C" w:rsidRDefault="00000000" w:rsidP="000976C7">
            <w:pPr>
              <w:rPr>
                <w:rFonts w:ascii="Arial" w:hAnsi="Arial" w:cs="Arial"/>
              </w:rPr>
            </w:pPr>
            <w:r w:rsidRPr="00971F5C">
              <w:rPr>
                <w:rFonts w:ascii="Arial" w:hAnsi="Arial" w:cs="Arial"/>
              </w:rPr>
              <w:t>• Principles of digital video production and pre-production</w:t>
            </w:r>
            <w:r w:rsidRPr="00971F5C">
              <w:rPr>
                <w:rFonts w:ascii="Arial" w:hAnsi="Arial" w:cs="Arial"/>
              </w:rPr>
              <w:br/>
              <w:t>• Objectives, script, storyboard, shot list, sequencing, sound and editing requirements</w:t>
            </w:r>
            <w:r w:rsidRPr="00971F5C">
              <w:rPr>
                <w:rFonts w:ascii="Arial" w:hAnsi="Arial" w:cs="Arial"/>
              </w:rPr>
              <w:br/>
              <w:t>• Matching video format, duration and aspect ratio to audience and platform</w:t>
            </w:r>
            <w:r w:rsidRPr="00971F5C">
              <w:rPr>
                <w:rFonts w:ascii="Arial" w:hAnsi="Arial" w:cs="Arial"/>
              </w:rPr>
              <w:br/>
              <w:t>• AI-assisted pre-visualization and shot planning</w:t>
            </w:r>
            <w:r w:rsidRPr="00971F5C">
              <w:rPr>
                <w:rFonts w:ascii="Arial" w:hAnsi="Arial" w:cs="Arial"/>
              </w:rPr>
              <w:br/>
              <w:t>• Google Flow for scene planning and cinematic AI workflow exploration</w:t>
            </w:r>
            <w:r w:rsidRPr="00971F5C">
              <w:rPr>
                <w:rFonts w:ascii="Arial" w:hAnsi="Arial" w:cs="Arial"/>
              </w:rPr>
              <w:br/>
              <w:t>• Prompt design for text-to-video and image-to-video systems</w:t>
            </w:r>
          </w:p>
        </w:tc>
        <w:tc>
          <w:tcPr>
            <w:tcW w:w="2537" w:type="dxa"/>
          </w:tcPr>
          <w:p w14:paraId="645FD3E8" w14:textId="4981435D" w:rsidR="00F56A63" w:rsidRPr="00971F5C" w:rsidRDefault="008C1708" w:rsidP="000976C7">
            <w:pPr>
              <w:rPr>
                <w:rFonts w:ascii="Arial" w:hAnsi="Arial" w:cs="Arial"/>
              </w:rPr>
            </w:pPr>
            <w:r w:rsidRPr="008C1708">
              <w:rPr>
                <w:rFonts w:ascii="Arial" w:hAnsi="Arial" w:cs="Arial"/>
                <w:b/>
                <w:bCs/>
              </w:rPr>
              <w:t>Assessment Task</w:t>
            </w:r>
            <w:r w:rsidR="00D457E1" w:rsidRPr="00971F5C">
              <w:rPr>
                <w:rFonts w:ascii="Arial" w:hAnsi="Arial" w:cs="Arial"/>
              </w:rPr>
              <w:br/>
              <w:t>Prepare production plans for a five-minute video report, a 30-second montage and a 10-minute documentary. In addition, develop an AI pre-visualization for one short sequence using Google Flow, including a shot concept, visual references and prompts, while keeping the final production plan under human editorial control.</w:t>
            </w:r>
          </w:p>
        </w:tc>
      </w:tr>
      <w:tr w:rsidR="00324DE1" w:rsidRPr="00DE4BF0" w14:paraId="0998395C" w14:textId="77777777" w:rsidTr="00324DE1">
        <w:tc>
          <w:tcPr>
            <w:tcW w:w="2555" w:type="dxa"/>
            <w:vMerge/>
          </w:tcPr>
          <w:p w14:paraId="07E9A708" w14:textId="77777777" w:rsidR="008A1951" w:rsidRPr="001320B1" w:rsidRDefault="008A1951">
            <w:pPr>
              <w:pStyle w:val="ListParagraph"/>
              <w:numPr>
                <w:ilvl w:val="0"/>
                <w:numId w:val="8"/>
              </w:numPr>
              <w:ind w:left="-30" w:firstLine="0"/>
              <w:outlineLvl w:val="1"/>
              <w:rPr>
                <w:rFonts w:ascii="Arial" w:hAnsi="Arial" w:cs="Arial"/>
                <w:b/>
                <w:bCs/>
              </w:rPr>
            </w:pPr>
          </w:p>
        </w:tc>
        <w:tc>
          <w:tcPr>
            <w:tcW w:w="2343" w:type="dxa"/>
          </w:tcPr>
          <w:p w14:paraId="29B99A73" w14:textId="77777777" w:rsidR="00F56A63" w:rsidRPr="00971F5C" w:rsidRDefault="00000000" w:rsidP="000976C7">
            <w:pPr>
              <w:rPr>
                <w:rFonts w:ascii="Arial" w:hAnsi="Arial" w:cs="Arial"/>
                <w:b/>
                <w:bCs/>
              </w:rPr>
            </w:pPr>
            <w:r w:rsidRPr="00971F5C">
              <w:rPr>
                <w:rFonts w:ascii="Arial" w:hAnsi="Arial" w:cs="Arial"/>
                <w:b/>
                <w:bCs/>
              </w:rPr>
              <w:t>Day 17:</w:t>
            </w:r>
          </w:p>
          <w:p w14:paraId="5066FEA0" w14:textId="77777777" w:rsidR="00F56A63" w:rsidRPr="00971F5C" w:rsidRDefault="00000000" w:rsidP="000976C7">
            <w:pPr>
              <w:rPr>
                <w:rFonts w:ascii="Arial" w:hAnsi="Arial" w:cs="Arial"/>
                <w:b/>
                <w:bCs/>
              </w:rPr>
            </w:pPr>
            <w:r w:rsidRPr="00971F5C">
              <w:rPr>
                <w:rFonts w:ascii="Arial" w:hAnsi="Arial" w:cs="Arial"/>
                <w:b/>
                <w:bCs/>
              </w:rPr>
              <w:t>Record digital video content according to production requirements</w:t>
            </w:r>
          </w:p>
        </w:tc>
        <w:tc>
          <w:tcPr>
            <w:tcW w:w="3021" w:type="dxa"/>
          </w:tcPr>
          <w:p w14:paraId="1A431998" w14:textId="77777777" w:rsidR="00F56A63" w:rsidRPr="00971F5C" w:rsidRDefault="00000000" w:rsidP="000976C7">
            <w:pPr>
              <w:rPr>
                <w:rFonts w:ascii="Arial" w:hAnsi="Arial" w:cs="Arial"/>
              </w:rPr>
            </w:pPr>
            <w:r w:rsidRPr="00971F5C">
              <w:rPr>
                <w:rFonts w:ascii="Arial" w:hAnsi="Arial" w:cs="Arial"/>
              </w:rPr>
              <w:t>• Principles of digital video capture</w:t>
            </w:r>
            <w:r w:rsidRPr="00971F5C">
              <w:rPr>
                <w:rFonts w:ascii="Arial" w:hAnsi="Arial" w:cs="Arial"/>
              </w:rPr>
              <w:br/>
              <w:t>• Framing, composition, camera movement, continuity and coverage</w:t>
            </w:r>
            <w:r w:rsidRPr="00971F5C">
              <w:rPr>
                <w:rFonts w:ascii="Arial" w:hAnsi="Arial" w:cs="Arial"/>
              </w:rPr>
              <w:br/>
              <w:t>• Exposure, shutter, ISO, focus, white balance and frame-rate control</w:t>
            </w:r>
            <w:r w:rsidRPr="00971F5C">
              <w:rPr>
                <w:rFonts w:ascii="Arial" w:hAnsi="Arial" w:cs="Arial"/>
              </w:rPr>
              <w:br/>
              <w:t>• Audio capture and monitoring</w:t>
            </w:r>
            <w:r w:rsidRPr="00971F5C">
              <w:rPr>
                <w:rFonts w:ascii="Arial" w:hAnsi="Arial" w:cs="Arial"/>
              </w:rPr>
              <w:br/>
              <w:t>• Mobile filmmaking using Cinema FV-5 and a mobile teleprompter application (e.g., Prompter)</w:t>
            </w:r>
            <w:r w:rsidRPr="00971F5C">
              <w:rPr>
                <w:rFonts w:ascii="Arial" w:hAnsi="Arial" w:cs="Arial"/>
              </w:rPr>
              <w:br/>
              <w:t xml:space="preserve">• Techniques for recording </w:t>
            </w:r>
            <w:r w:rsidRPr="00971F5C">
              <w:rPr>
                <w:rFonts w:ascii="Arial" w:hAnsi="Arial" w:cs="Arial"/>
              </w:rPr>
              <w:lastRenderedPageBreak/>
              <w:t>presenter-led, interview and documentary content</w:t>
            </w:r>
          </w:p>
        </w:tc>
        <w:tc>
          <w:tcPr>
            <w:tcW w:w="2537" w:type="dxa"/>
          </w:tcPr>
          <w:p w14:paraId="1B398B0D" w14:textId="0D6B85AA" w:rsidR="00F56A63" w:rsidRPr="00971F5C" w:rsidRDefault="008C1708" w:rsidP="000976C7">
            <w:pPr>
              <w:rPr>
                <w:rFonts w:ascii="Arial" w:hAnsi="Arial" w:cs="Arial"/>
              </w:rPr>
            </w:pPr>
            <w:r w:rsidRPr="008C1708">
              <w:rPr>
                <w:rFonts w:ascii="Arial" w:hAnsi="Arial" w:cs="Arial"/>
                <w:b/>
                <w:bCs/>
              </w:rPr>
              <w:lastRenderedPageBreak/>
              <w:t>Assessment Task</w:t>
            </w:r>
            <w:r w:rsidR="00D457E1" w:rsidRPr="00971F5C">
              <w:rPr>
                <w:rFonts w:ascii="Arial" w:hAnsi="Arial" w:cs="Arial"/>
              </w:rPr>
              <w:br/>
              <w:t xml:space="preserve">(a) Shoot footage for the five-minute video report and 30-second montage. (b) Shoot a two-minute social media reel on a mobile phone using Cinema FV-5 manual controls </w:t>
            </w:r>
            <w:r w:rsidR="001320B1" w:rsidRPr="00971F5C">
              <w:rPr>
                <w:rFonts w:ascii="Arial" w:hAnsi="Arial" w:cs="Arial"/>
              </w:rPr>
              <w:t>were</w:t>
            </w:r>
            <w:r w:rsidR="00D457E1" w:rsidRPr="00971F5C">
              <w:rPr>
                <w:rFonts w:ascii="Arial" w:hAnsi="Arial" w:cs="Arial"/>
              </w:rPr>
              <w:t xml:space="preserve"> supported and a mobile teleprompter application for scripted delivery. (c) Shoot a 10-minute documentary on a DSLR/mirrorless camera using </w:t>
            </w:r>
            <w:r w:rsidR="00D457E1" w:rsidRPr="00971F5C">
              <w:rPr>
                <w:rFonts w:ascii="Arial" w:hAnsi="Arial" w:cs="Arial"/>
              </w:rPr>
              <w:lastRenderedPageBreak/>
              <w:t>appropriate interviewing, composition, sequencing and sound techniques.</w:t>
            </w:r>
          </w:p>
        </w:tc>
      </w:tr>
      <w:tr w:rsidR="00324DE1" w:rsidRPr="00DE4BF0" w14:paraId="3ADEABE8" w14:textId="77777777" w:rsidTr="00324DE1">
        <w:tc>
          <w:tcPr>
            <w:tcW w:w="2555" w:type="dxa"/>
            <w:vMerge/>
          </w:tcPr>
          <w:p w14:paraId="2FDD2469" w14:textId="77777777" w:rsidR="008A1951" w:rsidRPr="001320B1" w:rsidRDefault="008A1951">
            <w:pPr>
              <w:pStyle w:val="ListParagraph"/>
              <w:numPr>
                <w:ilvl w:val="0"/>
                <w:numId w:val="8"/>
              </w:numPr>
              <w:ind w:left="-30" w:firstLine="0"/>
              <w:outlineLvl w:val="1"/>
              <w:rPr>
                <w:rFonts w:ascii="Arial" w:hAnsi="Arial" w:cs="Arial"/>
                <w:b/>
                <w:bCs/>
              </w:rPr>
            </w:pPr>
          </w:p>
        </w:tc>
        <w:tc>
          <w:tcPr>
            <w:tcW w:w="2343" w:type="dxa"/>
          </w:tcPr>
          <w:p w14:paraId="51CAAD81" w14:textId="77777777" w:rsidR="00F56A63" w:rsidRPr="00971F5C" w:rsidRDefault="00000000" w:rsidP="000976C7">
            <w:pPr>
              <w:rPr>
                <w:rFonts w:ascii="Arial" w:hAnsi="Arial" w:cs="Arial"/>
                <w:b/>
                <w:bCs/>
              </w:rPr>
            </w:pPr>
            <w:r w:rsidRPr="00971F5C">
              <w:rPr>
                <w:rFonts w:ascii="Arial" w:hAnsi="Arial" w:cs="Arial"/>
                <w:b/>
                <w:bCs/>
              </w:rPr>
              <w:t>Day 18:</w:t>
            </w:r>
          </w:p>
          <w:p w14:paraId="676F1423" w14:textId="77777777" w:rsidR="00F56A63" w:rsidRPr="00971F5C" w:rsidRDefault="00000000" w:rsidP="000976C7">
            <w:pPr>
              <w:rPr>
                <w:rFonts w:ascii="Arial" w:hAnsi="Arial" w:cs="Arial"/>
                <w:b/>
                <w:bCs/>
              </w:rPr>
            </w:pPr>
            <w:r w:rsidRPr="00971F5C">
              <w:rPr>
                <w:rFonts w:ascii="Arial" w:hAnsi="Arial" w:cs="Arial"/>
                <w:b/>
                <w:bCs/>
              </w:rPr>
              <w:t>Edit digital video using video editing software</w:t>
            </w:r>
          </w:p>
        </w:tc>
        <w:tc>
          <w:tcPr>
            <w:tcW w:w="3021" w:type="dxa"/>
          </w:tcPr>
          <w:p w14:paraId="2B648099" w14:textId="77777777" w:rsidR="00F56A63" w:rsidRPr="00971F5C" w:rsidRDefault="00000000" w:rsidP="000976C7">
            <w:pPr>
              <w:rPr>
                <w:rFonts w:ascii="Arial" w:hAnsi="Arial" w:cs="Arial"/>
              </w:rPr>
            </w:pPr>
            <w:r w:rsidRPr="00971F5C">
              <w:rPr>
                <w:rFonts w:ascii="Arial" w:hAnsi="Arial" w:cs="Arial"/>
              </w:rPr>
              <w:t>• Principles of non-linear digital video editing</w:t>
            </w:r>
            <w:r w:rsidRPr="00971F5C">
              <w:rPr>
                <w:rFonts w:ascii="Arial" w:hAnsi="Arial" w:cs="Arial"/>
              </w:rPr>
              <w:br/>
              <w:t>• Ingest, organization, selects, rough cut, fine cut, pacing and continuity</w:t>
            </w:r>
            <w:r w:rsidRPr="00971F5C">
              <w:rPr>
                <w:rFonts w:ascii="Arial" w:hAnsi="Arial" w:cs="Arial"/>
              </w:rPr>
              <w:br/>
              <w:t>• Colour correction, captions, sound synchronization and export</w:t>
            </w:r>
            <w:r w:rsidRPr="00971F5C">
              <w:rPr>
                <w:rFonts w:ascii="Arial" w:hAnsi="Arial" w:cs="Arial"/>
              </w:rPr>
              <w:br/>
              <w:t>• DaVinci Resolve and CapCut workflows</w:t>
            </w:r>
            <w:r w:rsidRPr="00971F5C">
              <w:rPr>
                <w:rFonts w:ascii="Arial" w:hAnsi="Arial" w:cs="Arial"/>
              </w:rPr>
              <w:br/>
              <w:t>• AI-assisted editing features and responsible use</w:t>
            </w:r>
            <w:r w:rsidRPr="00971F5C">
              <w:rPr>
                <w:rFonts w:ascii="Arial" w:hAnsi="Arial" w:cs="Arial"/>
              </w:rPr>
              <w:br/>
              <w:t>• Maintaining editable project files and version control</w:t>
            </w:r>
          </w:p>
        </w:tc>
        <w:tc>
          <w:tcPr>
            <w:tcW w:w="2537" w:type="dxa"/>
          </w:tcPr>
          <w:p w14:paraId="49A6270D" w14:textId="4AFBF5EA" w:rsidR="00F56A63" w:rsidRPr="00971F5C" w:rsidRDefault="008C1708" w:rsidP="000976C7">
            <w:pPr>
              <w:rPr>
                <w:rFonts w:ascii="Arial" w:hAnsi="Arial" w:cs="Arial"/>
              </w:rPr>
            </w:pPr>
            <w:r w:rsidRPr="008C1708">
              <w:rPr>
                <w:rFonts w:ascii="Arial" w:hAnsi="Arial" w:cs="Arial"/>
                <w:b/>
                <w:bCs/>
              </w:rPr>
              <w:t>Assessment Task</w:t>
            </w:r>
          </w:p>
          <w:p w14:paraId="063503C7" w14:textId="77777777" w:rsidR="00F56A63" w:rsidRPr="00971F5C" w:rsidRDefault="00000000" w:rsidP="000976C7">
            <w:pPr>
              <w:rPr>
                <w:rFonts w:ascii="Arial" w:hAnsi="Arial" w:cs="Arial"/>
              </w:rPr>
            </w:pPr>
            <w:r w:rsidRPr="00971F5C">
              <w:rPr>
                <w:rFonts w:ascii="Arial" w:hAnsi="Arial" w:cs="Arial"/>
              </w:rPr>
              <w:t>(a) Edit and export the five-minute video report and 30-second montage in DaVinci Resolve. (b) Edit and export the two-minute mobile phone reel in CapCut. (c) Edit and export the 10-minute documentary in DaVinci Resolve, finished and exported at 4K resolution.</w:t>
            </w:r>
          </w:p>
        </w:tc>
      </w:tr>
      <w:tr w:rsidR="00324DE1" w:rsidRPr="00DE4BF0" w14:paraId="57ABE6A1" w14:textId="77777777" w:rsidTr="00324DE1">
        <w:tc>
          <w:tcPr>
            <w:tcW w:w="2555" w:type="dxa"/>
            <w:vMerge/>
          </w:tcPr>
          <w:p w14:paraId="0B75A91E" w14:textId="77777777" w:rsidR="008A1951" w:rsidRPr="001320B1" w:rsidRDefault="008A1951">
            <w:pPr>
              <w:pStyle w:val="ListParagraph"/>
              <w:numPr>
                <w:ilvl w:val="0"/>
                <w:numId w:val="8"/>
              </w:numPr>
              <w:ind w:left="-30" w:firstLine="0"/>
              <w:outlineLvl w:val="1"/>
              <w:rPr>
                <w:rFonts w:ascii="Arial" w:hAnsi="Arial" w:cs="Arial"/>
                <w:b/>
                <w:bCs/>
              </w:rPr>
            </w:pPr>
          </w:p>
        </w:tc>
        <w:tc>
          <w:tcPr>
            <w:tcW w:w="2343" w:type="dxa"/>
          </w:tcPr>
          <w:p w14:paraId="3BE5A277" w14:textId="77777777" w:rsidR="00F56A63" w:rsidRPr="00971F5C" w:rsidRDefault="00000000" w:rsidP="000976C7">
            <w:pPr>
              <w:rPr>
                <w:rFonts w:ascii="Arial" w:hAnsi="Arial" w:cs="Arial"/>
                <w:b/>
                <w:bCs/>
              </w:rPr>
            </w:pPr>
            <w:r w:rsidRPr="00971F5C">
              <w:rPr>
                <w:rFonts w:ascii="Arial" w:hAnsi="Arial" w:cs="Arial"/>
                <w:b/>
                <w:bCs/>
              </w:rPr>
              <w:t>Day 19:</w:t>
            </w:r>
          </w:p>
          <w:p w14:paraId="73967C67" w14:textId="77777777" w:rsidR="00F56A63" w:rsidRPr="00971F5C" w:rsidRDefault="00000000" w:rsidP="000976C7">
            <w:pPr>
              <w:rPr>
                <w:rFonts w:ascii="Arial" w:hAnsi="Arial" w:cs="Arial"/>
                <w:b/>
                <w:bCs/>
              </w:rPr>
            </w:pPr>
            <w:r w:rsidRPr="00971F5C">
              <w:rPr>
                <w:rFonts w:ascii="Arial" w:hAnsi="Arial" w:cs="Arial"/>
                <w:b/>
                <w:bCs/>
              </w:rPr>
              <w:t>Add audio and visual effects to digital video</w:t>
            </w:r>
          </w:p>
        </w:tc>
        <w:tc>
          <w:tcPr>
            <w:tcW w:w="3021" w:type="dxa"/>
          </w:tcPr>
          <w:p w14:paraId="6F2F7F10" w14:textId="77777777" w:rsidR="00F56A63" w:rsidRPr="00971F5C" w:rsidRDefault="00000000" w:rsidP="000976C7">
            <w:pPr>
              <w:rPr>
                <w:rFonts w:ascii="Arial" w:hAnsi="Arial" w:cs="Arial"/>
              </w:rPr>
            </w:pPr>
            <w:r w:rsidRPr="00971F5C">
              <w:rPr>
                <w:rFonts w:ascii="Arial" w:hAnsi="Arial" w:cs="Arial"/>
              </w:rPr>
              <w:t>• Motion graphics, captions, transitions, sound design and visual effects</w:t>
            </w:r>
            <w:r w:rsidRPr="00971F5C">
              <w:rPr>
                <w:rFonts w:ascii="Arial" w:hAnsi="Arial" w:cs="Arial"/>
              </w:rPr>
              <w:br/>
              <w:t>• Generative video concepts: text-to-video, image-to-video and reference-guided generation</w:t>
            </w:r>
            <w:r w:rsidRPr="00971F5C">
              <w:rPr>
                <w:rFonts w:ascii="Arial" w:hAnsi="Arial" w:cs="Arial"/>
              </w:rPr>
              <w:br/>
              <w:t>• Using Veo, Google Flow and Qwen Studio for short AI-generated video elements where available</w:t>
            </w:r>
            <w:r w:rsidRPr="00971F5C">
              <w:rPr>
                <w:rFonts w:ascii="Arial" w:hAnsi="Arial" w:cs="Arial"/>
              </w:rPr>
              <w:br/>
              <w:t>• Prompt iteration for camera movement, subject consistency, lighting and scene continuity</w:t>
            </w:r>
            <w:r w:rsidRPr="00971F5C">
              <w:rPr>
                <w:rFonts w:ascii="Arial" w:hAnsi="Arial" w:cs="Arial"/>
              </w:rPr>
              <w:br/>
              <w:t>• Integrating generated shots without misleading the audience; disclosure and rights considerations</w:t>
            </w:r>
          </w:p>
        </w:tc>
        <w:tc>
          <w:tcPr>
            <w:tcW w:w="2537" w:type="dxa"/>
          </w:tcPr>
          <w:p w14:paraId="0C2A8E90" w14:textId="45C3C3FD" w:rsidR="00F56A63" w:rsidRPr="00971F5C" w:rsidRDefault="008C1708" w:rsidP="000976C7">
            <w:pPr>
              <w:rPr>
                <w:rFonts w:ascii="Arial" w:hAnsi="Arial" w:cs="Arial"/>
              </w:rPr>
            </w:pPr>
            <w:r w:rsidRPr="008C1708">
              <w:rPr>
                <w:rFonts w:ascii="Arial" w:hAnsi="Arial" w:cs="Arial"/>
                <w:b/>
                <w:bCs/>
              </w:rPr>
              <w:t>Assessment Task</w:t>
            </w:r>
            <w:r w:rsidR="00D457E1" w:rsidRPr="00971F5C">
              <w:rPr>
                <w:rFonts w:ascii="Arial" w:hAnsi="Arial" w:cs="Arial"/>
              </w:rPr>
              <w:br/>
              <w:t>Enhance the video report, montage and documentary with music, narration, graphics, captions and effects. Create at least one short AI-generated visual insert or B-roll concept using Veo, Google Flow or Qwen Studio, refine it through prompt iteration, verify visual suitability and integrate it into the edit with clear human editorial control.</w:t>
            </w:r>
          </w:p>
        </w:tc>
      </w:tr>
      <w:tr w:rsidR="00324DE1" w:rsidRPr="00DE4BF0" w14:paraId="509EB37A" w14:textId="77777777" w:rsidTr="00324DE1">
        <w:tc>
          <w:tcPr>
            <w:tcW w:w="2555" w:type="dxa"/>
            <w:vMerge/>
          </w:tcPr>
          <w:p w14:paraId="78BB90CB" w14:textId="77777777" w:rsidR="008A1951" w:rsidRPr="001320B1" w:rsidRDefault="008A1951">
            <w:pPr>
              <w:pStyle w:val="ListParagraph"/>
              <w:numPr>
                <w:ilvl w:val="0"/>
                <w:numId w:val="8"/>
              </w:numPr>
              <w:ind w:left="-30" w:firstLine="0"/>
              <w:outlineLvl w:val="1"/>
              <w:rPr>
                <w:rFonts w:ascii="Arial" w:hAnsi="Arial" w:cs="Arial"/>
                <w:b/>
                <w:bCs/>
              </w:rPr>
            </w:pPr>
          </w:p>
        </w:tc>
        <w:tc>
          <w:tcPr>
            <w:tcW w:w="2343" w:type="dxa"/>
          </w:tcPr>
          <w:p w14:paraId="4EAEA193" w14:textId="77777777" w:rsidR="00F56A63" w:rsidRPr="00971F5C" w:rsidRDefault="00000000" w:rsidP="000976C7">
            <w:pPr>
              <w:rPr>
                <w:rFonts w:ascii="Arial" w:hAnsi="Arial" w:cs="Arial"/>
                <w:b/>
                <w:bCs/>
              </w:rPr>
            </w:pPr>
            <w:r w:rsidRPr="00971F5C">
              <w:rPr>
                <w:rFonts w:ascii="Arial" w:hAnsi="Arial" w:cs="Arial"/>
                <w:b/>
                <w:bCs/>
              </w:rPr>
              <w:t>Day 20:</w:t>
            </w:r>
          </w:p>
          <w:p w14:paraId="1C79588D" w14:textId="77777777" w:rsidR="00F56A63" w:rsidRPr="00971F5C" w:rsidRDefault="00000000" w:rsidP="000976C7">
            <w:pPr>
              <w:rPr>
                <w:rFonts w:ascii="Arial" w:hAnsi="Arial" w:cs="Arial"/>
                <w:b/>
                <w:bCs/>
              </w:rPr>
            </w:pPr>
            <w:r w:rsidRPr="00971F5C">
              <w:rPr>
                <w:rFonts w:ascii="Arial" w:hAnsi="Arial" w:cs="Arial"/>
                <w:b/>
                <w:bCs/>
              </w:rPr>
              <w:t>Export and publish digital video content</w:t>
            </w:r>
          </w:p>
        </w:tc>
        <w:tc>
          <w:tcPr>
            <w:tcW w:w="3021" w:type="dxa"/>
          </w:tcPr>
          <w:p w14:paraId="7646CC05" w14:textId="77777777" w:rsidR="00F56A63" w:rsidRPr="00971F5C" w:rsidRDefault="00000000" w:rsidP="000976C7">
            <w:pPr>
              <w:rPr>
                <w:rFonts w:ascii="Arial" w:hAnsi="Arial" w:cs="Arial"/>
              </w:rPr>
            </w:pPr>
            <w:r w:rsidRPr="00971F5C">
              <w:rPr>
                <w:rFonts w:ascii="Arial" w:hAnsi="Arial" w:cs="Arial"/>
              </w:rPr>
              <w:t>• Video export, codecs, bitrate, resolution, frame rate and colour considerations</w:t>
            </w:r>
            <w:r w:rsidRPr="00971F5C">
              <w:rPr>
                <w:rFonts w:ascii="Arial" w:hAnsi="Arial" w:cs="Arial"/>
              </w:rPr>
              <w:br/>
              <w:t>• Platform-specific delivery for web, social media and presentation</w:t>
            </w:r>
            <w:r w:rsidRPr="00971F5C">
              <w:rPr>
                <w:rFonts w:ascii="Arial" w:hAnsi="Arial" w:cs="Arial"/>
              </w:rPr>
              <w:br/>
              <w:t>• AI video enhancement and restoration workflows</w:t>
            </w:r>
            <w:r w:rsidRPr="00971F5C">
              <w:rPr>
                <w:rFonts w:ascii="Arial" w:hAnsi="Arial" w:cs="Arial"/>
              </w:rPr>
              <w:br/>
              <w:t>• Topaz Video for upscaling, denoising, stabilization/interpolation where appropriate</w:t>
            </w:r>
            <w:r w:rsidRPr="00971F5C">
              <w:rPr>
                <w:rFonts w:ascii="Arial" w:hAnsi="Arial" w:cs="Arial"/>
              </w:rPr>
              <w:br/>
              <w:t xml:space="preserve">• Wink AI for portrait/video enhancement, optimization </w:t>
            </w:r>
            <w:r w:rsidRPr="00971F5C">
              <w:rPr>
                <w:rFonts w:ascii="Arial" w:hAnsi="Arial" w:cs="Arial"/>
              </w:rPr>
              <w:lastRenderedPageBreak/>
              <w:t>and filters</w:t>
            </w:r>
            <w:r w:rsidRPr="00971F5C">
              <w:rPr>
                <w:rFonts w:ascii="Arial" w:hAnsi="Arial" w:cs="Arial"/>
              </w:rPr>
              <w:br/>
              <w:t>• Quality assurance before publication</w:t>
            </w:r>
          </w:p>
        </w:tc>
        <w:tc>
          <w:tcPr>
            <w:tcW w:w="2537" w:type="dxa"/>
          </w:tcPr>
          <w:p w14:paraId="150DE1DE" w14:textId="50544821" w:rsidR="00F56A63" w:rsidRPr="00971F5C" w:rsidRDefault="008C1708" w:rsidP="000976C7">
            <w:pPr>
              <w:rPr>
                <w:rFonts w:ascii="Arial" w:hAnsi="Arial" w:cs="Arial"/>
              </w:rPr>
            </w:pPr>
            <w:r w:rsidRPr="008C1708">
              <w:rPr>
                <w:rFonts w:ascii="Arial" w:hAnsi="Arial" w:cs="Arial"/>
                <w:b/>
                <w:bCs/>
              </w:rPr>
              <w:lastRenderedPageBreak/>
              <w:t>Assessment Task</w:t>
            </w:r>
            <w:r w:rsidR="00D457E1" w:rsidRPr="00971F5C">
              <w:rPr>
                <w:rFonts w:ascii="Arial" w:hAnsi="Arial" w:cs="Arial"/>
              </w:rPr>
              <w:br/>
              <w:t xml:space="preserve">Export the video report, montage, mobile reel and documentary for their respective platforms. Select one technically weak clip and test an enhancement workflow using Topaz Video or Wink AI, compare the before/after result for artefacts and naturalness, then </w:t>
            </w:r>
            <w:r w:rsidR="00D457E1" w:rsidRPr="00971F5C">
              <w:rPr>
                <w:rFonts w:ascii="Arial" w:hAnsi="Arial" w:cs="Arial"/>
              </w:rPr>
              <w:lastRenderedPageBreak/>
              <w:t>publish only the approved version.</w:t>
            </w:r>
          </w:p>
        </w:tc>
      </w:tr>
      <w:tr w:rsidR="00324DE1" w:rsidRPr="00DE4BF0" w14:paraId="3424C40A" w14:textId="77777777" w:rsidTr="00324DE1">
        <w:tc>
          <w:tcPr>
            <w:tcW w:w="2555" w:type="dxa"/>
            <w:vMerge w:val="restart"/>
          </w:tcPr>
          <w:p w14:paraId="73582124" w14:textId="77777777" w:rsidR="00F56A63" w:rsidRPr="001320B1" w:rsidRDefault="00000000">
            <w:pPr>
              <w:pStyle w:val="ListParagraph"/>
              <w:numPr>
                <w:ilvl w:val="0"/>
                <w:numId w:val="8"/>
              </w:numPr>
              <w:ind w:left="-30" w:firstLine="0"/>
              <w:outlineLvl w:val="1"/>
              <w:rPr>
                <w:rFonts w:ascii="Arial" w:hAnsi="Arial" w:cs="Arial"/>
                <w:b/>
                <w:bCs/>
              </w:rPr>
            </w:pPr>
            <w:bookmarkStart w:id="25" w:name="_Toc238067332"/>
            <w:r w:rsidRPr="001320B1">
              <w:rPr>
                <w:rFonts w:ascii="Arial" w:hAnsi="Arial" w:cs="Arial"/>
                <w:b/>
                <w:bCs/>
              </w:rPr>
              <w:lastRenderedPageBreak/>
              <w:t>Produce Audio Content for Digital Media</w:t>
            </w:r>
            <w:bookmarkEnd w:id="25"/>
          </w:p>
        </w:tc>
        <w:tc>
          <w:tcPr>
            <w:tcW w:w="2343" w:type="dxa"/>
          </w:tcPr>
          <w:p w14:paraId="16FC4968" w14:textId="77777777" w:rsidR="00F56A63" w:rsidRPr="00971F5C" w:rsidRDefault="00000000" w:rsidP="000976C7">
            <w:pPr>
              <w:rPr>
                <w:rFonts w:ascii="Arial" w:hAnsi="Arial" w:cs="Arial"/>
                <w:b/>
                <w:bCs/>
              </w:rPr>
            </w:pPr>
            <w:r w:rsidRPr="00971F5C">
              <w:rPr>
                <w:rFonts w:ascii="Arial" w:hAnsi="Arial" w:cs="Arial"/>
                <w:b/>
                <w:bCs/>
              </w:rPr>
              <w:t>Day 21:</w:t>
            </w:r>
          </w:p>
          <w:p w14:paraId="6798E0D6" w14:textId="77777777" w:rsidR="00F56A63" w:rsidRPr="00971F5C" w:rsidRDefault="00000000" w:rsidP="000976C7">
            <w:pPr>
              <w:rPr>
                <w:rFonts w:ascii="Arial" w:hAnsi="Arial" w:cs="Arial"/>
                <w:b/>
                <w:bCs/>
              </w:rPr>
            </w:pPr>
            <w:r w:rsidRPr="00971F5C">
              <w:rPr>
                <w:rFonts w:ascii="Arial" w:hAnsi="Arial" w:cs="Arial"/>
                <w:b/>
                <w:bCs/>
              </w:rPr>
              <w:t>Prepare audio recording resources</w:t>
            </w:r>
          </w:p>
        </w:tc>
        <w:tc>
          <w:tcPr>
            <w:tcW w:w="3021" w:type="dxa"/>
          </w:tcPr>
          <w:p w14:paraId="6EF66B93" w14:textId="77777777" w:rsidR="00F56A63" w:rsidRPr="00971F5C" w:rsidRDefault="00000000" w:rsidP="000976C7">
            <w:pPr>
              <w:rPr>
                <w:rFonts w:ascii="Arial" w:hAnsi="Arial" w:cs="Arial"/>
              </w:rPr>
            </w:pPr>
            <w:r w:rsidRPr="00971F5C">
              <w:rPr>
                <w:rFonts w:ascii="Arial" w:hAnsi="Arial" w:cs="Arial"/>
              </w:rPr>
              <w:t>• Principles of digital audio production</w:t>
            </w:r>
            <w:r w:rsidRPr="00971F5C">
              <w:rPr>
                <w:rFonts w:ascii="Arial" w:hAnsi="Arial" w:cs="Arial"/>
              </w:rPr>
              <w:br/>
              <w:t>• Microphone types, recording environment, gain staging, monitoring and file formats</w:t>
            </w:r>
            <w:r w:rsidRPr="00971F5C">
              <w:rPr>
                <w:rFonts w:ascii="Arial" w:hAnsi="Arial" w:cs="Arial"/>
              </w:rPr>
              <w:br/>
              <w:t>• Acoustic treatment and noise-control fundamentals</w:t>
            </w:r>
            <w:r w:rsidRPr="00971F5C">
              <w:rPr>
                <w:rFonts w:ascii="Arial" w:hAnsi="Arial" w:cs="Arial"/>
              </w:rPr>
              <w:br/>
              <w:t>• Mobile and desktop recording workflows</w:t>
            </w:r>
            <w:r w:rsidRPr="00971F5C">
              <w:rPr>
                <w:rFonts w:ascii="Arial" w:hAnsi="Arial" w:cs="Arial"/>
              </w:rPr>
              <w:br/>
              <w:t>• Preparing clean source audio for conventional and AI-assisted post-production</w:t>
            </w:r>
          </w:p>
        </w:tc>
        <w:tc>
          <w:tcPr>
            <w:tcW w:w="2537" w:type="dxa"/>
          </w:tcPr>
          <w:p w14:paraId="7E89CD93" w14:textId="179B7A62" w:rsidR="00F56A63" w:rsidRPr="00971F5C" w:rsidRDefault="008C1708" w:rsidP="000976C7">
            <w:pPr>
              <w:rPr>
                <w:rFonts w:ascii="Arial" w:hAnsi="Arial" w:cs="Arial"/>
              </w:rPr>
            </w:pPr>
            <w:r w:rsidRPr="008C1708">
              <w:rPr>
                <w:rFonts w:ascii="Arial" w:hAnsi="Arial" w:cs="Arial"/>
                <w:b/>
                <w:bCs/>
              </w:rPr>
              <w:t>Assessment Task</w:t>
            </w:r>
          </w:p>
          <w:p w14:paraId="07A08541" w14:textId="77777777" w:rsidR="00F56A63" w:rsidRPr="00971F5C" w:rsidRDefault="00000000" w:rsidP="000976C7">
            <w:pPr>
              <w:rPr>
                <w:rFonts w:ascii="Arial" w:hAnsi="Arial" w:cs="Arial"/>
              </w:rPr>
            </w:pPr>
            <w:r w:rsidRPr="00971F5C">
              <w:rPr>
                <w:rFonts w:ascii="Arial" w:hAnsi="Arial" w:cs="Arial"/>
              </w:rPr>
              <w:t>Prepare the recording area, microphone, audio interface and recording software for a podcast recording assigned for an educational campaign, and verify that all equipment functions correctly before recording begins.</w:t>
            </w:r>
          </w:p>
        </w:tc>
      </w:tr>
      <w:tr w:rsidR="00324DE1" w:rsidRPr="00DE4BF0" w14:paraId="33463985" w14:textId="77777777" w:rsidTr="00324DE1">
        <w:trPr>
          <w:trHeight w:val="1619"/>
        </w:trPr>
        <w:tc>
          <w:tcPr>
            <w:tcW w:w="2555" w:type="dxa"/>
            <w:vMerge/>
          </w:tcPr>
          <w:p w14:paraId="01817AAB" w14:textId="77777777" w:rsidR="008A1951" w:rsidRPr="001320B1" w:rsidRDefault="008A1951">
            <w:pPr>
              <w:pStyle w:val="ListParagraph"/>
              <w:numPr>
                <w:ilvl w:val="0"/>
                <w:numId w:val="8"/>
              </w:numPr>
              <w:ind w:left="-30" w:firstLine="0"/>
              <w:outlineLvl w:val="1"/>
              <w:rPr>
                <w:rFonts w:ascii="Arial" w:hAnsi="Arial" w:cs="Arial"/>
                <w:b/>
                <w:bCs/>
              </w:rPr>
            </w:pPr>
          </w:p>
        </w:tc>
        <w:tc>
          <w:tcPr>
            <w:tcW w:w="2343" w:type="dxa"/>
          </w:tcPr>
          <w:p w14:paraId="5F4BAD17" w14:textId="77777777" w:rsidR="00F56A63" w:rsidRPr="00971F5C" w:rsidRDefault="00000000" w:rsidP="000976C7">
            <w:pPr>
              <w:rPr>
                <w:rFonts w:ascii="Arial" w:hAnsi="Arial" w:cs="Arial"/>
                <w:b/>
                <w:bCs/>
              </w:rPr>
            </w:pPr>
            <w:r w:rsidRPr="00971F5C">
              <w:rPr>
                <w:rFonts w:ascii="Arial" w:hAnsi="Arial" w:cs="Arial"/>
                <w:b/>
                <w:bCs/>
              </w:rPr>
              <w:t>Day 22:</w:t>
            </w:r>
          </w:p>
          <w:p w14:paraId="753C2352" w14:textId="77777777" w:rsidR="00F56A63" w:rsidRPr="00971F5C" w:rsidRDefault="00000000" w:rsidP="000976C7">
            <w:pPr>
              <w:rPr>
                <w:rFonts w:ascii="Arial" w:hAnsi="Arial" w:cs="Arial"/>
                <w:b/>
                <w:bCs/>
              </w:rPr>
            </w:pPr>
            <w:r w:rsidRPr="00971F5C">
              <w:rPr>
                <w:rFonts w:ascii="Arial" w:hAnsi="Arial" w:cs="Arial"/>
                <w:b/>
                <w:bCs/>
              </w:rPr>
              <w:t>Record digital audio content</w:t>
            </w:r>
          </w:p>
        </w:tc>
        <w:tc>
          <w:tcPr>
            <w:tcW w:w="3021" w:type="dxa"/>
          </w:tcPr>
          <w:p w14:paraId="1F23EF89" w14:textId="77777777" w:rsidR="00F56A63" w:rsidRPr="00971F5C" w:rsidRDefault="00000000" w:rsidP="000976C7">
            <w:pPr>
              <w:rPr>
                <w:rFonts w:ascii="Arial" w:hAnsi="Arial" w:cs="Arial"/>
              </w:rPr>
            </w:pPr>
            <w:r w:rsidRPr="00971F5C">
              <w:rPr>
                <w:rFonts w:ascii="Arial" w:hAnsi="Arial" w:cs="Arial"/>
              </w:rPr>
              <w:t>• Voice recording and presenter performance</w:t>
            </w:r>
            <w:r w:rsidRPr="00971F5C">
              <w:rPr>
                <w:rFonts w:ascii="Arial" w:hAnsi="Arial" w:cs="Arial"/>
              </w:rPr>
              <w:br/>
              <w:t>• Microphone placement, gain, pronunciation, pacing and room-noise control</w:t>
            </w:r>
            <w:r w:rsidRPr="00971F5C">
              <w:rPr>
                <w:rFonts w:ascii="Arial" w:hAnsi="Arial" w:cs="Arial"/>
              </w:rPr>
              <w:br/>
              <w:t>• Script preparation and teleprompter-assisted delivery</w:t>
            </w:r>
            <w:r w:rsidRPr="00971F5C">
              <w:rPr>
                <w:rFonts w:ascii="Arial" w:hAnsi="Arial" w:cs="Arial"/>
              </w:rPr>
              <w:br/>
              <w:t>• Recording synchronized narration and presenter-led video</w:t>
            </w:r>
            <w:r w:rsidRPr="00971F5C">
              <w:rPr>
                <w:rFonts w:ascii="Arial" w:hAnsi="Arial" w:cs="Arial"/>
              </w:rPr>
              <w:br/>
              <w:t>• Monitoring clipping, plosives, sibilance and background noise</w:t>
            </w:r>
          </w:p>
        </w:tc>
        <w:tc>
          <w:tcPr>
            <w:tcW w:w="2537" w:type="dxa"/>
          </w:tcPr>
          <w:p w14:paraId="40A9203A" w14:textId="5F99D240" w:rsidR="00F56A63" w:rsidRPr="00971F5C" w:rsidRDefault="008C1708" w:rsidP="000976C7">
            <w:pPr>
              <w:rPr>
                <w:rFonts w:ascii="Arial" w:hAnsi="Arial" w:cs="Arial"/>
              </w:rPr>
            </w:pPr>
            <w:r w:rsidRPr="008C1708">
              <w:rPr>
                <w:rFonts w:ascii="Arial" w:hAnsi="Arial" w:cs="Arial"/>
                <w:b/>
                <w:bCs/>
              </w:rPr>
              <w:t>Assessment Task</w:t>
            </w:r>
            <w:r w:rsidR="00D457E1" w:rsidRPr="00971F5C">
              <w:rPr>
                <w:rFonts w:ascii="Arial" w:hAnsi="Arial" w:cs="Arial"/>
              </w:rPr>
              <w:br/>
              <w:t>Record narration for a promotional video using appropriate recording technique, clear pronunciation and correct microphone placement to achieve broadcast-quality audio.</w:t>
            </w:r>
          </w:p>
        </w:tc>
      </w:tr>
      <w:tr w:rsidR="00324DE1" w:rsidRPr="00DE4BF0" w14:paraId="56AF30F4" w14:textId="77777777" w:rsidTr="00324DE1">
        <w:tc>
          <w:tcPr>
            <w:tcW w:w="2555" w:type="dxa"/>
            <w:vMerge/>
          </w:tcPr>
          <w:p w14:paraId="2819851A" w14:textId="77777777" w:rsidR="008A1951" w:rsidRPr="001320B1" w:rsidRDefault="008A1951">
            <w:pPr>
              <w:pStyle w:val="ListParagraph"/>
              <w:numPr>
                <w:ilvl w:val="0"/>
                <w:numId w:val="8"/>
              </w:numPr>
              <w:ind w:left="-30" w:firstLine="0"/>
              <w:outlineLvl w:val="1"/>
              <w:rPr>
                <w:rFonts w:ascii="Arial" w:hAnsi="Arial" w:cs="Arial"/>
                <w:b/>
                <w:bCs/>
              </w:rPr>
            </w:pPr>
          </w:p>
        </w:tc>
        <w:tc>
          <w:tcPr>
            <w:tcW w:w="2343" w:type="dxa"/>
          </w:tcPr>
          <w:p w14:paraId="7613EB7E" w14:textId="77777777" w:rsidR="00F56A63" w:rsidRPr="00971F5C" w:rsidRDefault="00000000" w:rsidP="000976C7">
            <w:pPr>
              <w:rPr>
                <w:rFonts w:ascii="Arial" w:hAnsi="Arial" w:cs="Arial"/>
                <w:b/>
                <w:bCs/>
              </w:rPr>
            </w:pPr>
            <w:r w:rsidRPr="00971F5C">
              <w:rPr>
                <w:rFonts w:ascii="Arial" w:hAnsi="Arial" w:cs="Arial"/>
                <w:b/>
                <w:bCs/>
              </w:rPr>
              <w:t>Day 23:</w:t>
            </w:r>
          </w:p>
          <w:p w14:paraId="753E31B0" w14:textId="77777777" w:rsidR="00F56A63" w:rsidRPr="00971F5C" w:rsidRDefault="00000000" w:rsidP="000976C7">
            <w:pPr>
              <w:rPr>
                <w:rFonts w:ascii="Arial" w:hAnsi="Arial" w:cs="Arial"/>
                <w:b/>
                <w:bCs/>
              </w:rPr>
            </w:pPr>
            <w:r w:rsidRPr="00971F5C">
              <w:rPr>
                <w:rFonts w:ascii="Arial" w:hAnsi="Arial" w:cs="Arial"/>
                <w:b/>
                <w:bCs/>
              </w:rPr>
              <w:t>Edit digital audio using editing software</w:t>
            </w:r>
          </w:p>
        </w:tc>
        <w:tc>
          <w:tcPr>
            <w:tcW w:w="3021" w:type="dxa"/>
          </w:tcPr>
          <w:p w14:paraId="6E0522F2" w14:textId="77777777" w:rsidR="00F56A63" w:rsidRPr="00971F5C" w:rsidRDefault="00000000" w:rsidP="000976C7">
            <w:pPr>
              <w:rPr>
                <w:rFonts w:ascii="Arial" w:hAnsi="Arial" w:cs="Arial"/>
              </w:rPr>
            </w:pPr>
            <w:r w:rsidRPr="00971F5C">
              <w:rPr>
                <w:rFonts w:ascii="Arial" w:hAnsi="Arial" w:cs="Arial"/>
              </w:rPr>
              <w:t>• Principles of digital audio editing</w:t>
            </w:r>
            <w:r w:rsidRPr="00971F5C">
              <w:rPr>
                <w:rFonts w:ascii="Arial" w:hAnsi="Arial" w:cs="Arial"/>
              </w:rPr>
              <w:br/>
              <w:t>• Trimming, noise reduction, EQ, compression, loudness and level balancing</w:t>
            </w:r>
            <w:r w:rsidRPr="00971F5C">
              <w:rPr>
                <w:rFonts w:ascii="Arial" w:hAnsi="Arial" w:cs="Arial"/>
              </w:rPr>
              <w:br/>
              <w:t>• Conventional restoration compared with AI speech enhancement</w:t>
            </w:r>
            <w:r w:rsidRPr="00971F5C">
              <w:rPr>
                <w:rFonts w:ascii="Arial" w:hAnsi="Arial" w:cs="Arial"/>
              </w:rPr>
              <w:br/>
              <w:t>• Adobe Podcast Enhance AI for speech cleanup and intelligibility improvement</w:t>
            </w:r>
            <w:r w:rsidRPr="00971F5C">
              <w:rPr>
                <w:rFonts w:ascii="Arial" w:hAnsi="Arial" w:cs="Arial"/>
              </w:rPr>
              <w:br/>
              <w:t>• A/B comparison, artefact detection and preservation of natural voice character</w:t>
            </w:r>
          </w:p>
        </w:tc>
        <w:tc>
          <w:tcPr>
            <w:tcW w:w="2537" w:type="dxa"/>
          </w:tcPr>
          <w:p w14:paraId="561AA16A" w14:textId="18A726AC" w:rsidR="00F56A63" w:rsidRPr="00971F5C" w:rsidRDefault="008C1708" w:rsidP="000976C7">
            <w:pPr>
              <w:rPr>
                <w:rFonts w:ascii="Arial" w:hAnsi="Arial" w:cs="Arial"/>
              </w:rPr>
            </w:pPr>
            <w:r w:rsidRPr="008C1708">
              <w:rPr>
                <w:rFonts w:ascii="Arial" w:hAnsi="Arial" w:cs="Arial"/>
                <w:b/>
                <w:bCs/>
              </w:rPr>
              <w:t>Assessment Task</w:t>
            </w:r>
            <w:r w:rsidR="00D457E1" w:rsidRPr="00971F5C">
              <w:rPr>
                <w:rFonts w:ascii="Arial" w:hAnsi="Arial" w:cs="Arial"/>
              </w:rPr>
              <w:br/>
              <w:t>Edit recorded narration by removing unwanted sections and balancing levels. Process a copy through Adobe Podcast Enhance AI, compare it with the conventionally cleaned version, identify any artefacts or changes in voice character, and export the most appropriate approved result.</w:t>
            </w:r>
          </w:p>
        </w:tc>
      </w:tr>
      <w:tr w:rsidR="00324DE1" w:rsidRPr="00DE4BF0" w14:paraId="5FB3C082" w14:textId="77777777" w:rsidTr="00324DE1">
        <w:tc>
          <w:tcPr>
            <w:tcW w:w="2555" w:type="dxa"/>
            <w:vMerge/>
          </w:tcPr>
          <w:p w14:paraId="19F5EB7E" w14:textId="77777777" w:rsidR="008A1951" w:rsidRPr="001320B1" w:rsidRDefault="008A1951">
            <w:pPr>
              <w:pStyle w:val="ListParagraph"/>
              <w:numPr>
                <w:ilvl w:val="0"/>
                <w:numId w:val="8"/>
              </w:numPr>
              <w:ind w:left="-30" w:firstLine="0"/>
              <w:outlineLvl w:val="1"/>
              <w:rPr>
                <w:rFonts w:ascii="Arial" w:hAnsi="Arial" w:cs="Arial"/>
                <w:b/>
                <w:bCs/>
              </w:rPr>
            </w:pPr>
          </w:p>
        </w:tc>
        <w:tc>
          <w:tcPr>
            <w:tcW w:w="2343" w:type="dxa"/>
          </w:tcPr>
          <w:p w14:paraId="0A57F501" w14:textId="77777777" w:rsidR="00F56A63" w:rsidRPr="00971F5C" w:rsidRDefault="00000000" w:rsidP="000976C7">
            <w:pPr>
              <w:rPr>
                <w:rFonts w:ascii="Arial" w:hAnsi="Arial" w:cs="Arial"/>
                <w:b/>
                <w:bCs/>
              </w:rPr>
            </w:pPr>
            <w:r w:rsidRPr="00971F5C">
              <w:rPr>
                <w:rFonts w:ascii="Arial" w:hAnsi="Arial" w:cs="Arial"/>
                <w:b/>
                <w:bCs/>
              </w:rPr>
              <w:t>Day 24:</w:t>
            </w:r>
          </w:p>
          <w:p w14:paraId="6B5ECBA0" w14:textId="77777777" w:rsidR="00F56A63" w:rsidRPr="00971F5C" w:rsidRDefault="00000000" w:rsidP="000976C7">
            <w:pPr>
              <w:rPr>
                <w:rFonts w:ascii="Arial" w:hAnsi="Arial" w:cs="Arial"/>
                <w:b/>
                <w:bCs/>
              </w:rPr>
            </w:pPr>
            <w:r w:rsidRPr="00971F5C">
              <w:rPr>
                <w:rFonts w:ascii="Arial" w:hAnsi="Arial" w:cs="Arial"/>
                <w:b/>
                <w:bCs/>
              </w:rPr>
              <w:t>Integrate audio into multimedia projects</w:t>
            </w:r>
          </w:p>
        </w:tc>
        <w:tc>
          <w:tcPr>
            <w:tcW w:w="3021" w:type="dxa"/>
          </w:tcPr>
          <w:p w14:paraId="2EB6B608" w14:textId="77777777" w:rsidR="00F56A63" w:rsidRPr="00971F5C" w:rsidRDefault="00000000" w:rsidP="000976C7">
            <w:pPr>
              <w:rPr>
                <w:rFonts w:ascii="Arial" w:hAnsi="Arial" w:cs="Arial"/>
              </w:rPr>
            </w:pPr>
            <w:r w:rsidRPr="00971F5C">
              <w:rPr>
                <w:rFonts w:ascii="Arial" w:hAnsi="Arial" w:cs="Arial"/>
              </w:rPr>
              <w:t>• Integrated multimedia production</w:t>
            </w:r>
            <w:r w:rsidRPr="00971F5C">
              <w:rPr>
                <w:rFonts w:ascii="Arial" w:hAnsi="Arial" w:cs="Arial"/>
              </w:rPr>
              <w:br/>
              <w:t>• Synchronizing text, graphics, audio, conventional video and AI-assisted assets</w:t>
            </w:r>
            <w:r w:rsidRPr="00971F5C">
              <w:rPr>
                <w:rFonts w:ascii="Arial" w:hAnsi="Arial" w:cs="Arial"/>
              </w:rPr>
              <w:br/>
              <w:t>• Audio cleanup, captioning and visual enhancement within an end-to-end workflow</w:t>
            </w:r>
            <w:r w:rsidRPr="00971F5C">
              <w:rPr>
                <w:rFonts w:ascii="Arial" w:hAnsi="Arial" w:cs="Arial"/>
              </w:rPr>
              <w:br/>
            </w:r>
            <w:r w:rsidRPr="00971F5C">
              <w:rPr>
                <w:rFonts w:ascii="Arial" w:hAnsi="Arial" w:cs="Arial"/>
              </w:rPr>
              <w:lastRenderedPageBreak/>
              <w:t>• Consistent branding, pacing, loudness and technical quality across media</w:t>
            </w:r>
            <w:r w:rsidRPr="00971F5C">
              <w:rPr>
                <w:rFonts w:ascii="Arial" w:hAnsi="Arial" w:cs="Arial"/>
              </w:rPr>
              <w:br/>
              <w:t>• Human review, provenance and documentation of significant AI assistance</w:t>
            </w:r>
          </w:p>
        </w:tc>
        <w:tc>
          <w:tcPr>
            <w:tcW w:w="2537" w:type="dxa"/>
          </w:tcPr>
          <w:p w14:paraId="327222F4" w14:textId="4B3E5099" w:rsidR="00F56A63" w:rsidRPr="00971F5C" w:rsidRDefault="008C1708" w:rsidP="000976C7">
            <w:pPr>
              <w:rPr>
                <w:rFonts w:ascii="Arial" w:hAnsi="Arial" w:cs="Arial"/>
              </w:rPr>
            </w:pPr>
            <w:r w:rsidRPr="008C1708">
              <w:rPr>
                <w:rFonts w:ascii="Arial" w:hAnsi="Arial" w:cs="Arial"/>
                <w:b/>
                <w:bCs/>
              </w:rPr>
              <w:lastRenderedPageBreak/>
              <w:t>Assessment Task</w:t>
            </w:r>
            <w:r w:rsidR="00D457E1" w:rsidRPr="00971F5C">
              <w:rPr>
                <w:rFonts w:ascii="Arial" w:hAnsi="Arial" w:cs="Arial"/>
              </w:rPr>
              <w:br/>
              <w:t xml:space="preserve">Assemble a promotional video combining recorded footage, narration, graphics and approved AI-assisted assets. Use cleaned audio, synchronized captions and appropriate </w:t>
            </w:r>
            <w:r w:rsidR="00D457E1" w:rsidRPr="00971F5C">
              <w:rPr>
                <w:rFonts w:ascii="Arial" w:hAnsi="Arial" w:cs="Arial"/>
              </w:rPr>
              <w:lastRenderedPageBreak/>
              <w:t>enhancement tools, then document which elements were AI-assisted and complete a final quality-control review.</w:t>
            </w:r>
          </w:p>
        </w:tc>
      </w:tr>
      <w:tr w:rsidR="00324DE1" w:rsidRPr="00DE4BF0" w14:paraId="556D742F" w14:textId="77777777" w:rsidTr="00324DE1">
        <w:tc>
          <w:tcPr>
            <w:tcW w:w="2555" w:type="dxa"/>
            <w:vMerge/>
          </w:tcPr>
          <w:p w14:paraId="0DED1B37" w14:textId="77777777" w:rsidR="008A1951" w:rsidRPr="001320B1" w:rsidRDefault="008A1951">
            <w:pPr>
              <w:pStyle w:val="ListParagraph"/>
              <w:numPr>
                <w:ilvl w:val="0"/>
                <w:numId w:val="8"/>
              </w:numPr>
              <w:ind w:left="-30" w:firstLine="0"/>
              <w:outlineLvl w:val="1"/>
              <w:rPr>
                <w:rFonts w:ascii="Arial" w:hAnsi="Arial" w:cs="Arial"/>
                <w:b/>
                <w:bCs/>
              </w:rPr>
            </w:pPr>
          </w:p>
        </w:tc>
        <w:tc>
          <w:tcPr>
            <w:tcW w:w="2343" w:type="dxa"/>
          </w:tcPr>
          <w:p w14:paraId="5C39B43E" w14:textId="77777777" w:rsidR="00F56A63" w:rsidRPr="00971F5C" w:rsidRDefault="00000000" w:rsidP="000976C7">
            <w:pPr>
              <w:rPr>
                <w:rFonts w:ascii="Arial" w:hAnsi="Arial" w:cs="Arial"/>
                <w:b/>
                <w:bCs/>
              </w:rPr>
            </w:pPr>
            <w:r w:rsidRPr="00971F5C">
              <w:rPr>
                <w:rFonts w:ascii="Arial" w:hAnsi="Arial" w:cs="Arial"/>
                <w:b/>
                <w:bCs/>
              </w:rPr>
              <w:t>Day 25:</w:t>
            </w:r>
          </w:p>
          <w:p w14:paraId="2CC48F42" w14:textId="77777777" w:rsidR="00F56A63" w:rsidRPr="00971F5C" w:rsidRDefault="00000000" w:rsidP="000976C7">
            <w:pPr>
              <w:rPr>
                <w:rFonts w:ascii="Arial" w:hAnsi="Arial" w:cs="Arial"/>
                <w:b/>
                <w:bCs/>
              </w:rPr>
            </w:pPr>
            <w:r w:rsidRPr="00971F5C">
              <w:rPr>
                <w:rFonts w:ascii="Arial" w:hAnsi="Arial" w:cs="Arial"/>
                <w:b/>
                <w:bCs/>
              </w:rPr>
              <w:t>Archive digital audio resources</w:t>
            </w:r>
          </w:p>
        </w:tc>
        <w:tc>
          <w:tcPr>
            <w:tcW w:w="3021" w:type="dxa"/>
          </w:tcPr>
          <w:p w14:paraId="0BB89D90" w14:textId="77777777" w:rsidR="00F56A63" w:rsidRPr="00971F5C" w:rsidRDefault="00000000" w:rsidP="000976C7">
            <w:pPr>
              <w:rPr>
                <w:rFonts w:ascii="Arial" w:hAnsi="Arial" w:cs="Arial"/>
              </w:rPr>
            </w:pPr>
            <w:r w:rsidRPr="00971F5C">
              <w:rPr>
                <w:rFonts w:ascii="Arial" w:hAnsi="Arial" w:cs="Arial"/>
              </w:rPr>
              <w:t>• Concept of digital asset and records management</w:t>
            </w:r>
          </w:p>
          <w:p w14:paraId="448154D6" w14:textId="77777777" w:rsidR="00F56A63" w:rsidRPr="00971F5C" w:rsidRDefault="00000000" w:rsidP="000976C7">
            <w:pPr>
              <w:rPr>
                <w:rFonts w:ascii="Arial" w:hAnsi="Arial" w:cs="Arial"/>
              </w:rPr>
            </w:pPr>
            <w:r w:rsidRPr="00971F5C">
              <w:rPr>
                <w:rFonts w:ascii="Arial" w:hAnsi="Arial" w:cs="Arial"/>
              </w:rPr>
              <w:t>• Types of folder structures, naming conventions and storage systems</w:t>
            </w:r>
          </w:p>
          <w:p w14:paraId="30A06013" w14:textId="77777777" w:rsidR="00F56A63" w:rsidRPr="00971F5C" w:rsidRDefault="00000000" w:rsidP="000976C7">
            <w:pPr>
              <w:rPr>
                <w:rFonts w:ascii="Arial" w:hAnsi="Arial" w:cs="Arial"/>
              </w:rPr>
            </w:pPr>
            <w:r w:rsidRPr="00971F5C">
              <w:rPr>
                <w:rFonts w:ascii="Arial" w:hAnsi="Arial" w:cs="Arial"/>
              </w:rPr>
              <w:t>• Importance of organized, secure and retrievable production resources</w:t>
            </w:r>
          </w:p>
          <w:p w14:paraId="13927393" w14:textId="77777777" w:rsidR="00F56A63" w:rsidRPr="00971F5C" w:rsidRDefault="00000000" w:rsidP="000976C7">
            <w:pPr>
              <w:rPr>
                <w:rFonts w:ascii="Arial" w:hAnsi="Arial" w:cs="Arial"/>
              </w:rPr>
            </w:pPr>
            <w:r w:rsidRPr="00971F5C">
              <w:rPr>
                <w:rFonts w:ascii="Arial" w:hAnsi="Arial" w:cs="Arial"/>
              </w:rPr>
              <w:t>• Procedure for organizing, documenting and storing digital media files</w:t>
            </w:r>
          </w:p>
          <w:p w14:paraId="74688A7E" w14:textId="77777777" w:rsidR="00F56A63" w:rsidRPr="00971F5C" w:rsidRDefault="00000000" w:rsidP="000976C7">
            <w:pPr>
              <w:rPr>
                <w:rFonts w:ascii="Arial" w:hAnsi="Arial" w:cs="Arial"/>
              </w:rPr>
            </w:pPr>
            <w:r w:rsidRPr="00971F5C">
              <w:rPr>
                <w:rFonts w:ascii="Arial" w:hAnsi="Arial" w:cs="Arial"/>
              </w:rPr>
              <w:t>• Techniques for backup verification, retrieval and version control</w:t>
            </w:r>
          </w:p>
        </w:tc>
        <w:tc>
          <w:tcPr>
            <w:tcW w:w="2537" w:type="dxa"/>
          </w:tcPr>
          <w:p w14:paraId="6995F789" w14:textId="0C7AB236" w:rsidR="00F56A63" w:rsidRPr="00971F5C" w:rsidRDefault="008C1708" w:rsidP="000976C7">
            <w:pPr>
              <w:rPr>
                <w:rFonts w:ascii="Arial" w:hAnsi="Arial" w:cs="Arial"/>
              </w:rPr>
            </w:pPr>
            <w:r w:rsidRPr="008C1708">
              <w:rPr>
                <w:rFonts w:ascii="Arial" w:hAnsi="Arial" w:cs="Arial"/>
                <w:b/>
                <w:bCs/>
              </w:rPr>
              <w:t>Assessment Task</w:t>
            </w:r>
          </w:p>
          <w:p w14:paraId="39463509" w14:textId="77777777" w:rsidR="00F56A63" w:rsidRPr="00971F5C" w:rsidRDefault="00000000" w:rsidP="000976C7">
            <w:pPr>
              <w:rPr>
                <w:rFonts w:ascii="Arial" w:hAnsi="Arial" w:cs="Arial"/>
              </w:rPr>
            </w:pPr>
            <w:r w:rsidRPr="00971F5C">
              <w:rPr>
                <w:rFonts w:ascii="Arial" w:hAnsi="Arial" w:cs="Arial"/>
              </w:rPr>
              <w:t>Organize recorded interviews, narration files, music tracks and edited audio projects according to a defined file-management procedure to ensure secure storage and future retrieval.</w:t>
            </w:r>
          </w:p>
        </w:tc>
      </w:tr>
      <w:tr w:rsidR="00324DE1" w:rsidRPr="00DE4BF0" w14:paraId="60FE80B7" w14:textId="77777777" w:rsidTr="00324DE1">
        <w:tc>
          <w:tcPr>
            <w:tcW w:w="2555" w:type="dxa"/>
            <w:vMerge w:val="restart"/>
          </w:tcPr>
          <w:p w14:paraId="630F07B6" w14:textId="77777777" w:rsidR="00F56A63" w:rsidRPr="001320B1" w:rsidRDefault="00000000">
            <w:pPr>
              <w:pStyle w:val="ListParagraph"/>
              <w:numPr>
                <w:ilvl w:val="0"/>
                <w:numId w:val="8"/>
              </w:numPr>
              <w:ind w:left="-30" w:firstLine="0"/>
              <w:outlineLvl w:val="1"/>
              <w:rPr>
                <w:rFonts w:ascii="Arial" w:hAnsi="Arial" w:cs="Arial"/>
                <w:b/>
                <w:bCs/>
              </w:rPr>
            </w:pPr>
            <w:bookmarkStart w:id="26" w:name="_Toc238067333"/>
            <w:r w:rsidRPr="001320B1">
              <w:rPr>
                <w:rFonts w:ascii="Arial" w:hAnsi="Arial" w:cs="Arial"/>
                <w:b/>
                <w:bCs/>
              </w:rPr>
              <w:t>Publish, Manage and Optimize Digital Media Content</w:t>
            </w:r>
            <w:bookmarkEnd w:id="26"/>
          </w:p>
        </w:tc>
        <w:tc>
          <w:tcPr>
            <w:tcW w:w="2343" w:type="dxa"/>
          </w:tcPr>
          <w:p w14:paraId="52A7CCC0" w14:textId="77777777" w:rsidR="00F56A63" w:rsidRPr="00971F5C" w:rsidRDefault="00000000" w:rsidP="000976C7">
            <w:pPr>
              <w:rPr>
                <w:rFonts w:ascii="Arial" w:hAnsi="Arial" w:cs="Arial"/>
                <w:b/>
                <w:bCs/>
              </w:rPr>
            </w:pPr>
            <w:r w:rsidRPr="00971F5C">
              <w:rPr>
                <w:rFonts w:ascii="Arial" w:hAnsi="Arial" w:cs="Arial"/>
                <w:b/>
                <w:bCs/>
              </w:rPr>
              <w:t>Day 26:</w:t>
            </w:r>
          </w:p>
          <w:p w14:paraId="0A66B05A" w14:textId="77777777" w:rsidR="00F56A63" w:rsidRPr="00971F5C" w:rsidRDefault="00000000" w:rsidP="000976C7">
            <w:pPr>
              <w:rPr>
                <w:rFonts w:ascii="Arial" w:hAnsi="Arial" w:cs="Arial"/>
                <w:b/>
                <w:bCs/>
              </w:rPr>
            </w:pPr>
            <w:r w:rsidRPr="00971F5C">
              <w:rPr>
                <w:rFonts w:ascii="Arial" w:hAnsi="Arial" w:cs="Arial"/>
                <w:b/>
                <w:bCs/>
              </w:rPr>
              <w:t>Prepare and schedule digital media content for publication</w:t>
            </w:r>
          </w:p>
        </w:tc>
        <w:tc>
          <w:tcPr>
            <w:tcW w:w="3021" w:type="dxa"/>
          </w:tcPr>
          <w:p w14:paraId="208834EE" w14:textId="77777777" w:rsidR="00F56A63" w:rsidRPr="00971F5C" w:rsidRDefault="00000000" w:rsidP="000976C7">
            <w:pPr>
              <w:rPr>
                <w:rFonts w:ascii="Arial" w:hAnsi="Arial" w:cs="Arial"/>
              </w:rPr>
            </w:pPr>
            <w:r w:rsidRPr="00971F5C">
              <w:rPr>
                <w:rFonts w:ascii="Arial" w:hAnsi="Arial" w:cs="Arial"/>
              </w:rPr>
              <w:t>• Concept of integrated multimedia content</w:t>
            </w:r>
          </w:p>
          <w:p w14:paraId="246345D6" w14:textId="77777777" w:rsidR="00F56A63" w:rsidRPr="00971F5C" w:rsidRDefault="00000000" w:rsidP="000976C7">
            <w:pPr>
              <w:rPr>
                <w:rFonts w:ascii="Arial" w:hAnsi="Arial" w:cs="Arial"/>
              </w:rPr>
            </w:pPr>
            <w:r w:rsidRPr="00971F5C">
              <w:rPr>
                <w:rFonts w:ascii="Arial" w:hAnsi="Arial" w:cs="Arial"/>
              </w:rPr>
              <w:t>• Functions of text, photographs, graphics, audio and video in a content package</w:t>
            </w:r>
          </w:p>
          <w:p w14:paraId="0F7ADF23" w14:textId="77777777" w:rsidR="00F56A63" w:rsidRPr="00971F5C" w:rsidRDefault="00000000" w:rsidP="000976C7">
            <w:pPr>
              <w:rPr>
                <w:rFonts w:ascii="Arial" w:hAnsi="Arial" w:cs="Arial"/>
              </w:rPr>
            </w:pPr>
            <w:r w:rsidRPr="00971F5C">
              <w:rPr>
                <w:rFonts w:ascii="Arial" w:hAnsi="Arial" w:cs="Arial"/>
              </w:rPr>
              <w:t>• Purpose of consistent branding and messaging across platforms</w:t>
            </w:r>
          </w:p>
          <w:p w14:paraId="77CF049F" w14:textId="77777777" w:rsidR="00F56A63" w:rsidRPr="00971F5C" w:rsidRDefault="00000000" w:rsidP="000976C7">
            <w:pPr>
              <w:rPr>
                <w:rFonts w:ascii="Arial" w:hAnsi="Arial" w:cs="Arial"/>
              </w:rPr>
            </w:pPr>
            <w:r w:rsidRPr="00971F5C">
              <w:rPr>
                <w:rFonts w:ascii="Arial" w:hAnsi="Arial" w:cs="Arial"/>
              </w:rPr>
              <w:t>• Procedure for assembling and synchronizing multimedia assets</w:t>
            </w:r>
          </w:p>
          <w:p w14:paraId="5BF14FD5" w14:textId="77777777" w:rsidR="00F56A63" w:rsidRPr="00971F5C" w:rsidRDefault="00000000" w:rsidP="000976C7">
            <w:pPr>
              <w:rPr>
                <w:rFonts w:ascii="Arial" w:hAnsi="Arial" w:cs="Arial"/>
              </w:rPr>
            </w:pPr>
            <w:r w:rsidRPr="00971F5C">
              <w:rPr>
                <w:rFonts w:ascii="Arial" w:hAnsi="Arial" w:cs="Arial"/>
              </w:rPr>
              <w:t>• Techniques for preparing platform-ready integrated outputs</w:t>
            </w:r>
          </w:p>
        </w:tc>
        <w:tc>
          <w:tcPr>
            <w:tcW w:w="2537" w:type="dxa"/>
          </w:tcPr>
          <w:p w14:paraId="539072D2" w14:textId="371B4FEB" w:rsidR="00F56A63" w:rsidRPr="00971F5C" w:rsidRDefault="008C1708" w:rsidP="000976C7">
            <w:pPr>
              <w:rPr>
                <w:rFonts w:ascii="Arial" w:hAnsi="Arial" w:cs="Arial"/>
              </w:rPr>
            </w:pPr>
            <w:r w:rsidRPr="008C1708">
              <w:rPr>
                <w:rFonts w:ascii="Arial" w:hAnsi="Arial" w:cs="Arial"/>
                <w:b/>
                <w:bCs/>
              </w:rPr>
              <w:t>Assessment Task</w:t>
            </w:r>
          </w:p>
          <w:p w14:paraId="6791D753" w14:textId="77777777" w:rsidR="00F56A63" w:rsidRPr="00971F5C" w:rsidRDefault="00000000" w:rsidP="000976C7">
            <w:pPr>
              <w:rPr>
                <w:rFonts w:ascii="Arial" w:hAnsi="Arial" w:cs="Arial"/>
              </w:rPr>
            </w:pPr>
            <w:r w:rsidRPr="00971F5C">
              <w:rPr>
                <w:rFonts w:ascii="Arial" w:hAnsi="Arial" w:cs="Arial"/>
              </w:rPr>
              <w:t>Prepare approved multimedia content for publication by checking format, quality, metadata and supporting information, then place it into a documented publication schedule.</w:t>
            </w:r>
          </w:p>
        </w:tc>
      </w:tr>
      <w:tr w:rsidR="00324DE1" w:rsidRPr="00DE4BF0" w14:paraId="3C8DAE78" w14:textId="77777777" w:rsidTr="00324DE1">
        <w:tc>
          <w:tcPr>
            <w:tcW w:w="2555" w:type="dxa"/>
            <w:vMerge/>
          </w:tcPr>
          <w:p w14:paraId="1E9CC619" w14:textId="77777777" w:rsidR="008A1951" w:rsidRPr="001320B1" w:rsidRDefault="008A1951">
            <w:pPr>
              <w:pStyle w:val="ListParagraph"/>
              <w:numPr>
                <w:ilvl w:val="0"/>
                <w:numId w:val="8"/>
              </w:numPr>
              <w:ind w:left="-30" w:firstLine="0"/>
              <w:outlineLvl w:val="1"/>
              <w:rPr>
                <w:rFonts w:ascii="Arial" w:hAnsi="Arial" w:cs="Arial"/>
                <w:b/>
                <w:bCs/>
              </w:rPr>
            </w:pPr>
          </w:p>
        </w:tc>
        <w:tc>
          <w:tcPr>
            <w:tcW w:w="2343" w:type="dxa"/>
          </w:tcPr>
          <w:p w14:paraId="7F6869D8" w14:textId="77777777" w:rsidR="00F56A63" w:rsidRPr="00971F5C" w:rsidRDefault="00000000" w:rsidP="000976C7">
            <w:pPr>
              <w:rPr>
                <w:rFonts w:ascii="Arial" w:hAnsi="Arial" w:cs="Arial"/>
                <w:b/>
                <w:bCs/>
              </w:rPr>
            </w:pPr>
            <w:r w:rsidRPr="00971F5C">
              <w:rPr>
                <w:rFonts w:ascii="Arial" w:hAnsi="Arial" w:cs="Arial"/>
                <w:b/>
                <w:bCs/>
              </w:rPr>
              <w:t>Day 27:</w:t>
            </w:r>
          </w:p>
          <w:p w14:paraId="63B18F95" w14:textId="77777777" w:rsidR="00F56A63" w:rsidRPr="00971F5C" w:rsidRDefault="00000000" w:rsidP="000976C7">
            <w:pPr>
              <w:rPr>
                <w:rFonts w:ascii="Arial" w:hAnsi="Arial" w:cs="Arial"/>
                <w:b/>
                <w:bCs/>
              </w:rPr>
            </w:pPr>
            <w:r w:rsidRPr="00971F5C">
              <w:rPr>
                <w:rFonts w:ascii="Arial" w:hAnsi="Arial" w:cs="Arial"/>
                <w:b/>
                <w:bCs/>
              </w:rPr>
              <w:t>Publish and optimize content on online platforms</w:t>
            </w:r>
          </w:p>
        </w:tc>
        <w:tc>
          <w:tcPr>
            <w:tcW w:w="3021" w:type="dxa"/>
          </w:tcPr>
          <w:p w14:paraId="2DDE3ABF" w14:textId="77777777" w:rsidR="00F56A63" w:rsidRPr="00971F5C" w:rsidRDefault="00000000" w:rsidP="000976C7">
            <w:pPr>
              <w:rPr>
                <w:rFonts w:ascii="Arial" w:hAnsi="Arial" w:cs="Arial"/>
              </w:rPr>
            </w:pPr>
            <w:r w:rsidRPr="00971F5C">
              <w:rPr>
                <w:rFonts w:ascii="Arial" w:hAnsi="Arial" w:cs="Arial"/>
              </w:rPr>
              <w:t>• Concept of digital publishing and platform management</w:t>
            </w:r>
          </w:p>
          <w:p w14:paraId="41806F47" w14:textId="77777777" w:rsidR="00F56A63" w:rsidRPr="00971F5C" w:rsidRDefault="00000000" w:rsidP="000976C7">
            <w:pPr>
              <w:rPr>
                <w:rFonts w:ascii="Arial" w:hAnsi="Arial" w:cs="Arial"/>
              </w:rPr>
            </w:pPr>
            <w:r w:rsidRPr="00971F5C">
              <w:rPr>
                <w:rFonts w:ascii="Arial" w:hAnsi="Arial" w:cs="Arial"/>
              </w:rPr>
              <w:t>• Website, social media, scheduling and platform-format requirements</w:t>
            </w:r>
          </w:p>
          <w:p w14:paraId="7739D1FA" w14:textId="77777777" w:rsidR="00F56A63" w:rsidRPr="00971F5C" w:rsidRDefault="00000000" w:rsidP="000976C7">
            <w:pPr>
              <w:rPr>
                <w:rFonts w:ascii="Arial" w:hAnsi="Arial" w:cs="Arial"/>
              </w:rPr>
            </w:pPr>
            <w:r w:rsidRPr="00971F5C">
              <w:rPr>
                <w:rFonts w:ascii="Arial" w:hAnsi="Arial" w:cs="Arial"/>
              </w:rPr>
              <w:t>• Purpose of accurate and consistent online publication</w:t>
            </w:r>
          </w:p>
          <w:p w14:paraId="00396633" w14:textId="77777777" w:rsidR="00F56A63" w:rsidRPr="00971F5C" w:rsidRDefault="00000000" w:rsidP="000976C7">
            <w:pPr>
              <w:rPr>
                <w:rFonts w:ascii="Arial" w:hAnsi="Arial" w:cs="Arial"/>
              </w:rPr>
            </w:pPr>
            <w:r w:rsidRPr="00971F5C">
              <w:rPr>
                <w:rFonts w:ascii="Arial" w:hAnsi="Arial" w:cs="Arial"/>
              </w:rPr>
              <w:t>• Procedure for uploading, publishing, updating and verifying digital content</w:t>
            </w:r>
          </w:p>
          <w:p w14:paraId="3512681A" w14:textId="77777777" w:rsidR="00F56A63" w:rsidRPr="00971F5C" w:rsidRDefault="00000000" w:rsidP="000976C7">
            <w:pPr>
              <w:rPr>
                <w:rFonts w:ascii="Arial" w:hAnsi="Arial" w:cs="Arial"/>
              </w:rPr>
            </w:pPr>
            <w:r w:rsidRPr="00971F5C">
              <w:rPr>
                <w:rFonts w:ascii="Arial" w:hAnsi="Arial" w:cs="Arial"/>
              </w:rPr>
              <w:t>• Techniques for optimizing display, accessibility and cross-platform consistency</w:t>
            </w:r>
          </w:p>
        </w:tc>
        <w:tc>
          <w:tcPr>
            <w:tcW w:w="2537" w:type="dxa"/>
          </w:tcPr>
          <w:p w14:paraId="1E30826B" w14:textId="7B624DF8" w:rsidR="00F56A63" w:rsidRPr="00971F5C" w:rsidRDefault="008C1708" w:rsidP="000976C7">
            <w:pPr>
              <w:rPr>
                <w:rFonts w:ascii="Arial" w:hAnsi="Arial" w:cs="Arial"/>
              </w:rPr>
            </w:pPr>
            <w:r w:rsidRPr="008C1708">
              <w:rPr>
                <w:rFonts w:ascii="Arial" w:hAnsi="Arial" w:cs="Arial"/>
                <w:b/>
                <w:bCs/>
              </w:rPr>
              <w:t>Assessment Task</w:t>
            </w:r>
          </w:p>
          <w:p w14:paraId="460803FC" w14:textId="77777777" w:rsidR="00F56A63" w:rsidRPr="00971F5C" w:rsidRDefault="00000000" w:rsidP="000976C7">
            <w:pPr>
              <w:rPr>
                <w:rFonts w:ascii="Arial" w:hAnsi="Arial" w:cs="Arial"/>
              </w:rPr>
            </w:pPr>
            <w:r w:rsidRPr="00971F5C">
              <w:rPr>
                <w:rFonts w:ascii="Arial" w:hAnsi="Arial" w:cs="Arial"/>
              </w:rPr>
              <w:t>Publish approved content on the organization's website and social media platforms, applying appropriate titles, descriptions, keywords, hashtags, links and platform-native publishing features.</w:t>
            </w:r>
          </w:p>
        </w:tc>
      </w:tr>
      <w:tr w:rsidR="00324DE1" w:rsidRPr="00DE4BF0" w14:paraId="58DF4D68" w14:textId="77777777" w:rsidTr="00324DE1">
        <w:tc>
          <w:tcPr>
            <w:tcW w:w="2555" w:type="dxa"/>
            <w:vMerge/>
          </w:tcPr>
          <w:p w14:paraId="226AF5DB" w14:textId="77777777" w:rsidR="008A1951" w:rsidRPr="001320B1" w:rsidRDefault="008A1951">
            <w:pPr>
              <w:pStyle w:val="ListParagraph"/>
              <w:numPr>
                <w:ilvl w:val="0"/>
                <w:numId w:val="8"/>
              </w:numPr>
              <w:ind w:left="-30" w:firstLine="0"/>
              <w:outlineLvl w:val="1"/>
              <w:rPr>
                <w:rFonts w:ascii="Arial" w:hAnsi="Arial" w:cs="Arial"/>
                <w:b/>
                <w:bCs/>
              </w:rPr>
            </w:pPr>
          </w:p>
        </w:tc>
        <w:tc>
          <w:tcPr>
            <w:tcW w:w="2343" w:type="dxa"/>
          </w:tcPr>
          <w:p w14:paraId="7C66983D" w14:textId="77777777" w:rsidR="00F56A63" w:rsidRPr="00971F5C" w:rsidRDefault="00000000" w:rsidP="000976C7">
            <w:pPr>
              <w:rPr>
                <w:rFonts w:ascii="Arial" w:hAnsi="Arial" w:cs="Arial"/>
                <w:b/>
                <w:bCs/>
              </w:rPr>
            </w:pPr>
            <w:r w:rsidRPr="00971F5C">
              <w:rPr>
                <w:rFonts w:ascii="Arial" w:hAnsi="Arial" w:cs="Arial"/>
                <w:b/>
                <w:bCs/>
              </w:rPr>
              <w:t>Day 28:</w:t>
            </w:r>
          </w:p>
          <w:p w14:paraId="06EB5985" w14:textId="77777777" w:rsidR="00F56A63" w:rsidRPr="00971F5C" w:rsidRDefault="00000000" w:rsidP="000976C7">
            <w:pPr>
              <w:rPr>
                <w:rFonts w:ascii="Arial" w:hAnsi="Arial" w:cs="Arial"/>
                <w:b/>
                <w:bCs/>
              </w:rPr>
            </w:pPr>
            <w:r w:rsidRPr="00971F5C">
              <w:rPr>
                <w:rFonts w:ascii="Arial" w:hAnsi="Arial" w:cs="Arial"/>
                <w:b/>
                <w:bCs/>
              </w:rPr>
              <w:lastRenderedPageBreak/>
              <w:t>Measure published content performance</w:t>
            </w:r>
          </w:p>
        </w:tc>
        <w:tc>
          <w:tcPr>
            <w:tcW w:w="3021" w:type="dxa"/>
          </w:tcPr>
          <w:p w14:paraId="0DD5F273" w14:textId="77777777" w:rsidR="00F56A63" w:rsidRPr="00971F5C" w:rsidRDefault="00000000" w:rsidP="000976C7">
            <w:pPr>
              <w:rPr>
                <w:rFonts w:ascii="Arial" w:hAnsi="Arial" w:cs="Arial"/>
              </w:rPr>
            </w:pPr>
            <w:r w:rsidRPr="00971F5C">
              <w:rPr>
                <w:rFonts w:ascii="Arial" w:hAnsi="Arial" w:cs="Arial"/>
              </w:rPr>
              <w:lastRenderedPageBreak/>
              <w:t>• Concept of digital publishing and platform management</w:t>
            </w:r>
          </w:p>
          <w:p w14:paraId="63C2E2EB" w14:textId="77777777" w:rsidR="00F56A63" w:rsidRPr="00971F5C" w:rsidRDefault="00000000" w:rsidP="000976C7">
            <w:pPr>
              <w:rPr>
                <w:rFonts w:ascii="Arial" w:hAnsi="Arial" w:cs="Arial"/>
              </w:rPr>
            </w:pPr>
            <w:r w:rsidRPr="00971F5C">
              <w:rPr>
                <w:rFonts w:ascii="Arial" w:hAnsi="Arial" w:cs="Arial"/>
              </w:rPr>
              <w:lastRenderedPageBreak/>
              <w:t>• Website, social media, scheduling and platform-format requirements</w:t>
            </w:r>
          </w:p>
          <w:p w14:paraId="4688339A" w14:textId="77777777" w:rsidR="00F56A63" w:rsidRPr="00971F5C" w:rsidRDefault="00000000" w:rsidP="000976C7">
            <w:pPr>
              <w:rPr>
                <w:rFonts w:ascii="Arial" w:hAnsi="Arial" w:cs="Arial"/>
              </w:rPr>
            </w:pPr>
            <w:r w:rsidRPr="00971F5C">
              <w:rPr>
                <w:rFonts w:ascii="Arial" w:hAnsi="Arial" w:cs="Arial"/>
              </w:rPr>
              <w:t>• Purpose of accurate and consistent online publication</w:t>
            </w:r>
          </w:p>
          <w:p w14:paraId="723079CD" w14:textId="77777777" w:rsidR="00F56A63" w:rsidRPr="00971F5C" w:rsidRDefault="00000000" w:rsidP="000976C7">
            <w:pPr>
              <w:rPr>
                <w:rFonts w:ascii="Arial" w:hAnsi="Arial" w:cs="Arial"/>
              </w:rPr>
            </w:pPr>
            <w:r w:rsidRPr="00971F5C">
              <w:rPr>
                <w:rFonts w:ascii="Arial" w:hAnsi="Arial" w:cs="Arial"/>
              </w:rPr>
              <w:t>• Procedure for uploading, publishing, updating and verifying digital content</w:t>
            </w:r>
          </w:p>
          <w:p w14:paraId="48BDAC07" w14:textId="77777777" w:rsidR="00F56A63" w:rsidRPr="00971F5C" w:rsidRDefault="00000000" w:rsidP="000976C7">
            <w:pPr>
              <w:rPr>
                <w:rFonts w:ascii="Arial" w:hAnsi="Arial" w:cs="Arial"/>
              </w:rPr>
            </w:pPr>
            <w:r w:rsidRPr="00971F5C">
              <w:rPr>
                <w:rFonts w:ascii="Arial" w:hAnsi="Arial" w:cs="Arial"/>
              </w:rPr>
              <w:t>• Techniques for optimizing display, accessibility and cross-platform consistency</w:t>
            </w:r>
          </w:p>
        </w:tc>
        <w:tc>
          <w:tcPr>
            <w:tcW w:w="2537" w:type="dxa"/>
          </w:tcPr>
          <w:p w14:paraId="2F7D5A71" w14:textId="53B1D67F" w:rsidR="00F56A63" w:rsidRPr="00971F5C" w:rsidRDefault="008C1708" w:rsidP="000976C7">
            <w:pPr>
              <w:rPr>
                <w:rFonts w:ascii="Arial" w:hAnsi="Arial" w:cs="Arial"/>
              </w:rPr>
            </w:pPr>
            <w:r w:rsidRPr="008C1708">
              <w:rPr>
                <w:rFonts w:ascii="Arial" w:hAnsi="Arial" w:cs="Arial"/>
                <w:b/>
                <w:bCs/>
              </w:rPr>
              <w:lastRenderedPageBreak/>
              <w:t>Assessment Task</w:t>
            </w:r>
          </w:p>
          <w:p w14:paraId="770368FB" w14:textId="77777777" w:rsidR="00F56A63" w:rsidRPr="00971F5C" w:rsidRDefault="00000000" w:rsidP="000976C7">
            <w:pPr>
              <w:rPr>
                <w:rFonts w:ascii="Arial" w:hAnsi="Arial" w:cs="Arial"/>
              </w:rPr>
            </w:pPr>
            <w:r w:rsidRPr="00971F5C">
              <w:rPr>
                <w:rFonts w:ascii="Arial" w:hAnsi="Arial" w:cs="Arial"/>
              </w:rPr>
              <w:t xml:space="preserve">Measure published content using platform </w:t>
            </w:r>
            <w:r w:rsidRPr="00971F5C">
              <w:rPr>
                <w:rFonts w:ascii="Arial" w:hAnsi="Arial" w:cs="Arial"/>
              </w:rPr>
              <w:lastRenderedPageBreak/>
              <w:t>analytics, recording reach or impressions, engagement, audience actions and other relevant performance indicators for a defined reporting period.</w:t>
            </w:r>
          </w:p>
        </w:tc>
      </w:tr>
      <w:tr w:rsidR="00324DE1" w:rsidRPr="00DE4BF0" w14:paraId="416E9A1F" w14:textId="77777777" w:rsidTr="00324DE1">
        <w:tc>
          <w:tcPr>
            <w:tcW w:w="2555" w:type="dxa"/>
            <w:vMerge/>
          </w:tcPr>
          <w:p w14:paraId="09A98219" w14:textId="77777777" w:rsidR="008A1951" w:rsidRPr="001320B1" w:rsidRDefault="008A1951">
            <w:pPr>
              <w:pStyle w:val="ListParagraph"/>
              <w:numPr>
                <w:ilvl w:val="0"/>
                <w:numId w:val="8"/>
              </w:numPr>
              <w:ind w:left="-30" w:firstLine="0"/>
              <w:outlineLvl w:val="1"/>
              <w:rPr>
                <w:rFonts w:ascii="Arial" w:hAnsi="Arial" w:cs="Arial"/>
                <w:b/>
                <w:bCs/>
              </w:rPr>
            </w:pPr>
          </w:p>
        </w:tc>
        <w:tc>
          <w:tcPr>
            <w:tcW w:w="2343" w:type="dxa"/>
          </w:tcPr>
          <w:p w14:paraId="46F0C176" w14:textId="77777777" w:rsidR="00F56A63" w:rsidRPr="00971F5C" w:rsidRDefault="00000000" w:rsidP="000976C7">
            <w:pPr>
              <w:rPr>
                <w:rFonts w:ascii="Arial" w:hAnsi="Arial" w:cs="Arial"/>
                <w:b/>
                <w:bCs/>
              </w:rPr>
            </w:pPr>
            <w:r w:rsidRPr="00971F5C">
              <w:rPr>
                <w:rFonts w:ascii="Arial" w:hAnsi="Arial" w:cs="Arial"/>
                <w:b/>
                <w:bCs/>
              </w:rPr>
              <w:t>Day 29:</w:t>
            </w:r>
          </w:p>
          <w:p w14:paraId="1D3AB78B" w14:textId="77777777" w:rsidR="00F56A63" w:rsidRPr="00971F5C" w:rsidRDefault="00000000" w:rsidP="000976C7">
            <w:pPr>
              <w:rPr>
                <w:rFonts w:ascii="Arial" w:hAnsi="Arial" w:cs="Arial"/>
                <w:b/>
                <w:bCs/>
              </w:rPr>
            </w:pPr>
            <w:r w:rsidRPr="00971F5C">
              <w:rPr>
                <w:rFonts w:ascii="Arial" w:hAnsi="Arial" w:cs="Arial"/>
                <w:b/>
                <w:bCs/>
              </w:rPr>
              <w:t>Improve published content using performance data</w:t>
            </w:r>
          </w:p>
        </w:tc>
        <w:tc>
          <w:tcPr>
            <w:tcW w:w="3021" w:type="dxa"/>
          </w:tcPr>
          <w:p w14:paraId="70A003A5" w14:textId="77777777" w:rsidR="00F56A63" w:rsidRPr="00971F5C" w:rsidRDefault="00000000" w:rsidP="000976C7">
            <w:pPr>
              <w:rPr>
                <w:rFonts w:ascii="Arial" w:hAnsi="Arial" w:cs="Arial"/>
              </w:rPr>
            </w:pPr>
            <w:r w:rsidRPr="00971F5C">
              <w:rPr>
                <w:rFonts w:ascii="Arial" w:hAnsi="Arial" w:cs="Arial"/>
              </w:rPr>
              <w:t>• Principles of digital copywriting</w:t>
            </w:r>
          </w:p>
          <w:p w14:paraId="45B8BAF7" w14:textId="77777777" w:rsidR="00F56A63" w:rsidRPr="00971F5C" w:rsidRDefault="00000000" w:rsidP="000976C7">
            <w:pPr>
              <w:rPr>
                <w:rFonts w:ascii="Arial" w:hAnsi="Arial" w:cs="Arial"/>
              </w:rPr>
            </w:pPr>
            <w:r w:rsidRPr="00971F5C">
              <w:rPr>
                <w:rFonts w:ascii="Arial" w:hAnsi="Arial" w:cs="Arial"/>
              </w:rPr>
              <w:t>• Audience, tone, message, length and call-to-action requirements</w:t>
            </w:r>
          </w:p>
          <w:p w14:paraId="5AE97078" w14:textId="77777777" w:rsidR="00F56A63" w:rsidRPr="00971F5C" w:rsidRDefault="00000000" w:rsidP="000976C7">
            <w:pPr>
              <w:rPr>
                <w:rFonts w:ascii="Arial" w:hAnsi="Arial" w:cs="Arial"/>
              </w:rPr>
            </w:pPr>
            <w:r w:rsidRPr="00971F5C">
              <w:rPr>
                <w:rFonts w:ascii="Arial" w:hAnsi="Arial" w:cs="Arial"/>
              </w:rPr>
              <w:t>• Purpose of adapting one message across different digital platforms</w:t>
            </w:r>
          </w:p>
          <w:p w14:paraId="488C8429" w14:textId="77777777" w:rsidR="00F56A63" w:rsidRPr="00971F5C" w:rsidRDefault="00000000" w:rsidP="000976C7">
            <w:pPr>
              <w:rPr>
                <w:rFonts w:ascii="Arial" w:hAnsi="Arial" w:cs="Arial"/>
              </w:rPr>
            </w:pPr>
            <w:r w:rsidRPr="00971F5C">
              <w:rPr>
                <w:rFonts w:ascii="Arial" w:hAnsi="Arial" w:cs="Arial"/>
              </w:rPr>
              <w:t>• Procedure for drafting and editing publication-ready copy</w:t>
            </w:r>
          </w:p>
          <w:p w14:paraId="51B6E732" w14:textId="77777777" w:rsidR="00F56A63" w:rsidRPr="00971F5C" w:rsidRDefault="00000000" w:rsidP="000976C7">
            <w:pPr>
              <w:rPr>
                <w:rFonts w:ascii="Arial" w:hAnsi="Arial" w:cs="Arial"/>
              </w:rPr>
            </w:pPr>
            <w:r w:rsidRPr="00971F5C">
              <w:rPr>
                <w:rFonts w:ascii="Arial" w:hAnsi="Arial" w:cs="Arial"/>
              </w:rPr>
              <w:t>• Techniques for maintaining clarity, accuracy and consistency</w:t>
            </w:r>
          </w:p>
        </w:tc>
        <w:tc>
          <w:tcPr>
            <w:tcW w:w="2537" w:type="dxa"/>
          </w:tcPr>
          <w:p w14:paraId="70D03BE2" w14:textId="5F868C10" w:rsidR="00F56A63" w:rsidRPr="00971F5C" w:rsidRDefault="008C1708" w:rsidP="000976C7">
            <w:pPr>
              <w:rPr>
                <w:rFonts w:ascii="Arial" w:hAnsi="Arial" w:cs="Arial"/>
              </w:rPr>
            </w:pPr>
            <w:r w:rsidRPr="008C1708">
              <w:rPr>
                <w:rFonts w:ascii="Arial" w:hAnsi="Arial" w:cs="Arial"/>
                <w:b/>
                <w:bCs/>
              </w:rPr>
              <w:t>Assessment Task</w:t>
            </w:r>
          </w:p>
          <w:p w14:paraId="7F963B51" w14:textId="77777777" w:rsidR="00F56A63" w:rsidRPr="00971F5C" w:rsidRDefault="00000000" w:rsidP="000976C7">
            <w:pPr>
              <w:rPr>
                <w:rFonts w:ascii="Arial" w:hAnsi="Arial" w:cs="Arial"/>
              </w:rPr>
            </w:pPr>
            <w:r w:rsidRPr="00971F5C">
              <w:rPr>
                <w:rFonts w:ascii="Arial" w:hAnsi="Arial" w:cs="Arial"/>
              </w:rPr>
              <w:t>Use editorial instructions and performance data to improve an existing digital content item by revising its copy, creative, metadata, call-to-action or other appropriate element, then republish the approved version.</w:t>
            </w:r>
          </w:p>
        </w:tc>
      </w:tr>
      <w:tr w:rsidR="00324DE1" w:rsidRPr="00DE4BF0" w14:paraId="199088A6" w14:textId="77777777" w:rsidTr="00324DE1">
        <w:tc>
          <w:tcPr>
            <w:tcW w:w="2555" w:type="dxa"/>
            <w:vMerge/>
          </w:tcPr>
          <w:p w14:paraId="4B1B6F4D" w14:textId="77777777" w:rsidR="008A1951" w:rsidRPr="001320B1" w:rsidRDefault="008A1951">
            <w:pPr>
              <w:pStyle w:val="ListParagraph"/>
              <w:numPr>
                <w:ilvl w:val="0"/>
                <w:numId w:val="8"/>
              </w:numPr>
              <w:ind w:left="-30" w:firstLine="0"/>
              <w:outlineLvl w:val="1"/>
              <w:rPr>
                <w:rFonts w:ascii="Arial" w:hAnsi="Arial" w:cs="Arial"/>
                <w:b/>
                <w:bCs/>
              </w:rPr>
            </w:pPr>
          </w:p>
        </w:tc>
        <w:tc>
          <w:tcPr>
            <w:tcW w:w="2343" w:type="dxa"/>
          </w:tcPr>
          <w:p w14:paraId="7689C738" w14:textId="77777777" w:rsidR="00F56A63" w:rsidRPr="00971F5C" w:rsidRDefault="00000000" w:rsidP="000976C7">
            <w:pPr>
              <w:rPr>
                <w:rFonts w:ascii="Arial" w:hAnsi="Arial" w:cs="Arial"/>
                <w:b/>
                <w:bCs/>
              </w:rPr>
            </w:pPr>
            <w:r w:rsidRPr="00971F5C">
              <w:rPr>
                <w:rFonts w:ascii="Arial" w:hAnsi="Arial" w:cs="Arial"/>
                <w:b/>
                <w:bCs/>
              </w:rPr>
              <w:t>Day 30:</w:t>
            </w:r>
          </w:p>
          <w:p w14:paraId="1EAC9EEA" w14:textId="77777777" w:rsidR="00F56A63" w:rsidRPr="00971F5C" w:rsidRDefault="00000000" w:rsidP="000976C7">
            <w:pPr>
              <w:rPr>
                <w:rFonts w:ascii="Arial" w:hAnsi="Arial" w:cs="Arial"/>
                <w:b/>
                <w:bCs/>
              </w:rPr>
            </w:pPr>
            <w:r w:rsidRPr="00971F5C">
              <w:rPr>
                <w:rFonts w:ascii="Arial" w:hAnsi="Arial" w:cs="Arial"/>
                <w:b/>
                <w:bCs/>
              </w:rPr>
              <w:t>Maintain a digital publishing and performance record</w:t>
            </w:r>
          </w:p>
        </w:tc>
        <w:tc>
          <w:tcPr>
            <w:tcW w:w="3021" w:type="dxa"/>
          </w:tcPr>
          <w:p w14:paraId="5F593C51" w14:textId="77777777" w:rsidR="00F56A63" w:rsidRPr="00971F5C" w:rsidRDefault="00000000" w:rsidP="000976C7">
            <w:pPr>
              <w:rPr>
                <w:rFonts w:ascii="Arial" w:hAnsi="Arial" w:cs="Arial"/>
              </w:rPr>
            </w:pPr>
            <w:r w:rsidRPr="00971F5C">
              <w:rPr>
                <w:rFonts w:ascii="Arial" w:hAnsi="Arial" w:cs="Arial"/>
              </w:rPr>
              <w:t>• Concept of digital publishing and platform management</w:t>
            </w:r>
          </w:p>
          <w:p w14:paraId="7D6BC9F0" w14:textId="77777777" w:rsidR="00F56A63" w:rsidRPr="00971F5C" w:rsidRDefault="00000000" w:rsidP="000976C7">
            <w:pPr>
              <w:rPr>
                <w:rFonts w:ascii="Arial" w:hAnsi="Arial" w:cs="Arial"/>
              </w:rPr>
            </w:pPr>
            <w:r w:rsidRPr="00971F5C">
              <w:rPr>
                <w:rFonts w:ascii="Arial" w:hAnsi="Arial" w:cs="Arial"/>
              </w:rPr>
              <w:t>• Website, social media, scheduling and platform-format requirements</w:t>
            </w:r>
          </w:p>
          <w:p w14:paraId="2B2EE636" w14:textId="77777777" w:rsidR="00F56A63" w:rsidRPr="00971F5C" w:rsidRDefault="00000000" w:rsidP="000976C7">
            <w:pPr>
              <w:rPr>
                <w:rFonts w:ascii="Arial" w:hAnsi="Arial" w:cs="Arial"/>
              </w:rPr>
            </w:pPr>
            <w:r w:rsidRPr="00971F5C">
              <w:rPr>
                <w:rFonts w:ascii="Arial" w:hAnsi="Arial" w:cs="Arial"/>
              </w:rPr>
              <w:t>• Purpose of accurate and consistent online publication</w:t>
            </w:r>
          </w:p>
          <w:p w14:paraId="4142805B" w14:textId="77777777" w:rsidR="00F56A63" w:rsidRPr="00971F5C" w:rsidRDefault="00000000" w:rsidP="000976C7">
            <w:pPr>
              <w:rPr>
                <w:rFonts w:ascii="Arial" w:hAnsi="Arial" w:cs="Arial"/>
              </w:rPr>
            </w:pPr>
            <w:r w:rsidRPr="00971F5C">
              <w:rPr>
                <w:rFonts w:ascii="Arial" w:hAnsi="Arial" w:cs="Arial"/>
              </w:rPr>
              <w:t>• Procedure for uploading, publishing, updating and verifying digital content</w:t>
            </w:r>
          </w:p>
          <w:p w14:paraId="2F42FBA0" w14:textId="77777777" w:rsidR="00F56A63" w:rsidRPr="00971F5C" w:rsidRDefault="00000000" w:rsidP="000976C7">
            <w:pPr>
              <w:rPr>
                <w:rFonts w:ascii="Arial" w:hAnsi="Arial" w:cs="Arial"/>
              </w:rPr>
            </w:pPr>
            <w:r w:rsidRPr="00971F5C">
              <w:rPr>
                <w:rFonts w:ascii="Arial" w:hAnsi="Arial" w:cs="Arial"/>
              </w:rPr>
              <w:t>• Techniques for optimizing display, accessibility and cross-platform consistency</w:t>
            </w:r>
          </w:p>
        </w:tc>
        <w:tc>
          <w:tcPr>
            <w:tcW w:w="2537" w:type="dxa"/>
          </w:tcPr>
          <w:p w14:paraId="37BBF76D" w14:textId="021FCCC2" w:rsidR="00F56A63" w:rsidRPr="00971F5C" w:rsidRDefault="008C1708" w:rsidP="000976C7">
            <w:pPr>
              <w:rPr>
                <w:rFonts w:ascii="Arial" w:hAnsi="Arial" w:cs="Arial"/>
              </w:rPr>
            </w:pPr>
            <w:r w:rsidRPr="008C1708">
              <w:rPr>
                <w:rFonts w:ascii="Arial" w:hAnsi="Arial" w:cs="Arial"/>
                <w:b/>
                <w:bCs/>
              </w:rPr>
              <w:t>Assessment Task</w:t>
            </w:r>
          </w:p>
          <w:p w14:paraId="410FE352" w14:textId="77777777" w:rsidR="00F56A63" w:rsidRPr="00971F5C" w:rsidRDefault="00000000" w:rsidP="000976C7">
            <w:pPr>
              <w:rPr>
                <w:rFonts w:ascii="Arial" w:hAnsi="Arial" w:cs="Arial"/>
              </w:rPr>
            </w:pPr>
            <w:r w:rsidRPr="00971F5C">
              <w:rPr>
                <w:rFonts w:ascii="Arial" w:hAnsi="Arial" w:cs="Arial"/>
              </w:rPr>
              <w:t>Maintain a consolidated record of publication dates, platforms, content references, approvals and headline performance results according to organizational procedure.</w:t>
            </w:r>
          </w:p>
        </w:tc>
      </w:tr>
      <w:tr w:rsidR="00324DE1" w:rsidRPr="00DE4BF0" w14:paraId="7D709337" w14:textId="77777777" w:rsidTr="00324DE1">
        <w:tc>
          <w:tcPr>
            <w:tcW w:w="2555" w:type="dxa"/>
            <w:vMerge w:val="restart"/>
          </w:tcPr>
          <w:p w14:paraId="58D70332" w14:textId="77777777" w:rsidR="00F56A63" w:rsidRPr="001320B1" w:rsidRDefault="00000000">
            <w:pPr>
              <w:pStyle w:val="ListParagraph"/>
              <w:numPr>
                <w:ilvl w:val="0"/>
                <w:numId w:val="8"/>
              </w:numPr>
              <w:ind w:left="-30" w:firstLine="0"/>
              <w:outlineLvl w:val="1"/>
              <w:rPr>
                <w:rFonts w:ascii="Arial" w:hAnsi="Arial" w:cs="Arial"/>
                <w:b/>
                <w:bCs/>
              </w:rPr>
            </w:pPr>
            <w:bookmarkStart w:id="27" w:name="_Toc238067334"/>
            <w:r w:rsidRPr="001320B1">
              <w:rPr>
                <w:rFonts w:ascii="Arial" w:hAnsi="Arial" w:cs="Arial"/>
                <w:b/>
                <w:bCs/>
              </w:rPr>
              <w:t>Manage Digital Media Platforms and Communities</w:t>
            </w:r>
            <w:bookmarkEnd w:id="27"/>
            <w:r w:rsidRPr="001320B1">
              <w:rPr>
                <w:rFonts w:ascii="Arial" w:hAnsi="Arial" w:cs="Arial"/>
                <w:b/>
                <w:bCs/>
              </w:rPr>
              <w:t xml:space="preserve"> </w:t>
            </w:r>
          </w:p>
        </w:tc>
        <w:tc>
          <w:tcPr>
            <w:tcW w:w="2343" w:type="dxa"/>
          </w:tcPr>
          <w:p w14:paraId="4BA28C86" w14:textId="77777777" w:rsidR="00F56A63" w:rsidRPr="00971F5C" w:rsidRDefault="00000000" w:rsidP="000976C7">
            <w:pPr>
              <w:rPr>
                <w:rFonts w:ascii="Arial" w:hAnsi="Arial" w:cs="Arial"/>
                <w:b/>
                <w:bCs/>
              </w:rPr>
            </w:pPr>
            <w:r w:rsidRPr="00971F5C">
              <w:rPr>
                <w:rFonts w:ascii="Arial" w:hAnsi="Arial" w:cs="Arial"/>
                <w:b/>
                <w:bCs/>
              </w:rPr>
              <w:t>Day 31:</w:t>
            </w:r>
          </w:p>
          <w:p w14:paraId="35F5D815" w14:textId="77777777" w:rsidR="00F56A63" w:rsidRPr="00971F5C" w:rsidRDefault="00000000" w:rsidP="000976C7">
            <w:pPr>
              <w:rPr>
                <w:rFonts w:ascii="Arial" w:hAnsi="Arial" w:cs="Arial"/>
                <w:b/>
                <w:bCs/>
              </w:rPr>
            </w:pPr>
            <w:r w:rsidRPr="00971F5C">
              <w:rPr>
                <w:rFonts w:ascii="Arial" w:hAnsi="Arial" w:cs="Arial"/>
                <w:b/>
                <w:bCs/>
              </w:rPr>
              <w:t>Configure digital media platforms and access permissions</w:t>
            </w:r>
          </w:p>
        </w:tc>
        <w:tc>
          <w:tcPr>
            <w:tcW w:w="3021" w:type="dxa"/>
          </w:tcPr>
          <w:p w14:paraId="336F6A95" w14:textId="77777777" w:rsidR="00F56A63" w:rsidRPr="00971F5C" w:rsidRDefault="00000000" w:rsidP="000976C7">
            <w:pPr>
              <w:rPr>
                <w:rFonts w:ascii="Arial" w:hAnsi="Arial" w:cs="Arial"/>
              </w:rPr>
            </w:pPr>
            <w:r w:rsidRPr="00971F5C">
              <w:rPr>
                <w:rFonts w:ascii="Arial" w:hAnsi="Arial" w:cs="Arial"/>
              </w:rPr>
              <w:t>• Concept of digital publishing and platform management</w:t>
            </w:r>
          </w:p>
          <w:p w14:paraId="54589E82" w14:textId="77777777" w:rsidR="00F56A63" w:rsidRPr="00971F5C" w:rsidRDefault="00000000" w:rsidP="000976C7">
            <w:pPr>
              <w:rPr>
                <w:rFonts w:ascii="Arial" w:hAnsi="Arial" w:cs="Arial"/>
              </w:rPr>
            </w:pPr>
            <w:r w:rsidRPr="00971F5C">
              <w:rPr>
                <w:rFonts w:ascii="Arial" w:hAnsi="Arial" w:cs="Arial"/>
              </w:rPr>
              <w:t>• Website, social media, scheduling and platform-format requirements</w:t>
            </w:r>
          </w:p>
          <w:p w14:paraId="66C5CCE5" w14:textId="77777777" w:rsidR="00F56A63" w:rsidRPr="00971F5C" w:rsidRDefault="00000000" w:rsidP="000976C7">
            <w:pPr>
              <w:rPr>
                <w:rFonts w:ascii="Arial" w:hAnsi="Arial" w:cs="Arial"/>
              </w:rPr>
            </w:pPr>
            <w:r w:rsidRPr="00971F5C">
              <w:rPr>
                <w:rFonts w:ascii="Arial" w:hAnsi="Arial" w:cs="Arial"/>
              </w:rPr>
              <w:t>• Purpose of accurate and consistent online publication</w:t>
            </w:r>
          </w:p>
          <w:p w14:paraId="4D526E11" w14:textId="77777777" w:rsidR="00F56A63" w:rsidRPr="00971F5C" w:rsidRDefault="00000000" w:rsidP="000976C7">
            <w:pPr>
              <w:rPr>
                <w:rFonts w:ascii="Arial" w:hAnsi="Arial" w:cs="Arial"/>
              </w:rPr>
            </w:pPr>
            <w:r w:rsidRPr="00971F5C">
              <w:rPr>
                <w:rFonts w:ascii="Arial" w:hAnsi="Arial" w:cs="Arial"/>
              </w:rPr>
              <w:t>• Procedure for uploading, publishing, updating and verifying digital content</w:t>
            </w:r>
          </w:p>
          <w:p w14:paraId="6E556C32" w14:textId="77777777" w:rsidR="00F56A63" w:rsidRPr="00971F5C" w:rsidRDefault="00000000" w:rsidP="000976C7">
            <w:pPr>
              <w:rPr>
                <w:rFonts w:ascii="Arial" w:hAnsi="Arial" w:cs="Arial"/>
              </w:rPr>
            </w:pPr>
            <w:r w:rsidRPr="00971F5C">
              <w:rPr>
                <w:rFonts w:ascii="Arial" w:hAnsi="Arial" w:cs="Arial"/>
              </w:rPr>
              <w:t>• Techniques for optimizing display, accessibility and cross-platform consistency</w:t>
            </w:r>
          </w:p>
        </w:tc>
        <w:tc>
          <w:tcPr>
            <w:tcW w:w="2537" w:type="dxa"/>
          </w:tcPr>
          <w:p w14:paraId="5E24BB30" w14:textId="070F29B9" w:rsidR="00F56A63" w:rsidRPr="00971F5C" w:rsidRDefault="008C1708" w:rsidP="000976C7">
            <w:pPr>
              <w:rPr>
                <w:rFonts w:ascii="Arial" w:hAnsi="Arial" w:cs="Arial"/>
              </w:rPr>
            </w:pPr>
            <w:r w:rsidRPr="008C1708">
              <w:rPr>
                <w:rFonts w:ascii="Arial" w:hAnsi="Arial" w:cs="Arial"/>
                <w:b/>
                <w:bCs/>
              </w:rPr>
              <w:t>Assessment Task</w:t>
            </w:r>
          </w:p>
          <w:p w14:paraId="422E188C" w14:textId="77777777" w:rsidR="00F56A63" w:rsidRPr="00971F5C" w:rsidRDefault="00000000" w:rsidP="000976C7">
            <w:pPr>
              <w:rPr>
                <w:rFonts w:ascii="Arial" w:hAnsi="Arial" w:cs="Arial"/>
              </w:rPr>
            </w:pPr>
            <w:r w:rsidRPr="00971F5C">
              <w:rPr>
                <w:rFonts w:ascii="Arial" w:hAnsi="Arial" w:cs="Arial"/>
              </w:rPr>
              <w:t>Configure the organization's website and social media accounts for operational use by verifying profile information, user roles, permissions, account settings and required business or creator features.</w:t>
            </w:r>
          </w:p>
        </w:tc>
      </w:tr>
      <w:tr w:rsidR="00324DE1" w:rsidRPr="00DE4BF0" w14:paraId="4C03714D" w14:textId="77777777" w:rsidTr="00324DE1">
        <w:tc>
          <w:tcPr>
            <w:tcW w:w="2555" w:type="dxa"/>
            <w:vMerge/>
          </w:tcPr>
          <w:p w14:paraId="62CC9572" w14:textId="77777777" w:rsidR="008A1951" w:rsidRPr="001320B1" w:rsidRDefault="008A1951">
            <w:pPr>
              <w:pStyle w:val="ListParagraph"/>
              <w:numPr>
                <w:ilvl w:val="0"/>
                <w:numId w:val="8"/>
              </w:numPr>
              <w:ind w:left="-30" w:firstLine="0"/>
              <w:jc w:val="center"/>
              <w:outlineLvl w:val="1"/>
              <w:rPr>
                <w:rFonts w:ascii="Arial" w:hAnsi="Arial" w:cs="Arial"/>
                <w:b/>
                <w:bCs/>
              </w:rPr>
            </w:pPr>
          </w:p>
        </w:tc>
        <w:tc>
          <w:tcPr>
            <w:tcW w:w="2343" w:type="dxa"/>
          </w:tcPr>
          <w:p w14:paraId="5D8E28FA" w14:textId="77777777" w:rsidR="00F56A63" w:rsidRPr="00971F5C" w:rsidRDefault="00000000" w:rsidP="000976C7">
            <w:pPr>
              <w:rPr>
                <w:rFonts w:ascii="Arial" w:hAnsi="Arial" w:cs="Arial"/>
                <w:b/>
                <w:bCs/>
              </w:rPr>
            </w:pPr>
            <w:r w:rsidRPr="00971F5C">
              <w:rPr>
                <w:rFonts w:ascii="Arial" w:hAnsi="Arial" w:cs="Arial"/>
                <w:b/>
                <w:bCs/>
              </w:rPr>
              <w:t>Day 32:</w:t>
            </w:r>
          </w:p>
          <w:p w14:paraId="31C6F49C" w14:textId="77777777" w:rsidR="00F56A63" w:rsidRPr="00971F5C" w:rsidRDefault="00000000" w:rsidP="000976C7">
            <w:pPr>
              <w:rPr>
                <w:rFonts w:ascii="Arial" w:hAnsi="Arial" w:cs="Arial"/>
                <w:b/>
                <w:bCs/>
              </w:rPr>
            </w:pPr>
            <w:r w:rsidRPr="00971F5C">
              <w:rPr>
                <w:rFonts w:ascii="Arial" w:hAnsi="Arial" w:cs="Arial"/>
                <w:b/>
                <w:bCs/>
              </w:rPr>
              <w:t>Configure platform profiles and publishing features</w:t>
            </w:r>
          </w:p>
        </w:tc>
        <w:tc>
          <w:tcPr>
            <w:tcW w:w="3021" w:type="dxa"/>
          </w:tcPr>
          <w:p w14:paraId="38A2CCD4" w14:textId="77777777" w:rsidR="00F56A63" w:rsidRPr="00971F5C" w:rsidRDefault="00000000" w:rsidP="000976C7">
            <w:pPr>
              <w:rPr>
                <w:rFonts w:ascii="Arial" w:hAnsi="Arial" w:cs="Arial"/>
              </w:rPr>
            </w:pPr>
            <w:r w:rsidRPr="00971F5C">
              <w:rPr>
                <w:rFonts w:ascii="Arial" w:hAnsi="Arial" w:cs="Arial"/>
              </w:rPr>
              <w:t>• Concept of digital publishing and platform management</w:t>
            </w:r>
          </w:p>
          <w:p w14:paraId="5898B7C8" w14:textId="77777777" w:rsidR="00F56A63" w:rsidRPr="00971F5C" w:rsidRDefault="00000000" w:rsidP="000976C7">
            <w:pPr>
              <w:rPr>
                <w:rFonts w:ascii="Arial" w:hAnsi="Arial" w:cs="Arial"/>
              </w:rPr>
            </w:pPr>
            <w:r w:rsidRPr="00971F5C">
              <w:rPr>
                <w:rFonts w:ascii="Arial" w:hAnsi="Arial" w:cs="Arial"/>
              </w:rPr>
              <w:t>• Website, social media, scheduling and platform-format requirements</w:t>
            </w:r>
          </w:p>
          <w:p w14:paraId="75CF5A88" w14:textId="77777777" w:rsidR="00F56A63" w:rsidRPr="00971F5C" w:rsidRDefault="00000000" w:rsidP="000976C7">
            <w:pPr>
              <w:rPr>
                <w:rFonts w:ascii="Arial" w:hAnsi="Arial" w:cs="Arial"/>
              </w:rPr>
            </w:pPr>
            <w:r w:rsidRPr="00971F5C">
              <w:rPr>
                <w:rFonts w:ascii="Arial" w:hAnsi="Arial" w:cs="Arial"/>
              </w:rPr>
              <w:t>• Purpose of accurate and consistent online publication</w:t>
            </w:r>
          </w:p>
          <w:p w14:paraId="2ED0FC4F" w14:textId="77777777" w:rsidR="00F56A63" w:rsidRPr="00971F5C" w:rsidRDefault="00000000" w:rsidP="000976C7">
            <w:pPr>
              <w:rPr>
                <w:rFonts w:ascii="Arial" w:hAnsi="Arial" w:cs="Arial"/>
              </w:rPr>
            </w:pPr>
            <w:r w:rsidRPr="00971F5C">
              <w:rPr>
                <w:rFonts w:ascii="Arial" w:hAnsi="Arial" w:cs="Arial"/>
              </w:rPr>
              <w:t>• Procedure for uploading, publishing, updating and verifying digital content</w:t>
            </w:r>
          </w:p>
          <w:p w14:paraId="226C2191" w14:textId="77777777" w:rsidR="00F56A63" w:rsidRPr="00971F5C" w:rsidRDefault="00000000" w:rsidP="000976C7">
            <w:pPr>
              <w:rPr>
                <w:rFonts w:ascii="Arial" w:hAnsi="Arial" w:cs="Arial"/>
              </w:rPr>
            </w:pPr>
            <w:r w:rsidRPr="00971F5C">
              <w:rPr>
                <w:rFonts w:ascii="Arial" w:hAnsi="Arial" w:cs="Arial"/>
              </w:rPr>
              <w:t>• Techniques for optimizing display, accessibility and cross-platform consistency</w:t>
            </w:r>
          </w:p>
        </w:tc>
        <w:tc>
          <w:tcPr>
            <w:tcW w:w="2537" w:type="dxa"/>
          </w:tcPr>
          <w:p w14:paraId="29507A5D" w14:textId="4A050F86" w:rsidR="00F56A63" w:rsidRPr="00971F5C" w:rsidRDefault="008C1708" w:rsidP="000976C7">
            <w:pPr>
              <w:rPr>
                <w:rFonts w:ascii="Arial" w:hAnsi="Arial" w:cs="Arial"/>
              </w:rPr>
            </w:pPr>
            <w:r w:rsidRPr="008C1708">
              <w:rPr>
                <w:rFonts w:ascii="Arial" w:hAnsi="Arial" w:cs="Arial"/>
                <w:b/>
                <w:bCs/>
              </w:rPr>
              <w:t>Assessment Task</w:t>
            </w:r>
          </w:p>
          <w:p w14:paraId="0F730E97" w14:textId="77777777" w:rsidR="00F56A63" w:rsidRPr="00971F5C" w:rsidRDefault="00000000" w:rsidP="000976C7">
            <w:pPr>
              <w:rPr>
                <w:rFonts w:ascii="Arial" w:hAnsi="Arial" w:cs="Arial"/>
              </w:rPr>
            </w:pPr>
            <w:r w:rsidRPr="00971F5C">
              <w:rPr>
                <w:rFonts w:ascii="Arial" w:hAnsi="Arial" w:cs="Arial"/>
              </w:rPr>
              <w:t>Configure platform-specific profile elements and publishing features, including page information, links, contact details, channel or page organization, and available scheduling or moderation settings.</w:t>
            </w:r>
          </w:p>
        </w:tc>
      </w:tr>
      <w:tr w:rsidR="00324DE1" w:rsidRPr="00DE4BF0" w14:paraId="0FCFFB25" w14:textId="77777777" w:rsidTr="00324DE1">
        <w:tc>
          <w:tcPr>
            <w:tcW w:w="2555" w:type="dxa"/>
            <w:vMerge/>
          </w:tcPr>
          <w:p w14:paraId="3B1E6486" w14:textId="77777777" w:rsidR="008A1951" w:rsidRPr="001320B1" w:rsidRDefault="008A1951">
            <w:pPr>
              <w:pStyle w:val="ListParagraph"/>
              <w:numPr>
                <w:ilvl w:val="0"/>
                <w:numId w:val="8"/>
              </w:numPr>
              <w:ind w:left="-30" w:firstLine="0"/>
              <w:jc w:val="center"/>
              <w:outlineLvl w:val="1"/>
              <w:rPr>
                <w:rFonts w:ascii="Arial" w:hAnsi="Arial" w:cs="Arial"/>
                <w:b/>
                <w:bCs/>
              </w:rPr>
            </w:pPr>
          </w:p>
        </w:tc>
        <w:tc>
          <w:tcPr>
            <w:tcW w:w="2343" w:type="dxa"/>
          </w:tcPr>
          <w:p w14:paraId="18034272" w14:textId="77777777" w:rsidR="00F56A63" w:rsidRPr="00971F5C" w:rsidRDefault="00000000" w:rsidP="000976C7">
            <w:pPr>
              <w:rPr>
                <w:rFonts w:ascii="Arial" w:hAnsi="Arial" w:cs="Arial"/>
                <w:b/>
                <w:bCs/>
              </w:rPr>
            </w:pPr>
            <w:r w:rsidRPr="00971F5C">
              <w:rPr>
                <w:rFonts w:ascii="Arial" w:hAnsi="Arial" w:cs="Arial"/>
                <w:b/>
                <w:bCs/>
              </w:rPr>
              <w:t>Day 33:</w:t>
            </w:r>
          </w:p>
          <w:p w14:paraId="5018DA1E" w14:textId="77777777" w:rsidR="00F56A63" w:rsidRPr="00971F5C" w:rsidRDefault="00000000" w:rsidP="000976C7">
            <w:pPr>
              <w:rPr>
                <w:rFonts w:ascii="Arial" w:hAnsi="Arial" w:cs="Arial"/>
                <w:b/>
                <w:bCs/>
              </w:rPr>
            </w:pPr>
            <w:r w:rsidRPr="00971F5C">
              <w:rPr>
                <w:rFonts w:ascii="Arial" w:hAnsi="Arial" w:cs="Arial"/>
                <w:b/>
                <w:bCs/>
              </w:rPr>
              <w:t>Maintain brand consistency across digital platforms</w:t>
            </w:r>
          </w:p>
        </w:tc>
        <w:tc>
          <w:tcPr>
            <w:tcW w:w="3021" w:type="dxa"/>
          </w:tcPr>
          <w:p w14:paraId="64748E68" w14:textId="77777777" w:rsidR="00F56A63" w:rsidRPr="00971F5C" w:rsidRDefault="00000000" w:rsidP="000976C7">
            <w:pPr>
              <w:rPr>
                <w:rFonts w:ascii="Arial" w:hAnsi="Arial" w:cs="Arial"/>
              </w:rPr>
            </w:pPr>
            <w:r w:rsidRPr="00971F5C">
              <w:rPr>
                <w:rFonts w:ascii="Arial" w:hAnsi="Arial" w:cs="Arial"/>
              </w:rPr>
              <w:t>• Concept of digital publishing and platform management</w:t>
            </w:r>
          </w:p>
          <w:p w14:paraId="66881FFE" w14:textId="77777777" w:rsidR="00F56A63" w:rsidRPr="00971F5C" w:rsidRDefault="00000000" w:rsidP="000976C7">
            <w:pPr>
              <w:rPr>
                <w:rFonts w:ascii="Arial" w:hAnsi="Arial" w:cs="Arial"/>
              </w:rPr>
            </w:pPr>
            <w:r w:rsidRPr="00971F5C">
              <w:rPr>
                <w:rFonts w:ascii="Arial" w:hAnsi="Arial" w:cs="Arial"/>
              </w:rPr>
              <w:t>• Website, social media, scheduling and platform-format requirements</w:t>
            </w:r>
          </w:p>
          <w:p w14:paraId="0F4048EA" w14:textId="77777777" w:rsidR="00F56A63" w:rsidRPr="00971F5C" w:rsidRDefault="00000000" w:rsidP="000976C7">
            <w:pPr>
              <w:rPr>
                <w:rFonts w:ascii="Arial" w:hAnsi="Arial" w:cs="Arial"/>
              </w:rPr>
            </w:pPr>
            <w:r w:rsidRPr="00971F5C">
              <w:rPr>
                <w:rFonts w:ascii="Arial" w:hAnsi="Arial" w:cs="Arial"/>
              </w:rPr>
              <w:t>• Purpose of accurate and consistent online publication</w:t>
            </w:r>
          </w:p>
          <w:p w14:paraId="3039F33A" w14:textId="77777777" w:rsidR="00F56A63" w:rsidRPr="00971F5C" w:rsidRDefault="00000000" w:rsidP="000976C7">
            <w:pPr>
              <w:rPr>
                <w:rFonts w:ascii="Arial" w:hAnsi="Arial" w:cs="Arial"/>
              </w:rPr>
            </w:pPr>
            <w:r w:rsidRPr="00971F5C">
              <w:rPr>
                <w:rFonts w:ascii="Arial" w:hAnsi="Arial" w:cs="Arial"/>
              </w:rPr>
              <w:t>• Procedure for uploading, publishing, updating and verifying digital content</w:t>
            </w:r>
          </w:p>
          <w:p w14:paraId="3A34D714" w14:textId="77777777" w:rsidR="00F56A63" w:rsidRPr="00971F5C" w:rsidRDefault="00000000" w:rsidP="000976C7">
            <w:pPr>
              <w:rPr>
                <w:rFonts w:ascii="Arial" w:hAnsi="Arial" w:cs="Arial"/>
              </w:rPr>
            </w:pPr>
            <w:r w:rsidRPr="00971F5C">
              <w:rPr>
                <w:rFonts w:ascii="Arial" w:hAnsi="Arial" w:cs="Arial"/>
              </w:rPr>
              <w:t>• Techniques for optimizing display, accessibility and cross-platform consistency</w:t>
            </w:r>
          </w:p>
        </w:tc>
        <w:tc>
          <w:tcPr>
            <w:tcW w:w="2537" w:type="dxa"/>
          </w:tcPr>
          <w:p w14:paraId="182C0065" w14:textId="6659E742" w:rsidR="00F56A63" w:rsidRPr="00971F5C" w:rsidRDefault="008C1708" w:rsidP="000976C7">
            <w:pPr>
              <w:rPr>
                <w:rFonts w:ascii="Arial" w:hAnsi="Arial" w:cs="Arial"/>
              </w:rPr>
            </w:pPr>
            <w:r w:rsidRPr="008C1708">
              <w:rPr>
                <w:rFonts w:ascii="Arial" w:hAnsi="Arial" w:cs="Arial"/>
                <w:b/>
                <w:bCs/>
              </w:rPr>
              <w:t>Assessment Task</w:t>
            </w:r>
          </w:p>
          <w:p w14:paraId="6B17EC45" w14:textId="77777777" w:rsidR="00F56A63" w:rsidRPr="00971F5C" w:rsidRDefault="00000000" w:rsidP="000976C7">
            <w:pPr>
              <w:rPr>
                <w:rFonts w:ascii="Arial" w:hAnsi="Arial" w:cs="Arial"/>
              </w:rPr>
            </w:pPr>
            <w:r w:rsidRPr="00971F5C">
              <w:rPr>
                <w:rFonts w:ascii="Arial" w:hAnsi="Arial" w:cs="Arial"/>
              </w:rPr>
              <w:t>Review and organize published digital content across multiple online platforms to ensure consistency in branding, messaging and publication schedule.</w:t>
            </w:r>
          </w:p>
        </w:tc>
      </w:tr>
      <w:tr w:rsidR="00324DE1" w:rsidRPr="00DE4BF0" w14:paraId="3DAA3F13" w14:textId="77777777" w:rsidTr="00324DE1">
        <w:tc>
          <w:tcPr>
            <w:tcW w:w="2555" w:type="dxa"/>
            <w:vMerge/>
          </w:tcPr>
          <w:p w14:paraId="38E27975" w14:textId="77777777" w:rsidR="008A1951" w:rsidRPr="001320B1" w:rsidRDefault="008A1951">
            <w:pPr>
              <w:pStyle w:val="ListParagraph"/>
              <w:numPr>
                <w:ilvl w:val="0"/>
                <w:numId w:val="8"/>
              </w:numPr>
              <w:ind w:left="-30" w:firstLine="0"/>
              <w:jc w:val="center"/>
              <w:outlineLvl w:val="1"/>
              <w:rPr>
                <w:rFonts w:ascii="Arial" w:hAnsi="Arial" w:cs="Arial"/>
                <w:b/>
                <w:bCs/>
              </w:rPr>
            </w:pPr>
          </w:p>
        </w:tc>
        <w:tc>
          <w:tcPr>
            <w:tcW w:w="2343" w:type="dxa"/>
          </w:tcPr>
          <w:p w14:paraId="635A4E20" w14:textId="77777777" w:rsidR="00F56A63" w:rsidRPr="00971F5C" w:rsidRDefault="00000000" w:rsidP="000976C7">
            <w:pPr>
              <w:rPr>
                <w:rFonts w:ascii="Arial" w:hAnsi="Arial" w:cs="Arial"/>
                <w:b/>
                <w:bCs/>
              </w:rPr>
            </w:pPr>
            <w:r w:rsidRPr="00971F5C">
              <w:rPr>
                <w:rFonts w:ascii="Arial" w:hAnsi="Arial" w:cs="Arial"/>
                <w:b/>
                <w:bCs/>
              </w:rPr>
              <w:t>Day 34:</w:t>
            </w:r>
          </w:p>
          <w:p w14:paraId="1A740C8D" w14:textId="77777777" w:rsidR="00F56A63" w:rsidRPr="00971F5C" w:rsidRDefault="00000000" w:rsidP="000976C7">
            <w:pPr>
              <w:rPr>
                <w:rFonts w:ascii="Arial" w:hAnsi="Arial" w:cs="Arial"/>
                <w:b/>
                <w:bCs/>
              </w:rPr>
            </w:pPr>
            <w:r w:rsidRPr="00971F5C">
              <w:rPr>
                <w:rFonts w:ascii="Arial" w:hAnsi="Arial" w:cs="Arial"/>
                <w:b/>
                <w:bCs/>
              </w:rPr>
              <w:t>Moderate digital communities and manage escalations</w:t>
            </w:r>
          </w:p>
        </w:tc>
        <w:tc>
          <w:tcPr>
            <w:tcW w:w="3021" w:type="dxa"/>
          </w:tcPr>
          <w:p w14:paraId="7112386A" w14:textId="77777777" w:rsidR="00F56A63" w:rsidRPr="00971F5C" w:rsidRDefault="00000000" w:rsidP="000976C7">
            <w:pPr>
              <w:rPr>
                <w:rFonts w:ascii="Arial" w:hAnsi="Arial" w:cs="Arial"/>
              </w:rPr>
            </w:pPr>
            <w:r w:rsidRPr="00971F5C">
              <w:rPr>
                <w:rFonts w:ascii="Arial" w:hAnsi="Arial" w:cs="Arial"/>
              </w:rPr>
              <w:t>• Concept of digital publishing and platform management</w:t>
            </w:r>
          </w:p>
          <w:p w14:paraId="630B2760" w14:textId="77777777" w:rsidR="00F56A63" w:rsidRPr="00971F5C" w:rsidRDefault="00000000" w:rsidP="000976C7">
            <w:pPr>
              <w:rPr>
                <w:rFonts w:ascii="Arial" w:hAnsi="Arial" w:cs="Arial"/>
              </w:rPr>
            </w:pPr>
            <w:r w:rsidRPr="00971F5C">
              <w:rPr>
                <w:rFonts w:ascii="Arial" w:hAnsi="Arial" w:cs="Arial"/>
              </w:rPr>
              <w:t>• Website, social media, scheduling and platform-format requirements</w:t>
            </w:r>
          </w:p>
          <w:p w14:paraId="3DF28B3B" w14:textId="77777777" w:rsidR="00F56A63" w:rsidRPr="00971F5C" w:rsidRDefault="00000000" w:rsidP="000976C7">
            <w:pPr>
              <w:rPr>
                <w:rFonts w:ascii="Arial" w:hAnsi="Arial" w:cs="Arial"/>
              </w:rPr>
            </w:pPr>
            <w:r w:rsidRPr="00971F5C">
              <w:rPr>
                <w:rFonts w:ascii="Arial" w:hAnsi="Arial" w:cs="Arial"/>
              </w:rPr>
              <w:t>• Purpose of accurate and consistent online publication</w:t>
            </w:r>
          </w:p>
          <w:p w14:paraId="1CD42BDB" w14:textId="77777777" w:rsidR="00F56A63" w:rsidRPr="00971F5C" w:rsidRDefault="00000000" w:rsidP="000976C7">
            <w:pPr>
              <w:rPr>
                <w:rFonts w:ascii="Arial" w:hAnsi="Arial" w:cs="Arial"/>
              </w:rPr>
            </w:pPr>
            <w:r w:rsidRPr="00971F5C">
              <w:rPr>
                <w:rFonts w:ascii="Arial" w:hAnsi="Arial" w:cs="Arial"/>
              </w:rPr>
              <w:t>• Procedure for uploading, publishing, updating and verifying digital content</w:t>
            </w:r>
          </w:p>
          <w:p w14:paraId="12A326BC" w14:textId="77777777" w:rsidR="00F56A63" w:rsidRPr="00971F5C" w:rsidRDefault="00000000" w:rsidP="000976C7">
            <w:pPr>
              <w:rPr>
                <w:rFonts w:ascii="Arial" w:hAnsi="Arial" w:cs="Arial"/>
              </w:rPr>
            </w:pPr>
            <w:r w:rsidRPr="00971F5C">
              <w:rPr>
                <w:rFonts w:ascii="Arial" w:hAnsi="Arial" w:cs="Arial"/>
              </w:rPr>
              <w:t>• Techniques for optimizing display, accessibility and cross-platform consistency</w:t>
            </w:r>
          </w:p>
        </w:tc>
        <w:tc>
          <w:tcPr>
            <w:tcW w:w="2537" w:type="dxa"/>
          </w:tcPr>
          <w:p w14:paraId="1811BA4A" w14:textId="6D07AD43" w:rsidR="00F56A63" w:rsidRPr="00971F5C" w:rsidRDefault="008C1708" w:rsidP="000976C7">
            <w:pPr>
              <w:rPr>
                <w:rFonts w:ascii="Arial" w:hAnsi="Arial" w:cs="Arial"/>
              </w:rPr>
            </w:pPr>
            <w:r w:rsidRPr="008C1708">
              <w:rPr>
                <w:rFonts w:ascii="Arial" w:hAnsi="Arial" w:cs="Arial"/>
                <w:b/>
                <w:bCs/>
              </w:rPr>
              <w:t>Assessment Task</w:t>
            </w:r>
          </w:p>
          <w:p w14:paraId="7B246100" w14:textId="77777777" w:rsidR="00F56A63" w:rsidRPr="00971F5C" w:rsidRDefault="00000000" w:rsidP="000976C7">
            <w:pPr>
              <w:rPr>
                <w:rFonts w:ascii="Arial" w:hAnsi="Arial" w:cs="Arial"/>
              </w:rPr>
            </w:pPr>
            <w:r w:rsidRPr="00971F5C">
              <w:rPr>
                <w:rFonts w:ascii="Arial" w:hAnsi="Arial" w:cs="Arial"/>
              </w:rPr>
              <w:t>Review comments, messages and user-generated interactions on designated digital platforms; respond to routine interactions, moderate content according to policy and escalate sensitive or complex issues through the approved procedure.</w:t>
            </w:r>
          </w:p>
        </w:tc>
      </w:tr>
      <w:tr w:rsidR="00324DE1" w:rsidRPr="00DE4BF0" w14:paraId="3F9878F3" w14:textId="77777777" w:rsidTr="00324DE1">
        <w:tc>
          <w:tcPr>
            <w:tcW w:w="2555" w:type="dxa"/>
            <w:vMerge/>
          </w:tcPr>
          <w:p w14:paraId="4742A254" w14:textId="77777777" w:rsidR="008A1951" w:rsidRPr="001320B1" w:rsidRDefault="008A1951">
            <w:pPr>
              <w:pStyle w:val="ListParagraph"/>
              <w:numPr>
                <w:ilvl w:val="0"/>
                <w:numId w:val="8"/>
              </w:numPr>
              <w:ind w:left="-30" w:firstLine="0"/>
              <w:jc w:val="center"/>
              <w:outlineLvl w:val="1"/>
              <w:rPr>
                <w:rFonts w:ascii="Arial" w:hAnsi="Arial" w:cs="Arial"/>
                <w:b/>
                <w:bCs/>
              </w:rPr>
            </w:pPr>
          </w:p>
        </w:tc>
        <w:tc>
          <w:tcPr>
            <w:tcW w:w="2343" w:type="dxa"/>
          </w:tcPr>
          <w:p w14:paraId="625A55F7" w14:textId="77777777" w:rsidR="00F56A63" w:rsidRPr="00971F5C" w:rsidRDefault="00000000" w:rsidP="000976C7">
            <w:pPr>
              <w:rPr>
                <w:rFonts w:ascii="Arial" w:hAnsi="Arial" w:cs="Arial"/>
                <w:b/>
                <w:bCs/>
              </w:rPr>
            </w:pPr>
            <w:r w:rsidRPr="00971F5C">
              <w:rPr>
                <w:rFonts w:ascii="Arial" w:hAnsi="Arial" w:cs="Arial"/>
                <w:b/>
                <w:bCs/>
              </w:rPr>
              <w:t>Day 35:</w:t>
            </w:r>
          </w:p>
          <w:p w14:paraId="3EA0E2AF" w14:textId="77777777" w:rsidR="00F56A63" w:rsidRPr="00971F5C" w:rsidRDefault="00000000" w:rsidP="000976C7">
            <w:pPr>
              <w:rPr>
                <w:rFonts w:ascii="Arial" w:hAnsi="Arial" w:cs="Arial"/>
                <w:b/>
                <w:bCs/>
              </w:rPr>
            </w:pPr>
            <w:r w:rsidRPr="00971F5C">
              <w:rPr>
                <w:rFonts w:ascii="Arial" w:hAnsi="Arial" w:cs="Arial"/>
                <w:b/>
                <w:bCs/>
              </w:rPr>
              <w:t>Maintain digital platform security and account continuity</w:t>
            </w:r>
          </w:p>
        </w:tc>
        <w:tc>
          <w:tcPr>
            <w:tcW w:w="3021" w:type="dxa"/>
          </w:tcPr>
          <w:p w14:paraId="3D253A60" w14:textId="77777777" w:rsidR="00F56A63" w:rsidRPr="00971F5C" w:rsidRDefault="00000000" w:rsidP="000976C7">
            <w:pPr>
              <w:rPr>
                <w:rFonts w:ascii="Arial" w:hAnsi="Arial" w:cs="Arial"/>
              </w:rPr>
            </w:pPr>
            <w:r w:rsidRPr="00971F5C">
              <w:rPr>
                <w:rFonts w:ascii="Arial" w:hAnsi="Arial" w:cs="Arial"/>
              </w:rPr>
              <w:t>• Concept of digital publishing and platform management</w:t>
            </w:r>
          </w:p>
          <w:p w14:paraId="583D56CE" w14:textId="77777777" w:rsidR="00F56A63" w:rsidRPr="00971F5C" w:rsidRDefault="00000000" w:rsidP="000976C7">
            <w:pPr>
              <w:rPr>
                <w:rFonts w:ascii="Arial" w:hAnsi="Arial" w:cs="Arial"/>
              </w:rPr>
            </w:pPr>
            <w:r w:rsidRPr="00971F5C">
              <w:rPr>
                <w:rFonts w:ascii="Arial" w:hAnsi="Arial" w:cs="Arial"/>
              </w:rPr>
              <w:t>• Website, social media, scheduling and platform-format requirements</w:t>
            </w:r>
          </w:p>
          <w:p w14:paraId="4438062F" w14:textId="77777777" w:rsidR="00F56A63" w:rsidRPr="00971F5C" w:rsidRDefault="00000000" w:rsidP="000976C7">
            <w:pPr>
              <w:rPr>
                <w:rFonts w:ascii="Arial" w:hAnsi="Arial" w:cs="Arial"/>
              </w:rPr>
            </w:pPr>
            <w:r w:rsidRPr="00971F5C">
              <w:rPr>
                <w:rFonts w:ascii="Arial" w:hAnsi="Arial" w:cs="Arial"/>
              </w:rPr>
              <w:t>• Purpose of accurate and consistent online publication</w:t>
            </w:r>
          </w:p>
          <w:p w14:paraId="345221C0" w14:textId="77777777" w:rsidR="00F56A63" w:rsidRPr="00971F5C" w:rsidRDefault="00000000" w:rsidP="000976C7">
            <w:pPr>
              <w:rPr>
                <w:rFonts w:ascii="Arial" w:hAnsi="Arial" w:cs="Arial"/>
              </w:rPr>
            </w:pPr>
            <w:r w:rsidRPr="00971F5C">
              <w:rPr>
                <w:rFonts w:ascii="Arial" w:hAnsi="Arial" w:cs="Arial"/>
              </w:rPr>
              <w:t>• Procedure for uploading, publishing, updating and verifying digital content</w:t>
            </w:r>
          </w:p>
          <w:p w14:paraId="4DE59313" w14:textId="77777777" w:rsidR="00F56A63" w:rsidRPr="00971F5C" w:rsidRDefault="00000000" w:rsidP="000976C7">
            <w:pPr>
              <w:rPr>
                <w:rFonts w:ascii="Arial" w:hAnsi="Arial" w:cs="Arial"/>
              </w:rPr>
            </w:pPr>
            <w:r w:rsidRPr="00971F5C">
              <w:rPr>
                <w:rFonts w:ascii="Arial" w:hAnsi="Arial" w:cs="Arial"/>
              </w:rPr>
              <w:lastRenderedPageBreak/>
              <w:t>• Techniques for optimizing display, accessibility and cross-platform consistency</w:t>
            </w:r>
          </w:p>
        </w:tc>
        <w:tc>
          <w:tcPr>
            <w:tcW w:w="2537" w:type="dxa"/>
          </w:tcPr>
          <w:p w14:paraId="7B480EF3" w14:textId="3232D17E" w:rsidR="00F56A63" w:rsidRPr="00971F5C" w:rsidRDefault="008C1708" w:rsidP="000976C7">
            <w:pPr>
              <w:rPr>
                <w:rFonts w:ascii="Arial" w:hAnsi="Arial" w:cs="Arial"/>
              </w:rPr>
            </w:pPr>
            <w:r w:rsidRPr="008C1708">
              <w:rPr>
                <w:rFonts w:ascii="Arial" w:hAnsi="Arial" w:cs="Arial"/>
                <w:b/>
                <w:bCs/>
              </w:rPr>
              <w:lastRenderedPageBreak/>
              <w:t>Assessment Task</w:t>
            </w:r>
          </w:p>
          <w:p w14:paraId="16727252" w14:textId="77777777" w:rsidR="00F56A63" w:rsidRPr="00971F5C" w:rsidRDefault="00000000" w:rsidP="000976C7">
            <w:pPr>
              <w:rPr>
                <w:rFonts w:ascii="Arial" w:hAnsi="Arial" w:cs="Arial"/>
              </w:rPr>
            </w:pPr>
            <w:r w:rsidRPr="00971F5C">
              <w:rPr>
                <w:rFonts w:ascii="Arial" w:hAnsi="Arial" w:cs="Arial"/>
              </w:rPr>
              <w:t>Review account security settings, enable multi-factor authentication, verify access permissions and recovery methods, and remove unnecessary access to protect organizational digital platforms from unauthorized use.</w:t>
            </w:r>
          </w:p>
        </w:tc>
      </w:tr>
      <w:tr w:rsidR="00324DE1" w:rsidRPr="00DE4BF0" w14:paraId="34C73FA5" w14:textId="77777777" w:rsidTr="00324DE1">
        <w:tc>
          <w:tcPr>
            <w:tcW w:w="2555" w:type="dxa"/>
            <w:vMerge w:val="restart"/>
          </w:tcPr>
          <w:p w14:paraId="5764CEDA" w14:textId="77777777" w:rsidR="00F56A63" w:rsidRPr="001320B1" w:rsidRDefault="00000000">
            <w:pPr>
              <w:pStyle w:val="ListParagraph"/>
              <w:numPr>
                <w:ilvl w:val="0"/>
                <w:numId w:val="8"/>
              </w:numPr>
              <w:ind w:left="-30" w:firstLine="0"/>
              <w:outlineLvl w:val="1"/>
              <w:rPr>
                <w:rFonts w:ascii="Arial" w:hAnsi="Arial" w:cs="Arial"/>
                <w:b/>
                <w:bCs/>
              </w:rPr>
            </w:pPr>
            <w:bookmarkStart w:id="28" w:name="_Toc238067335"/>
            <w:r w:rsidRPr="001320B1">
              <w:rPr>
                <w:rFonts w:ascii="Arial" w:hAnsi="Arial" w:cs="Arial"/>
                <w:b/>
                <w:bCs/>
              </w:rPr>
              <w:t>Apply Digital Media Ethics, Copyright and Professional Practices</w:t>
            </w:r>
            <w:bookmarkEnd w:id="28"/>
          </w:p>
        </w:tc>
        <w:tc>
          <w:tcPr>
            <w:tcW w:w="2343" w:type="dxa"/>
          </w:tcPr>
          <w:p w14:paraId="51607376" w14:textId="77777777" w:rsidR="00F56A63" w:rsidRPr="00971F5C" w:rsidRDefault="00000000" w:rsidP="000976C7">
            <w:pPr>
              <w:rPr>
                <w:rFonts w:ascii="Arial" w:hAnsi="Arial" w:cs="Arial"/>
                <w:b/>
                <w:bCs/>
              </w:rPr>
            </w:pPr>
            <w:r w:rsidRPr="00971F5C">
              <w:rPr>
                <w:rFonts w:ascii="Arial" w:hAnsi="Arial" w:cs="Arial"/>
                <w:b/>
                <w:bCs/>
              </w:rPr>
              <w:t>Day 36:</w:t>
            </w:r>
          </w:p>
          <w:p w14:paraId="7C3A4FC7" w14:textId="77777777" w:rsidR="00F56A63" w:rsidRPr="00971F5C" w:rsidRDefault="00000000" w:rsidP="000976C7">
            <w:pPr>
              <w:rPr>
                <w:rFonts w:ascii="Arial" w:hAnsi="Arial" w:cs="Arial"/>
                <w:b/>
                <w:bCs/>
              </w:rPr>
            </w:pPr>
            <w:r w:rsidRPr="00971F5C">
              <w:rPr>
                <w:rFonts w:ascii="Arial" w:hAnsi="Arial" w:cs="Arial"/>
                <w:b/>
                <w:bCs/>
              </w:rPr>
              <w:t>Apply ethical principles in digital media production</w:t>
            </w:r>
          </w:p>
        </w:tc>
        <w:tc>
          <w:tcPr>
            <w:tcW w:w="3021" w:type="dxa"/>
          </w:tcPr>
          <w:p w14:paraId="6413844B" w14:textId="77777777" w:rsidR="00F56A63" w:rsidRPr="00971F5C" w:rsidRDefault="00000000" w:rsidP="000976C7">
            <w:pPr>
              <w:rPr>
                <w:rFonts w:ascii="Arial" w:hAnsi="Arial" w:cs="Arial"/>
              </w:rPr>
            </w:pPr>
            <w:r w:rsidRPr="00971F5C">
              <w:rPr>
                <w:rFonts w:ascii="Arial" w:hAnsi="Arial" w:cs="Arial"/>
              </w:rPr>
              <w:t>• Concept of digital publishing and platform management</w:t>
            </w:r>
          </w:p>
          <w:p w14:paraId="5BC72CF4" w14:textId="77777777" w:rsidR="00F56A63" w:rsidRPr="00971F5C" w:rsidRDefault="00000000" w:rsidP="000976C7">
            <w:pPr>
              <w:rPr>
                <w:rFonts w:ascii="Arial" w:hAnsi="Arial" w:cs="Arial"/>
              </w:rPr>
            </w:pPr>
            <w:r w:rsidRPr="00971F5C">
              <w:rPr>
                <w:rFonts w:ascii="Arial" w:hAnsi="Arial" w:cs="Arial"/>
              </w:rPr>
              <w:t>• Website, social media, scheduling and platform-format requirements</w:t>
            </w:r>
          </w:p>
          <w:p w14:paraId="03146236" w14:textId="77777777" w:rsidR="00F56A63" w:rsidRPr="00971F5C" w:rsidRDefault="00000000" w:rsidP="000976C7">
            <w:pPr>
              <w:rPr>
                <w:rFonts w:ascii="Arial" w:hAnsi="Arial" w:cs="Arial"/>
              </w:rPr>
            </w:pPr>
            <w:r w:rsidRPr="00971F5C">
              <w:rPr>
                <w:rFonts w:ascii="Arial" w:hAnsi="Arial" w:cs="Arial"/>
              </w:rPr>
              <w:t>• Purpose of accurate and consistent online publication</w:t>
            </w:r>
          </w:p>
          <w:p w14:paraId="400875BA" w14:textId="77777777" w:rsidR="00F56A63" w:rsidRPr="00971F5C" w:rsidRDefault="00000000" w:rsidP="000976C7">
            <w:pPr>
              <w:rPr>
                <w:rFonts w:ascii="Arial" w:hAnsi="Arial" w:cs="Arial"/>
              </w:rPr>
            </w:pPr>
            <w:r w:rsidRPr="00971F5C">
              <w:rPr>
                <w:rFonts w:ascii="Arial" w:hAnsi="Arial" w:cs="Arial"/>
              </w:rPr>
              <w:t>• Procedure for uploading, publishing, updating and verifying digital content</w:t>
            </w:r>
          </w:p>
          <w:p w14:paraId="1F993EAF" w14:textId="77777777" w:rsidR="00F56A63" w:rsidRPr="00971F5C" w:rsidRDefault="00000000" w:rsidP="000976C7">
            <w:pPr>
              <w:rPr>
                <w:rFonts w:ascii="Arial" w:hAnsi="Arial" w:cs="Arial"/>
              </w:rPr>
            </w:pPr>
            <w:r w:rsidRPr="00971F5C">
              <w:rPr>
                <w:rFonts w:ascii="Arial" w:hAnsi="Arial" w:cs="Arial"/>
              </w:rPr>
              <w:t>• Techniques for optimizing display, accessibility and cross-platform consistency</w:t>
            </w:r>
          </w:p>
        </w:tc>
        <w:tc>
          <w:tcPr>
            <w:tcW w:w="2537" w:type="dxa"/>
          </w:tcPr>
          <w:p w14:paraId="55068F72" w14:textId="06251D4B" w:rsidR="00F56A63" w:rsidRPr="00971F5C" w:rsidRDefault="008C1708" w:rsidP="000976C7">
            <w:pPr>
              <w:rPr>
                <w:rFonts w:ascii="Arial" w:hAnsi="Arial" w:cs="Arial"/>
              </w:rPr>
            </w:pPr>
            <w:r w:rsidRPr="008C1708">
              <w:rPr>
                <w:rFonts w:ascii="Arial" w:hAnsi="Arial" w:cs="Arial"/>
                <w:b/>
                <w:bCs/>
              </w:rPr>
              <w:t>Assessment Task</w:t>
            </w:r>
          </w:p>
          <w:p w14:paraId="77B9FA60" w14:textId="77777777" w:rsidR="00F56A63" w:rsidRPr="00971F5C" w:rsidRDefault="00000000" w:rsidP="000976C7">
            <w:pPr>
              <w:rPr>
                <w:rFonts w:ascii="Arial" w:hAnsi="Arial" w:cs="Arial"/>
              </w:rPr>
            </w:pPr>
            <w:r w:rsidRPr="00971F5C">
              <w:rPr>
                <w:rFonts w:ascii="Arial" w:hAnsi="Arial" w:cs="Arial"/>
              </w:rPr>
              <w:t>Review digital content prepared for public distribution to ensure fairness, accuracy, respect for privacy and compliance with ethical standard before publication.</w:t>
            </w:r>
          </w:p>
        </w:tc>
      </w:tr>
      <w:tr w:rsidR="00324DE1" w:rsidRPr="00DE4BF0" w14:paraId="291C2E71" w14:textId="77777777" w:rsidTr="00324DE1">
        <w:tc>
          <w:tcPr>
            <w:tcW w:w="2555" w:type="dxa"/>
            <w:vMerge/>
          </w:tcPr>
          <w:p w14:paraId="5AE15FB4" w14:textId="77777777" w:rsidR="008A1951" w:rsidRPr="001320B1" w:rsidRDefault="008A1951">
            <w:pPr>
              <w:pStyle w:val="ListParagraph"/>
              <w:numPr>
                <w:ilvl w:val="0"/>
                <w:numId w:val="8"/>
              </w:numPr>
              <w:ind w:left="-30" w:firstLine="0"/>
              <w:jc w:val="center"/>
              <w:outlineLvl w:val="1"/>
              <w:rPr>
                <w:rFonts w:ascii="Arial" w:hAnsi="Arial" w:cs="Arial"/>
                <w:b/>
                <w:bCs/>
              </w:rPr>
            </w:pPr>
          </w:p>
        </w:tc>
        <w:tc>
          <w:tcPr>
            <w:tcW w:w="2343" w:type="dxa"/>
          </w:tcPr>
          <w:p w14:paraId="1321502A" w14:textId="77777777" w:rsidR="00F56A63" w:rsidRPr="00971F5C" w:rsidRDefault="00000000" w:rsidP="000976C7">
            <w:pPr>
              <w:rPr>
                <w:rFonts w:ascii="Arial" w:hAnsi="Arial" w:cs="Arial"/>
                <w:b/>
                <w:bCs/>
              </w:rPr>
            </w:pPr>
            <w:r w:rsidRPr="00971F5C">
              <w:rPr>
                <w:rFonts w:ascii="Arial" w:hAnsi="Arial" w:cs="Arial"/>
                <w:b/>
                <w:bCs/>
              </w:rPr>
              <w:t>Day 37:</w:t>
            </w:r>
          </w:p>
          <w:p w14:paraId="000D1196" w14:textId="77777777" w:rsidR="00F56A63" w:rsidRPr="00971F5C" w:rsidRDefault="00000000" w:rsidP="000976C7">
            <w:pPr>
              <w:rPr>
                <w:rFonts w:ascii="Arial" w:hAnsi="Arial" w:cs="Arial"/>
                <w:b/>
                <w:bCs/>
              </w:rPr>
            </w:pPr>
            <w:r w:rsidRPr="00971F5C">
              <w:rPr>
                <w:rFonts w:ascii="Arial" w:hAnsi="Arial" w:cs="Arial"/>
                <w:b/>
                <w:bCs/>
              </w:rPr>
              <w:t>Comply with copyright and intellectual property requirements</w:t>
            </w:r>
          </w:p>
        </w:tc>
        <w:tc>
          <w:tcPr>
            <w:tcW w:w="3021" w:type="dxa"/>
          </w:tcPr>
          <w:p w14:paraId="10684F0F" w14:textId="77777777" w:rsidR="00F56A63" w:rsidRPr="00971F5C" w:rsidRDefault="00000000" w:rsidP="000976C7">
            <w:pPr>
              <w:rPr>
                <w:rFonts w:ascii="Arial" w:hAnsi="Arial" w:cs="Arial"/>
              </w:rPr>
            </w:pPr>
            <w:r w:rsidRPr="00971F5C">
              <w:rPr>
                <w:rFonts w:ascii="Arial" w:hAnsi="Arial" w:cs="Arial"/>
              </w:rPr>
              <w:t>• Principles of digital copywriting</w:t>
            </w:r>
          </w:p>
          <w:p w14:paraId="0CADA255" w14:textId="77777777" w:rsidR="00F56A63" w:rsidRPr="00971F5C" w:rsidRDefault="00000000" w:rsidP="000976C7">
            <w:pPr>
              <w:rPr>
                <w:rFonts w:ascii="Arial" w:hAnsi="Arial" w:cs="Arial"/>
              </w:rPr>
            </w:pPr>
            <w:r w:rsidRPr="00971F5C">
              <w:rPr>
                <w:rFonts w:ascii="Arial" w:hAnsi="Arial" w:cs="Arial"/>
              </w:rPr>
              <w:t>• Audience, tone, message, length and call-to-action requirements</w:t>
            </w:r>
          </w:p>
          <w:p w14:paraId="7C395AA1" w14:textId="77777777" w:rsidR="00F56A63" w:rsidRPr="00971F5C" w:rsidRDefault="00000000" w:rsidP="000976C7">
            <w:pPr>
              <w:rPr>
                <w:rFonts w:ascii="Arial" w:hAnsi="Arial" w:cs="Arial"/>
              </w:rPr>
            </w:pPr>
            <w:r w:rsidRPr="00971F5C">
              <w:rPr>
                <w:rFonts w:ascii="Arial" w:hAnsi="Arial" w:cs="Arial"/>
              </w:rPr>
              <w:t>• Purpose of adapting one message across different digital platforms</w:t>
            </w:r>
          </w:p>
          <w:p w14:paraId="3F56D2A2" w14:textId="77777777" w:rsidR="00F56A63" w:rsidRPr="00971F5C" w:rsidRDefault="00000000" w:rsidP="000976C7">
            <w:pPr>
              <w:rPr>
                <w:rFonts w:ascii="Arial" w:hAnsi="Arial" w:cs="Arial"/>
              </w:rPr>
            </w:pPr>
            <w:r w:rsidRPr="00971F5C">
              <w:rPr>
                <w:rFonts w:ascii="Arial" w:hAnsi="Arial" w:cs="Arial"/>
              </w:rPr>
              <w:t>• Procedure for drafting and editing publication-ready copy</w:t>
            </w:r>
          </w:p>
          <w:p w14:paraId="00DB7A21" w14:textId="77777777" w:rsidR="00F56A63" w:rsidRPr="00971F5C" w:rsidRDefault="00000000" w:rsidP="000976C7">
            <w:pPr>
              <w:rPr>
                <w:rFonts w:ascii="Arial" w:hAnsi="Arial" w:cs="Arial"/>
              </w:rPr>
            </w:pPr>
            <w:r w:rsidRPr="00971F5C">
              <w:rPr>
                <w:rFonts w:ascii="Arial" w:hAnsi="Arial" w:cs="Arial"/>
              </w:rPr>
              <w:t>• Techniques for maintaining clarity, accuracy and consistency</w:t>
            </w:r>
          </w:p>
        </w:tc>
        <w:tc>
          <w:tcPr>
            <w:tcW w:w="2537" w:type="dxa"/>
          </w:tcPr>
          <w:p w14:paraId="7EE8FF54" w14:textId="5B77F1DB" w:rsidR="00F56A63" w:rsidRPr="00971F5C" w:rsidRDefault="008C1708" w:rsidP="000976C7">
            <w:pPr>
              <w:rPr>
                <w:rFonts w:ascii="Arial" w:hAnsi="Arial" w:cs="Arial"/>
              </w:rPr>
            </w:pPr>
            <w:r w:rsidRPr="008C1708">
              <w:rPr>
                <w:rFonts w:ascii="Arial" w:hAnsi="Arial" w:cs="Arial"/>
                <w:b/>
                <w:bCs/>
              </w:rPr>
              <w:t>Assessment Task</w:t>
            </w:r>
          </w:p>
          <w:p w14:paraId="4B983453" w14:textId="77777777" w:rsidR="00F56A63" w:rsidRPr="00971F5C" w:rsidRDefault="00000000" w:rsidP="000976C7">
            <w:pPr>
              <w:rPr>
                <w:rFonts w:ascii="Arial" w:hAnsi="Arial" w:cs="Arial"/>
              </w:rPr>
            </w:pPr>
            <w:r w:rsidRPr="00971F5C">
              <w:rPr>
                <w:rFonts w:ascii="Arial" w:hAnsi="Arial" w:cs="Arial"/>
              </w:rPr>
              <w:t>Prepare a promotional video using third-party photographs, music and graphics; verify usage rights, obtain appropriate permission and acknowledge copyright ownership before publication.</w:t>
            </w:r>
          </w:p>
        </w:tc>
      </w:tr>
      <w:tr w:rsidR="00324DE1" w:rsidRPr="00DE4BF0" w14:paraId="20E4DAF8" w14:textId="77777777" w:rsidTr="00324DE1">
        <w:tc>
          <w:tcPr>
            <w:tcW w:w="2555" w:type="dxa"/>
            <w:vMerge/>
          </w:tcPr>
          <w:p w14:paraId="392E7A2C" w14:textId="77777777" w:rsidR="008A1951" w:rsidRPr="001320B1" w:rsidRDefault="008A1951">
            <w:pPr>
              <w:pStyle w:val="ListParagraph"/>
              <w:numPr>
                <w:ilvl w:val="0"/>
                <w:numId w:val="8"/>
              </w:numPr>
              <w:ind w:left="-30" w:firstLine="0"/>
              <w:jc w:val="center"/>
              <w:outlineLvl w:val="1"/>
              <w:rPr>
                <w:rFonts w:ascii="Arial" w:hAnsi="Arial" w:cs="Arial"/>
                <w:b/>
                <w:bCs/>
              </w:rPr>
            </w:pPr>
          </w:p>
        </w:tc>
        <w:tc>
          <w:tcPr>
            <w:tcW w:w="2343" w:type="dxa"/>
          </w:tcPr>
          <w:p w14:paraId="4711AAA6" w14:textId="77777777" w:rsidR="00F56A63" w:rsidRPr="00971F5C" w:rsidRDefault="00000000" w:rsidP="000976C7">
            <w:pPr>
              <w:rPr>
                <w:rFonts w:ascii="Arial" w:hAnsi="Arial" w:cs="Arial"/>
                <w:b/>
                <w:bCs/>
              </w:rPr>
            </w:pPr>
            <w:r w:rsidRPr="00971F5C">
              <w:rPr>
                <w:rFonts w:ascii="Arial" w:hAnsi="Arial" w:cs="Arial"/>
                <w:b/>
                <w:bCs/>
              </w:rPr>
              <w:t>Day 38:</w:t>
            </w:r>
          </w:p>
          <w:p w14:paraId="0BCC72C8" w14:textId="77777777" w:rsidR="00F56A63" w:rsidRPr="00971F5C" w:rsidRDefault="00000000" w:rsidP="000976C7">
            <w:pPr>
              <w:rPr>
                <w:rFonts w:ascii="Arial" w:hAnsi="Arial" w:cs="Arial"/>
                <w:b/>
                <w:bCs/>
              </w:rPr>
            </w:pPr>
            <w:r w:rsidRPr="00971F5C">
              <w:rPr>
                <w:rFonts w:ascii="Arial" w:hAnsi="Arial" w:cs="Arial"/>
                <w:b/>
                <w:bCs/>
              </w:rPr>
              <w:t>Protect digital information and user privacy</w:t>
            </w:r>
          </w:p>
        </w:tc>
        <w:tc>
          <w:tcPr>
            <w:tcW w:w="3021" w:type="dxa"/>
          </w:tcPr>
          <w:p w14:paraId="3D5C1948" w14:textId="77777777" w:rsidR="00F56A63" w:rsidRPr="00971F5C" w:rsidRDefault="00000000" w:rsidP="000976C7">
            <w:pPr>
              <w:rPr>
                <w:rFonts w:ascii="Arial" w:hAnsi="Arial" w:cs="Arial"/>
              </w:rPr>
            </w:pPr>
            <w:r w:rsidRPr="00971F5C">
              <w:rPr>
                <w:rFonts w:ascii="Arial" w:hAnsi="Arial" w:cs="Arial"/>
              </w:rPr>
              <w:t>• Concept of digital publishing and platform management</w:t>
            </w:r>
          </w:p>
          <w:p w14:paraId="1142A298" w14:textId="77777777" w:rsidR="00F56A63" w:rsidRPr="00971F5C" w:rsidRDefault="00000000" w:rsidP="000976C7">
            <w:pPr>
              <w:rPr>
                <w:rFonts w:ascii="Arial" w:hAnsi="Arial" w:cs="Arial"/>
              </w:rPr>
            </w:pPr>
            <w:r w:rsidRPr="00971F5C">
              <w:rPr>
                <w:rFonts w:ascii="Arial" w:hAnsi="Arial" w:cs="Arial"/>
              </w:rPr>
              <w:t>• Website, social media, scheduling and platform-format requirements</w:t>
            </w:r>
          </w:p>
          <w:p w14:paraId="446466FA" w14:textId="77777777" w:rsidR="00F56A63" w:rsidRPr="00971F5C" w:rsidRDefault="00000000" w:rsidP="000976C7">
            <w:pPr>
              <w:rPr>
                <w:rFonts w:ascii="Arial" w:hAnsi="Arial" w:cs="Arial"/>
              </w:rPr>
            </w:pPr>
            <w:r w:rsidRPr="00971F5C">
              <w:rPr>
                <w:rFonts w:ascii="Arial" w:hAnsi="Arial" w:cs="Arial"/>
              </w:rPr>
              <w:t>• Purpose of accurate and consistent online publication</w:t>
            </w:r>
          </w:p>
          <w:p w14:paraId="5ACF62C7" w14:textId="77777777" w:rsidR="00F56A63" w:rsidRPr="00971F5C" w:rsidRDefault="00000000" w:rsidP="000976C7">
            <w:pPr>
              <w:rPr>
                <w:rFonts w:ascii="Arial" w:hAnsi="Arial" w:cs="Arial"/>
              </w:rPr>
            </w:pPr>
            <w:r w:rsidRPr="00971F5C">
              <w:rPr>
                <w:rFonts w:ascii="Arial" w:hAnsi="Arial" w:cs="Arial"/>
              </w:rPr>
              <w:t>• Procedure for uploading, publishing, updating and verifying digital content</w:t>
            </w:r>
          </w:p>
          <w:p w14:paraId="610D63F4" w14:textId="77777777" w:rsidR="00F56A63" w:rsidRPr="00971F5C" w:rsidRDefault="00000000" w:rsidP="000976C7">
            <w:pPr>
              <w:rPr>
                <w:rFonts w:ascii="Arial" w:hAnsi="Arial" w:cs="Arial"/>
              </w:rPr>
            </w:pPr>
            <w:r w:rsidRPr="00971F5C">
              <w:rPr>
                <w:rFonts w:ascii="Arial" w:hAnsi="Arial" w:cs="Arial"/>
              </w:rPr>
              <w:t>• Techniques for optimizing display, accessibility and cross-platform consistency</w:t>
            </w:r>
          </w:p>
        </w:tc>
        <w:tc>
          <w:tcPr>
            <w:tcW w:w="2537" w:type="dxa"/>
          </w:tcPr>
          <w:p w14:paraId="59C0648D" w14:textId="6EB89807" w:rsidR="00F56A63" w:rsidRPr="00971F5C" w:rsidRDefault="008C1708" w:rsidP="000976C7">
            <w:pPr>
              <w:rPr>
                <w:rFonts w:ascii="Arial" w:hAnsi="Arial" w:cs="Arial"/>
              </w:rPr>
            </w:pPr>
            <w:r w:rsidRPr="008C1708">
              <w:rPr>
                <w:rFonts w:ascii="Arial" w:hAnsi="Arial" w:cs="Arial"/>
                <w:b/>
                <w:bCs/>
              </w:rPr>
              <w:t>Assessment Task</w:t>
            </w:r>
          </w:p>
          <w:p w14:paraId="44DE580E" w14:textId="77777777" w:rsidR="00F56A63" w:rsidRPr="00971F5C" w:rsidRDefault="00000000" w:rsidP="000976C7">
            <w:pPr>
              <w:rPr>
                <w:rFonts w:ascii="Arial" w:hAnsi="Arial" w:cs="Arial"/>
              </w:rPr>
            </w:pPr>
            <w:r w:rsidRPr="00971F5C">
              <w:rPr>
                <w:rFonts w:ascii="Arial" w:hAnsi="Arial" w:cs="Arial"/>
              </w:rPr>
              <w:t>Manage digital content containing personal information, applying organizational privacy procedure to secure confidential files and protect user information during production and publication.</w:t>
            </w:r>
          </w:p>
        </w:tc>
      </w:tr>
      <w:tr w:rsidR="00324DE1" w:rsidRPr="00DE4BF0" w14:paraId="71C1A606" w14:textId="77777777" w:rsidTr="00324DE1">
        <w:tc>
          <w:tcPr>
            <w:tcW w:w="2555" w:type="dxa"/>
            <w:vMerge/>
          </w:tcPr>
          <w:p w14:paraId="06B11352" w14:textId="77777777" w:rsidR="008A1951" w:rsidRPr="001320B1" w:rsidRDefault="008A1951">
            <w:pPr>
              <w:pStyle w:val="ListParagraph"/>
              <w:numPr>
                <w:ilvl w:val="0"/>
                <w:numId w:val="8"/>
              </w:numPr>
              <w:ind w:left="-30" w:firstLine="0"/>
              <w:jc w:val="center"/>
              <w:outlineLvl w:val="1"/>
              <w:rPr>
                <w:rFonts w:ascii="Arial" w:hAnsi="Arial" w:cs="Arial"/>
                <w:b/>
                <w:bCs/>
              </w:rPr>
            </w:pPr>
          </w:p>
        </w:tc>
        <w:tc>
          <w:tcPr>
            <w:tcW w:w="2343" w:type="dxa"/>
          </w:tcPr>
          <w:p w14:paraId="523EDF3E" w14:textId="77777777" w:rsidR="00F56A63" w:rsidRPr="00971F5C" w:rsidRDefault="00000000" w:rsidP="000976C7">
            <w:pPr>
              <w:rPr>
                <w:rFonts w:ascii="Arial" w:hAnsi="Arial" w:cs="Arial"/>
                <w:b/>
                <w:bCs/>
              </w:rPr>
            </w:pPr>
            <w:r w:rsidRPr="00971F5C">
              <w:rPr>
                <w:rFonts w:ascii="Arial" w:hAnsi="Arial" w:cs="Arial"/>
                <w:b/>
                <w:bCs/>
              </w:rPr>
              <w:t>Day 39:</w:t>
            </w:r>
          </w:p>
          <w:p w14:paraId="51073F0A" w14:textId="77777777" w:rsidR="00F56A63" w:rsidRPr="00971F5C" w:rsidRDefault="00000000" w:rsidP="000976C7">
            <w:pPr>
              <w:rPr>
                <w:rFonts w:ascii="Arial" w:hAnsi="Arial" w:cs="Arial"/>
                <w:b/>
                <w:bCs/>
              </w:rPr>
            </w:pPr>
            <w:r w:rsidRPr="00971F5C">
              <w:rPr>
                <w:rFonts w:ascii="Arial" w:hAnsi="Arial" w:cs="Arial"/>
                <w:b/>
                <w:bCs/>
              </w:rPr>
              <w:t>Apply workplace safety during digital media production</w:t>
            </w:r>
          </w:p>
        </w:tc>
        <w:tc>
          <w:tcPr>
            <w:tcW w:w="3021" w:type="dxa"/>
          </w:tcPr>
          <w:p w14:paraId="1E0A4398" w14:textId="77777777" w:rsidR="00F56A63" w:rsidRPr="00971F5C" w:rsidRDefault="00000000" w:rsidP="000976C7">
            <w:pPr>
              <w:rPr>
                <w:rFonts w:ascii="Arial" w:hAnsi="Arial" w:cs="Arial"/>
              </w:rPr>
            </w:pPr>
            <w:r w:rsidRPr="00971F5C">
              <w:rPr>
                <w:rFonts w:ascii="Arial" w:hAnsi="Arial" w:cs="Arial"/>
              </w:rPr>
              <w:t>• Concept of integrated multimedia content</w:t>
            </w:r>
          </w:p>
          <w:p w14:paraId="0ACFD359" w14:textId="77777777" w:rsidR="00F56A63" w:rsidRPr="00971F5C" w:rsidRDefault="00000000" w:rsidP="000976C7">
            <w:pPr>
              <w:rPr>
                <w:rFonts w:ascii="Arial" w:hAnsi="Arial" w:cs="Arial"/>
              </w:rPr>
            </w:pPr>
            <w:r w:rsidRPr="00971F5C">
              <w:rPr>
                <w:rFonts w:ascii="Arial" w:hAnsi="Arial" w:cs="Arial"/>
              </w:rPr>
              <w:t>• Functions of text, photographs, graphics, audio and video in a content package</w:t>
            </w:r>
          </w:p>
          <w:p w14:paraId="61EBA87D" w14:textId="77777777" w:rsidR="00F56A63" w:rsidRPr="00971F5C" w:rsidRDefault="00000000" w:rsidP="000976C7">
            <w:pPr>
              <w:rPr>
                <w:rFonts w:ascii="Arial" w:hAnsi="Arial" w:cs="Arial"/>
              </w:rPr>
            </w:pPr>
            <w:r w:rsidRPr="00971F5C">
              <w:rPr>
                <w:rFonts w:ascii="Arial" w:hAnsi="Arial" w:cs="Arial"/>
              </w:rPr>
              <w:t>• Purpose of consistent branding and messaging across platforms</w:t>
            </w:r>
          </w:p>
          <w:p w14:paraId="28ABB53A" w14:textId="77777777" w:rsidR="00F56A63" w:rsidRPr="00971F5C" w:rsidRDefault="00000000" w:rsidP="000976C7">
            <w:pPr>
              <w:rPr>
                <w:rFonts w:ascii="Arial" w:hAnsi="Arial" w:cs="Arial"/>
              </w:rPr>
            </w:pPr>
            <w:r w:rsidRPr="00971F5C">
              <w:rPr>
                <w:rFonts w:ascii="Arial" w:hAnsi="Arial" w:cs="Arial"/>
              </w:rPr>
              <w:lastRenderedPageBreak/>
              <w:t>• Procedure for assembling and synchronizing multimedia assets</w:t>
            </w:r>
          </w:p>
          <w:p w14:paraId="5E544889" w14:textId="77777777" w:rsidR="00F56A63" w:rsidRPr="00971F5C" w:rsidRDefault="00000000" w:rsidP="000976C7">
            <w:pPr>
              <w:rPr>
                <w:rFonts w:ascii="Arial" w:hAnsi="Arial" w:cs="Arial"/>
              </w:rPr>
            </w:pPr>
            <w:r w:rsidRPr="00971F5C">
              <w:rPr>
                <w:rFonts w:ascii="Arial" w:hAnsi="Arial" w:cs="Arial"/>
              </w:rPr>
              <w:t>• Techniques for preparing platform-ready integrated outputs</w:t>
            </w:r>
          </w:p>
        </w:tc>
        <w:tc>
          <w:tcPr>
            <w:tcW w:w="2537" w:type="dxa"/>
          </w:tcPr>
          <w:p w14:paraId="626FA122" w14:textId="20B52D48" w:rsidR="00F56A63" w:rsidRPr="00971F5C" w:rsidRDefault="008C1708" w:rsidP="000976C7">
            <w:pPr>
              <w:rPr>
                <w:rFonts w:ascii="Arial" w:hAnsi="Arial" w:cs="Arial"/>
              </w:rPr>
            </w:pPr>
            <w:r w:rsidRPr="008C1708">
              <w:rPr>
                <w:rFonts w:ascii="Arial" w:hAnsi="Arial" w:cs="Arial"/>
                <w:b/>
                <w:bCs/>
              </w:rPr>
              <w:lastRenderedPageBreak/>
              <w:t>Assessment Task</w:t>
            </w:r>
          </w:p>
          <w:p w14:paraId="6F858EBC" w14:textId="77777777" w:rsidR="00F56A63" w:rsidRPr="00971F5C" w:rsidRDefault="00000000" w:rsidP="000976C7">
            <w:pPr>
              <w:rPr>
                <w:rFonts w:ascii="Arial" w:hAnsi="Arial" w:cs="Arial"/>
              </w:rPr>
            </w:pPr>
            <w:r w:rsidRPr="00971F5C">
              <w:rPr>
                <w:rFonts w:ascii="Arial" w:hAnsi="Arial" w:cs="Arial"/>
              </w:rPr>
              <w:t xml:space="preserve">Prepare a multimedia production workstation (organizing cables, checking electrical equipment, adjusting ergonomic workstation set-up) and maintain a safe working </w:t>
            </w:r>
            <w:r w:rsidRPr="00971F5C">
              <w:rPr>
                <w:rFonts w:ascii="Arial" w:hAnsi="Arial" w:cs="Arial"/>
              </w:rPr>
              <w:lastRenderedPageBreak/>
              <w:t>environment throughout production.</w:t>
            </w:r>
          </w:p>
        </w:tc>
      </w:tr>
      <w:tr w:rsidR="00324DE1" w:rsidRPr="00DE4BF0" w14:paraId="64EEE0C5" w14:textId="77777777" w:rsidTr="00324DE1">
        <w:tc>
          <w:tcPr>
            <w:tcW w:w="2555" w:type="dxa"/>
            <w:vMerge/>
          </w:tcPr>
          <w:p w14:paraId="2D0B2B64" w14:textId="77777777" w:rsidR="008A1951" w:rsidRPr="001320B1" w:rsidRDefault="008A1951">
            <w:pPr>
              <w:pStyle w:val="ListParagraph"/>
              <w:numPr>
                <w:ilvl w:val="0"/>
                <w:numId w:val="8"/>
              </w:numPr>
              <w:ind w:left="-30" w:firstLine="0"/>
              <w:jc w:val="center"/>
              <w:outlineLvl w:val="1"/>
              <w:rPr>
                <w:rFonts w:ascii="Arial" w:hAnsi="Arial" w:cs="Arial"/>
                <w:b/>
                <w:bCs/>
              </w:rPr>
            </w:pPr>
          </w:p>
        </w:tc>
        <w:tc>
          <w:tcPr>
            <w:tcW w:w="2343" w:type="dxa"/>
          </w:tcPr>
          <w:p w14:paraId="208C74DF" w14:textId="77777777" w:rsidR="00F56A63" w:rsidRPr="00971F5C" w:rsidRDefault="00000000" w:rsidP="000976C7">
            <w:pPr>
              <w:rPr>
                <w:rFonts w:ascii="Arial" w:hAnsi="Arial" w:cs="Arial"/>
                <w:b/>
                <w:bCs/>
              </w:rPr>
            </w:pPr>
            <w:r w:rsidRPr="00971F5C">
              <w:rPr>
                <w:rFonts w:ascii="Arial" w:hAnsi="Arial" w:cs="Arial"/>
                <w:b/>
                <w:bCs/>
              </w:rPr>
              <w:t>Day 40:</w:t>
            </w:r>
          </w:p>
          <w:p w14:paraId="476C44CF" w14:textId="77777777" w:rsidR="00F56A63" w:rsidRPr="00971F5C" w:rsidRDefault="00000000" w:rsidP="000976C7">
            <w:pPr>
              <w:rPr>
                <w:rFonts w:ascii="Arial" w:hAnsi="Arial" w:cs="Arial"/>
                <w:b/>
                <w:bCs/>
              </w:rPr>
            </w:pPr>
            <w:r w:rsidRPr="00971F5C">
              <w:rPr>
                <w:rFonts w:ascii="Arial" w:hAnsi="Arial" w:cs="Arial"/>
                <w:b/>
                <w:bCs/>
              </w:rPr>
              <w:t>Apply professional practices in digital media production</w:t>
            </w:r>
          </w:p>
        </w:tc>
        <w:tc>
          <w:tcPr>
            <w:tcW w:w="3021" w:type="dxa"/>
          </w:tcPr>
          <w:p w14:paraId="1F98A313" w14:textId="77777777" w:rsidR="00F56A63" w:rsidRPr="00971F5C" w:rsidRDefault="00000000" w:rsidP="000976C7">
            <w:pPr>
              <w:rPr>
                <w:rFonts w:ascii="Arial" w:hAnsi="Arial" w:cs="Arial"/>
              </w:rPr>
            </w:pPr>
            <w:r w:rsidRPr="00971F5C">
              <w:rPr>
                <w:rFonts w:ascii="Arial" w:hAnsi="Arial" w:cs="Arial"/>
              </w:rPr>
              <w:t>• Concept of integrated multimedia content</w:t>
            </w:r>
          </w:p>
          <w:p w14:paraId="3DB4DCA1" w14:textId="77777777" w:rsidR="00F56A63" w:rsidRPr="00971F5C" w:rsidRDefault="00000000" w:rsidP="000976C7">
            <w:pPr>
              <w:rPr>
                <w:rFonts w:ascii="Arial" w:hAnsi="Arial" w:cs="Arial"/>
              </w:rPr>
            </w:pPr>
            <w:r w:rsidRPr="00971F5C">
              <w:rPr>
                <w:rFonts w:ascii="Arial" w:hAnsi="Arial" w:cs="Arial"/>
              </w:rPr>
              <w:t>• Functions of text, photographs, graphics, audio and video in a content package</w:t>
            </w:r>
          </w:p>
          <w:p w14:paraId="5E80E653" w14:textId="77777777" w:rsidR="00F56A63" w:rsidRPr="00971F5C" w:rsidRDefault="00000000" w:rsidP="000976C7">
            <w:pPr>
              <w:rPr>
                <w:rFonts w:ascii="Arial" w:hAnsi="Arial" w:cs="Arial"/>
              </w:rPr>
            </w:pPr>
            <w:r w:rsidRPr="00971F5C">
              <w:rPr>
                <w:rFonts w:ascii="Arial" w:hAnsi="Arial" w:cs="Arial"/>
              </w:rPr>
              <w:t>• Purpose of consistent branding and messaging across platforms</w:t>
            </w:r>
          </w:p>
          <w:p w14:paraId="1210F631" w14:textId="77777777" w:rsidR="00F56A63" w:rsidRPr="00971F5C" w:rsidRDefault="00000000" w:rsidP="000976C7">
            <w:pPr>
              <w:rPr>
                <w:rFonts w:ascii="Arial" w:hAnsi="Arial" w:cs="Arial"/>
              </w:rPr>
            </w:pPr>
            <w:r w:rsidRPr="00971F5C">
              <w:rPr>
                <w:rFonts w:ascii="Arial" w:hAnsi="Arial" w:cs="Arial"/>
              </w:rPr>
              <w:t>• Procedure for assembling and synchronizing multimedia assets</w:t>
            </w:r>
          </w:p>
          <w:p w14:paraId="2FC168D4" w14:textId="77777777" w:rsidR="00F56A63" w:rsidRPr="00971F5C" w:rsidRDefault="00000000" w:rsidP="000976C7">
            <w:pPr>
              <w:rPr>
                <w:rFonts w:ascii="Arial" w:hAnsi="Arial" w:cs="Arial"/>
              </w:rPr>
            </w:pPr>
            <w:r w:rsidRPr="00971F5C">
              <w:rPr>
                <w:rFonts w:ascii="Arial" w:hAnsi="Arial" w:cs="Arial"/>
              </w:rPr>
              <w:t>• Techniques for preparing platform-ready integrated outputs</w:t>
            </w:r>
          </w:p>
        </w:tc>
        <w:tc>
          <w:tcPr>
            <w:tcW w:w="2537" w:type="dxa"/>
          </w:tcPr>
          <w:p w14:paraId="29DF5B3E" w14:textId="74FC5C44" w:rsidR="00F56A63" w:rsidRPr="00971F5C" w:rsidRDefault="008C1708" w:rsidP="000976C7">
            <w:pPr>
              <w:rPr>
                <w:rFonts w:ascii="Arial" w:hAnsi="Arial" w:cs="Arial"/>
              </w:rPr>
            </w:pPr>
            <w:r w:rsidRPr="008C1708">
              <w:rPr>
                <w:rFonts w:ascii="Arial" w:hAnsi="Arial" w:cs="Arial"/>
                <w:b/>
                <w:bCs/>
              </w:rPr>
              <w:t>Assessment Task</w:t>
            </w:r>
          </w:p>
          <w:p w14:paraId="78BC2546" w14:textId="77777777" w:rsidR="00F56A63" w:rsidRPr="00971F5C" w:rsidRDefault="00000000" w:rsidP="000976C7">
            <w:pPr>
              <w:rPr>
                <w:rFonts w:ascii="Arial" w:hAnsi="Arial" w:cs="Arial"/>
              </w:rPr>
            </w:pPr>
            <w:r w:rsidRPr="00971F5C">
              <w:rPr>
                <w:rFonts w:ascii="Arial" w:hAnsi="Arial" w:cs="Arial"/>
              </w:rPr>
              <w:t>Work collaboratively with designers, photographers and media producers to complete a multimedia campaign, following organizational procedure, meeting deadlines and maintaining professional conduct.</w:t>
            </w:r>
          </w:p>
        </w:tc>
      </w:tr>
      <w:tr w:rsidR="00324DE1" w:rsidRPr="00DE4BF0" w14:paraId="484A0932" w14:textId="77777777" w:rsidTr="00324DE1">
        <w:tc>
          <w:tcPr>
            <w:tcW w:w="2555" w:type="dxa"/>
            <w:vMerge w:val="restart"/>
          </w:tcPr>
          <w:p w14:paraId="3B31C699" w14:textId="77777777" w:rsidR="00F56A63" w:rsidRPr="001320B1" w:rsidRDefault="00000000">
            <w:pPr>
              <w:pStyle w:val="ListParagraph"/>
              <w:numPr>
                <w:ilvl w:val="0"/>
                <w:numId w:val="8"/>
              </w:numPr>
              <w:ind w:left="-30" w:firstLine="0"/>
              <w:outlineLvl w:val="1"/>
              <w:rPr>
                <w:rFonts w:ascii="Arial" w:hAnsi="Arial" w:cs="Arial"/>
                <w:b/>
                <w:bCs/>
              </w:rPr>
            </w:pPr>
            <w:bookmarkStart w:id="29" w:name="_Toc238067336"/>
            <w:r w:rsidRPr="001320B1">
              <w:rPr>
                <w:rFonts w:ascii="Arial" w:hAnsi="Arial" w:cs="Arial"/>
                <w:b/>
                <w:bCs/>
              </w:rPr>
              <w:t>Produce Digital Marketing and Promotional Content</w:t>
            </w:r>
            <w:bookmarkEnd w:id="29"/>
          </w:p>
        </w:tc>
        <w:tc>
          <w:tcPr>
            <w:tcW w:w="2343" w:type="dxa"/>
          </w:tcPr>
          <w:p w14:paraId="7F9CBE09" w14:textId="77777777" w:rsidR="00F56A63" w:rsidRPr="00971F5C" w:rsidRDefault="00000000" w:rsidP="000976C7">
            <w:pPr>
              <w:rPr>
                <w:rFonts w:ascii="Arial" w:hAnsi="Arial" w:cs="Arial"/>
                <w:b/>
                <w:bCs/>
              </w:rPr>
            </w:pPr>
            <w:r w:rsidRPr="00971F5C">
              <w:rPr>
                <w:rFonts w:ascii="Arial" w:hAnsi="Arial" w:cs="Arial"/>
                <w:b/>
                <w:bCs/>
              </w:rPr>
              <w:t>Day 41:</w:t>
            </w:r>
          </w:p>
          <w:p w14:paraId="3B335309" w14:textId="77777777" w:rsidR="00F56A63" w:rsidRPr="00971F5C" w:rsidRDefault="00000000" w:rsidP="000976C7">
            <w:pPr>
              <w:rPr>
                <w:rFonts w:ascii="Arial" w:hAnsi="Arial" w:cs="Arial"/>
                <w:b/>
                <w:bCs/>
              </w:rPr>
            </w:pPr>
            <w:r w:rsidRPr="00971F5C">
              <w:rPr>
                <w:rFonts w:ascii="Arial" w:hAnsi="Arial" w:cs="Arial"/>
                <w:b/>
                <w:bCs/>
              </w:rPr>
              <w:t>Plan digital marketing content according to campaign objectives</w:t>
            </w:r>
          </w:p>
        </w:tc>
        <w:tc>
          <w:tcPr>
            <w:tcW w:w="3021" w:type="dxa"/>
          </w:tcPr>
          <w:p w14:paraId="3B054C2C" w14:textId="77777777" w:rsidR="00F56A63" w:rsidRPr="00971F5C" w:rsidRDefault="00000000" w:rsidP="000976C7">
            <w:pPr>
              <w:rPr>
                <w:rFonts w:ascii="Arial" w:hAnsi="Arial" w:cs="Arial"/>
              </w:rPr>
            </w:pPr>
            <w:r w:rsidRPr="00971F5C">
              <w:rPr>
                <w:rFonts w:ascii="Arial" w:hAnsi="Arial" w:cs="Arial"/>
              </w:rPr>
              <w:t>• Audience-focused campaign strategy</w:t>
            </w:r>
            <w:r w:rsidRPr="00971F5C">
              <w:rPr>
                <w:rFonts w:ascii="Arial" w:hAnsi="Arial" w:cs="Arial"/>
              </w:rPr>
              <w:br/>
              <w:t>• Target audience, objectives, funnel stages, content pillars and platform selection</w:t>
            </w:r>
            <w:r w:rsidRPr="00971F5C">
              <w:rPr>
                <w:rFonts w:ascii="Arial" w:hAnsi="Arial" w:cs="Arial"/>
              </w:rPr>
              <w:br/>
              <w:t>• Competitor and source research using Gemini Notebook</w:t>
            </w:r>
            <w:r w:rsidRPr="00971F5C">
              <w:rPr>
                <w:rFonts w:ascii="Arial" w:hAnsi="Arial" w:cs="Arial"/>
              </w:rPr>
              <w:br/>
              <w:t>• AI-assisted campaign ideation with ChatGPT</w:t>
            </w:r>
            <w:r w:rsidRPr="00971F5C">
              <w:rPr>
                <w:rFonts w:ascii="Arial" w:hAnsi="Arial" w:cs="Arial"/>
              </w:rPr>
              <w:br/>
              <w:t>• Structured content calendar and platform adaptation</w:t>
            </w:r>
            <w:r w:rsidRPr="00971F5C">
              <w:rPr>
                <w:rFonts w:ascii="Arial" w:hAnsi="Arial" w:cs="Arial"/>
              </w:rPr>
              <w:br/>
              <w:t>• Human verification of claims, sources and campaign assumptions</w:t>
            </w:r>
          </w:p>
        </w:tc>
        <w:tc>
          <w:tcPr>
            <w:tcW w:w="2537" w:type="dxa"/>
          </w:tcPr>
          <w:p w14:paraId="55480DE6" w14:textId="32D795ED" w:rsidR="00F56A63" w:rsidRPr="00971F5C" w:rsidRDefault="008C1708" w:rsidP="000976C7">
            <w:pPr>
              <w:rPr>
                <w:rFonts w:ascii="Arial" w:hAnsi="Arial" w:cs="Arial"/>
              </w:rPr>
            </w:pPr>
            <w:r w:rsidRPr="008C1708">
              <w:rPr>
                <w:rFonts w:ascii="Arial" w:hAnsi="Arial" w:cs="Arial"/>
                <w:b/>
                <w:bCs/>
              </w:rPr>
              <w:t>Assessment Task</w:t>
            </w:r>
            <w:r w:rsidR="00D457E1" w:rsidRPr="00971F5C">
              <w:rPr>
                <w:rFonts w:ascii="Arial" w:hAnsi="Arial" w:cs="Arial"/>
              </w:rPr>
              <w:br/>
              <w:t>Develop a digital campaign plan for a local brand. Use Gemini Notebook to synthesize supplied research and ChatGPT to explore campaign angles, hooks and content pillars, then validate the findings and produce a human-approved campaign concept, platform plan and publication schedule.</w:t>
            </w:r>
          </w:p>
        </w:tc>
      </w:tr>
      <w:tr w:rsidR="00324DE1" w:rsidRPr="00DE4BF0" w14:paraId="14AD19CA" w14:textId="77777777" w:rsidTr="00324DE1">
        <w:tc>
          <w:tcPr>
            <w:tcW w:w="2555" w:type="dxa"/>
            <w:vMerge/>
          </w:tcPr>
          <w:p w14:paraId="5B4F986E" w14:textId="77777777" w:rsidR="008A1951" w:rsidRPr="001320B1" w:rsidRDefault="008A1951">
            <w:pPr>
              <w:pStyle w:val="ListParagraph"/>
              <w:numPr>
                <w:ilvl w:val="0"/>
                <w:numId w:val="8"/>
              </w:numPr>
              <w:ind w:left="-30" w:firstLine="0"/>
              <w:jc w:val="center"/>
              <w:outlineLvl w:val="1"/>
              <w:rPr>
                <w:rFonts w:ascii="Arial" w:hAnsi="Arial" w:cs="Arial"/>
                <w:b/>
                <w:bCs/>
              </w:rPr>
            </w:pPr>
          </w:p>
        </w:tc>
        <w:tc>
          <w:tcPr>
            <w:tcW w:w="2343" w:type="dxa"/>
          </w:tcPr>
          <w:p w14:paraId="1797A8ED" w14:textId="77777777" w:rsidR="00F56A63" w:rsidRPr="00971F5C" w:rsidRDefault="00000000" w:rsidP="000976C7">
            <w:pPr>
              <w:rPr>
                <w:rFonts w:ascii="Arial" w:hAnsi="Arial" w:cs="Arial"/>
                <w:b/>
                <w:bCs/>
              </w:rPr>
            </w:pPr>
            <w:r w:rsidRPr="00971F5C">
              <w:rPr>
                <w:rFonts w:ascii="Arial" w:hAnsi="Arial" w:cs="Arial"/>
                <w:b/>
                <w:bCs/>
              </w:rPr>
              <w:t>Day 42:</w:t>
            </w:r>
          </w:p>
          <w:p w14:paraId="30385454" w14:textId="77777777" w:rsidR="00F56A63" w:rsidRPr="00971F5C" w:rsidRDefault="00000000" w:rsidP="000976C7">
            <w:pPr>
              <w:rPr>
                <w:rFonts w:ascii="Arial" w:hAnsi="Arial" w:cs="Arial"/>
                <w:b/>
                <w:bCs/>
              </w:rPr>
            </w:pPr>
            <w:r w:rsidRPr="00971F5C">
              <w:rPr>
                <w:rFonts w:ascii="Arial" w:hAnsi="Arial" w:cs="Arial"/>
                <w:b/>
                <w:bCs/>
              </w:rPr>
              <w:t>Create promotional digital media content according to branding guidelines</w:t>
            </w:r>
          </w:p>
        </w:tc>
        <w:tc>
          <w:tcPr>
            <w:tcW w:w="3021" w:type="dxa"/>
          </w:tcPr>
          <w:p w14:paraId="7C07F83F" w14:textId="77777777" w:rsidR="00F56A63" w:rsidRPr="00971F5C" w:rsidRDefault="00000000" w:rsidP="000976C7">
            <w:pPr>
              <w:rPr>
                <w:rFonts w:ascii="Arial" w:hAnsi="Arial" w:cs="Arial"/>
              </w:rPr>
            </w:pPr>
            <w:r w:rsidRPr="00971F5C">
              <w:rPr>
                <w:rFonts w:ascii="Arial" w:hAnsi="Arial" w:cs="Arial"/>
              </w:rPr>
              <w:t>• Brand-consistent production of promotional graphics, copy and short video</w:t>
            </w:r>
            <w:r w:rsidRPr="00971F5C">
              <w:rPr>
                <w:rFonts w:ascii="Arial" w:hAnsi="Arial" w:cs="Arial"/>
              </w:rPr>
              <w:br/>
              <w:t>• ChatGPT image generation for campaign visuals and creative variations</w:t>
            </w:r>
            <w:r w:rsidRPr="00971F5C">
              <w:rPr>
                <w:rFonts w:ascii="Arial" w:hAnsi="Arial" w:cs="Arial"/>
              </w:rPr>
              <w:br/>
              <w:t>• Veo, Google Flow or Qwen Studio for short generative video concepts</w:t>
            </w:r>
            <w:r w:rsidRPr="00971F5C">
              <w:rPr>
                <w:rFonts w:ascii="Arial" w:hAnsi="Arial" w:cs="Arial"/>
              </w:rPr>
              <w:br/>
              <w:t>• Prompt iteration, reference consistency and aspect-ratio adaptation</w:t>
            </w:r>
            <w:r w:rsidRPr="00971F5C">
              <w:rPr>
                <w:rFonts w:ascii="Arial" w:hAnsi="Arial" w:cs="Arial"/>
              </w:rPr>
              <w:br/>
              <w:t xml:space="preserve">• Combining AI-assisted and conventional production </w:t>
            </w:r>
            <w:r w:rsidRPr="00971F5C">
              <w:rPr>
                <w:rFonts w:ascii="Arial" w:hAnsi="Arial" w:cs="Arial"/>
              </w:rPr>
              <w:lastRenderedPageBreak/>
              <w:t>assets</w:t>
            </w:r>
            <w:r w:rsidRPr="00971F5C">
              <w:rPr>
                <w:rFonts w:ascii="Arial" w:hAnsi="Arial" w:cs="Arial"/>
              </w:rPr>
              <w:br/>
              <w:t>• Quality, authenticity, copyright and brand-governance checks</w:t>
            </w:r>
          </w:p>
        </w:tc>
        <w:tc>
          <w:tcPr>
            <w:tcW w:w="2537" w:type="dxa"/>
          </w:tcPr>
          <w:p w14:paraId="58CB9201" w14:textId="68D2AEFD" w:rsidR="00F56A63" w:rsidRPr="00971F5C" w:rsidRDefault="008C1708" w:rsidP="000976C7">
            <w:pPr>
              <w:rPr>
                <w:rFonts w:ascii="Arial" w:hAnsi="Arial" w:cs="Arial"/>
              </w:rPr>
            </w:pPr>
            <w:r w:rsidRPr="008C1708">
              <w:rPr>
                <w:rFonts w:ascii="Arial" w:hAnsi="Arial" w:cs="Arial"/>
                <w:b/>
                <w:bCs/>
              </w:rPr>
              <w:lastRenderedPageBreak/>
              <w:t>Assessment Task</w:t>
            </w:r>
            <w:r w:rsidR="00D457E1" w:rsidRPr="00971F5C">
              <w:rPr>
                <w:rFonts w:ascii="Arial" w:hAnsi="Arial" w:cs="Arial"/>
              </w:rPr>
              <w:br/>
              <w:t>Develop the creative content for a campaign, including promotional graphics, short video and captions. Produce at least one AI-assisted image and one short AI-video concept, refine them to match the brand, and integrate only the assets that pass visual, factual and rights checks.</w:t>
            </w:r>
          </w:p>
        </w:tc>
      </w:tr>
      <w:tr w:rsidR="00324DE1" w:rsidRPr="00DE4BF0" w14:paraId="42DEBB03" w14:textId="77777777" w:rsidTr="00324DE1">
        <w:tc>
          <w:tcPr>
            <w:tcW w:w="2555" w:type="dxa"/>
            <w:vMerge/>
          </w:tcPr>
          <w:p w14:paraId="4FC323A9" w14:textId="77777777" w:rsidR="008A1951" w:rsidRPr="001320B1" w:rsidRDefault="008A1951">
            <w:pPr>
              <w:pStyle w:val="ListParagraph"/>
              <w:numPr>
                <w:ilvl w:val="0"/>
                <w:numId w:val="8"/>
              </w:numPr>
              <w:ind w:left="-30" w:firstLine="0"/>
              <w:jc w:val="center"/>
              <w:outlineLvl w:val="1"/>
              <w:rPr>
                <w:rFonts w:ascii="Arial" w:hAnsi="Arial" w:cs="Arial"/>
                <w:b/>
                <w:bCs/>
              </w:rPr>
            </w:pPr>
          </w:p>
        </w:tc>
        <w:tc>
          <w:tcPr>
            <w:tcW w:w="2343" w:type="dxa"/>
          </w:tcPr>
          <w:p w14:paraId="0C3BFCF7" w14:textId="77777777" w:rsidR="00F56A63" w:rsidRPr="00971F5C" w:rsidRDefault="00000000" w:rsidP="000976C7">
            <w:pPr>
              <w:rPr>
                <w:rFonts w:ascii="Arial" w:hAnsi="Arial" w:cs="Arial"/>
                <w:b/>
                <w:bCs/>
              </w:rPr>
            </w:pPr>
            <w:r w:rsidRPr="00971F5C">
              <w:rPr>
                <w:rFonts w:ascii="Arial" w:hAnsi="Arial" w:cs="Arial"/>
                <w:b/>
                <w:bCs/>
              </w:rPr>
              <w:t>Day 43:</w:t>
            </w:r>
          </w:p>
          <w:p w14:paraId="746438CA" w14:textId="77777777" w:rsidR="00F56A63" w:rsidRPr="00971F5C" w:rsidRDefault="00000000" w:rsidP="000976C7">
            <w:pPr>
              <w:rPr>
                <w:rFonts w:ascii="Arial" w:hAnsi="Arial" w:cs="Arial"/>
                <w:b/>
                <w:bCs/>
              </w:rPr>
            </w:pPr>
            <w:r w:rsidRPr="00971F5C">
              <w:rPr>
                <w:rFonts w:ascii="Arial" w:hAnsi="Arial" w:cs="Arial"/>
                <w:b/>
                <w:bCs/>
              </w:rPr>
              <w:t>Optimize digital content according to search and platform requirements</w:t>
            </w:r>
          </w:p>
        </w:tc>
        <w:tc>
          <w:tcPr>
            <w:tcW w:w="3021" w:type="dxa"/>
          </w:tcPr>
          <w:p w14:paraId="43E38BE7" w14:textId="77777777" w:rsidR="00F56A63" w:rsidRPr="00971F5C" w:rsidRDefault="00000000" w:rsidP="000976C7">
            <w:pPr>
              <w:rPr>
                <w:rFonts w:ascii="Arial" w:hAnsi="Arial" w:cs="Arial"/>
              </w:rPr>
            </w:pPr>
            <w:r w:rsidRPr="00971F5C">
              <w:rPr>
                <w:rFonts w:ascii="Arial" w:hAnsi="Arial" w:cs="Arial"/>
              </w:rPr>
              <w:t>• Concept of digital publishing and platform management</w:t>
            </w:r>
          </w:p>
          <w:p w14:paraId="0B7AF3C3" w14:textId="77777777" w:rsidR="00F56A63" w:rsidRPr="00971F5C" w:rsidRDefault="00000000" w:rsidP="000976C7">
            <w:pPr>
              <w:rPr>
                <w:rFonts w:ascii="Arial" w:hAnsi="Arial" w:cs="Arial"/>
              </w:rPr>
            </w:pPr>
            <w:r w:rsidRPr="00971F5C">
              <w:rPr>
                <w:rFonts w:ascii="Arial" w:hAnsi="Arial" w:cs="Arial"/>
              </w:rPr>
              <w:t>• Website, social media, scheduling and platform-format requirements</w:t>
            </w:r>
          </w:p>
          <w:p w14:paraId="06E64753" w14:textId="77777777" w:rsidR="00F56A63" w:rsidRPr="00971F5C" w:rsidRDefault="00000000" w:rsidP="000976C7">
            <w:pPr>
              <w:rPr>
                <w:rFonts w:ascii="Arial" w:hAnsi="Arial" w:cs="Arial"/>
              </w:rPr>
            </w:pPr>
            <w:r w:rsidRPr="00971F5C">
              <w:rPr>
                <w:rFonts w:ascii="Arial" w:hAnsi="Arial" w:cs="Arial"/>
              </w:rPr>
              <w:t>• Purpose of accurate and consistent online publication</w:t>
            </w:r>
          </w:p>
          <w:p w14:paraId="4B4AF991" w14:textId="77777777" w:rsidR="00F56A63" w:rsidRPr="00971F5C" w:rsidRDefault="00000000" w:rsidP="000976C7">
            <w:pPr>
              <w:rPr>
                <w:rFonts w:ascii="Arial" w:hAnsi="Arial" w:cs="Arial"/>
              </w:rPr>
            </w:pPr>
            <w:r w:rsidRPr="00971F5C">
              <w:rPr>
                <w:rFonts w:ascii="Arial" w:hAnsi="Arial" w:cs="Arial"/>
              </w:rPr>
              <w:t>• Procedure for uploading, publishing, updating and verifying digital content</w:t>
            </w:r>
          </w:p>
          <w:p w14:paraId="16551548" w14:textId="77777777" w:rsidR="00F56A63" w:rsidRPr="00971F5C" w:rsidRDefault="00000000" w:rsidP="000976C7">
            <w:pPr>
              <w:rPr>
                <w:rFonts w:ascii="Arial" w:hAnsi="Arial" w:cs="Arial"/>
              </w:rPr>
            </w:pPr>
            <w:r w:rsidRPr="00971F5C">
              <w:rPr>
                <w:rFonts w:ascii="Arial" w:hAnsi="Arial" w:cs="Arial"/>
              </w:rPr>
              <w:t>• Techniques for optimizing display, accessibility and cross-platform consistency</w:t>
            </w:r>
          </w:p>
        </w:tc>
        <w:tc>
          <w:tcPr>
            <w:tcW w:w="2537" w:type="dxa"/>
          </w:tcPr>
          <w:p w14:paraId="591E2A52" w14:textId="2FF9E616" w:rsidR="00F56A63" w:rsidRPr="00971F5C" w:rsidRDefault="008C1708" w:rsidP="000976C7">
            <w:pPr>
              <w:rPr>
                <w:rFonts w:ascii="Arial" w:hAnsi="Arial" w:cs="Arial"/>
              </w:rPr>
            </w:pPr>
            <w:r w:rsidRPr="008C1708">
              <w:rPr>
                <w:rFonts w:ascii="Arial" w:hAnsi="Arial" w:cs="Arial"/>
                <w:b/>
                <w:bCs/>
              </w:rPr>
              <w:t>Assessment Task</w:t>
            </w:r>
          </w:p>
          <w:p w14:paraId="754A6A58" w14:textId="77777777" w:rsidR="00F56A63" w:rsidRPr="00971F5C" w:rsidRDefault="00000000" w:rsidP="000976C7">
            <w:pPr>
              <w:rPr>
                <w:rFonts w:ascii="Arial" w:hAnsi="Arial" w:cs="Arial"/>
              </w:rPr>
            </w:pPr>
            <w:r w:rsidRPr="00971F5C">
              <w:rPr>
                <w:rFonts w:ascii="Arial" w:hAnsi="Arial" w:cs="Arial"/>
              </w:rPr>
              <w:t>Apply relevant keywords, metadata, captions and hashtags to campaign content to improve online visibility and audience reach.</w:t>
            </w:r>
          </w:p>
        </w:tc>
      </w:tr>
      <w:tr w:rsidR="00324DE1" w:rsidRPr="00DE4BF0" w14:paraId="29189B34" w14:textId="77777777" w:rsidTr="00324DE1">
        <w:tc>
          <w:tcPr>
            <w:tcW w:w="2555" w:type="dxa"/>
            <w:vMerge/>
          </w:tcPr>
          <w:p w14:paraId="75B94478" w14:textId="77777777" w:rsidR="008A1951" w:rsidRPr="001320B1" w:rsidRDefault="008A1951">
            <w:pPr>
              <w:pStyle w:val="ListParagraph"/>
              <w:numPr>
                <w:ilvl w:val="0"/>
                <w:numId w:val="8"/>
              </w:numPr>
              <w:ind w:left="-30" w:firstLine="0"/>
              <w:jc w:val="center"/>
              <w:outlineLvl w:val="1"/>
              <w:rPr>
                <w:rFonts w:ascii="Arial" w:hAnsi="Arial" w:cs="Arial"/>
                <w:b/>
                <w:bCs/>
              </w:rPr>
            </w:pPr>
          </w:p>
        </w:tc>
        <w:tc>
          <w:tcPr>
            <w:tcW w:w="2343" w:type="dxa"/>
          </w:tcPr>
          <w:p w14:paraId="5F849C63" w14:textId="77777777" w:rsidR="00F56A63" w:rsidRPr="00971F5C" w:rsidRDefault="00000000" w:rsidP="000976C7">
            <w:pPr>
              <w:rPr>
                <w:rFonts w:ascii="Arial" w:hAnsi="Arial" w:cs="Arial"/>
                <w:b/>
                <w:bCs/>
              </w:rPr>
            </w:pPr>
            <w:r w:rsidRPr="00971F5C">
              <w:rPr>
                <w:rFonts w:ascii="Arial" w:hAnsi="Arial" w:cs="Arial"/>
                <w:b/>
                <w:bCs/>
              </w:rPr>
              <w:t>Day 44:</w:t>
            </w:r>
          </w:p>
          <w:p w14:paraId="7D707846" w14:textId="77777777" w:rsidR="00F56A63" w:rsidRPr="00971F5C" w:rsidRDefault="00000000" w:rsidP="000976C7">
            <w:pPr>
              <w:rPr>
                <w:rFonts w:ascii="Arial" w:hAnsi="Arial" w:cs="Arial"/>
                <w:b/>
                <w:bCs/>
              </w:rPr>
            </w:pPr>
            <w:r w:rsidRPr="00971F5C">
              <w:rPr>
                <w:rFonts w:ascii="Arial" w:hAnsi="Arial" w:cs="Arial"/>
                <w:b/>
                <w:bCs/>
              </w:rPr>
              <w:t>Evaluate digital marketing campaign performance according to performance indicators</w:t>
            </w:r>
          </w:p>
        </w:tc>
        <w:tc>
          <w:tcPr>
            <w:tcW w:w="3021" w:type="dxa"/>
          </w:tcPr>
          <w:p w14:paraId="5EC30E5D" w14:textId="77777777" w:rsidR="00F56A63" w:rsidRPr="00971F5C" w:rsidRDefault="00000000" w:rsidP="000976C7">
            <w:pPr>
              <w:rPr>
                <w:rFonts w:ascii="Arial" w:hAnsi="Arial" w:cs="Arial"/>
              </w:rPr>
            </w:pPr>
            <w:r w:rsidRPr="00971F5C">
              <w:rPr>
                <w:rFonts w:ascii="Arial" w:hAnsi="Arial" w:cs="Arial"/>
              </w:rPr>
              <w:t>• Concept of digital publishing and platform management</w:t>
            </w:r>
          </w:p>
          <w:p w14:paraId="7C0AE637" w14:textId="77777777" w:rsidR="00F56A63" w:rsidRPr="00971F5C" w:rsidRDefault="00000000" w:rsidP="000976C7">
            <w:pPr>
              <w:rPr>
                <w:rFonts w:ascii="Arial" w:hAnsi="Arial" w:cs="Arial"/>
              </w:rPr>
            </w:pPr>
            <w:r w:rsidRPr="00971F5C">
              <w:rPr>
                <w:rFonts w:ascii="Arial" w:hAnsi="Arial" w:cs="Arial"/>
              </w:rPr>
              <w:t>• Website, social media, scheduling and platform-format requirements</w:t>
            </w:r>
          </w:p>
          <w:p w14:paraId="492EC36A" w14:textId="77777777" w:rsidR="00F56A63" w:rsidRPr="00971F5C" w:rsidRDefault="00000000" w:rsidP="000976C7">
            <w:pPr>
              <w:rPr>
                <w:rFonts w:ascii="Arial" w:hAnsi="Arial" w:cs="Arial"/>
              </w:rPr>
            </w:pPr>
            <w:r w:rsidRPr="00971F5C">
              <w:rPr>
                <w:rFonts w:ascii="Arial" w:hAnsi="Arial" w:cs="Arial"/>
              </w:rPr>
              <w:t>• Purpose of accurate and consistent online publication</w:t>
            </w:r>
          </w:p>
          <w:p w14:paraId="220BA807" w14:textId="77777777" w:rsidR="00F56A63" w:rsidRPr="00971F5C" w:rsidRDefault="00000000" w:rsidP="000976C7">
            <w:pPr>
              <w:rPr>
                <w:rFonts w:ascii="Arial" w:hAnsi="Arial" w:cs="Arial"/>
              </w:rPr>
            </w:pPr>
            <w:r w:rsidRPr="00971F5C">
              <w:rPr>
                <w:rFonts w:ascii="Arial" w:hAnsi="Arial" w:cs="Arial"/>
              </w:rPr>
              <w:t>• Procedure for uploading, publishing, updating and verifying digital content</w:t>
            </w:r>
          </w:p>
          <w:p w14:paraId="3439EB50" w14:textId="77777777" w:rsidR="00F56A63" w:rsidRPr="00971F5C" w:rsidRDefault="00000000" w:rsidP="000976C7">
            <w:pPr>
              <w:rPr>
                <w:rFonts w:ascii="Arial" w:hAnsi="Arial" w:cs="Arial"/>
              </w:rPr>
            </w:pPr>
            <w:r w:rsidRPr="00971F5C">
              <w:rPr>
                <w:rFonts w:ascii="Arial" w:hAnsi="Arial" w:cs="Arial"/>
              </w:rPr>
              <w:t>• Techniques for optimizing display, accessibility and cross-platform consistency</w:t>
            </w:r>
          </w:p>
        </w:tc>
        <w:tc>
          <w:tcPr>
            <w:tcW w:w="2537" w:type="dxa"/>
          </w:tcPr>
          <w:p w14:paraId="2D051C94" w14:textId="17F95629" w:rsidR="00F56A63" w:rsidRPr="00971F5C" w:rsidRDefault="008C1708" w:rsidP="000976C7">
            <w:pPr>
              <w:rPr>
                <w:rFonts w:ascii="Arial" w:hAnsi="Arial" w:cs="Arial"/>
              </w:rPr>
            </w:pPr>
            <w:r w:rsidRPr="008C1708">
              <w:rPr>
                <w:rFonts w:ascii="Arial" w:hAnsi="Arial" w:cs="Arial"/>
                <w:b/>
                <w:bCs/>
              </w:rPr>
              <w:t>Assessment Task</w:t>
            </w:r>
          </w:p>
          <w:p w14:paraId="38261C4E" w14:textId="77777777" w:rsidR="00F56A63" w:rsidRPr="00971F5C" w:rsidRDefault="00000000" w:rsidP="000976C7">
            <w:pPr>
              <w:rPr>
                <w:rFonts w:ascii="Arial" w:hAnsi="Arial" w:cs="Arial"/>
              </w:rPr>
            </w:pPr>
            <w:r w:rsidRPr="00971F5C">
              <w:rPr>
                <w:rFonts w:ascii="Arial" w:hAnsi="Arial" w:cs="Arial"/>
              </w:rPr>
              <w:t>Publish, manage and monitor the campaign; read and interpret campaign analytics (reach, engagement, audience response and conversions where applicable) and prepare a performance report with recommendations.</w:t>
            </w:r>
          </w:p>
        </w:tc>
      </w:tr>
      <w:tr w:rsidR="00324DE1" w:rsidRPr="00DE4BF0" w14:paraId="42862C02" w14:textId="77777777" w:rsidTr="00324DE1">
        <w:tc>
          <w:tcPr>
            <w:tcW w:w="2555" w:type="dxa"/>
            <w:vMerge/>
          </w:tcPr>
          <w:p w14:paraId="3006DC94" w14:textId="77777777" w:rsidR="008A1951" w:rsidRPr="001320B1" w:rsidRDefault="008A1951">
            <w:pPr>
              <w:pStyle w:val="ListParagraph"/>
              <w:numPr>
                <w:ilvl w:val="0"/>
                <w:numId w:val="8"/>
              </w:numPr>
              <w:ind w:left="-30" w:firstLine="0"/>
              <w:jc w:val="center"/>
              <w:outlineLvl w:val="1"/>
              <w:rPr>
                <w:rFonts w:ascii="Arial" w:hAnsi="Arial" w:cs="Arial"/>
                <w:b/>
                <w:bCs/>
              </w:rPr>
            </w:pPr>
          </w:p>
        </w:tc>
        <w:tc>
          <w:tcPr>
            <w:tcW w:w="2343" w:type="dxa"/>
          </w:tcPr>
          <w:p w14:paraId="1248E692" w14:textId="77777777" w:rsidR="00F56A63" w:rsidRPr="00971F5C" w:rsidRDefault="00000000" w:rsidP="000976C7">
            <w:pPr>
              <w:rPr>
                <w:rFonts w:ascii="Arial" w:hAnsi="Arial" w:cs="Arial"/>
                <w:b/>
                <w:bCs/>
              </w:rPr>
            </w:pPr>
            <w:r w:rsidRPr="00971F5C">
              <w:rPr>
                <w:rFonts w:ascii="Arial" w:hAnsi="Arial" w:cs="Arial"/>
                <w:b/>
                <w:bCs/>
              </w:rPr>
              <w:t>Day 45:</w:t>
            </w:r>
          </w:p>
          <w:p w14:paraId="11C2297C" w14:textId="77777777" w:rsidR="00F56A63" w:rsidRPr="00971F5C" w:rsidRDefault="00000000" w:rsidP="000976C7">
            <w:pPr>
              <w:rPr>
                <w:rFonts w:ascii="Arial" w:hAnsi="Arial" w:cs="Arial"/>
                <w:b/>
                <w:bCs/>
              </w:rPr>
            </w:pPr>
            <w:r w:rsidRPr="00971F5C">
              <w:rPr>
                <w:rFonts w:ascii="Arial" w:hAnsi="Arial" w:cs="Arial"/>
                <w:b/>
                <w:bCs/>
              </w:rPr>
              <w:t>Maintain digital marketing records according to organizational procedures</w:t>
            </w:r>
          </w:p>
        </w:tc>
        <w:tc>
          <w:tcPr>
            <w:tcW w:w="3021" w:type="dxa"/>
          </w:tcPr>
          <w:p w14:paraId="60BE4799" w14:textId="77777777" w:rsidR="00F56A63" w:rsidRPr="00971F5C" w:rsidRDefault="00000000" w:rsidP="000976C7">
            <w:pPr>
              <w:rPr>
                <w:rFonts w:ascii="Arial" w:hAnsi="Arial" w:cs="Arial"/>
              </w:rPr>
            </w:pPr>
            <w:r w:rsidRPr="00971F5C">
              <w:rPr>
                <w:rFonts w:ascii="Arial" w:hAnsi="Arial" w:cs="Arial"/>
              </w:rPr>
              <w:t>• Concept of digital asset and records management</w:t>
            </w:r>
          </w:p>
          <w:p w14:paraId="7ECD9258" w14:textId="77777777" w:rsidR="00F56A63" w:rsidRPr="00971F5C" w:rsidRDefault="00000000" w:rsidP="000976C7">
            <w:pPr>
              <w:rPr>
                <w:rFonts w:ascii="Arial" w:hAnsi="Arial" w:cs="Arial"/>
              </w:rPr>
            </w:pPr>
            <w:r w:rsidRPr="00971F5C">
              <w:rPr>
                <w:rFonts w:ascii="Arial" w:hAnsi="Arial" w:cs="Arial"/>
              </w:rPr>
              <w:t>• Types of folder structures, naming conventions and storage systems</w:t>
            </w:r>
          </w:p>
          <w:p w14:paraId="2F742B09" w14:textId="77777777" w:rsidR="00F56A63" w:rsidRPr="00971F5C" w:rsidRDefault="00000000" w:rsidP="000976C7">
            <w:pPr>
              <w:rPr>
                <w:rFonts w:ascii="Arial" w:hAnsi="Arial" w:cs="Arial"/>
              </w:rPr>
            </w:pPr>
            <w:r w:rsidRPr="00971F5C">
              <w:rPr>
                <w:rFonts w:ascii="Arial" w:hAnsi="Arial" w:cs="Arial"/>
              </w:rPr>
              <w:t>• Importance of organized, secure and retrievable production resources</w:t>
            </w:r>
          </w:p>
          <w:p w14:paraId="16A3D5DC" w14:textId="77777777" w:rsidR="00F56A63" w:rsidRPr="00971F5C" w:rsidRDefault="00000000" w:rsidP="000976C7">
            <w:pPr>
              <w:rPr>
                <w:rFonts w:ascii="Arial" w:hAnsi="Arial" w:cs="Arial"/>
              </w:rPr>
            </w:pPr>
            <w:r w:rsidRPr="00971F5C">
              <w:rPr>
                <w:rFonts w:ascii="Arial" w:hAnsi="Arial" w:cs="Arial"/>
              </w:rPr>
              <w:t>• Procedure for organizing, documenting and storing digital media files</w:t>
            </w:r>
          </w:p>
          <w:p w14:paraId="26500761" w14:textId="77777777" w:rsidR="00F56A63" w:rsidRPr="00971F5C" w:rsidRDefault="00000000" w:rsidP="000976C7">
            <w:pPr>
              <w:rPr>
                <w:rFonts w:ascii="Arial" w:hAnsi="Arial" w:cs="Arial"/>
              </w:rPr>
            </w:pPr>
            <w:r w:rsidRPr="00971F5C">
              <w:rPr>
                <w:rFonts w:ascii="Arial" w:hAnsi="Arial" w:cs="Arial"/>
              </w:rPr>
              <w:t>• Techniques for backup verification, retrieval and version control</w:t>
            </w:r>
          </w:p>
        </w:tc>
        <w:tc>
          <w:tcPr>
            <w:tcW w:w="2537" w:type="dxa"/>
          </w:tcPr>
          <w:p w14:paraId="6737DF64" w14:textId="4E6E4A5F" w:rsidR="00F56A63" w:rsidRPr="00971F5C" w:rsidRDefault="008C1708" w:rsidP="000976C7">
            <w:pPr>
              <w:rPr>
                <w:rFonts w:ascii="Arial" w:hAnsi="Arial" w:cs="Arial"/>
              </w:rPr>
            </w:pPr>
            <w:r w:rsidRPr="008C1708">
              <w:rPr>
                <w:rFonts w:ascii="Arial" w:hAnsi="Arial" w:cs="Arial"/>
                <w:b/>
                <w:bCs/>
              </w:rPr>
              <w:t>Assessment Task</w:t>
            </w:r>
          </w:p>
          <w:p w14:paraId="6581E049" w14:textId="77777777" w:rsidR="00F56A63" w:rsidRPr="00971F5C" w:rsidRDefault="00000000" w:rsidP="000976C7">
            <w:pPr>
              <w:rPr>
                <w:rFonts w:ascii="Arial" w:hAnsi="Arial" w:cs="Arial"/>
              </w:rPr>
            </w:pPr>
            <w:r w:rsidRPr="00971F5C">
              <w:rPr>
                <w:rFonts w:ascii="Arial" w:hAnsi="Arial" w:cs="Arial"/>
              </w:rPr>
              <w:t>Maintain campaign schedule, creative assets, approval records and performance report according to organizational documentation procedure.</w:t>
            </w:r>
          </w:p>
        </w:tc>
      </w:tr>
      <w:tr w:rsidR="00324DE1" w:rsidRPr="00DE4BF0" w14:paraId="5A043BEF" w14:textId="77777777" w:rsidTr="00324DE1">
        <w:tc>
          <w:tcPr>
            <w:tcW w:w="2555" w:type="dxa"/>
            <w:vMerge w:val="restart"/>
          </w:tcPr>
          <w:p w14:paraId="30531A40" w14:textId="77777777" w:rsidR="00F56A63" w:rsidRPr="001320B1" w:rsidRDefault="00000000">
            <w:pPr>
              <w:pStyle w:val="ListParagraph"/>
              <w:numPr>
                <w:ilvl w:val="0"/>
                <w:numId w:val="8"/>
              </w:numPr>
              <w:ind w:left="-30" w:firstLine="0"/>
              <w:outlineLvl w:val="1"/>
              <w:rPr>
                <w:rFonts w:ascii="Arial" w:hAnsi="Arial" w:cs="Arial"/>
                <w:b/>
                <w:bCs/>
              </w:rPr>
            </w:pPr>
            <w:bookmarkStart w:id="30" w:name="_Toc238067337"/>
            <w:r w:rsidRPr="001320B1">
              <w:rPr>
                <w:rFonts w:ascii="Arial" w:hAnsi="Arial" w:cs="Arial"/>
                <w:b/>
                <w:bCs/>
              </w:rPr>
              <w:t>Apply AI and Emerging Digital Technologies</w:t>
            </w:r>
            <w:bookmarkEnd w:id="30"/>
          </w:p>
        </w:tc>
        <w:tc>
          <w:tcPr>
            <w:tcW w:w="2343" w:type="dxa"/>
          </w:tcPr>
          <w:p w14:paraId="7F22D4B3" w14:textId="77777777" w:rsidR="00F56A63" w:rsidRPr="00971F5C" w:rsidRDefault="00000000" w:rsidP="000976C7">
            <w:pPr>
              <w:rPr>
                <w:rFonts w:ascii="Arial" w:hAnsi="Arial" w:cs="Arial"/>
                <w:b/>
                <w:bCs/>
              </w:rPr>
            </w:pPr>
            <w:r w:rsidRPr="00971F5C">
              <w:rPr>
                <w:rFonts w:ascii="Arial" w:hAnsi="Arial" w:cs="Arial"/>
                <w:b/>
                <w:bCs/>
              </w:rPr>
              <w:t>Day 46:</w:t>
            </w:r>
            <w:r w:rsidRPr="00971F5C">
              <w:rPr>
                <w:rFonts w:ascii="Arial" w:hAnsi="Arial" w:cs="Arial"/>
                <w:b/>
                <w:bCs/>
              </w:rPr>
              <w:br/>
              <w:t>Select AI and emerging technologies for digital media tasks</w:t>
            </w:r>
          </w:p>
        </w:tc>
        <w:tc>
          <w:tcPr>
            <w:tcW w:w="3021" w:type="dxa"/>
          </w:tcPr>
          <w:p w14:paraId="7646D3DB" w14:textId="77777777" w:rsidR="00F56A63" w:rsidRPr="00971F5C" w:rsidRDefault="00000000" w:rsidP="000976C7">
            <w:pPr>
              <w:rPr>
                <w:rFonts w:ascii="Arial" w:hAnsi="Arial" w:cs="Arial"/>
              </w:rPr>
            </w:pPr>
            <w:r w:rsidRPr="00971F5C">
              <w:rPr>
                <w:rFonts w:ascii="Arial" w:hAnsi="Arial" w:cs="Arial"/>
              </w:rPr>
              <w:t>• Foundations of generative AI and emerging technologies for digital media</w:t>
            </w:r>
            <w:r w:rsidRPr="00971F5C">
              <w:rPr>
                <w:rFonts w:ascii="Arial" w:hAnsi="Arial" w:cs="Arial"/>
              </w:rPr>
              <w:br/>
              <w:t xml:space="preserve">• Comparing tools for research, image generation, video generation, recording, audio cleanup and media </w:t>
            </w:r>
            <w:r w:rsidRPr="00971F5C">
              <w:rPr>
                <w:rFonts w:ascii="Arial" w:hAnsi="Arial" w:cs="Arial"/>
              </w:rPr>
              <w:lastRenderedPageBreak/>
              <w:t>enhancement</w:t>
            </w:r>
            <w:r w:rsidRPr="00971F5C">
              <w:rPr>
                <w:rFonts w:ascii="Arial" w:hAnsi="Arial" w:cs="Arial"/>
              </w:rPr>
              <w:br/>
              <w:t>• ChatGPT, Gemini Notebook (formerly NotebookLM), Google Flow, Veo, Qwen Studio, Cinema FV-5, Adobe Podcast Enhance AI, Topaz Video and Wink AI</w:t>
            </w:r>
            <w:r w:rsidRPr="00971F5C">
              <w:rPr>
                <w:rFonts w:ascii="Arial" w:hAnsi="Arial" w:cs="Arial"/>
              </w:rPr>
              <w:br/>
              <w:t>• Tool-selection criteria: quality, speed, cost, privacy, copyright/licensing and production suitability</w:t>
            </w:r>
            <w:r w:rsidRPr="00971F5C">
              <w:rPr>
                <w:rFonts w:ascii="Arial" w:hAnsi="Arial" w:cs="Arial"/>
              </w:rPr>
              <w:br/>
              <w:t>• Capabilities, limitations, risks and required human oversight</w:t>
            </w:r>
            <w:r w:rsidRPr="00971F5C">
              <w:rPr>
                <w:rFonts w:ascii="Arial" w:hAnsi="Arial" w:cs="Arial"/>
              </w:rPr>
              <w:br/>
              <w:t>• Hybrid conventional/AI workflows, fallback options and approval checkpoints</w:t>
            </w:r>
          </w:p>
        </w:tc>
        <w:tc>
          <w:tcPr>
            <w:tcW w:w="2537" w:type="dxa"/>
          </w:tcPr>
          <w:p w14:paraId="163A6A14" w14:textId="3338464C" w:rsidR="00F56A63" w:rsidRPr="00971F5C" w:rsidRDefault="008C1708" w:rsidP="000976C7">
            <w:pPr>
              <w:rPr>
                <w:rFonts w:ascii="Arial" w:hAnsi="Arial" w:cs="Arial"/>
              </w:rPr>
            </w:pPr>
            <w:r w:rsidRPr="008C1708">
              <w:rPr>
                <w:rFonts w:ascii="Arial" w:hAnsi="Arial" w:cs="Arial"/>
                <w:b/>
                <w:bCs/>
              </w:rPr>
              <w:lastRenderedPageBreak/>
              <w:t>Assessment Task</w:t>
            </w:r>
            <w:r w:rsidR="00D457E1" w:rsidRPr="00971F5C">
              <w:rPr>
                <w:rFonts w:ascii="Arial" w:hAnsi="Arial" w:cs="Arial"/>
              </w:rPr>
              <w:br/>
              <w:t xml:space="preserve">Compare and select suitable AI and emerging digital-media tools for a defined production brief covering research, image generation, </w:t>
            </w:r>
            <w:r w:rsidR="00D457E1" w:rsidRPr="00971F5C">
              <w:rPr>
                <w:rFonts w:ascii="Arial" w:hAnsi="Arial" w:cs="Arial"/>
              </w:rPr>
              <w:lastRenderedPageBreak/>
              <w:t>video generation, recording, audio cleanup and media enhancement. Justify the selected workflow in terms of quality, speed, cost, privacy and production suitability, and identify required human verification and fallback steps.</w:t>
            </w:r>
          </w:p>
        </w:tc>
      </w:tr>
      <w:tr w:rsidR="00324DE1" w:rsidRPr="00DE4BF0" w14:paraId="75BFD1CF" w14:textId="77777777" w:rsidTr="00324DE1">
        <w:tc>
          <w:tcPr>
            <w:tcW w:w="2555" w:type="dxa"/>
            <w:vMerge/>
          </w:tcPr>
          <w:p w14:paraId="6F7C2247" w14:textId="77777777" w:rsidR="008A1951" w:rsidRPr="001320B1" w:rsidRDefault="008A1951">
            <w:pPr>
              <w:pStyle w:val="ListParagraph"/>
              <w:numPr>
                <w:ilvl w:val="0"/>
                <w:numId w:val="8"/>
              </w:numPr>
              <w:ind w:left="-30" w:firstLine="0"/>
              <w:jc w:val="center"/>
              <w:outlineLvl w:val="1"/>
              <w:rPr>
                <w:rFonts w:ascii="Arial" w:hAnsi="Arial" w:cs="Arial"/>
                <w:b/>
                <w:bCs/>
              </w:rPr>
            </w:pPr>
          </w:p>
        </w:tc>
        <w:tc>
          <w:tcPr>
            <w:tcW w:w="2343" w:type="dxa"/>
          </w:tcPr>
          <w:p w14:paraId="083BF190" w14:textId="77777777" w:rsidR="00F56A63" w:rsidRPr="00971F5C" w:rsidRDefault="00000000" w:rsidP="000976C7">
            <w:pPr>
              <w:rPr>
                <w:rFonts w:ascii="Arial" w:hAnsi="Arial" w:cs="Arial"/>
                <w:b/>
                <w:bCs/>
              </w:rPr>
            </w:pPr>
            <w:r w:rsidRPr="00971F5C">
              <w:rPr>
                <w:rFonts w:ascii="Arial" w:hAnsi="Arial" w:cs="Arial"/>
                <w:b/>
                <w:bCs/>
              </w:rPr>
              <w:t>Day 47:</w:t>
            </w:r>
            <w:r w:rsidRPr="00971F5C">
              <w:rPr>
                <w:rFonts w:ascii="Arial" w:hAnsi="Arial" w:cs="Arial"/>
                <w:b/>
                <w:bCs/>
              </w:rPr>
              <w:br/>
              <w:t>Apply generative AI using effective prompting and human verification</w:t>
            </w:r>
          </w:p>
        </w:tc>
        <w:tc>
          <w:tcPr>
            <w:tcW w:w="3021" w:type="dxa"/>
          </w:tcPr>
          <w:p w14:paraId="7EAEC6D9" w14:textId="77777777" w:rsidR="00F56A63" w:rsidRPr="00971F5C" w:rsidRDefault="00000000" w:rsidP="000976C7">
            <w:pPr>
              <w:rPr>
                <w:rFonts w:ascii="Arial" w:hAnsi="Arial" w:cs="Arial"/>
              </w:rPr>
            </w:pPr>
            <w:r w:rsidRPr="00971F5C">
              <w:rPr>
                <w:rFonts w:ascii="Arial" w:hAnsi="Arial" w:cs="Arial"/>
              </w:rPr>
              <w:t>• Advanced prompting: objective, context, constraints, audience, style, references and output format</w:t>
            </w:r>
            <w:r w:rsidRPr="00971F5C">
              <w:rPr>
                <w:rFonts w:ascii="Arial" w:hAnsi="Arial" w:cs="Arial"/>
              </w:rPr>
              <w:br/>
              <w:t>• Gemini Notebook (formerly NotebookLM) for source-grounded research and traceable research outputs</w:t>
            </w:r>
            <w:r w:rsidRPr="00971F5C">
              <w:rPr>
                <w:rFonts w:ascii="Arial" w:hAnsi="Arial" w:cs="Arial"/>
              </w:rPr>
              <w:br/>
              <w:t>• ChatGPT for scripts, copy, visual direction and controlled image generation</w:t>
            </w:r>
            <w:r w:rsidRPr="00971F5C">
              <w:rPr>
                <w:rFonts w:ascii="Arial" w:hAnsi="Arial" w:cs="Arial"/>
              </w:rPr>
              <w:br/>
              <w:t>• Google Flow, Veo and Qwen Studio for AI-assisted video concepts and sequences</w:t>
            </w:r>
            <w:r w:rsidRPr="00971F5C">
              <w:rPr>
                <w:rFonts w:ascii="Arial" w:hAnsi="Arial" w:cs="Arial"/>
              </w:rPr>
              <w:br/>
              <w:t>• Prompting for subject, action, environment, camera, lighting, timing and continuity</w:t>
            </w:r>
            <w:r w:rsidRPr="00971F5C">
              <w:rPr>
                <w:rFonts w:ascii="Arial" w:hAnsi="Arial" w:cs="Arial"/>
              </w:rPr>
              <w:br/>
              <w:t>• Iterative refinement and human verification of facts, citations, visual details and temporal consistency</w:t>
            </w:r>
            <w:r w:rsidRPr="00971F5C">
              <w:rPr>
                <w:rFonts w:ascii="Arial" w:hAnsi="Arial" w:cs="Arial"/>
              </w:rPr>
              <w:br/>
              <w:t>• Detecting hallucinations, text/anatomy errors, artefacts and brand inconsistencies</w:t>
            </w:r>
            <w:r w:rsidRPr="00971F5C">
              <w:rPr>
                <w:rFonts w:ascii="Arial" w:hAnsi="Arial" w:cs="Arial"/>
              </w:rPr>
              <w:br/>
              <w:t>• Documentation and disclosure of significant AI assistance</w:t>
            </w:r>
          </w:p>
        </w:tc>
        <w:tc>
          <w:tcPr>
            <w:tcW w:w="2537" w:type="dxa"/>
          </w:tcPr>
          <w:p w14:paraId="120F731D" w14:textId="051CD764" w:rsidR="00F56A63" w:rsidRPr="00971F5C" w:rsidRDefault="008C1708" w:rsidP="000976C7">
            <w:pPr>
              <w:rPr>
                <w:rFonts w:ascii="Arial" w:hAnsi="Arial" w:cs="Arial"/>
              </w:rPr>
            </w:pPr>
            <w:r w:rsidRPr="008C1708">
              <w:rPr>
                <w:rFonts w:ascii="Arial" w:hAnsi="Arial" w:cs="Arial"/>
                <w:b/>
                <w:bCs/>
              </w:rPr>
              <w:t>Assessment Task</w:t>
            </w:r>
            <w:r w:rsidR="00D457E1" w:rsidRPr="00971F5C">
              <w:rPr>
                <w:rFonts w:ascii="Arial" w:hAnsi="Arial" w:cs="Arial"/>
              </w:rPr>
              <w:br/>
              <w:t>Use advanced prompting and iterative human direction to generate and refine research notes, scripts, image assets and short video concepts. Create source-grounded research in Gemini Notebook, generate controlled visual assets with ChatGPT, and produce at least one AI-video sequence using Google Flow, Veo or Qwen Studio. Submit the prompts, outputs and a short verification log showing corrections and final human edits.</w:t>
            </w:r>
          </w:p>
        </w:tc>
      </w:tr>
      <w:tr w:rsidR="00324DE1" w:rsidRPr="00DE4BF0" w14:paraId="6E270BAF" w14:textId="77777777" w:rsidTr="00324DE1">
        <w:tc>
          <w:tcPr>
            <w:tcW w:w="2555" w:type="dxa"/>
            <w:vMerge/>
          </w:tcPr>
          <w:p w14:paraId="5AE0EDD4" w14:textId="77777777" w:rsidR="008A1951" w:rsidRPr="001320B1" w:rsidRDefault="008A1951">
            <w:pPr>
              <w:pStyle w:val="ListParagraph"/>
              <w:numPr>
                <w:ilvl w:val="0"/>
                <w:numId w:val="8"/>
              </w:numPr>
              <w:ind w:left="-30" w:firstLine="0"/>
              <w:jc w:val="center"/>
              <w:outlineLvl w:val="1"/>
              <w:rPr>
                <w:rFonts w:ascii="Arial" w:hAnsi="Arial" w:cs="Arial"/>
                <w:b/>
                <w:bCs/>
              </w:rPr>
            </w:pPr>
          </w:p>
        </w:tc>
        <w:tc>
          <w:tcPr>
            <w:tcW w:w="2343" w:type="dxa"/>
          </w:tcPr>
          <w:p w14:paraId="0210D322" w14:textId="77777777" w:rsidR="00F56A63" w:rsidRPr="00971F5C" w:rsidRDefault="00000000" w:rsidP="000976C7">
            <w:pPr>
              <w:rPr>
                <w:rFonts w:ascii="Arial" w:hAnsi="Arial" w:cs="Arial"/>
                <w:b/>
                <w:bCs/>
              </w:rPr>
            </w:pPr>
            <w:r w:rsidRPr="00971F5C">
              <w:rPr>
                <w:rFonts w:ascii="Arial" w:hAnsi="Arial" w:cs="Arial"/>
                <w:b/>
                <w:bCs/>
              </w:rPr>
              <w:t>Day 48:</w:t>
            </w:r>
            <w:r w:rsidRPr="00971F5C">
              <w:rPr>
                <w:rFonts w:ascii="Arial" w:hAnsi="Arial" w:cs="Arial"/>
                <w:b/>
                <w:bCs/>
              </w:rPr>
              <w:br/>
              <w:t>Integrate AI-assisted assets into a multimedia production</w:t>
            </w:r>
          </w:p>
        </w:tc>
        <w:tc>
          <w:tcPr>
            <w:tcW w:w="3021" w:type="dxa"/>
          </w:tcPr>
          <w:p w14:paraId="5A806F28" w14:textId="77777777" w:rsidR="00F56A63" w:rsidRPr="00971F5C" w:rsidRDefault="00000000" w:rsidP="000976C7">
            <w:pPr>
              <w:rPr>
                <w:rFonts w:ascii="Arial" w:hAnsi="Arial" w:cs="Arial"/>
              </w:rPr>
            </w:pPr>
            <w:r w:rsidRPr="00971F5C">
              <w:rPr>
                <w:rFonts w:ascii="Arial" w:hAnsi="Arial" w:cs="Arial"/>
              </w:rPr>
              <w:t>• Hybrid multimedia production combining conventionally recorded and AI-assisted material</w:t>
            </w:r>
            <w:r w:rsidRPr="00971F5C">
              <w:rPr>
                <w:rFonts w:ascii="Arial" w:hAnsi="Arial" w:cs="Arial"/>
              </w:rPr>
              <w:br/>
              <w:t xml:space="preserve">• Cinema FV-5 and </w:t>
            </w:r>
            <w:r w:rsidRPr="00971F5C">
              <w:rPr>
                <w:rFonts w:ascii="Arial" w:hAnsi="Arial" w:cs="Arial"/>
              </w:rPr>
              <w:lastRenderedPageBreak/>
              <w:t>Prompter for controlled mobile capture and scripted delivery</w:t>
            </w:r>
            <w:r w:rsidRPr="00971F5C">
              <w:rPr>
                <w:rFonts w:ascii="Arial" w:hAnsi="Arial" w:cs="Arial"/>
              </w:rPr>
              <w:br/>
              <w:t>• Adobe Podcast Enhance AI for speech cleanup and intelligibility enhancement</w:t>
            </w:r>
            <w:r w:rsidRPr="00971F5C">
              <w:rPr>
                <w:rFonts w:ascii="Arial" w:hAnsi="Arial" w:cs="Arial"/>
              </w:rPr>
              <w:br/>
              <w:t>• ChatGPT image generation, Google Flow, Veo and Qwen Studio for supporting image/video assets</w:t>
            </w:r>
            <w:r w:rsidRPr="00971F5C">
              <w:rPr>
                <w:rFonts w:ascii="Arial" w:hAnsi="Arial" w:cs="Arial"/>
              </w:rPr>
              <w:br/>
              <w:t>• Topaz Video and Wink AI for controlled enhancement, upscaling and optimization</w:t>
            </w:r>
            <w:r w:rsidRPr="00971F5C">
              <w:rPr>
                <w:rFonts w:ascii="Arial" w:hAnsi="Arial" w:cs="Arial"/>
              </w:rPr>
              <w:br/>
              <w:t>• DaVinci Resolve/CapCut or approved editing software for final editorial assembly</w:t>
            </w:r>
            <w:r w:rsidRPr="00971F5C">
              <w:rPr>
                <w:rFonts w:ascii="Arial" w:hAnsi="Arial" w:cs="Arial"/>
              </w:rPr>
              <w:br/>
              <w:t>• Maintaining coherent visual identity, intelligible audio, continuity and platform specifications</w:t>
            </w:r>
            <w:r w:rsidRPr="00971F5C">
              <w:rPr>
                <w:rFonts w:ascii="Arial" w:hAnsi="Arial" w:cs="Arial"/>
              </w:rPr>
              <w:br/>
              <w:t>• Human editorial control, AI-use documentation and review for misleading changes or artefacts</w:t>
            </w:r>
          </w:p>
        </w:tc>
        <w:tc>
          <w:tcPr>
            <w:tcW w:w="2537" w:type="dxa"/>
          </w:tcPr>
          <w:p w14:paraId="0C352708" w14:textId="45946987" w:rsidR="00F56A63" w:rsidRPr="00971F5C" w:rsidRDefault="008C1708" w:rsidP="000976C7">
            <w:pPr>
              <w:rPr>
                <w:rFonts w:ascii="Arial" w:hAnsi="Arial" w:cs="Arial"/>
              </w:rPr>
            </w:pPr>
            <w:r w:rsidRPr="008C1708">
              <w:rPr>
                <w:rFonts w:ascii="Arial" w:hAnsi="Arial" w:cs="Arial"/>
                <w:b/>
                <w:bCs/>
              </w:rPr>
              <w:lastRenderedPageBreak/>
              <w:t>Assessment Task</w:t>
            </w:r>
            <w:r w:rsidR="00D457E1" w:rsidRPr="00971F5C">
              <w:rPr>
                <w:rFonts w:ascii="Arial" w:hAnsi="Arial" w:cs="Arial"/>
              </w:rPr>
              <w:br/>
              <w:t xml:space="preserve">Produce a hybrid multimedia package combining conventionally </w:t>
            </w:r>
            <w:r w:rsidR="00D457E1" w:rsidRPr="00971F5C">
              <w:rPr>
                <w:rFonts w:ascii="Arial" w:hAnsi="Arial" w:cs="Arial"/>
              </w:rPr>
              <w:lastRenderedPageBreak/>
              <w:t>recorded material with AI-assisted assets. Record a scripted mobile segment using Cinema FV-5 and Prompter, clean narration with Adobe Podcast Enhance AI, generate supporting image/video assets with ChatGPT, Google Flow, Veo or Qwen Studio, enhance selected footage with Topaz Video or Wink AI, and complete final editorial assembly. Submit the completed production, source/AI asset folder and production log.</w:t>
            </w:r>
          </w:p>
        </w:tc>
      </w:tr>
      <w:tr w:rsidR="00324DE1" w:rsidRPr="00DE4BF0" w14:paraId="316A324A" w14:textId="77777777" w:rsidTr="00324DE1">
        <w:tc>
          <w:tcPr>
            <w:tcW w:w="2555" w:type="dxa"/>
            <w:vMerge/>
          </w:tcPr>
          <w:p w14:paraId="6AF8381A" w14:textId="77777777" w:rsidR="008A1951" w:rsidRPr="001320B1" w:rsidRDefault="008A1951">
            <w:pPr>
              <w:pStyle w:val="ListParagraph"/>
              <w:numPr>
                <w:ilvl w:val="0"/>
                <w:numId w:val="8"/>
              </w:numPr>
              <w:ind w:left="-30" w:firstLine="0"/>
              <w:jc w:val="center"/>
              <w:outlineLvl w:val="1"/>
              <w:rPr>
                <w:rFonts w:ascii="Arial" w:hAnsi="Arial" w:cs="Arial"/>
                <w:b/>
                <w:bCs/>
              </w:rPr>
            </w:pPr>
          </w:p>
        </w:tc>
        <w:tc>
          <w:tcPr>
            <w:tcW w:w="2343" w:type="dxa"/>
          </w:tcPr>
          <w:p w14:paraId="4F8D1D47" w14:textId="77777777" w:rsidR="00F56A63" w:rsidRPr="00971F5C" w:rsidRDefault="00000000" w:rsidP="000976C7">
            <w:pPr>
              <w:rPr>
                <w:rFonts w:ascii="Arial" w:hAnsi="Arial" w:cs="Arial"/>
                <w:b/>
                <w:bCs/>
              </w:rPr>
            </w:pPr>
            <w:r w:rsidRPr="00971F5C">
              <w:rPr>
                <w:rFonts w:ascii="Arial" w:hAnsi="Arial" w:cs="Arial"/>
                <w:b/>
                <w:bCs/>
              </w:rPr>
              <w:t>Day 49:</w:t>
            </w:r>
            <w:r w:rsidRPr="00971F5C">
              <w:rPr>
                <w:rFonts w:ascii="Arial" w:hAnsi="Arial" w:cs="Arial"/>
                <w:b/>
                <w:bCs/>
              </w:rPr>
              <w:br/>
              <w:t>Evaluate AI and emerging tools for organizational adoption</w:t>
            </w:r>
          </w:p>
        </w:tc>
        <w:tc>
          <w:tcPr>
            <w:tcW w:w="3021" w:type="dxa"/>
          </w:tcPr>
          <w:p w14:paraId="73A912EB" w14:textId="77777777" w:rsidR="00F56A63" w:rsidRPr="00971F5C" w:rsidRDefault="00000000" w:rsidP="000976C7">
            <w:pPr>
              <w:rPr>
                <w:rFonts w:ascii="Arial" w:hAnsi="Arial" w:cs="Arial"/>
              </w:rPr>
            </w:pPr>
            <w:r w:rsidRPr="00971F5C">
              <w:rPr>
                <w:rFonts w:ascii="Arial" w:hAnsi="Arial" w:cs="Arial"/>
              </w:rPr>
              <w:t>• Comparative evaluation of original, generated and AI-enhanced media</w:t>
            </w:r>
            <w:r w:rsidRPr="00971F5C">
              <w:rPr>
                <w:rFonts w:ascii="Arial" w:hAnsi="Arial" w:cs="Arial"/>
              </w:rPr>
              <w:br/>
              <w:t>• Quality testing for accuracy, hallucinations, visual/temporal artefacts and over-processing</w:t>
            </w:r>
            <w:r w:rsidRPr="00971F5C">
              <w:rPr>
                <w:rFonts w:ascii="Arial" w:hAnsi="Arial" w:cs="Arial"/>
              </w:rPr>
              <w:br/>
              <w:t>• Adobe Podcast Enhance AI, Topaz Video and Wink AI as examples of enhancement workflows</w:t>
            </w:r>
            <w:r w:rsidRPr="00971F5C">
              <w:rPr>
                <w:rFonts w:ascii="Arial" w:hAnsi="Arial" w:cs="Arial"/>
              </w:rPr>
              <w:br/>
              <w:t>• Evaluation of ChatGPT, Gemini Notebook, Google Flow, Veo, Qwen Studio and other approved emerging technologies</w:t>
            </w:r>
            <w:r w:rsidRPr="00971F5C">
              <w:rPr>
                <w:rFonts w:ascii="Arial" w:hAnsi="Arial" w:cs="Arial"/>
              </w:rPr>
              <w:br/>
              <w:t>• Privacy, copyright/licensing, disclosure, consent and organizational risk</w:t>
            </w:r>
            <w:r w:rsidRPr="00971F5C">
              <w:rPr>
                <w:rFonts w:ascii="Arial" w:hAnsi="Arial" w:cs="Arial"/>
              </w:rPr>
              <w:br/>
              <w:t>• Cost, time saving, workflow efficiency and production-quality evidence</w:t>
            </w:r>
            <w:r w:rsidRPr="00971F5C">
              <w:rPr>
                <w:rFonts w:ascii="Arial" w:hAnsi="Arial" w:cs="Arial"/>
              </w:rPr>
              <w:br/>
              <w:t>• Adopt / adopt-with-controls / do-not-adopt decision frameworks</w:t>
            </w:r>
            <w:r w:rsidRPr="00971F5C">
              <w:rPr>
                <w:rFonts w:ascii="Arial" w:hAnsi="Arial" w:cs="Arial"/>
              </w:rPr>
              <w:br/>
              <w:t xml:space="preserve">• Human-review requirements, safeguards </w:t>
            </w:r>
            <w:r w:rsidRPr="00971F5C">
              <w:rPr>
                <w:rFonts w:ascii="Arial" w:hAnsi="Arial" w:cs="Arial"/>
              </w:rPr>
              <w:lastRenderedPageBreak/>
              <w:t>and responsible organizational deployment</w:t>
            </w:r>
          </w:p>
        </w:tc>
        <w:tc>
          <w:tcPr>
            <w:tcW w:w="2537" w:type="dxa"/>
          </w:tcPr>
          <w:p w14:paraId="3847B151" w14:textId="69D75D87" w:rsidR="00F56A63" w:rsidRPr="00971F5C" w:rsidRDefault="008C1708" w:rsidP="000976C7">
            <w:pPr>
              <w:rPr>
                <w:rFonts w:ascii="Arial" w:hAnsi="Arial" w:cs="Arial"/>
              </w:rPr>
            </w:pPr>
            <w:r w:rsidRPr="008C1708">
              <w:rPr>
                <w:rFonts w:ascii="Arial" w:hAnsi="Arial" w:cs="Arial"/>
                <w:b/>
                <w:bCs/>
              </w:rPr>
              <w:lastRenderedPageBreak/>
              <w:t>Assessment Task</w:t>
            </w:r>
            <w:r w:rsidR="00D457E1" w:rsidRPr="00971F5C">
              <w:rPr>
                <w:rFonts w:ascii="Arial" w:hAnsi="Arial" w:cs="Arial"/>
              </w:rPr>
              <w:br/>
              <w:t>Evaluate selected AI-assisted outputs and tools for professional adoption by conducting side-by-side quality tests on original, generated and enhanced media. Assess accuracy, artefacts, privacy, copyright/licensing, disclosure, cost, workflow efficiency and organizational risk, then prepare an evidence-based adopt, adopt-with-controls or do-not-adopt recommendation.</w:t>
            </w:r>
          </w:p>
        </w:tc>
      </w:tr>
      <w:tr w:rsidR="00324DE1" w:rsidRPr="00DE4BF0" w14:paraId="69B103E5" w14:textId="77777777" w:rsidTr="00324DE1">
        <w:tc>
          <w:tcPr>
            <w:tcW w:w="2555" w:type="dxa"/>
            <w:vMerge/>
          </w:tcPr>
          <w:p w14:paraId="52180DC2" w14:textId="77777777" w:rsidR="008A1951" w:rsidRPr="001320B1" w:rsidRDefault="008A1951">
            <w:pPr>
              <w:pStyle w:val="ListParagraph"/>
              <w:numPr>
                <w:ilvl w:val="0"/>
                <w:numId w:val="8"/>
              </w:numPr>
              <w:ind w:left="-30" w:firstLine="0"/>
              <w:jc w:val="center"/>
              <w:outlineLvl w:val="1"/>
              <w:rPr>
                <w:rFonts w:ascii="Arial" w:hAnsi="Arial" w:cs="Arial"/>
                <w:b/>
                <w:bCs/>
              </w:rPr>
            </w:pPr>
          </w:p>
        </w:tc>
        <w:tc>
          <w:tcPr>
            <w:tcW w:w="2343" w:type="dxa"/>
          </w:tcPr>
          <w:p w14:paraId="7FD4B340" w14:textId="77777777" w:rsidR="00F56A63" w:rsidRPr="00971F5C" w:rsidRDefault="00000000" w:rsidP="000976C7">
            <w:pPr>
              <w:rPr>
                <w:rFonts w:ascii="Arial" w:hAnsi="Arial" w:cs="Arial"/>
                <w:b/>
                <w:bCs/>
              </w:rPr>
            </w:pPr>
            <w:r w:rsidRPr="00971F5C">
              <w:rPr>
                <w:rFonts w:ascii="Arial" w:hAnsi="Arial" w:cs="Arial"/>
                <w:b/>
                <w:bCs/>
              </w:rPr>
              <w:t>Day 50:</w:t>
            </w:r>
            <w:r w:rsidRPr="00971F5C">
              <w:rPr>
                <w:rFonts w:ascii="Arial" w:hAnsi="Arial" w:cs="Arial"/>
                <w:b/>
                <w:bCs/>
              </w:rPr>
              <w:br/>
              <w:t>Maintain professional competency in AI and digital media technologies</w:t>
            </w:r>
          </w:p>
        </w:tc>
        <w:tc>
          <w:tcPr>
            <w:tcW w:w="3021" w:type="dxa"/>
          </w:tcPr>
          <w:p w14:paraId="1DED8E0C" w14:textId="77777777" w:rsidR="00F56A63" w:rsidRPr="00971F5C" w:rsidRDefault="00000000" w:rsidP="000976C7">
            <w:pPr>
              <w:rPr>
                <w:rFonts w:ascii="Arial" w:hAnsi="Arial" w:cs="Arial"/>
              </w:rPr>
            </w:pPr>
            <w:r w:rsidRPr="00971F5C">
              <w:rPr>
                <w:rFonts w:ascii="Arial" w:hAnsi="Arial" w:cs="Arial"/>
              </w:rPr>
              <w:t>• Continuing professional development in rapidly changing AI-enabled digital media</w:t>
            </w:r>
            <w:r w:rsidRPr="00971F5C">
              <w:rPr>
                <w:rFonts w:ascii="Arial" w:hAnsi="Arial" w:cs="Arial"/>
              </w:rPr>
              <w:br/>
              <w:t>• Identifying emerging capabilities, tools and production practices to monitor</w:t>
            </w:r>
            <w:r w:rsidRPr="00971F5C">
              <w:rPr>
                <w:rFonts w:ascii="Arial" w:hAnsi="Arial" w:cs="Arial"/>
              </w:rPr>
              <w:br/>
              <w:t>• Methods for testing and evaluating new tools before professional adoption</w:t>
            </w:r>
            <w:r w:rsidRPr="00971F5C">
              <w:rPr>
                <w:rFonts w:ascii="Arial" w:hAnsi="Arial" w:cs="Arial"/>
              </w:rPr>
              <w:br/>
              <w:t>• Maintaining a personal AI/media test log and evidence-based portfolio</w:t>
            </w:r>
            <w:r w:rsidRPr="00971F5C">
              <w:rPr>
                <w:rFonts w:ascii="Arial" w:hAnsi="Arial" w:cs="Arial"/>
              </w:rPr>
              <w:br/>
              <w:t>• Setting measurable development goals and scheduled tool-review activities</w:t>
            </w:r>
            <w:r w:rsidRPr="00971F5C">
              <w:rPr>
                <w:rFonts w:ascii="Arial" w:hAnsi="Arial" w:cs="Arial"/>
              </w:rPr>
              <w:br/>
              <w:t>• Responsible-use checkpoints covering privacy, rights, disclosure and human oversight</w:t>
            </w:r>
            <w:r w:rsidRPr="00971F5C">
              <w:rPr>
                <w:rFonts w:ascii="Arial" w:hAnsi="Arial" w:cs="Arial"/>
              </w:rPr>
              <w:br/>
              <w:t>• Updating workflows as tools and models change without relying on a fixed tool list</w:t>
            </w:r>
            <w:r w:rsidRPr="00971F5C">
              <w:rPr>
                <w:rFonts w:ascii="Arial" w:hAnsi="Arial" w:cs="Arial"/>
              </w:rPr>
              <w:br/>
              <w:t>• Building portfolio milestones and a repeatable professional learning process</w:t>
            </w:r>
          </w:p>
        </w:tc>
        <w:tc>
          <w:tcPr>
            <w:tcW w:w="2537" w:type="dxa"/>
          </w:tcPr>
          <w:p w14:paraId="3D6F1623" w14:textId="6183785E" w:rsidR="00F56A63" w:rsidRPr="00971F5C" w:rsidRDefault="008C1708" w:rsidP="000976C7">
            <w:pPr>
              <w:rPr>
                <w:rFonts w:ascii="Arial" w:hAnsi="Arial" w:cs="Arial"/>
              </w:rPr>
            </w:pPr>
            <w:r w:rsidRPr="008C1708">
              <w:rPr>
                <w:rFonts w:ascii="Arial" w:hAnsi="Arial" w:cs="Arial"/>
                <w:b/>
                <w:bCs/>
              </w:rPr>
              <w:t>Assessment Task</w:t>
            </w:r>
            <w:r w:rsidR="00D457E1" w:rsidRPr="00971F5C">
              <w:rPr>
                <w:rFonts w:ascii="Arial" w:hAnsi="Arial" w:cs="Arial"/>
              </w:rPr>
              <w:br/>
              <w:t>Prepare a 12-month continuing professional-development plan for AI-enabled digital media. Identify priority capabilities to monitor, a repeatable method for testing new tools, portfolio evidence to produce, scheduled review milestones and responsible-use checkpoints for privacy, rights and human oversight.</w:t>
            </w:r>
          </w:p>
        </w:tc>
      </w:tr>
      <w:tr w:rsidR="00324DE1" w:rsidRPr="00DE4BF0" w14:paraId="489067E0" w14:textId="77777777" w:rsidTr="00324DE1">
        <w:tc>
          <w:tcPr>
            <w:tcW w:w="2555" w:type="dxa"/>
            <w:vMerge w:val="restart"/>
          </w:tcPr>
          <w:p w14:paraId="46EF5776" w14:textId="77777777" w:rsidR="00F56A63" w:rsidRPr="001320B1" w:rsidRDefault="00000000">
            <w:pPr>
              <w:pStyle w:val="ListParagraph"/>
              <w:numPr>
                <w:ilvl w:val="0"/>
                <w:numId w:val="8"/>
              </w:numPr>
              <w:ind w:left="-30" w:firstLine="0"/>
              <w:outlineLvl w:val="1"/>
              <w:rPr>
                <w:rFonts w:ascii="Arial" w:hAnsi="Arial" w:cs="Arial"/>
                <w:b/>
                <w:bCs/>
              </w:rPr>
            </w:pPr>
            <w:bookmarkStart w:id="31" w:name="_Toc238067338"/>
            <w:r w:rsidRPr="001320B1">
              <w:rPr>
                <w:rFonts w:ascii="Arial" w:hAnsi="Arial" w:cs="Arial"/>
                <w:b/>
                <w:bCs/>
              </w:rPr>
              <w:t>Engage and Grow Digital Audiences</w:t>
            </w:r>
            <w:bookmarkEnd w:id="31"/>
          </w:p>
        </w:tc>
        <w:tc>
          <w:tcPr>
            <w:tcW w:w="2343" w:type="dxa"/>
          </w:tcPr>
          <w:p w14:paraId="66FB1997" w14:textId="77777777" w:rsidR="00F56A63" w:rsidRPr="00971F5C" w:rsidRDefault="00000000" w:rsidP="000976C7">
            <w:pPr>
              <w:rPr>
                <w:rFonts w:ascii="Arial" w:hAnsi="Arial" w:cs="Arial"/>
                <w:b/>
                <w:bCs/>
              </w:rPr>
            </w:pPr>
            <w:r w:rsidRPr="00971F5C">
              <w:rPr>
                <w:rFonts w:ascii="Arial" w:hAnsi="Arial" w:cs="Arial"/>
                <w:b/>
                <w:bCs/>
              </w:rPr>
              <w:t>Day 51:</w:t>
            </w:r>
          </w:p>
          <w:p w14:paraId="4A1199E2" w14:textId="77777777" w:rsidR="00F56A63" w:rsidRPr="00971F5C" w:rsidRDefault="00000000" w:rsidP="000976C7">
            <w:pPr>
              <w:rPr>
                <w:rFonts w:ascii="Arial" w:hAnsi="Arial" w:cs="Arial"/>
                <w:b/>
                <w:bCs/>
              </w:rPr>
            </w:pPr>
            <w:r w:rsidRPr="00971F5C">
              <w:rPr>
                <w:rFonts w:ascii="Arial" w:hAnsi="Arial" w:cs="Arial"/>
                <w:b/>
                <w:bCs/>
              </w:rPr>
              <w:t>Define audience segments and communication objectives</w:t>
            </w:r>
          </w:p>
        </w:tc>
        <w:tc>
          <w:tcPr>
            <w:tcW w:w="3021" w:type="dxa"/>
          </w:tcPr>
          <w:p w14:paraId="20495FC0" w14:textId="77777777" w:rsidR="00F56A63" w:rsidRPr="00971F5C" w:rsidRDefault="00000000" w:rsidP="000976C7">
            <w:pPr>
              <w:rPr>
                <w:rFonts w:ascii="Arial" w:hAnsi="Arial" w:cs="Arial"/>
              </w:rPr>
            </w:pPr>
            <w:r w:rsidRPr="00971F5C">
              <w:rPr>
                <w:rFonts w:ascii="Arial" w:hAnsi="Arial" w:cs="Arial"/>
              </w:rPr>
              <w:t>• Concept of digital publishing and platform management</w:t>
            </w:r>
          </w:p>
          <w:p w14:paraId="39EB0AC3" w14:textId="77777777" w:rsidR="00F56A63" w:rsidRPr="00971F5C" w:rsidRDefault="00000000" w:rsidP="000976C7">
            <w:pPr>
              <w:rPr>
                <w:rFonts w:ascii="Arial" w:hAnsi="Arial" w:cs="Arial"/>
              </w:rPr>
            </w:pPr>
            <w:r w:rsidRPr="00971F5C">
              <w:rPr>
                <w:rFonts w:ascii="Arial" w:hAnsi="Arial" w:cs="Arial"/>
              </w:rPr>
              <w:t>• Website, social media, scheduling and platform-format requirements</w:t>
            </w:r>
          </w:p>
          <w:p w14:paraId="0908B5A8" w14:textId="77777777" w:rsidR="00F56A63" w:rsidRPr="00971F5C" w:rsidRDefault="00000000" w:rsidP="000976C7">
            <w:pPr>
              <w:rPr>
                <w:rFonts w:ascii="Arial" w:hAnsi="Arial" w:cs="Arial"/>
              </w:rPr>
            </w:pPr>
            <w:r w:rsidRPr="00971F5C">
              <w:rPr>
                <w:rFonts w:ascii="Arial" w:hAnsi="Arial" w:cs="Arial"/>
              </w:rPr>
              <w:t>• Purpose of accurate and consistent online publication</w:t>
            </w:r>
          </w:p>
          <w:p w14:paraId="2E2DA734" w14:textId="77777777" w:rsidR="00F56A63" w:rsidRPr="00971F5C" w:rsidRDefault="00000000" w:rsidP="000976C7">
            <w:pPr>
              <w:rPr>
                <w:rFonts w:ascii="Arial" w:hAnsi="Arial" w:cs="Arial"/>
              </w:rPr>
            </w:pPr>
            <w:r w:rsidRPr="00971F5C">
              <w:rPr>
                <w:rFonts w:ascii="Arial" w:hAnsi="Arial" w:cs="Arial"/>
              </w:rPr>
              <w:t>• Procedure for uploading, publishing, updating and verifying digital content</w:t>
            </w:r>
          </w:p>
          <w:p w14:paraId="28744012" w14:textId="77777777" w:rsidR="00F56A63" w:rsidRPr="00971F5C" w:rsidRDefault="00000000" w:rsidP="000976C7">
            <w:pPr>
              <w:rPr>
                <w:rFonts w:ascii="Arial" w:hAnsi="Arial" w:cs="Arial"/>
              </w:rPr>
            </w:pPr>
            <w:r w:rsidRPr="00971F5C">
              <w:rPr>
                <w:rFonts w:ascii="Arial" w:hAnsi="Arial" w:cs="Arial"/>
              </w:rPr>
              <w:t>• Techniques for optimizing display, accessibility and cross-platform consistency</w:t>
            </w:r>
          </w:p>
        </w:tc>
        <w:tc>
          <w:tcPr>
            <w:tcW w:w="2537" w:type="dxa"/>
          </w:tcPr>
          <w:p w14:paraId="0ECAC5A3" w14:textId="1E1B25FF" w:rsidR="00F56A63" w:rsidRPr="00971F5C" w:rsidRDefault="008C1708" w:rsidP="000976C7">
            <w:pPr>
              <w:rPr>
                <w:rFonts w:ascii="Arial" w:hAnsi="Arial" w:cs="Arial"/>
              </w:rPr>
            </w:pPr>
            <w:r w:rsidRPr="008C1708">
              <w:rPr>
                <w:rFonts w:ascii="Arial" w:hAnsi="Arial" w:cs="Arial"/>
                <w:b/>
                <w:bCs/>
              </w:rPr>
              <w:t>Assessment Task</w:t>
            </w:r>
          </w:p>
          <w:p w14:paraId="140CC28D" w14:textId="77777777" w:rsidR="00F56A63" w:rsidRPr="00971F5C" w:rsidRDefault="00000000" w:rsidP="000976C7">
            <w:pPr>
              <w:rPr>
                <w:rFonts w:ascii="Arial" w:hAnsi="Arial" w:cs="Arial"/>
              </w:rPr>
            </w:pPr>
            <w:r w:rsidRPr="00971F5C">
              <w:rPr>
                <w:rFonts w:ascii="Arial" w:hAnsi="Arial" w:cs="Arial"/>
              </w:rPr>
              <w:t>Develop an audience profile for an awareness campaign by identifying audience characteristics, needs, preferred platforms, likely content interests and a clear communication objective.</w:t>
            </w:r>
          </w:p>
        </w:tc>
      </w:tr>
      <w:tr w:rsidR="00324DE1" w:rsidRPr="00DE4BF0" w14:paraId="2127DE32" w14:textId="77777777" w:rsidTr="00324DE1">
        <w:tc>
          <w:tcPr>
            <w:tcW w:w="2555" w:type="dxa"/>
            <w:vMerge/>
          </w:tcPr>
          <w:p w14:paraId="66EDCF3E" w14:textId="77777777" w:rsidR="008A1951" w:rsidRPr="001320B1" w:rsidRDefault="008A1951">
            <w:pPr>
              <w:pStyle w:val="ListParagraph"/>
              <w:numPr>
                <w:ilvl w:val="0"/>
                <w:numId w:val="8"/>
              </w:numPr>
              <w:ind w:left="-30" w:firstLine="0"/>
              <w:jc w:val="center"/>
              <w:outlineLvl w:val="1"/>
              <w:rPr>
                <w:rFonts w:ascii="Arial" w:hAnsi="Arial" w:cs="Arial"/>
                <w:b/>
                <w:bCs/>
              </w:rPr>
            </w:pPr>
          </w:p>
        </w:tc>
        <w:tc>
          <w:tcPr>
            <w:tcW w:w="2343" w:type="dxa"/>
          </w:tcPr>
          <w:p w14:paraId="4C3479AE" w14:textId="77777777" w:rsidR="00F56A63" w:rsidRPr="00971F5C" w:rsidRDefault="00000000" w:rsidP="000976C7">
            <w:pPr>
              <w:rPr>
                <w:rFonts w:ascii="Arial" w:hAnsi="Arial" w:cs="Arial"/>
                <w:b/>
                <w:bCs/>
              </w:rPr>
            </w:pPr>
            <w:r w:rsidRPr="00971F5C">
              <w:rPr>
                <w:rFonts w:ascii="Arial" w:hAnsi="Arial" w:cs="Arial"/>
                <w:b/>
                <w:bCs/>
              </w:rPr>
              <w:t>Day 52:</w:t>
            </w:r>
          </w:p>
          <w:p w14:paraId="142CE13B" w14:textId="77777777" w:rsidR="00F56A63" w:rsidRPr="00971F5C" w:rsidRDefault="00000000" w:rsidP="000976C7">
            <w:pPr>
              <w:rPr>
                <w:rFonts w:ascii="Arial" w:hAnsi="Arial" w:cs="Arial"/>
                <w:b/>
                <w:bCs/>
              </w:rPr>
            </w:pPr>
            <w:r w:rsidRPr="00971F5C">
              <w:rPr>
                <w:rFonts w:ascii="Arial" w:hAnsi="Arial" w:cs="Arial"/>
                <w:b/>
                <w:bCs/>
              </w:rPr>
              <w:t>Interpret audience behaviour and content preferences</w:t>
            </w:r>
          </w:p>
        </w:tc>
        <w:tc>
          <w:tcPr>
            <w:tcW w:w="3021" w:type="dxa"/>
          </w:tcPr>
          <w:p w14:paraId="18C93FD2" w14:textId="77777777" w:rsidR="00F56A63" w:rsidRPr="00971F5C" w:rsidRDefault="00000000" w:rsidP="000976C7">
            <w:pPr>
              <w:rPr>
                <w:rFonts w:ascii="Arial" w:hAnsi="Arial" w:cs="Arial"/>
              </w:rPr>
            </w:pPr>
            <w:r w:rsidRPr="00971F5C">
              <w:rPr>
                <w:rFonts w:ascii="Arial" w:hAnsi="Arial" w:cs="Arial"/>
              </w:rPr>
              <w:t>• Concept of digital audience and performance analytics</w:t>
            </w:r>
          </w:p>
          <w:p w14:paraId="7BA21548" w14:textId="77777777" w:rsidR="00F56A63" w:rsidRPr="00971F5C" w:rsidRDefault="00000000" w:rsidP="000976C7">
            <w:pPr>
              <w:rPr>
                <w:rFonts w:ascii="Arial" w:hAnsi="Arial" w:cs="Arial"/>
              </w:rPr>
            </w:pPr>
            <w:r w:rsidRPr="00971F5C">
              <w:rPr>
                <w:rFonts w:ascii="Arial" w:hAnsi="Arial" w:cs="Arial"/>
              </w:rPr>
              <w:t>• Reach, engagement, interaction, traffic and conversion indicators</w:t>
            </w:r>
          </w:p>
          <w:p w14:paraId="14175BA0" w14:textId="77777777" w:rsidR="00F56A63" w:rsidRPr="00971F5C" w:rsidRDefault="00000000" w:rsidP="000976C7">
            <w:pPr>
              <w:rPr>
                <w:rFonts w:ascii="Arial" w:hAnsi="Arial" w:cs="Arial"/>
              </w:rPr>
            </w:pPr>
            <w:r w:rsidRPr="00971F5C">
              <w:rPr>
                <w:rFonts w:ascii="Arial" w:hAnsi="Arial" w:cs="Arial"/>
              </w:rPr>
              <w:t xml:space="preserve">• Purpose of using performance data to </w:t>
            </w:r>
            <w:r w:rsidRPr="00971F5C">
              <w:rPr>
                <w:rFonts w:ascii="Arial" w:hAnsi="Arial" w:cs="Arial"/>
              </w:rPr>
              <w:lastRenderedPageBreak/>
              <w:t>improve digital media activity</w:t>
            </w:r>
          </w:p>
          <w:p w14:paraId="5F22D553" w14:textId="77777777" w:rsidR="00F56A63" w:rsidRPr="00971F5C" w:rsidRDefault="00000000" w:rsidP="000976C7">
            <w:pPr>
              <w:rPr>
                <w:rFonts w:ascii="Arial" w:hAnsi="Arial" w:cs="Arial"/>
              </w:rPr>
            </w:pPr>
            <w:r w:rsidRPr="00971F5C">
              <w:rPr>
                <w:rFonts w:ascii="Arial" w:hAnsi="Arial" w:cs="Arial"/>
              </w:rPr>
              <w:t>• Procedure for reading, comparing and reporting analytics</w:t>
            </w:r>
          </w:p>
          <w:p w14:paraId="565EC6F0" w14:textId="77777777" w:rsidR="00F56A63" w:rsidRPr="00971F5C" w:rsidRDefault="00000000" w:rsidP="000976C7">
            <w:pPr>
              <w:rPr>
                <w:rFonts w:ascii="Arial" w:hAnsi="Arial" w:cs="Arial"/>
              </w:rPr>
            </w:pPr>
            <w:r w:rsidRPr="00971F5C">
              <w:rPr>
                <w:rFonts w:ascii="Arial" w:hAnsi="Arial" w:cs="Arial"/>
              </w:rPr>
              <w:t>• Techniques for identifying audience patterns and actionable recommendations</w:t>
            </w:r>
          </w:p>
        </w:tc>
        <w:tc>
          <w:tcPr>
            <w:tcW w:w="2537" w:type="dxa"/>
          </w:tcPr>
          <w:p w14:paraId="0D02D3B6" w14:textId="53747EA3" w:rsidR="00F56A63" w:rsidRPr="00971F5C" w:rsidRDefault="008C1708" w:rsidP="000976C7">
            <w:pPr>
              <w:rPr>
                <w:rFonts w:ascii="Arial" w:hAnsi="Arial" w:cs="Arial"/>
              </w:rPr>
            </w:pPr>
            <w:r w:rsidRPr="008C1708">
              <w:rPr>
                <w:rFonts w:ascii="Arial" w:hAnsi="Arial" w:cs="Arial"/>
                <w:b/>
                <w:bCs/>
              </w:rPr>
              <w:lastRenderedPageBreak/>
              <w:t>Assessment Task</w:t>
            </w:r>
          </w:p>
          <w:p w14:paraId="40809D85" w14:textId="77777777" w:rsidR="00F56A63" w:rsidRPr="00971F5C" w:rsidRDefault="00000000" w:rsidP="000976C7">
            <w:pPr>
              <w:rPr>
                <w:rFonts w:ascii="Arial" w:hAnsi="Arial" w:cs="Arial"/>
              </w:rPr>
            </w:pPr>
            <w:r w:rsidRPr="00971F5C">
              <w:rPr>
                <w:rFonts w:ascii="Arial" w:hAnsi="Arial" w:cs="Arial"/>
              </w:rPr>
              <w:t xml:space="preserve">Review website and social media analytics to identify audience behaviour, content preferences, interaction patterns and changes over a defined period, </w:t>
            </w:r>
            <w:r w:rsidRPr="00971F5C">
              <w:rPr>
                <w:rFonts w:ascii="Arial" w:hAnsi="Arial" w:cs="Arial"/>
              </w:rPr>
              <w:lastRenderedPageBreak/>
              <w:t>then summarize the findings.</w:t>
            </w:r>
          </w:p>
        </w:tc>
      </w:tr>
      <w:tr w:rsidR="00324DE1" w:rsidRPr="00DE4BF0" w14:paraId="44B6AB7C" w14:textId="77777777" w:rsidTr="00324DE1">
        <w:tc>
          <w:tcPr>
            <w:tcW w:w="2555" w:type="dxa"/>
            <w:vMerge/>
          </w:tcPr>
          <w:p w14:paraId="1183E6B4" w14:textId="77777777" w:rsidR="008A1951" w:rsidRPr="001320B1" w:rsidRDefault="008A1951">
            <w:pPr>
              <w:pStyle w:val="ListParagraph"/>
              <w:numPr>
                <w:ilvl w:val="0"/>
                <w:numId w:val="8"/>
              </w:numPr>
              <w:ind w:left="-30" w:firstLine="0"/>
              <w:jc w:val="center"/>
              <w:outlineLvl w:val="1"/>
              <w:rPr>
                <w:rFonts w:ascii="Arial" w:hAnsi="Arial" w:cs="Arial"/>
                <w:b/>
                <w:bCs/>
              </w:rPr>
            </w:pPr>
          </w:p>
        </w:tc>
        <w:tc>
          <w:tcPr>
            <w:tcW w:w="2343" w:type="dxa"/>
          </w:tcPr>
          <w:p w14:paraId="0C364642" w14:textId="77777777" w:rsidR="00F56A63" w:rsidRPr="00971F5C" w:rsidRDefault="00000000" w:rsidP="000976C7">
            <w:pPr>
              <w:rPr>
                <w:rFonts w:ascii="Arial" w:hAnsi="Arial" w:cs="Arial"/>
                <w:b/>
                <w:bCs/>
              </w:rPr>
            </w:pPr>
            <w:r w:rsidRPr="00971F5C">
              <w:rPr>
                <w:rFonts w:ascii="Arial" w:hAnsi="Arial" w:cs="Arial"/>
                <w:b/>
                <w:bCs/>
              </w:rPr>
              <w:t>Day 53:</w:t>
            </w:r>
          </w:p>
          <w:p w14:paraId="193214AA" w14:textId="77777777" w:rsidR="00F56A63" w:rsidRPr="00971F5C" w:rsidRDefault="00000000" w:rsidP="000976C7">
            <w:pPr>
              <w:rPr>
                <w:rFonts w:ascii="Arial" w:hAnsi="Arial" w:cs="Arial"/>
                <w:b/>
                <w:bCs/>
              </w:rPr>
            </w:pPr>
            <w:r w:rsidRPr="00971F5C">
              <w:rPr>
                <w:rFonts w:ascii="Arial" w:hAnsi="Arial" w:cs="Arial"/>
                <w:b/>
                <w:bCs/>
              </w:rPr>
              <w:t>Develop an audience engagement approach</w:t>
            </w:r>
          </w:p>
        </w:tc>
        <w:tc>
          <w:tcPr>
            <w:tcW w:w="3021" w:type="dxa"/>
          </w:tcPr>
          <w:p w14:paraId="314F8A8F" w14:textId="77777777" w:rsidR="00F56A63" w:rsidRPr="00971F5C" w:rsidRDefault="00000000" w:rsidP="000976C7">
            <w:pPr>
              <w:rPr>
                <w:rFonts w:ascii="Arial" w:hAnsi="Arial" w:cs="Arial"/>
              </w:rPr>
            </w:pPr>
            <w:r w:rsidRPr="00971F5C">
              <w:rPr>
                <w:rFonts w:ascii="Arial" w:hAnsi="Arial" w:cs="Arial"/>
              </w:rPr>
              <w:t>• Concept of digital audience and performance analytics</w:t>
            </w:r>
          </w:p>
          <w:p w14:paraId="538370C1" w14:textId="77777777" w:rsidR="00F56A63" w:rsidRPr="00971F5C" w:rsidRDefault="00000000" w:rsidP="000976C7">
            <w:pPr>
              <w:rPr>
                <w:rFonts w:ascii="Arial" w:hAnsi="Arial" w:cs="Arial"/>
              </w:rPr>
            </w:pPr>
            <w:r w:rsidRPr="00971F5C">
              <w:rPr>
                <w:rFonts w:ascii="Arial" w:hAnsi="Arial" w:cs="Arial"/>
              </w:rPr>
              <w:t>• Reach, engagement, interaction, traffic and conversion indicators</w:t>
            </w:r>
          </w:p>
          <w:p w14:paraId="74899006" w14:textId="77777777" w:rsidR="00F56A63" w:rsidRPr="00971F5C" w:rsidRDefault="00000000" w:rsidP="000976C7">
            <w:pPr>
              <w:rPr>
                <w:rFonts w:ascii="Arial" w:hAnsi="Arial" w:cs="Arial"/>
              </w:rPr>
            </w:pPr>
            <w:r w:rsidRPr="00971F5C">
              <w:rPr>
                <w:rFonts w:ascii="Arial" w:hAnsi="Arial" w:cs="Arial"/>
              </w:rPr>
              <w:t>• Purpose of using performance data to improve digital media activity</w:t>
            </w:r>
          </w:p>
          <w:p w14:paraId="5C67364E" w14:textId="77777777" w:rsidR="00F56A63" w:rsidRPr="00971F5C" w:rsidRDefault="00000000" w:rsidP="000976C7">
            <w:pPr>
              <w:rPr>
                <w:rFonts w:ascii="Arial" w:hAnsi="Arial" w:cs="Arial"/>
              </w:rPr>
            </w:pPr>
            <w:r w:rsidRPr="00971F5C">
              <w:rPr>
                <w:rFonts w:ascii="Arial" w:hAnsi="Arial" w:cs="Arial"/>
              </w:rPr>
              <w:t>• Procedure for reading, comparing and reporting analytics</w:t>
            </w:r>
          </w:p>
          <w:p w14:paraId="7E9B3F8D" w14:textId="77777777" w:rsidR="00F56A63" w:rsidRPr="00971F5C" w:rsidRDefault="00000000" w:rsidP="000976C7">
            <w:pPr>
              <w:rPr>
                <w:rFonts w:ascii="Arial" w:hAnsi="Arial" w:cs="Arial"/>
              </w:rPr>
            </w:pPr>
            <w:r w:rsidRPr="00971F5C">
              <w:rPr>
                <w:rFonts w:ascii="Arial" w:hAnsi="Arial" w:cs="Arial"/>
              </w:rPr>
              <w:t>• Techniques for identifying audience patterns and actionable recommendations</w:t>
            </w:r>
          </w:p>
        </w:tc>
        <w:tc>
          <w:tcPr>
            <w:tcW w:w="2537" w:type="dxa"/>
          </w:tcPr>
          <w:p w14:paraId="24E1EFAC" w14:textId="0C8082A7" w:rsidR="00F56A63" w:rsidRPr="00971F5C" w:rsidRDefault="008C1708" w:rsidP="000976C7">
            <w:pPr>
              <w:rPr>
                <w:rFonts w:ascii="Arial" w:hAnsi="Arial" w:cs="Arial"/>
              </w:rPr>
            </w:pPr>
            <w:r w:rsidRPr="008C1708">
              <w:rPr>
                <w:rFonts w:ascii="Arial" w:hAnsi="Arial" w:cs="Arial"/>
                <w:b/>
                <w:bCs/>
              </w:rPr>
              <w:t>Assessment Task</w:t>
            </w:r>
          </w:p>
          <w:p w14:paraId="0AB45F3F" w14:textId="77777777" w:rsidR="00F56A63" w:rsidRPr="00971F5C" w:rsidRDefault="00000000" w:rsidP="000976C7">
            <w:pPr>
              <w:rPr>
                <w:rFonts w:ascii="Arial" w:hAnsi="Arial" w:cs="Arial"/>
              </w:rPr>
            </w:pPr>
            <w:r w:rsidRPr="00971F5C">
              <w:rPr>
                <w:rFonts w:ascii="Arial" w:hAnsi="Arial" w:cs="Arial"/>
              </w:rPr>
              <w:t>Develop an engagement approach for a digital campaign, defining how the organization will encourage useful audience actions through calls-to-action, interactive formats and appropriate response pathways.</w:t>
            </w:r>
          </w:p>
        </w:tc>
      </w:tr>
      <w:tr w:rsidR="00324DE1" w:rsidRPr="00DE4BF0" w14:paraId="4DDDB11F" w14:textId="77777777" w:rsidTr="00324DE1">
        <w:trPr>
          <w:trHeight w:val="782"/>
        </w:trPr>
        <w:tc>
          <w:tcPr>
            <w:tcW w:w="2555" w:type="dxa"/>
            <w:vMerge/>
          </w:tcPr>
          <w:p w14:paraId="2EDD8558" w14:textId="77777777" w:rsidR="008A1951" w:rsidRPr="001320B1" w:rsidRDefault="008A1951">
            <w:pPr>
              <w:pStyle w:val="ListParagraph"/>
              <w:numPr>
                <w:ilvl w:val="0"/>
                <w:numId w:val="8"/>
              </w:numPr>
              <w:ind w:left="-30" w:firstLine="0"/>
              <w:jc w:val="center"/>
              <w:outlineLvl w:val="1"/>
              <w:rPr>
                <w:rFonts w:ascii="Arial" w:hAnsi="Arial" w:cs="Arial"/>
                <w:b/>
                <w:bCs/>
              </w:rPr>
            </w:pPr>
          </w:p>
        </w:tc>
        <w:tc>
          <w:tcPr>
            <w:tcW w:w="2343" w:type="dxa"/>
          </w:tcPr>
          <w:p w14:paraId="03515DE2" w14:textId="77777777" w:rsidR="00F56A63" w:rsidRPr="00971F5C" w:rsidRDefault="00000000" w:rsidP="000976C7">
            <w:pPr>
              <w:rPr>
                <w:rFonts w:ascii="Arial" w:hAnsi="Arial" w:cs="Arial"/>
                <w:b/>
                <w:bCs/>
              </w:rPr>
            </w:pPr>
            <w:r w:rsidRPr="00971F5C">
              <w:rPr>
                <w:rFonts w:ascii="Arial" w:hAnsi="Arial" w:cs="Arial"/>
                <w:b/>
                <w:bCs/>
              </w:rPr>
              <w:t>Day 54:</w:t>
            </w:r>
          </w:p>
          <w:p w14:paraId="638B6391" w14:textId="77777777" w:rsidR="00F56A63" w:rsidRPr="00971F5C" w:rsidRDefault="00000000" w:rsidP="000976C7">
            <w:pPr>
              <w:rPr>
                <w:rFonts w:ascii="Arial" w:hAnsi="Arial" w:cs="Arial"/>
                <w:b/>
                <w:bCs/>
              </w:rPr>
            </w:pPr>
            <w:r w:rsidRPr="00971F5C">
              <w:rPr>
                <w:rFonts w:ascii="Arial" w:hAnsi="Arial" w:cs="Arial"/>
                <w:b/>
                <w:bCs/>
              </w:rPr>
              <w:t>Monitor digital trends and audience shifts</w:t>
            </w:r>
          </w:p>
        </w:tc>
        <w:tc>
          <w:tcPr>
            <w:tcW w:w="3021" w:type="dxa"/>
          </w:tcPr>
          <w:p w14:paraId="7577A1EB" w14:textId="77777777" w:rsidR="00F56A63" w:rsidRPr="00971F5C" w:rsidRDefault="00000000" w:rsidP="000976C7">
            <w:pPr>
              <w:rPr>
                <w:rFonts w:ascii="Arial" w:hAnsi="Arial" w:cs="Arial"/>
              </w:rPr>
            </w:pPr>
            <w:r w:rsidRPr="00971F5C">
              <w:rPr>
                <w:rFonts w:ascii="Arial" w:hAnsi="Arial" w:cs="Arial"/>
              </w:rPr>
              <w:t>• Monitoring digital media technology, platform behaviour and audience preferences</w:t>
            </w:r>
            <w:r w:rsidRPr="00971F5C">
              <w:rPr>
                <w:rFonts w:ascii="Arial" w:hAnsi="Arial" w:cs="Arial"/>
              </w:rPr>
              <w:br/>
              <w:t>• Tracking changes in AI image, video, audio and research tools</w:t>
            </w:r>
            <w:r w:rsidRPr="00971F5C">
              <w:rPr>
                <w:rFonts w:ascii="Arial" w:hAnsi="Arial" w:cs="Arial"/>
              </w:rPr>
              <w:br/>
              <w:t>• Evaluating new tools by capability, quality, cost, privacy, licensing and workflow fit</w:t>
            </w:r>
            <w:r w:rsidRPr="00971F5C">
              <w:rPr>
                <w:rFonts w:ascii="Arial" w:hAnsi="Arial" w:cs="Arial"/>
              </w:rPr>
              <w:br/>
              <w:t>• Distinguishing meaningful production improvements from short-lived trends</w:t>
            </w:r>
            <w:r w:rsidRPr="00971F5C">
              <w:rPr>
                <w:rFonts w:ascii="Arial" w:hAnsi="Arial" w:cs="Arial"/>
              </w:rPr>
              <w:br/>
              <w:t>• Maintaining a controlled testing process before organizational adoption</w:t>
            </w:r>
          </w:p>
        </w:tc>
        <w:tc>
          <w:tcPr>
            <w:tcW w:w="2537" w:type="dxa"/>
          </w:tcPr>
          <w:p w14:paraId="098BA8F7" w14:textId="4311A0C8" w:rsidR="00F56A63" w:rsidRPr="00971F5C" w:rsidRDefault="008C1708" w:rsidP="000976C7">
            <w:pPr>
              <w:rPr>
                <w:rFonts w:ascii="Arial" w:hAnsi="Arial" w:cs="Arial"/>
              </w:rPr>
            </w:pPr>
            <w:r w:rsidRPr="008C1708">
              <w:rPr>
                <w:rFonts w:ascii="Arial" w:hAnsi="Arial" w:cs="Arial"/>
                <w:b/>
                <w:bCs/>
              </w:rPr>
              <w:t>Assessment Task</w:t>
            </w:r>
            <w:r w:rsidR="00D457E1" w:rsidRPr="00971F5C">
              <w:rPr>
                <w:rFonts w:ascii="Arial" w:hAnsi="Arial" w:cs="Arial"/>
              </w:rPr>
              <w:br/>
              <w:t>Monitor current developments in digital media and AI production tools, compare at least three relevant changes or releases, and recommend which capabilities should be tested, adopted, deferred or avoided based on production value, cost, privacy and audience needs.</w:t>
            </w:r>
          </w:p>
        </w:tc>
      </w:tr>
      <w:tr w:rsidR="00324DE1" w:rsidRPr="00DE4BF0" w14:paraId="37E86B14" w14:textId="77777777" w:rsidTr="00324DE1">
        <w:tc>
          <w:tcPr>
            <w:tcW w:w="2555" w:type="dxa"/>
            <w:vMerge/>
          </w:tcPr>
          <w:p w14:paraId="4CE0BE3D" w14:textId="77777777" w:rsidR="008A1951" w:rsidRPr="001320B1" w:rsidRDefault="008A1951">
            <w:pPr>
              <w:pStyle w:val="ListParagraph"/>
              <w:numPr>
                <w:ilvl w:val="0"/>
                <w:numId w:val="8"/>
              </w:numPr>
              <w:ind w:left="-30" w:firstLine="0"/>
              <w:jc w:val="center"/>
              <w:outlineLvl w:val="1"/>
              <w:rPr>
                <w:rFonts w:ascii="Arial" w:hAnsi="Arial" w:cs="Arial"/>
                <w:b/>
                <w:bCs/>
              </w:rPr>
            </w:pPr>
          </w:p>
        </w:tc>
        <w:tc>
          <w:tcPr>
            <w:tcW w:w="2343" w:type="dxa"/>
          </w:tcPr>
          <w:p w14:paraId="64EF0B0A" w14:textId="77777777" w:rsidR="00F56A63" w:rsidRPr="00971F5C" w:rsidRDefault="00000000" w:rsidP="000976C7">
            <w:pPr>
              <w:rPr>
                <w:rFonts w:ascii="Arial" w:hAnsi="Arial" w:cs="Arial"/>
                <w:b/>
                <w:bCs/>
              </w:rPr>
            </w:pPr>
            <w:r w:rsidRPr="00971F5C">
              <w:rPr>
                <w:rFonts w:ascii="Arial" w:hAnsi="Arial" w:cs="Arial"/>
                <w:b/>
                <w:bCs/>
              </w:rPr>
              <w:t>Day 55:</w:t>
            </w:r>
          </w:p>
          <w:p w14:paraId="41877984" w14:textId="77777777" w:rsidR="00F56A63" w:rsidRPr="00971F5C" w:rsidRDefault="00000000" w:rsidP="000976C7">
            <w:pPr>
              <w:rPr>
                <w:rFonts w:ascii="Arial" w:hAnsi="Arial" w:cs="Arial"/>
                <w:b/>
                <w:bCs/>
              </w:rPr>
            </w:pPr>
            <w:r w:rsidRPr="00971F5C">
              <w:rPr>
                <w:rFonts w:ascii="Arial" w:hAnsi="Arial" w:cs="Arial"/>
                <w:b/>
                <w:bCs/>
              </w:rPr>
              <w:t>Evaluate audience engagement and recommend improvements</w:t>
            </w:r>
          </w:p>
        </w:tc>
        <w:tc>
          <w:tcPr>
            <w:tcW w:w="3021" w:type="dxa"/>
          </w:tcPr>
          <w:p w14:paraId="054D929A" w14:textId="77777777" w:rsidR="00F56A63" w:rsidRPr="00971F5C" w:rsidRDefault="00000000" w:rsidP="000976C7">
            <w:pPr>
              <w:rPr>
                <w:rFonts w:ascii="Arial" w:hAnsi="Arial" w:cs="Arial"/>
              </w:rPr>
            </w:pPr>
            <w:r w:rsidRPr="00971F5C">
              <w:rPr>
                <w:rFonts w:ascii="Arial" w:hAnsi="Arial" w:cs="Arial"/>
              </w:rPr>
              <w:t>• Concept of digital audience and performance analytics</w:t>
            </w:r>
          </w:p>
          <w:p w14:paraId="0BFDC2AA" w14:textId="77777777" w:rsidR="00F56A63" w:rsidRPr="00971F5C" w:rsidRDefault="00000000" w:rsidP="000976C7">
            <w:pPr>
              <w:rPr>
                <w:rFonts w:ascii="Arial" w:hAnsi="Arial" w:cs="Arial"/>
              </w:rPr>
            </w:pPr>
            <w:r w:rsidRPr="00971F5C">
              <w:rPr>
                <w:rFonts w:ascii="Arial" w:hAnsi="Arial" w:cs="Arial"/>
              </w:rPr>
              <w:t>• Reach, engagement, interaction, traffic and conversion indicators</w:t>
            </w:r>
          </w:p>
          <w:p w14:paraId="2121A763" w14:textId="77777777" w:rsidR="00F56A63" w:rsidRPr="00971F5C" w:rsidRDefault="00000000" w:rsidP="000976C7">
            <w:pPr>
              <w:rPr>
                <w:rFonts w:ascii="Arial" w:hAnsi="Arial" w:cs="Arial"/>
              </w:rPr>
            </w:pPr>
            <w:r w:rsidRPr="00971F5C">
              <w:rPr>
                <w:rFonts w:ascii="Arial" w:hAnsi="Arial" w:cs="Arial"/>
              </w:rPr>
              <w:t>• Purpose of using performance data to improve digital media activity</w:t>
            </w:r>
          </w:p>
          <w:p w14:paraId="231F3A36" w14:textId="77777777" w:rsidR="00F56A63" w:rsidRPr="00971F5C" w:rsidRDefault="00000000" w:rsidP="000976C7">
            <w:pPr>
              <w:rPr>
                <w:rFonts w:ascii="Arial" w:hAnsi="Arial" w:cs="Arial"/>
              </w:rPr>
            </w:pPr>
            <w:r w:rsidRPr="00971F5C">
              <w:rPr>
                <w:rFonts w:ascii="Arial" w:hAnsi="Arial" w:cs="Arial"/>
              </w:rPr>
              <w:t>• Procedure for reading, comparing and reporting analytics</w:t>
            </w:r>
          </w:p>
          <w:p w14:paraId="0008FAC5" w14:textId="77777777" w:rsidR="00F56A63" w:rsidRPr="00971F5C" w:rsidRDefault="00000000" w:rsidP="000976C7">
            <w:pPr>
              <w:rPr>
                <w:rFonts w:ascii="Arial" w:hAnsi="Arial" w:cs="Arial"/>
              </w:rPr>
            </w:pPr>
            <w:r w:rsidRPr="00971F5C">
              <w:rPr>
                <w:rFonts w:ascii="Arial" w:hAnsi="Arial" w:cs="Arial"/>
              </w:rPr>
              <w:lastRenderedPageBreak/>
              <w:t>• Techniques for identifying audience patterns and actionable recommendations</w:t>
            </w:r>
          </w:p>
        </w:tc>
        <w:tc>
          <w:tcPr>
            <w:tcW w:w="2537" w:type="dxa"/>
          </w:tcPr>
          <w:p w14:paraId="7389002D" w14:textId="61943B03" w:rsidR="00F56A63" w:rsidRPr="00971F5C" w:rsidRDefault="008C1708" w:rsidP="000976C7">
            <w:pPr>
              <w:rPr>
                <w:rFonts w:ascii="Arial" w:hAnsi="Arial" w:cs="Arial"/>
              </w:rPr>
            </w:pPr>
            <w:r w:rsidRPr="008C1708">
              <w:rPr>
                <w:rFonts w:ascii="Arial" w:hAnsi="Arial" w:cs="Arial"/>
                <w:b/>
                <w:bCs/>
              </w:rPr>
              <w:lastRenderedPageBreak/>
              <w:t>Assessment Task</w:t>
            </w:r>
          </w:p>
          <w:p w14:paraId="69D8A96B" w14:textId="77777777" w:rsidR="00F56A63" w:rsidRPr="00971F5C" w:rsidRDefault="00000000" w:rsidP="000976C7">
            <w:pPr>
              <w:rPr>
                <w:rFonts w:ascii="Arial" w:hAnsi="Arial" w:cs="Arial"/>
              </w:rPr>
            </w:pPr>
            <w:r w:rsidRPr="00971F5C">
              <w:rPr>
                <w:rFonts w:ascii="Arial" w:hAnsi="Arial" w:cs="Arial"/>
              </w:rPr>
              <w:t xml:space="preserve">Evaluate the audience response to a completed digital communication activity, compare results with the stated communication objective, and recommend improvements for </w:t>
            </w:r>
            <w:r w:rsidRPr="00971F5C">
              <w:rPr>
                <w:rFonts w:ascii="Arial" w:hAnsi="Arial" w:cs="Arial"/>
              </w:rPr>
              <w:lastRenderedPageBreak/>
              <w:t>future audience engagement.</w:t>
            </w:r>
          </w:p>
        </w:tc>
      </w:tr>
      <w:tr w:rsidR="00324DE1" w:rsidRPr="00DE4BF0" w14:paraId="04060D0B" w14:textId="77777777" w:rsidTr="00324DE1">
        <w:tc>
          <w:tcPr>
            <w:tcW w:w="2555" w:type="dxa"/>
            <w:vMerge w:val="restart"/>
          </w:tcPr>
          <w:p w14:paraId="6A60A5BF" w14:textId="77777777" w:rsidR="00F56A63" w:rsidRPr="001320B1" w:rsidRDefault="00000000">
            <w:pPr>
              <w:pStyle w:val="ListParagraph"/>
              <w:numPr>
                <w:ilvl w:val="0"/>
                <w:numId w:val="8"/>
              </w:numPr>
              <w:ind w:left="-30" w:firstLine="0"/>
              <w:outlineLvl w:val="1"/>
              <w:rPr>
                <w:rFonts w:ascii="Arial" w:hAnsi="Arial" w:cs="Arial"/>
                <w:b/>
                <w:bCs/>
              </w:rPr>
            </w:pPr>
            <w:bookmarkStart w:id="32" w:name="_Toc238067339"/>
            <w:r w:rsidRPr="001320B1">
              <w:rPr>
                <w:rFonts w:ascii="Arial" w:hAnsi="Arial" w:cs="Arial"/>
                <w:b/>
                <w:bCs/>
              </w:rPr>
              <w:lastRenderedPageBreak/>
              <w:t>Manage Digital Media Projects and Professional Development</w:t>
            </w:r>
            <w:bookmarkEnd w:id="32"/>
          </w:p>
        </w:tc>
        <w:tc>
          <w:tcPr>
            <w:tcW w:w="2343" w:type="dxa"/>
          </w:tcPr>
          <w:p w14:paraId="18C3752B" w14:textId="77777777" w:rsidR="00F56A63" w:rsidRPr="00971F5C" w:rsidRDefault="00000000" w:rsidP="000976C7">
            <w:pPr>
              <w:rPr>
                <w:rFonts w:ascii="Arial" w:hAnsi="Arial" w:cs="Arial"/>
                <w:b/>
                <w:bCs/>
              </w:rPr>
            </w:pPr>
            <w:r w:rsidRPr="00971F5C">
              <w:rPr>
                <w:rFonts w:ascii="Arial" w:hAnsi="Arial" w:cs="Arial"/>
                <w:b/>
                <w:bCs/>
              </w:rPr>
              <w:t>Day 56:</w:t>
            </w:r>
          </w:p>
          <w:p w14:paraId="1D72B1DD" w14:textId="77777777" w:rsidR="00F56A63" w:rsidRPr="00971F5C" w:rsidRDefault="00000000" w:rsidP="000976C7">
            <w:pPr>
              <w:rPr>
                <w:rFonts w:ascii="Arial" w:hAnsi="Arial" w:cs="Arial"/>
                <w:b/>
                <w:bCs/>
              </w:rPr>
            </w:pPr>
            <w:r w:rsidRPr="00971F5C">
              <w:rPr>
                <w:rFonts w:ascii="Arial" w:hAnsi="Arial" w:cs="Arial"/>
                <w:b/>
                <w:bCs/>
              </w:rPr>
              <w:t>Coordinate a digital media project workflow</w:t>
            </w:r>
          </w:p>
        </w:tc>
        <w:tc>
          <w:tcPr>
            <w:tcW w:w="3021" w:type="dxa"/>
          </w:tcPr>
          <w:p w14:paraId="541E2A73" w14:textId="77777777" w:rsidR="00F56A63" w:rsidRPr="00971F5C" w:rsidRDefault="00000000" w:rsidP="000976C7">
            <w:pPr>
              <w:rPr>
                <w:rFonts w:ascii="Arial" w:hAnsi="Arial" w:cs="Arial"/>
              </w:rPr>
            </w:pPr>
            <w:r w:rsidRPr="00971F5C">
              <w:rPr>
                <w:rFonts w:ascii="Arial" w:hAnsi="Arial" w:cs="Arial"/>
              </w:rPr>
              <w:t>• Digital media project planning and workflow coordination</w:t>
            </w:r>
            <w:r w:rsidRPr="00971F5C">
              <w:rPr>
                <w:rFonts w:ascii="Arial" w:hAnsi="Arial" w:cs="Arial"/>
              </w:rPr>
              <w:br/>
              <w:t>• Task assignment, scheduling, dependencies, documentation and review gates</w:t>
            </w:r>
            <w:r w:rsidRPr="00971F5C">
              <w:rPr>
                <w:rFonts w:ascii="Arial" w:hAnsi="Arial" w:cs="Arial"/>
              </w:rPr>
              <w:br/>
              <w:t>• Coordinating human-created and AI-assisted production tasks</w:t>
            </w:r>
            <w:r w:rsidRPr="00971F5C">
              <w:rPr>
                <w:rFonts w:ascii="Arial" w:hAnsi="Arial" w:cs="Arial"/>
              </w:rPr>
              <w:br/>
              <w:t>• Prompt, source, asset and version management</w:t>
            </w:r>
            <w:r w:rsidRPr="00971F5C">
              <w:rPr>
                <w:rFonts w:ascii="Arial" w:hAnsi="Arial" w:cs="Arial"/>
              </w:rPr>
              <w:br/>
              <w:t>• Quality-control and approval checkpoints for generated content</w:t>
            </w:r>
            <w:r w:rsidRPr="00971F5C">
              <w:rPr>
                <w:rFonts w:ascii="Arial" w:hAnsi="Arial" w:cs="Arial"/>
              </w:rPr>
              <w:br/>
              <w:t>• Techniques for evaluating performance and implementing improvements</w:t>
            </w:r>
          </w:p>
        </w:tc>
        <w:tc>
          <w:tcPr>
            <w:tcW w:w="2537" w:type="dxa"/>
          </w:tcPr>
          <w:p w14:paraId="244F5C57" w14:textId="7E2C7DDE" w:rsidR="00F56A63" w:rsidRPr="00971F5C" w:rsidRDefault="008C1708" w:rsidP="000976C7">
            <w:pPr>
              <w:rPr>
                <w:rFonts w:ascii="Arial" w:hAnsi="Arial" w:cs="Arial"/>
              </w:rPr>
            </w:pPr>
            <w:r w:rsidRPr="008C1708">
              <w:rPr>
                <w:rFonts w:ascii="Arial" w:hAnsi="Arial" w:cs="Arial"/>
                <w:b/>
                <w:bCs/>
              </w:rPr>
              <w:t>Assessment Task</w:t>
            </w:r>
          </w:p>
          <w:p w14:paraId="139631ED" w14:textId="77777777" w:rsidR="00F56A63" w:rsidRPr="00971F5C" w:rsidRDefault="00000000" w:rsidP="000976C7">
            <w:pPr>
              <w:rPr>
                <w:rFonts w:ascii="Arial" w:hAnsi="Arial" w:cs="Arial"/>
              </w:rPr>
            </w:pPr>
            <w:r w:rsidRPr="00971F5C">
              <w:rPr>
                <w:rFonts w:ascii="Arial" w:hAnsi="Arial" w:cs="Arial"/>
              </w:rPr>
              <w:t>Coordinate a small digital media project by defining tasks, assigning responsibilities, communicating milestones and tracking progress to completion.</w:t>
            </w:r>
          </w:p>
        </w:tc>
      </w:tr>
      <w:tr w:rsidR="00324DE1" w:rsidRPr="00DE4BF0" w14:paraId="0D84ED84" w14:textId="77777777" w:rsidTr="00324DE1">
        <w:tc>
          <w:tcPr>
            <w:tcW w:w="2555" w:type="dxa"/>
            <w:vMerge/>
          </w:tcPr>
          <w:p w14:paraId="772F1E75" w14:textId="77777777" w:rsidR="008A1951" w:rsidRPr="00DE4BF0" w:rsidRDefault="008A1951" w:rsidP="00EF16FE">
            <w:pPr>
              <w:jc w:val="center"/>
              <w:rPr>
                <w:rFonts w:ascii="Arial" w:hAnsi="Arial" w:cs="Arial"/>
                <w:b/>
                <w:bCs/>
                <w:color w:val="000000" w:themeColor="text1"/>
              </w:rPr>
            </w:pPr>
          </w:p>
        </w:tc>
        <w:tc>
          <w:tcPr>
            <w:tcW w:w="2343" w:type="dxa"/>
          </w:tcPr>
          <w:p w14:paraId="65B068EF" w14:textId="77777777" w:rsidR="00F56A63" w:rsidRPr="00971F5C" w:rsidRDefault="00000000" w:rsidP="000976C7">
            <w:pPr>
              <w:rPr>
                <w:rFonts w:ascii="Arial" w:hAnsi="Arial" w:cs="Arial"/>
                <w:b/>
                <w:bCs/>
              </w:rPr>
            </w:pPr>
            <w:r w:rsidRPr="00971F5C">
              <w:rPr>
                <w:rFonts w:ascii="Arial" w:hAnsi="Arial" w:cs="Arial"/>
                <w:b/>
                <w:bCs/>
              </w:rPr>
              <w:t>Day 57:</w:t>
            </w:r>
          </w:p>
          <w:p w14:paraId="3BB69189" w14:textId="77777777" w:rsidR="00F56A63" w:rsidRPr="00971F5C" w:rsidRDefault="00000000" w:rsidP="000976C7">
            <w:pPr>
              <w:rPr>
                <w:rFonts w:ascii="Arial" w:hAnsi="Arial" w:cs="Arial"/>
                <w:b/>
                <w:bCs/>
              </w:rPr>
            </w:pPr>
            <w:r w:rsidRPr="00971F5C">
              <w:rPr>
                <w:rFonts w:ascii="Arial" w:hAnsi="Arial" w:cs="Arial"/>
                <w:b/>
                <w:bCs/>
              </w:rPr>
              <w:t>Maintain a professional digital portfolio and project records</w:t>
            </w:r>
          </w:p>
        </w:tc>
        <w:tc>
          <w:tcPr>
            <w:tcW w:w="3021" w:type="dxa"/>
          </w:tcPr>
          <w:p w14:paraId="65FA0025" w14:textId="77777777" w:rsidR="00F56A63" w:rsidRPr="00971F5C" w:rsidRDefault="00000000" w:rsidP="000976C7">
            <w:pPr>
              <w:rPr>
                <w:rFonts w:ascii="Arial" w:hAnsi="Arial" w:cs="Arial"/>
              </w:rPr>
            </w:pPr>
            <w:r w:rsidRPr="00971F5C">
              <w:rPr>
                <w:rFonts w:ascii="Arial" w:hAnsi="Arial" w:cs="Arial"/>
              </w:rPr>
              <w:t>• Professional portfolio and project documentation</w:t>
            </w:r>
            <w:r w:rsidRPr="00971F5C">
              <w:rPr>
                <w:rFonts w:ascii="Arial" w:hAnsi="Arial" w:cs="Arial"/>
              </w:rPr>
              <w:br/>
              <w:t>• Organizing source files, prompts, generated assets, edits and final exports</w:t>
            </w:r>
            <w:r w:rsidRPr="00971F5C">
              <w:rPr>
                <w:rFonts w:ascii="Arial" w:hAnsi="Arial" w:cs="Arial"/>
              </w:rPr>
              <w:br/>
              <w:t>• Version control, naming conventions and backup procedures</w:t>
            </w:r>
            <w:r w:rsidRPr="00971F5C">
              <w:rPr>
                <w:rFonts w:ascii="Arial" w:hAnsi="Arial" w:cs="Arial"/>
              </w:rPr>
              <w:br/>
              <w:t>• Presenting AI-assisted work transparently without overstating authorship</w:t>
            </w:r>
            <w:r w:rsidRPr="00971F5C">
              <w:rPr>
                <w:rFonts w:ascii="Arial" w:hAnsi="Arial" w:cs="Arial"/>
              </w:rPr>
              <w:br/>
              <w:t>• Evidence of individual contribution, decision-making and production skill</w:t>
            </w:r>
          </w:p>
        </w:tc>
        <w:tc>
          <w:tcPr>
            <w:tcW w:w="2537" w:type="dxa"/>
          </w:tcPr>
          <w:p w14:paraId="42E4814E" w14:textId="01CA7E4C" w:rsidR="00F56A63" w:rsidRPr="00971F5C" w:rsidRDefault="008C1708" w:rsidP="000976C7">
            <w:pPr>
              <w:rPr>
                <w:rFonts w:ascii="Arial" w:hAnsi="Arial" w:cs="Arial"/>
              </w:rPr>
            </w:pPr>
            <w:r w:rsidRPr="008C1708">
              <w:rPr>
                <w:rFonts w:ascii="Arial" w:hAnsi="Arial" w:cs="Arial"/>
                <w:b/>
                <w:bCs/>
              </w:rPr>
              <w:t>Assessment Task</w:t>
            </w:r>
          </w:p>
          <w:p w14:paraId="53415C76" w14:textId="77777777" w:rsidR="00F56A63" w:rsidRPr="00971F5C" w:rsidRDefault="00000000" w:rsidP="000976C7">
            <w:pPr>
              <w:rPr>
                <w:rFonts w:ascii="Arial" w:hAnsi="Arial" w:cs="Arial"/>
              </w:rPr>
            </w:pPr>
            <w:r w:rsidRPr="00971F5C">
              <w:rPr>
                <w:rFonts w:ascii="Arial" w:hAnsi="Arial" w:cs="Arial"/>
              </w:rPr>
              <w:t>Compile selected completed work, project descriptions, production records and evidence of individual contribution into an organized professional digital portfolio.</w:t>
            </w:r>
          </w:p>
        </w:tc>
      </w:tr>
      <w:tr w:rsidR="00324DE1" w:rsidRPr="00DE4BF0" w14:paraId="735991CB" w14:textId="77777777" w:rsidTr="00324DE1">
        <w:tc>
          <w:tcPr>
            <w:tcW w:w="2555" w:type="dxa"/>
            <w:vMerge/>
          </w:tcPr>
          <w:p w14:paraId="3F98A1D7" w14:textId="77777777" w:rsidR="008A1951" w:rsidRPr="00DE4BF0" w:rsidRDefault="008A1951" w:rsidP="00EF16FE">
            <w:pPr>
              <w:jc w:val="center"/>
              <w:rPr>
                <w:rFonts w:ascii="Arial" w:hAnsi="Arial" w:cs="Arial"/>
                <w:b/>
                <w:bCs/>
                <w:color w:val="000000" w:themeColor="text1"/>
              </w:rPr>
            </w:pPr>
          </w:p>
        </w:tc>
        <w:tc>
          <w:tcPr>
            <w:tcW w:w="2343" w:type="dxa"/>
          </w:tcPr>
          <w:p w14:paraId="5D859A7B" w14:textId="77777777" w:rsidR="00F56A63" w:rsidRPr="00971F5C" w:rsidRDefault="00000000" w:rsidP="000976C7">
            <w:pPr>
              <w:rPr>
                <w:rFonts w:ascii="Arial" w:hAnsi="Arial" w:cs="Arial"/>
                <w:b/>
                <w:bCs/>
              </w:rPr>
            </w:pPr>
            <w:r w:rsidRPr="00971F5C">
              <w:rPr>
                <w:rFonts w:ascii="Arial" w:hAnsi="Arial" w:cs="Arial"/>
                <w:b/>
                <w:bCs/>
              </w:rPr>
              <w:t>Day 58:</w:t>
            </w:r>
          </w:p>
          <w:p w14:paraId="698457AB" w14:textId="77777777" w:rsidR="00F56A63" w:rsidRPr="00971F5C" w:rsidRDefault="00000000" w:rsidP="000976C7">
            <w:pPr>
              <w:rPr>
                <w:rFonts w:ascii="Arial" w:hAnsi="Arial" w:cs="Arial"/>
                <w:b/>
                <w:bCs/>
              </w:rPr>
            </w:pPr>
            <w:r w:rsidRPr="00971F5C">
              <w:rPr>
                <w:rFonts w:ascii="Arial" w:hAnsi="Arial" w:cs="Arial"/>
                <w:b/>
                <w:bCs/>
              </w:rPr>
              <w:t>Present digital media work and contribute to project review</w:t>
            </w:r>
          </w:p>
        </w:tc>
        <w:tc>
          <w:tcPr>
            <w:tcW w:w="3021" w:type="dxa"/>
          </w:tcPr>
          <w:p w14:paraId="1524260C" w14:textId="77777777" w:rsidR="00F56A63" w:rsidRPr="00971F5C" w:rsidRDefault="00000000" w:rsidP="000976C7">
            <w:pPr>
              <w:rPr>
                <w:rFonts w:ascii="Arial" w:hAnsi="Arial" w:cs="Arial"/>
              </w:rPr>
            </w:pPr>
            <w:r w:rsidRPr="00971F5C">
              <w:rPr>
                <w:rFonts w:ascii="Arial" w:hAnsi="Arial" w:cs="Arial"/>
              </w:rPr>
              <w:t>• Principles of digital media project and professional practice</w:t>
            </w:r>
          </w:p>
          <w:p w14:paraId="26D4558E" w14:textId="77777777" w:rsidR="00F56A63" w:rsidRPr="00971F5C" w:rsidRDefault="00000000" w:rsidP="000976C7">
            <w:pPr>
              <w:rPr>
                <w:rFonts w:ascii="Arial" w:hAnsi="Arial" w:cs="Arial"/>
              </w:rPr>
            </w:pPr>
            <w:r w:rsidRPr="00971F5C">
              <w:rPr>
                <w:rFonts w:ascii="Arial" w:hAnsi="Arial" w:cs="Arial"/>
              </w:rPr>
              <w:t>• Workflow, task assignment, scheduling, documentation and development requirements</w:t>
            </w:r>
          </w:p>
          <w:p w14:paraId="3AE2EF18" w14:textId="77777777" w:rsidR="00F56A63" w:rsidRPr="00971F5C" w:rsidRDefault="00000000" w:rsidP="000976C7">
            <w:pPr>
              <w:rPr>
                <w:rFonts w:ascii="Arial" w:hAnsi="Arial" w:cs="Arial"/>
              </w:rPr>
            </w:pPr>
            <w:r w:rsidRPr="00971F5C">
              <w:rPr>
                <w:rFonts w:ascii="Arial" w:hAnsi="Arial" w:cs="Arial"/>
              </w:rPr>
              <w:t>• Purpose of coordinated delivery and continuous professional improvement</w:t>
            </w:r>
          </w:p>
          <w:p w14:paraId="2EFB42A3" w14:textId="77777777" w:rsidR="00F56A63" w:rsidRPr="00971F5C" w:rsidRDefault="00000000" w:rsidP="000976C7">
            <w:pPr>
              <w:rPr>
                <w:rFonts w:ascii="Arial" w:hAnsi="Arial" w:cs="Arial"/>
              </w:rPr>
            </w:pPr>
            <w:r w:rsidRPr="00971F5C">
              <w:rPr>
                <w:rFonts w:ascii="Arial" w:hAnsi="Arial" w:cs="Arial"/>
              </w:rPr>
              <w:t>• Procedure for planning, communicating, reviewing and documenting project work</w:t>
            </w:r>
          </w:p>
          <w:p w14:paraId="783835A9" w14:textId="77777777" w:rsidR="00F56A63" w:rsidRPr="00971F5C" w:rsidRDefault="00000000" w:rsidP="000976C7">
            <w:pPr>
              <w:rPr>
                <w:rFonts w:ascii="Arial" w:hAnsi="Arial" w:cs="Arial"/>
              </w:rPr>
            </w:pPr>
            <w:r w:rsidRPr="00971F5C">
              <w:rPr>
                <w:rFonts w:ascii="Arial" w:hAnsi="Arial" w:cs="Arial"/>
              </w:rPr>
              <w:t>• Techniques for evaluating performance and implementing improvements</w:t>
            </w:r>
          </w:p>
        </w:tc>
        <w:tc>
          <w:tcPr>
            <w:tcW w:w="2537" w:type="dxa"/>
          </w:tcPr>
          <w:p w14:paraId="1F6F9B6B" w14:textId="6D6E9B7C" w:rsidR="00F56A63" w:rsidRPr="00971F5C" w:rsidRDefault="008C1708" w:rsidP="000976C7">
            <w:pPr>
              <w:rPr>
                <w:rFonts w:ascii="Arial" w:hAnsi="Arial" w:cs="Arial"/>
              </w:rPr>
            </w:pPr>
            <w:r w:rsidRPr="008C1708">
              <w:rPr>
                <w:rFonts w:ascii="Arial" w:hAnsi="Arial" w:cs="Arial"/>
                <w:b/>
                <w:bCs/>
              </w:rPr>
              <w:t>Assessment Task</w:t>
            </w:r>
          </w:p>
          <w:p w14:paraId="17AA17A3" w14:textId="77777777" w:rsidR="00F56A63" w:rsidRPr="00971F5C" w:rsidRDefault="00000000" w:rsidP="000976C7">
            <w:pPr>
              <w:rPr>
                <w:rFonts w:ascii="Arial" w:hAnsi="Arial" w:cs="Arial"/>
              </w:rPr>
            </w:pPr>
            <w:r w:rsidRPr="00971F5C">
              <w:rPr>
                <w:rFonts w:ascii="Arial" w:hAnsi="Arial" w:cs="Arial"/>
              </w:rPr>
              <w:t>Present a completed or in-progress digital media project to peers or supervisors, explain key production decisions, receive feedback and record agreed actions for improvement.</w:t>
            </w:r>
          </w:p>
        </w:tc>
      </w:tr>
      <w:tr w:rsidR="00324DE1" w:rsidRPr="00DE4BF0" w14:paraId="6622C7BE" w14:textId="77777777" w:rsidTr="00324DE1">
        <w:tc>
          <w:tcPr>
            <w:tcW w:w="2555" w:type="dxa"/>
            <w:vMerge/>
          </w:tcPr>
          <w:p w14:paraId="4E3B00D2" w14:textId="77777777" w:rsidR="008A1951" w:rsidRPr="00DE4BF0" w:rsidRDefault="008A1951" w:rsidP="00EF16FE">
            <w:pPr>
              <w:jc w:val="center"/>
              <w:rPr>
                <w:rFonts w:ascii="Arial" w:hAnsi="Arial" w:cs="Arial"/>
                <w:b/>
                <w:bCs/>
                <w:color w:val="000000" w:themeColor="text1"/>
              </w:rPr>
            </w:pPr>
          </w:p>
        </w:tc>
        <w:tc>
          <w:tcPr>
            <w:tcW w:w="2343" w:type="dxa"/>
          </w:tcPr>
          <w:p w14:paraId="489B5DAB" w14:textId="77777777" w:rsidR="00F56A63" w:rsidRPr="00971F5C" w:rsidRDefault="00000000" w:rsidP="000976C7">
            <w:pPr>
              <w:rPr>
                <w:rFonts w:ascii="Arial" w:hAnsi="Arial" w:cs="Arial"/>
                <w:b/>
                <w:bCs/>
              </w:rPr>
            </w:pPr>
            <w:r w:rsidRPr="00971F5C">
              <w:rPr>
                <w:rFonts w:ascii="Arial" w:hAnsi="Arial" w:cs="Arial"/>
                <w:b/>
                <w:bCs/>
              </w:rPr>
              <w:t>Day 59:</w:t>
            </w:r>
          </w:p>
          <w:p w14:paraId="0B6539BF" w14:textId="77777777" w:rsidR="00F56A63" w:rsidRPr="00971F5C" w:rsidRDefault="00000000" w:rsidP="000976C7">
            <w:pPr>
              <w:rPr>
                <w:rFonts w:ascii="Arial" w:hAnsi="Arial" w:cs="Arial"/>
                <w:b/>
                <w:bCs/>
              </w:rPr>
            </w:pPr>
            <w:r w:rsidRPr="00971F5C">
              <w:rPr>
                <w:rFonts w:ascii="Arial" w:hAnsi="Arial" w:cs="Arial"/>
                <w:b/>
                <w:bCs/>
              </w:rPr>
              <w:t>Evaluate project outcomes against objectives and quality standards</w:t>
            </w:r>
          </w:p>
        </w:tc>
        <w:tc>
          <w:tcPr>
            <w:tcW w:w="3021" w:type="dxa"/>
          </w:tcPr>
          <w:p w14:paraId="456518F2" w14:textId="77777777" w:rsidR="00F56A63" w:rsidRPr="00971F5C" w:rsidRDefault="00000000" w:rsidP="000976C7">
            <w:pPr>
              <w:rPr>
                <w:rFonts w:ascii="Arial" w:hAnsi="Arial" w:cs="Arial"/>
              </w:rPr>
            </w:pPr>
            <w:r w:rsidRPr="00971F5C">
              <w:rPr>
                <w:rFonts w:ascii="Arial" w:hAnsi="Arial" w:cs="Arial"/>
              </w:rPr>
              <w:t>• Concept of digital audience and performance analytics</w:t>
            </w:r>
          </w:p>
          <w:p w14:paraId="527ADD78" w14:textId="77777777" w:rsidR="00F56A63" w:rsidRPr="00971F5C" w:rsidRDefault="00000000" w:rsidP="000976C7">
            <w:pPr>
              <w:rPr>
                <w:rFonts w:ascii="Arial" w:hAnsi="Arial" w:cs="Arial"/>
              </w:rPr>
            </w:pPr>
            <w:r w:rsidRPr="00971F5C">
              <w:rPr>
                <w:rFonts w:ascii="Arial" w:hAnsi="Arial" w:cs="Arial"/>
              </w:rPr>
              <w:t>• Reach, engagement, interaction, traffic and conversion indicators</w:t>
            </w:r>
          </w:p>
          <w:p w14:paraId="4E8F3177" w14:textId="77777777" w:rsidR="00F56A63" w:rsidRPr="00971F5C" w:rsidRDefault="00000000" w:rsidP="000976C7">
            <w:pPr>
              <w:rPr>
                <w:rFonts w:ascii="Arial" w:hAnsi="Arial" w:cs="Arial"/>
              </w:rPr>
            </w:pPr>
            <w:r w:rsidRPr="00971F5C">
              <w:rPr>
                <w:rFonts w:ascii="Arial" w:hAnsi="Arial" w:cs="Arial"/>
              </w:rPr>
              <w:t>• Purpose of using performance data to improve digital media activity</w:t>
            </w:r>
          </w:p>
          <w:p w14:paraId="66697925" w14:textId="77777777" w:rsidR="00F56A63" w:rsidRPr="00971F5C" w:rsidRDefault="00000000" w:rsidP="000976C7">
            <w:pPr>
              <w:rPr>
                <w:rFonts w:ascii="Arial" w:hAnsi="Arial" w:cs="Arial"/>
              </w:rPr>
            </w:pPr>
            <w:r w:rsidRPr="00971F5C">
              <w:rPr>
                <w:rFonts w:ascii="Arial" w:hAnsi="Arial" w:cs="Arial"/>
              </w:rPr>
              <w:t>• Procedure for reading, comparing and reporting analytics</w:t>
            </w:r>
          </w:p>
          <w:p w14:paraId="77597540" w14:textId="77777777" w:rsidR="00F56A63" w:rsidRPr="00971F5C" w:rsidRDefault="00000000" w:rsidP="000976C7">
            <w:pPr>
              <w:rPr>
                <w:rFonts w:ascii="Arial" w:hAnsi="Arial" w:cs="Arial"/>
              </w:rPr>
            </w:pPr>
            <w:r w:rsidRPr="00971F5C">
              <w:rPr>
                <w:rFonts w:ascii="Arial" w:hAnsi="Arial" w:cs="Arial"/>
              </w:rPr>
              <w:t>• Techniques for identifying audience patterns and actionable recommendations</w:t>
            </w:r>
          </w:p>
        </w:tc>
        <w:tc>
          <w:tcPr>
            <w:tcW w:w="2537" w:type="dxa"/>
          </w:tcPr>
          <w:p w14:paraId="3DF41F45" w14:textId="5E47C4C1" w:rsidR="00F56A63" w:rsidRPr="00971F5C" w:rsidRDefault="008C1708" w:rsidP="000976C7">
            <w:pPr>
              <w:rPr>
                <w:rFonts w:ascii="Arial" w:hAnsi="Arial" w:cs="Arial"/>
              </w:rPr>
            </w:pPr>
            <w:r w:rsidRPr="008C1708">
              <w:rPr>
                <w:rFonts w:ascii="Arial" w:hAnsi="Arial" w:cs="Arial"/>
                <w:b/>
                <w:bCs/>
              </w:rPr>
              <w:t>Assessment Task</w:t>
            </w:r>
          </w:p>
          <w:p w14:paraId="59608031" w14:textId="77777777" w:rsidR="00F56A63" w:rsidRPr="00971F5C" w:rsidRDefault="00000000" w:rsidP="000976C7">
            <w:pPr>
              <w:rPr>
                <w:rFonts w:ascii="Arial" w:hAnsi="Arial" w:cs="Arial"/>
              </w:rPr>
            </w:pPr>
            <w:r w:rsidRPr="00971F5C">
              <w:rPr>
                <w:rFonts w:ascii="Arial" w:hAnsi="Arial" w:cs="Arial"/>
              </w:rPr>
              <w:t>Review a completed digital media project against its original objective, production quality standard, delivery requirements and available audience or stakeholder feedback, then recommend improvements.</w:t>
            </w:r>
          </w:p>
        </w:tc>
      </w:tr>
      <w:tr w:rsidR="00324DE1" w:rsidRPr="00DE4BF0" w14:paraId="12EF78B9" w14:textId="77777777" w:rsidTr="00324DE1">
        <w:tc>
          <w:tcPr>
            <w:tcW w:w="2555" w:type="dxa"/>
            <w:vMerge/>
          </w:tcPr>
          <w:p w14:paraId="5F55AC19" w14:textId="77777777" w:rsidR="008A1951" w:rsidRPr="00DE4BF0" w:rsidRDefault="008A1951" w:rsidP="00EF16FE">
            <w:pPr>
              <w:jc w:val="center"/>
              <w:rPr>
                <w:rFonts w:ascii="Arial" w:hAnsi="Arial" w:cs="Arial"/>
                <w:b/>
                <w:bCs/>
                <w:color w:val="000000" w:themeColor="text1"/>
              </w:rPr>
            </w:pPr>
          </w:p>
        </w:tc>
        <w:tc>
          <w:tcPr>
            <w:tcW w:w="2343" w:type="dxa"/>
          </w:tcPr>
          <w:p w14:paraId="74B82062" w14:textId="77777777" w:rsidR="00F56A63" w:rsidRPr="00971F5C" w:rsidRDefault="00000000" w:rsidP="000976C7">
            <w:pPr>
              <w:rPr>
                <w:rFonts w:ascii="Arial" w:hAnsi="Arial" w:cs="Arial"/>
                <w:b/>
                <w:bCs/>
              </w:rPr>
            </w:pPr>
            <w:r w:rsidRPr="00971F5C">
              <w:rPr>
                <w:rFonts w:ascii="Arial" w:hAnsi="Arial" w:cs="Arial"/>
                <w:b/>
                <w:bCs/>
              </w:rPr>
              <w:t>Day 60:</w:t>
            </w:r>
          </w:p>
          <w:p w14:paraId="56BF3F9E" w14:textId="77777777" w:rsidR="00F56A63" w:rsidRPr="00971F5C" w:rsidRDefault="00000000" w:rsidP="000976C7">
            <w:pPr>
              <w:rPr>
                <w:rFonts w:ascii="Arial" w:hAnsi="Arial" w:cs="Arial"/>
                <w:b/>
                <w:bCs/>
              </w:rPr>
            </w:pPr>
            <w:r w:rsidRPr="00971F5C">
              <w:rPr>
                <w:rFonts w:ascii="Arial" w:hAnsi="Arial" w:cs="Arial"/>
                <w:b/>
                <w:bCs/>
              </w:rPr>
              <w:t>Plan continuing professional development and employability</w:t>
            </w:r>
          </w:p>
        </w:tc>
        <w:tc>
          <w:tcPr>
            <w:tcW w:w="3021" w:type="dxa"/>
          </w:tcPr>
          <w:p w14:paraId="01F87F85" w14:textId="77777777" w:rsidR="00F56A63" w:rsidRPr="00971F5C" w:rsidRDefault="00000000" w:rsidP="000976C7">
            <w:pPr>
              <w:rPr>
                <w:rFonts w:ascii="Arial" w:hAnsi="Arial" w:cs="Arial"/>
              </w:rPr>
            </w:pPr>
            <w:r w:rsidRPr="00971F5C">
              <w:rPr>
                <w:rFonts w:ascii="Arial" w:hAnsi="Arial" w:cs="Arial"/>
              </w:rPr>
              <w:t>• Continuing professional development in digital media and AI</w:t>
            </w:r>
            <w:r w:rsidRPr="00971F5C">
              <w:rPr>
                <w:rFonts w:ascii="Arial" w:hAnsi="Arial" w:cs="Arial"/>
              </w:rPr>
              <w:br/>
              <w:t>• Building a skills roadmap across production, research, prompting, editing and enhancement</w:t>
            </w:r>
            <w:r w:rsidRPr="00971F5C">
              <w:rPr>
                <w:rFonts w:ascii="Arial" w:hAnsi="Arial" w:cs="Arial"/>
              </w:rPr>
              <w:br/>
              <w:t>• Maintaining a tool-evaluation log as AI products change</w:t>
            </w:r>
            <w:r w:rsidRPr="00971F5C">
              <w:rPr>
                <w:rFonts w:ascii="Arial" w:hAnsi="Arial" w:cs="Arial"/>
              </w:rPr>
              <w:br/>
              <w:t>• Portfolio, employability, freelancing and workplace application</w:t>
            </w:r>
            <w:r w:rsidRPr="00971F5C">
              <w:rPr>
                <w:rFonts w:ascii="Arial" w:hAnsi="Arial" w:cs="Arial"/>
              </w:rPr>
              <w:br/>
              <w:t>• Ethical practice, verification and lifelong learning</w:t>
            </w:r>
            <w:r w:rsidRPr="00971F5C">
              <w:rPr>
                <w:rFonts w:ascii="Arial" w:hAnsi="Arial" w:cs="Arial"/>
              </w:rPr>
              <w:br/>
              <w:t>• Techniques for evaluating performance and implementing improvements</w:t>
            </w:r>
          </w:p>
        </w:tc>
        <w:tc>
          <w:tcPr>
            <w:tcW w:w="2537" w:type="dxa"/>
          </w:tcPr>
          <w:p w14:paraId="3540D31B" w14:textId="6E324E93" w:rsidR="00F56A63" w:rsidRPr="00971F5C" w:rsidRDefault="008C1708" w:rsidP="000976C7">
            <w:pPr>
              <w:rPr>
                <w:rFonts w:ascii="Arial" w:hAnsi="Arial" w:cs="Arial"/>
              </w:rPr>
            </w:pPr>
            <w:r w:rsidRPr="008C1708">
              <w:rPr>
                <w:rFonts w:ascii="Arial" w:hAnsi="Arial" w:cs="Arial"/>
                <w:b/>
                <w:bCs/>
              </w:rPr>
              <w:t>Assessment Task</w:t>
            </w:r>
            <w:r w:rsidR="00D457E1" w:rsidRPr="00971F5C">
              <w:rPr>
                <w:rFonts w:ascii="Arial" w:hAnsi="Arial" w:cs="Arial"/>
              </w:rPr>
              <w:br/>
              <w:t>Review completed work and feedback, identify professional development needs, and prepare a six-month action plan covering conventional production skills and emerging AI competencies. Include at least three tools or workflows to learn, portfolio evidence to create, and criteria for evaluating whether each tool remains professionally useful.</w:t>
            </w:r>
          </w:p>
        </w:tc>
      </w:tr>
    </w:tbl>
    <w:p w14:paraId="07F70762" w14:textId="77777777" w:rsidR="005119E7" w:rsidRPr="007A1781" w:rsidRDefault="005119E7">
      <w:pPr>
        <w:rPr>
          <w:rFonts w:ascii="Times New Roman" w:hAnsi="Times New Roman" w:cs="Times New Roman"/>
        </w:rPr>
      </w:pPr>
    </w:p>
    <w:p w14:paraId="00A15252" w14:textId="77777777" w:rsidR="00936B7C" w:rsidRPr="00BA61B9" w:rsidRDefault="009570BB" w:rsidP="00BA61B9">
      <w:pPr>
        <w:pStyle w:val="Heading1"/>
        <w:spacing w:after="240"/>
        <w:jc w:val="both"/>
        <w:rPr>
          <w:rFonts w:ascii="Arial" w:hAnsi="Arial" w:cs="Arial"/>
        </w:rPr>
      </w:pPr>
      <w:bookmarkStart w:id="33" w:name="_Toc238067340"/>
      <w:bookmarkStart w:id="34" w:name="_Hlk238305409"/>
      <w:bookmarkStart w:id="35" w:name="_Hlk238148102"/>
      <w:r w:rsidRPr="00BA61B9">
        <w:rPr>
          <w:rFonts w:ascii="Arial" w:hAnsi="Arial" w:cs="Arial"/>
        </w:rPr>
        <w:t>International Curriculum Benchmarking</w:t>
      </w:r>
      <w:bookmarkEnd w:id="33"/>
    </w:p>
    <w:p w14:paraId="70CF37A6" w14:textId="77777777" w:rsidR="00C441AC" w:rsidRPr="00BA61B9" w:rsidRDefault="00C441AC" w:rsidP="00C441AC">
      <w:pPr>
        <w:spacing w:after="120"/>
        <w:jc w:val="both"/>
        <w:rPr>
          <w:rFonts w:ascii="Arial" w:hAnsi="Arial" w:cs="Arial"/>
        </w:rPr>
      </w:pPr>
      <w:bookmarkStart w:id="36" w:name="_Hlk238301219"/>
      <w:bookmarkEnd w:id="34"/>
      <w:r w:rsidRPr="00BA61B9">
        <w:rPr>
          <w:rFonts w:ascii="Arial" w:hAnsi="Arial" w:cs="Arial"/>
        </w:rPr>
        <w:t>The following international qualifications and skills frameworks were reviewed as benchmarks for the National Certificate in Digital Media. The comparison focuses on areas common to the curriculum, including digital content creation, photography and video, audio, publishing and platforms, digital marketing, audience engagement, ethics and intellectual property, AI/emerging technologies, and professional practice.</w:t>
      </w:r>
    </w:p>
    <w:tbl>
      <w:tblPr>
        <w:tblStyle w:val="TableGrid"/>
        <w:tblW w:w="0" w:type="auto"/>
        <w:tblLook w:val="04A0" w:firstRow="1" w:lastRow="0" w:firstColumn="1" w:lastColumn="0" w:noHBand="0" w:noVBand="1"/>
      </w:tblPr>
      <w:tblGrid>
        <w:gridCol w:w="668"/>
        <w:gridCol w:w="2027"/>
        <w:gridCol w:w="1440"/>
        <w:gridCol w:w="4421"/>
        <w:gridCol w:w="1901"/>
      </w:tblGrid>
      <w:tr w:rsidR="006D19CB" w:rsidRPr="00BA61B9" w14:paraId="6872A87D" w14:textId="77777777" w:rsidTr="00D920EE">
        <w:tc>
          <w:tcPr>
            <w:tcW w:w="668" w:type="dxa"/>
            <w:vAlign w:val="center"/>
          </w:tcPr>
          <w:p w14:paraId="5896BE5C" w14:textId="77777777" w:rsidR="008A1951" w:rsidRPr="00BA61B9" w:rsidRDefault="00000000">
            <w:pPr>
              <w:jc w:val="center"/>
              <w:rPr>
                <w:rFonts w:ascii="Arial" w:hAnsi="Arial" w:cs="Arial"/>
              </w:rPr>
            </w:pPr>
            <w:r w:rsidRPr="00BA61B9">
              <w:rPr>
                <w:rFonts w:ascii="Arial" w:hAnsi="Arial" w:cs="Arial"/>
                <w:b/>
              </w:rPr>
              <w:t>Sr. No.</w:t>
            </w:r>
          </w:p>
        </w:tc>
        <w:tc>
          <w:tcPr>
            <w:tcW w:w="2027" w:type="dxa"/>
            <w:vAlign w:val="center"/>
          </w:tcPr>
          <w:p w14:paraId="2A11AE5C" w14:textId="77777777" w:rsidR="008A1951" w:rsidRPr="00BA61B9" w:rsidRDefault="00000000">
            <w:pPr>
              <w:jc w:val="center"/>
              <w:rPr>
                <w:rFonts w:ascii="Arial" w:hAnsi="Arial" w:cs="Arial"/>
              </w:rPr>
            </w:pPr>
            <w:r w:rsidRPr="00BA61B9">
              <w:rPr>
                <w:rFonts w:ascii="Arial" w:hAnsi="Arial" w:cs="Arial"/>
                <w:b/>
              </w:rPr>
              <w:t>International Course / Standard</w:t>
            </w:r>
          </w:p>
        </w:tc>
        <w:tc>
          <w:tcPr>
            <w:tcW w:w="1440" w:type="dxa"/>
            <w:vAlign w:val="center"/>
          </w:tcPr>
          <w:p w14:paraId="035AB839" w14:textId="77777777" w:rsidR="008A1951" w:rsidRPr="00BA61B9" w:rsidRDefault="00000000">
            <w:pPr>
              <w:jc w:val="center"/>
              <w:rPr>
                <w:rFonts w:ascii="Arial" w:hAnsi="Arial" w:cs="Arial"/>
              </w:rPr>
            </w:pPr>
            <w:r w:rsidRPr="00BA61B9">
              <w:rPr>
                <w:rFonts w:ascii="Arial" w:hAnsi="Arial" w:cs="Arial"/>
                <w:b/>
              </w:rPr>
              <w:t>Country / Region</w:t>
            </w:r>
          </w:p>
        </w:tc>
        <w:tc>
          <w:tcPr>
            <w:tcW w:w="4421" w:type="dxa"/>
            <w:vAlign w:val="center"/>
          </w:tcPr>
          <w:p w14:paraId="4A5A0A0B" w14:textId="77777777" w:rsidR="008A1951" w:rsidRPr="00BA61B9" w:rsidRDefault="00000000">
            <w:pPr>
              <w:jc w:val="center"/>
              <w:rPr>
                <w:rFonts w:ascii="Arial" w:hAnsi="Arial" w:cs="Arial"/>
              </w:rPr>
            </w:pPr>
            <w:r w:rsidRPr="00BA61B9">
              <w:rPr>
                <w:rFonts w:ascii="Arial" w:hAnsi="Arial" w:cs="Arial"/>
                <w:b/>
              </w:rPr>
              <w:t>Common Areas of the Course</w:t>
            </w:r>
          </w:p>
        </w:tc>
        <w:tc>
          <w:tcPr>
            <w:tcW w:w="1901" w:type="dxa"/>
            <w:vAlign w:val="center"/>
          </w:tcPr>
          <w:p w14:paraId="7B402FB2" w14:textId="77777777" w:rsidR="008A1951" w:rsidRPr="00BA61B9" w:rsidRDefault="00000000">
            <w:pPr>
              <w:jc w:val="center"/>
              <w:rPr>
                <w:rFonts w:ascii="Arial" w:hAnsi="Arial" w:cs="Arial"/>
              </w:rPr>
            </w:pPr>
            <w:r w:rsidRPr="00BA61B9">
              <w:rPr>
                <w:rFonts w:ascii="Arial" w:hAnsi="Arial" w:cs="Arial"/>
                <w:b/>
              </w:rPr>
              <w:t>Website Link / Source</w:t>
            </w:r>
          </w:p>
        </w:tc>
      </w:tr>
      <w:tr w:rsidR="006D19CB" w:rsidRPr="00BA61B9" w14:paraId="785E37A3" w14:textId="77777777" w:rsidTr="00D920EE">
        <w:tc>
          <w:tcPr>
            <w:tcW w:w="668" w:type="dxa"/>
            <w:vAlign w:val="center"/>
          </w:tcPr>
          <w:p w14:paraId="11B6A1BF" w14:textId="77777777" w:rsidR="008A1951" w:rsidRPr="00BA61B9" w:rsidRDefault="00000000" w:rsidP="00D920EE">
            <w:pPr>
              <w:jc w:val="center"/>
              <w:rPr>
                <w:rFonts w:ascii="Arial" w:hAnsi="Arial" w:cs="Arial"/>
              </w:rPr>
            </w:pPr>
            <w:r w:rsidRPr="00BA61B9">
              <w:rPr>
                <w:rFonts w:ascii="Arial" w:hAnsi="Arial" w:cs="Arial"/>
              </w:rPr>
              <w:t>1.</w:t>
            </w:r>
          </w:p>
        </w:tc>
        <w:tc>
          <w:tcPr>
            <w:tcW w:w="2027" w:type="dxa"/>
            <w:vAlign w:val="center"/>
          </w:tcPr>
          <w:p w14:paraId="2667EA2A" w14:textId="77777777" w:rsidR="008A1951" w:rsidRPr="00BA61B9" w:rsidRDefault="00000000">
            <w:pPr>
              <w:rPr>
                <w:rFonts w:ascii="Arial" w:hAnsi="Arial" w:cs="Arial"/>
              </w:rPr>
            </w:pPr>
            <w:r w:rsidRPr="00BA61B9">
              <w:rPr>
                <w:rFonts w:ascii="Arial" w:hAnsi="Arial" w:cs="Arial"/>
              </w:rPr>
              <w:t>New Zealand Diploma in Content Creation (Level 5)</w:t>
            </w:r>
          </w:p>
        </w:tc>
        <w:tc>
          <w:tcPr>
            <w:tcW w:w="1440" w:type="dxa"/>
            <w:vAlign w:val="center"/>
          </w:tcPr>
          <w:p w14:paraId="7B8F158F" w14:textId="77777777" w:rsidR="008A1951" w:rsidRPr="00BA61B9" w:rsidRDefault="00000000">
            <w:pPr>
              <w:rPr>
                <w:rFonts w:ascii="Arial" w:hAnsi="Arial" w:cs="Arial"/>
              </w:rPr>
            </w:pPr>
            <w:r w:rsidRPr="00BA61B9">
              <w:rPr>
                <w:rFonts w:ascii="Arial" w:hAnsi="Arial" w:cs="Arial"/>
              </w:rPr>
              <w:t>New Zealand</w:t>
            </w:r>
          </w:p>
        </w:tc>
        <w:tc>
          <w:tcPr>
            <w:tcW w:w="4421" w:type="dxa"/>
            <w:vAlign w:val="center"/>
          </w:tcPr>
          <w:p w14:paraId="3B3B1A04" w14:textId="77777777" w:rsidR="008A1951" w:rsidRPr="00BA61B9" w:rsidRDefault="00000000">
            <w:pPr>
              <w:rPr>
                <w:rFonts w:ascii="Arial" w:hAnsi="Arial" w:cs="Arial"/>
              </w:rPr>
            </w:pPr>
            <w:r w:rsidRPr="00BA61B9">
              <w:rPr>
                <w:rFonts w:ascii="Arial" w:hAnsi="Arial" w:cs="Arial"/>
              </w:rPr>
              <w:t>Audience-focused content creation and production; multi-platform distribution; creative and technical processes; professional practice; business practices; independent and collaborative media work.</w:t>
            </w:r>
          </w:p>
        </w:tc>
        <w:tc>
          <w:tcPr>
            <w:tcW w:w="1901" w:type="dxa"/>
            <w:vAlign w:val="center"/>
          </w:tcPr>
          <w:p w14:paraId="6561EA16" w14:textId="77777777" w:rsidR="008A1951" w:rsidRPr="00BA61B9" w:rsidRDefault="008A1951">
            <w:pPr>
              <w:rPr>
                <w:rFonts w:ascii="Arial" w:hAnsi="Arial" w:cs="Arial"/>
              </w:rPr>
            </w:pPr>
            <w:hyperlink>
              <w:r w:rsidRPr="00BA61B9">
                <w:rPr>
                  <w:rFonts w:ascii="Arial" w:hAnsi="Arial" w:cs="Arial"/>
                  <w:color w:val="0563C1"/>
                  <w:u w:val="single"/>
                </w:rPr>
                <w:t>Official Source / Direct Link</w:t>
              </w:r>
            </w:hyperlink>
          </w:p>
        </w:tc>
      </w:tr>
      <w:tr w:rsidR="006D19CB" w:rsidRPr="00BA61B9" w14:paraId="53C63401" w14:textId="77777777" w:rsidTr="00D920EE">
        <w:tc>
          <w:tcPr>
            <w:tcW w:w="668" w:type="dxa"/>
            <w:vAlign w:val="center"/>
          </w:tcPr>
          <w:p w14:paraId="51896CC3" w14:textId="77777777" w:rsidR="008A1951" w:rsidRPr="00BA61B9" w:rsidRDefault="00000000" w:rsidP="00D920EE">
            <w:pPr>
              <w:jc w:val="center"/>
              <w:rPr>
                <w:rFonts w:ascii="Arial" w:hAnsi="Arial" w:cs="Arial"/>
              </w:rPr>
            </w:pPr>
            <w:r w:rsidRPr="00BA61B9">
              <w:rPr>
                <w:rFonts w:ascii="Arial" w:hAnsi="Arial" w:cs="Arial"/>
              </w:rPr>
              <w:t>2.</w:t>
            </w:r>
          </w:p>
        </w:tc>
        <w:tc>
          <w:tcPr>
            <w:tcW w:w="2027" w:type="dxa"/>
            <w:vAlign w:val="center"/>
          </w:tcPr>
          <w:p w14:paraId="201E5B1F" w14:textId="77777777" w:rsidR="008A1951" w:rsidRPr="00BA61B9" w:rsidRDefault="00000000">
            <w:pPr>
              <w:rPr>
                <w:rFonts w:ascii="Arial" w:hAnsi="Arial" w:cs="Arial"/>
              </w:rPr>
            </w:pPr>
            <w:r w:rsidRPr="00BA61B9">
              <w:rPr>
                <w:rFonts w:ascii="Arial" w:hAnsi="Arial" w:cs="Arial"/>
              </w:rPr>
              <w:t xml:space="preserve">Certificate IV in Screen and Media (CUA41220) – </w:t>
            </w:r>
            <w:r w:rsidRPr="00BA61B9">
              <w:rPr>
                <w:rFonts w:ascii="Arial" w:hAnsi="Arial" w:cs="Arial"/>
              </w:rPr>
              <w:lastRenderedPageBreak/>
              <w:t>Content Creation and Production / Film and Video Production</w:t>
            </w:r>
          </w:p>
        </w:tc>
        <w:tc>
          <w:tcPr>
            <w:tcW w:w="1440" w:type="dxa"/>
            <w:vAlign w:val="center"/>
          </w:tcPr>
          <w:p w14:paraId="479A656A" w14:textId="77777777" w:rsidR="008A1951" w:rsidRPr="00BA61B9" w:rsidRDefault="00000000">
            <w:pPr>
              <w:rPr>
                <w:rFonts w:ascii="Arial" w:hAnsi="Arial" w:cs="Arial"/>
              </w:rPr>
            </w:pPr>
            <w:r w:rsidRPr="00BA61B9">
              <w:rPr>
                <w:rFonts w:ascii="Arial" w:hAnsi="Arial" w:cs="Arial"/>
              </w:rPr>
              <w:lastRenderedPageBreak/>
              <w:t>Australia</w:t>
            </w:r>
          </w:p>
        </w:tc>
        <w:tc>
          <w:tcPr>
            <w:tcW w:w="4421" w:type="dxa"/>
            <w:vAlign w:val="center"/>
          </w:tcPr>
          <w:p w14:paraId="09317358" w14:textId="77777777" w:rsidR="008A1951" w:rsidRPr="00BA61B9" w:rsidRDefault="00000000">
            <w:pPr>
              <w:rPr>
                <w:rFonts w:ascii="Arial" w:hAnsi="Arial" w:cs="Arial"/>
              </w:rPr>
            </w:pPr>
            <w:r w:rsidRPr="00BA61B9">
              <w:rPr>
                <w:rFonts w:ascii="Arial" w:hAnsi="Arial" w:cs="Arial"/>
              </w:rPr>
              <w:t xml:space="preserve">Screen and media production; content creation; video production; technical </w:t>
            </w:r>
            <w:r w:rsidRPr="00BA61B9">
              <w:rPr>
                <w:rFonts w:ascii="Arial" w:hAnsi="Arial" w:cs="Arial"/>
              </w:rPr>
              <w:lastRenderedPageBreak/>
              <w:t>production skills; creative practice; teamwork and workplace production.</w:t>
            </w:r>
          </w:p>
        </w:tc>
        <w:tc>
          <w:tcPr>
            <w:tcW w:w="1901" w:type="dxa"/>
            <w:vAlign w:val="center"/>
          </w:tcPr>
          <w:p w14:paraId="4922B6A8" w14:textId="77777777" w:rsidR="008A1951" w:rsidRPr="00BA61B9" w:rsidRDefault="008A1951">
            <w:pPr>
              <w:rPr>
                <w:rFonts w:ascii="Arial" w:hAnsi="Arial" w:cs="Arial"/>
              </w:rPr>
            </w:pPr>
            <w:hyperlink>
              <w:r w:rsidRPr="00BA61B9">
                <w:rPr>
                  <w:rFonts w:ascii="Arial" w:hAnsi="Arial" w:cs="Arial"/>
                  <w:color w:val="0563C1"/>
                  <w:u w:val="single"/>
                </w:rPr>
                <w:t>Official Source / Direct Link</w:t>
              </w:r>
            </w:hyperlink>
          </w:p>
        </w:tc>
      </w:tr>
      <w:tr w:rsidR="006D19CB" w:rsidRPr="00BA61B9" w14:paraId="55A8C180" w14:textId="77777777" w:rsidTr="00D920EE">
        <w:tc>
          <w:tcPr>
            <w:tcW w:w="668" w:type="dxa"/>
            <w:vAlign w:val="center"/>
          </w:tcPr>
          <w:p w14:paraId="75C5F68F" w14:textId="77777777" w:rsidR="008A1951" w:rsidRPr="00BA61B9" w:rsidRDefault="00000000" w:rsidP="00D920EE">
            <w:pPr>
              <w:jc w:val="center"/>
              <w:rPr>
                <w:rFonts w:ascii="Arial" w:hAnsi="Arial" w:cs="Arial"/>
              </w:rPr>
            </w:pPr>
            <w:r w:rsidRPr="00BA61B9">
              <w:rPr>
                <w:rFonts w:ascii="Arial" w:hAnsi="Arial" w:cs="Arial"/>
              </w:rPr>
              <w:t>3.</w:t>
            </w:r>
          </w:p>
        </w:tc>
        <w:tc>
          <w:tcPr>
            <w:tcW w:w="2027" w:type="dxa"/>
            <w:vAlign w:val="center"/>
          </w:tcPr>
          <w:p w14:paraId="4690B0E1" w14:textId="77777777" w:rsidR="008A1951" w:rsidRPr="00BA61B9" w:rsidRDefault="00000000">
            <w:pPr>
              <w:rPr>
                <w:rFonts w:ascii="Arial" w:hAnsi="Arial" w:cs="Arial"/>
              </w:rPr>
            </w:pPr>
            <w:r w:rsidRPr="00BA61B9">
              <w:rPr>
                <w:rFonts w:ascii="Arial" w:hAnsi="Arial" w:cs="Arial"/>
              </w:rPr>
              <w:t>Diploma of Digital Media Technologies (ICT50915)</w:t>
            </w:r>
          </w:p>
        </w:tc>
        <w:tc>
          <w:tcPr>
            <w:tcW w:w="1440" w:type="dxa"/>
            <w:vAlign w:val="center"/>
          </w:tcPr>
          <w:p w14:paraId="37DE74FD" w14:textId="77777777" w:rsidR="008A1951" w:rsidRPr="00BA61B9" w:rsidRDefault="00000000">
            <w:pPr>
              <w:rPr>
                <w:rFonts w:ascii="Arial" w:hAnsi="Arial" w:cs="Arial"/>
              </w:rPr>
            </w:pPr>
            <w:r w:rsidRPr="00BA61B9">
              <w:rPr>
                <w:rFonts w:ascii="Arial" w:hAnsi="Arial" w:cs="Arial"/>
              </w:rPr>
              <w:t>Australia</w:t>
            </w:r>
          </w:p>
        </w:tc>
        <w:tc>
          <w:tcPr>
            <w:tcW w:w="4421" w:type="dxa"/>
            <w:vAlign w:val="center"/>
          </w:tcPr>
          <w:p w14:paraId="6C3AF229" w14:textId="77777777" w:rsidR="008A1951" w:rsidRPr="00BA61B9" w:rsidRDefault="00000000">
            <w:pPr>
              <w:rPr>
                <w:rFonts w:ascii="Arial" w:hAnsi="Arial" w:cs="Arial"/>
              </w:rPr>
            </w:pPr>
            <w:r w:rsidRPr="00BA61B9">
              <w:rPr>
                <w:rFonts w:ascii="Arial" w:hAnsi="Arial" w:cs="Arial"/>
              </w:rPr>
              <w:t>Digital-media technologies; design and development; online and interactive media; software and digital tools; mobile devices; emerging digital-media technologies; independent/team-based work.</w:t>
            </w:r>
          </w:p>
        </w:tc>
        <w:tc>
          <w:tcPr>
            <w:tcW w:w="1901" w:type="dxa"/>
            <w:vAlign w:val="center"/>
          </w:tcPr>
          <w:p w14:paraId="2C691072" w14:textId="77777777" w:rsidR="008A1951" w:rsidRPr="00BA61B9" w:rsidRDefault="008A1951">
            <w:pPr>
              <w:rPr>
                <w:rFonts w:ascii="Arial" w:hAnsi="Arial" w:cs="Arial"/>
              </w:rPr>
            </w:pPr>
            <w:hyperlink>
              <w:r w:rsidRPr="00BA61B9">
                <w:rPr>
                  <w:rFonts w:ascii="Arial" w:hAnsi="Arial" w:cs="Arial"/>
                  <w:color w:val="0563C1"/>
                  <w:u w:val="single"/>
                </w:rPr>
                <w:t>Official Source / Direct Link</w:t>
              </w:r>
            </w:hyperlink>
          </w:p>
        </w:tc>
      </w:tr>
      <w:tr w:rsidR="006D19CB" w:rsidRPr="00BA61B9" w14:paraId="39E60A3A" w14:textId="77777777" w:rsidTr="00D920EE">
        <w:tc>
          <w:tcPr>
            <w:tcW w:w="668" w:type="dxa"/>
            <w:vAlign w:val="center"/>
          </w:tcPr>
          <w:p w14:paraId="46142E68" w14:textId="77777777" w:rsidR="008A1951" w:rsidRPr="00BA61B9" w:rsidRDefault="00000000" w:rsidP="00D920EE">
            <w:pPr>
              <w:jc w:val="center"/>
              <w:rPr>
                <w:rFonts w:ascii="Arial" w:hAnsi="Arial" w:cs="Arial"/>
              </w:rPr>
            </w:pPr>
            <w:r w:rsidRPr="00BA61B9">
              <w:rPr>
                <w:rFonts w:ascii="Arial" w:hAnsi="Arial" w:cs="Arial"/>
              </w:rPr>
              <w:t>4.</w:t>
            </w:r>
          </w:p>
        </w:tc>
        <w:tc>
          <w:tcPr>
            <w:tcW w:w="2027" w:type="dxa"/>
            <w:vAlign w:val="center"/>
          </w:tcPr>
          <w:p w14:paraId="0F451CA2" w14:textId="77777777" w:rsidR="008A1951" w:rsidRPr="00BA61B9" w:rsidRDefault="00000000">
            <w:pPr>
              <w:rPr>
                <w:rFonts w:ascii="Arial" w:hAnsi="Arial" w:cs="Arial"/>
              </w:rPr>
            </w:pPr>
            <w:r w:rsidRPr="00BA61B9">
              <w:rPr>
                <w:rFonts w:ascii="Arial" w:hAnsi="Arial" w:cs="Arial"/>
              </w:rPr>
              <w:t>Pearson BTEC International Level 3 in Marketing</w:t>
            </w:r>
          </w:p>
        </w:tc>
        <w:tc>
          <w:tcPr>
            <w:tcW w:w="1440" w:type="dxa"/>
            <w:vAlign w:val="center"/>
          </w:tcPr>
          <w:p w14:paraId="696825F3" w14:textId="77777777" w:rsidR="008A1951" w:rsidRPr="00BA61B9" w:rsidRDefault="00000000">
            <w:pPr>
              <w:rPr>
                <w:rFonts w:ascii="Arial" w:hAnsi="Arial" w:cs="Arial"/>
              </w:rPr>
            </w:pPr>
            <w:r w:rsidRPr="00BA61B9">
              <w:rPr>
                <w:rFonts w:ascii="Arial" w:hAnsi="Arial" w:cs="Arial"/>
              </w:rPr>
              <w:t>International / United Kingdom</w:t>
            </w:r>
          </w:p>
        </w:tc>
        <w:tc>
          <w:tcPr>
            <w:tcW w:w="4421" w:type="dxa"/>
            <w:vAlign w:val="center"/>
          </w:tcPr>
          <w:p w14:paraId="5B84D6D5" w14:textId="77777777" w:rsidR="008A1951" w:rsidRPr="00BA61B9" w:rsidRDefault="00000000">
            <w:pPr>
              <w:rPr>
                <w:rFonts w:ascii="Arial" w:hAnsi="Arial" w:cs="Arial"/>
              </w:rPr>
            </w:pPr>
            <w:r w:rsidRPr="00BA61B9">
              <w:rPr>
                <w:rFonts w:ascii="Arial" w:hAnsi="Arial" w:cs="Arial"/>
              </w:rPr>
              <w:t>Digital marketing; campaign planning; customer/audience communication; branding; social networks; websites; SEO; online advertising; text, image, video and audio content; legal and ethical considerations.</w:t>
            </w:r>
          </w:p>
        </w:tc>
        <w:tc>
          <w:tcPr>
            <w:tcW w:w="1901" w:type="dxa"/>
            <w:vAlign w:val="center"/>
          </w:tcPr>
          <w:p w14:paraId="12329760" w14:textId="77777777" w:rsidR="008A1951" w:rsidRPr="00BA61B9" w:rsidRDefault="008A1951">
            <w:pPr>
              <w:rPr>
                <w:rFonts w:ascii="Arial" w:hAnsi="Arial" w:cs="Arial"/>
              </w:rPr>
            </w:pPr>
            <w:hyperlink>
              <w:r w:rsidRPr="00BA61B9">
                <w:rPr>
                  <w:rFonts w:ascii="Arial" w:hAnsi="Arial" w:cs="Arial"/>
                  <w:color w:val="0563C1"/>
                  <w:u w:val="single"/>
                </w:rPr>
                <w:t>Official Source / Direct Link</w:t>
              </w:r>
            </w:hyperlink>
          </w:p>
        </w:tc>
      </w:tr>
      <w:tr w:rsidR="006D19CB" w:rsidRPr="00BA61B9" w14:paraId="620BED50" w14:textId="77777777" w:rsidTr="00D920EE">
        <w:tc>
          <w:tcPr>
            <w:tcW w:w="668" w:type="dxa"/>
            <w:vAlign w:val="center"/>
          </w:tcPr>
          <w:p w14:paraId="4923306E" w14:textId="77777777" w:rsidR="008A1951" w:rsidRPr="00BA61B9" w:rsidRDefault="00000000" w:rsidP="00D920EE">
            <w:pPr>
              <w:jc w:val="center"/>
              <w:rPr>
                <w:rFonts w:ascii="Arial" w:hAnsi="Arial" w:cs="Arial"/>
              </w:rPr>
            </w:pPr>
            <w:r w:rsidRPr="00BA61B9">
              <w:rPr>
                <w:rFonts w:ascii="Arial" w:hAnsi="Arial" w:cs="Arial"/>
              </w:rPr>
              <w:t>5.</w:t>
            </w:r>
          </w:p>
        </w:tc>
        <w:tc>
          <w:tcPr>
            <w:tcW w:w="2027" w:type="dxa"/>
            <w:vAlign w:val="center"/>
          </w:tcPr>
          <w:p w14:paraId="6605D23C" w14:textId="77777777" w:rsidR="008A1951" w:rsidRPr="00BA61B9" w:rsidRDefault="00000000">
            <w:pPr>
              <w:rPr>
                <w:rFonts w:ascii="Arial" w:hAnsi="Arial" w:cs="Arial"/>
              </w:rPr>
            </w:pPr>
            <w:r w:rsidRPr="00BA61B9">
              <w:rPr>
                <w:rFonts w:ascii="Arial" w:hAnsi="Arial" w:cs="Arial"/>
              </w:rPr>
              <w:t>Pearson BTEC Level 3 Digital Marketing Business Principles</w:t>
            </w:r>
          </w:p>
        </w:tc>
        <w:tc>
          <w:tcPr>
            <w:tcW w:w="1440" w:type="dxa"/>
            <w:vAlign w:val="center"/>
          </w:tcPr>
          <w:p w14:paraId="085F45AE" w14:textId="77777777" w:rsidR="008A1951" w:rsidRPr="00BA61B9" w:rsidRDefault="00000000">
            <w:pPr>
              <w:rPr>
                <w:rFonts w:ascii="Arial" w:hAnsi="Arial" w:cs="Arial"/>
              </w:rPr>
            </w:pPr>
            <w:r w:rsidRPr="00BA61B9">
              <w:rPr>
                <w:rFonts w:ascii="Arial" w:hAnsi="Arial" w:cs="Arial"/>
              </w:rPr>
              <w:t>United Kingdom</w:t>
            </w:r>
          </w:p>
        </w:tc>
        <w:tc>
          <w:tcPr>
            <w:tcW w:w="4421" w:type="dxa"/>
            <w:vAlign w:val="center"/>
          </w:tcPr>
          <w:p w14:paraId="4A00DDAE" w14:textId="77777777" w:rsidR="008A1951" w:rsidRPr="00BA61B9" w:rsidRDefault="00000000">
            <w:pPr>
              <w:rPr>
                <w:rFonts w:ascii="Arial" w:hAnsi="Arial" w:cs="Arial"/>
              </w:rPr>
            </w:pPr>
            <w:r w:rsidRPr="00BA61B9">
              <w:rPr>
                <w:rFonts w:ascii="Arial" w:hAnsi="Arial" w:cs="Arial"/>
              </w:rPr>
              <w:t>Marketing and digital-marketing principles; technical digital knowledge; coding awareness; campaign and customer communication; employability and workplace-oriented digital-marketing practice.</w:t>
            </w:r>
          </w:p>
        </w:tc>
        <w:tc>
          <w:tcPr>
            <w:tcW w:w="1901" w:type="dxa"/>
            <w:vAlign w:val="center"/>
          </w:tcPr>
          <w:p w14:paraId="1E454244" w14:textId="77777777" w:rsidR="008A1951" w:rsidRPr="00BA61B9" w:rsidRDefault="008A1951">
            <w:pPr>
              <w:rPr>
                <w:rFonts w:ascii="Arial" w:hAnsi="Arial" w:cs="Arial"/>
              </w:rPr>
            </w:pPr>
            <w:hyperlink>
              <w:r w:rsidRPr="00BA61B9">
                <w:rPr>
                  <w:rFonts w:ascii="Arial" w:hAnsi="Arial" w:cs="Arial"/>
                  <w:color w:val="0563C1"/>
                  <w:u w:val="single"/>
                </w:rPr>
                <w:t>Official Source / Direct Link</w:t>
              </w:r>
            </w:hyperlink>
          </w:p>
        </w:tc>
      </w:tr>
      <w:tr w:rsidR="006D19CB" w:rsidRPr="00BA61B9" w14:paraId="1B130A25" w14:textId="77777777" w:rsidTr="00D920EE">
        <w:tc>
          <w:tcPr>
            <w:tcW w:w="668" w:type="dxa"/>
            <w:vAlign w:val="center"/>
          </w:tcPr>
          <w:p w14:paraId="7E9C0241" w14:textId="77777777" w:rsidR="008A1951" w:rsidRPr="00BA61B9" w:rsidRDefault="00000000" w:rsidP="00D920EE">
            <w:pPr>
              <w:jc w:val="center"/>
              <w:rPr>
                <w:rFonts w:ascii="Arial" w:hAnsi="Arial" w:cs="Arial"/>
              </w:rPr>
            </w:pPr>
            <w:r w:rsidRPr="00BA61B9">
              <w:rPr>
                <w:rFonts w:ascii="Arial" w:hAnsi="Arial" w:cs="Arial"/>
              </w:rPr>
              <w:t>6.</w:t>
            </w:r>
          </w:p>
        </w:tc>
        <w:tc>
          <w:tcPr>
            <w:tcW w:w="2027" w:type="dxa"/>
            <w:vAlign w:val="center"/>
          </w:tcPr>
          <w:p w14:paraId="420F82E8" w14:textId="77777777" w:rsidR="008A1951" w:rsidRPr="00BA61B9" w:rsidRDefault="00000000">
            <w:pPr>
              <w:rPr>
                <w:rFonts w:ascii="Arial" w:hAnsi="Arial" w:cs="Arial"/>
              </w:rPr>
            </w:pPr>
            <w:r w:rsidRPr="00BA61B9">
              <w:rPr>
                <w:rFonts w:ascii="Arial" w:hAnsi="Arial" w:cs="Arial"/>
              </w:rPr>
              <w:t>Skills Framework for Media (2024)</w:t>
            </w:r>
          </w:p>
        </w:tc>
        <w:tc>
          <w:tcPr>
            <w:tcW w:w="1440" w:type="dxa"/>
            <w:vAlign w:val="center"/>
          </w:tcPr>
          <w:p w14:paraId="681DCB88" w14:textId="77777777" w:rsidR="008A1951" w:rsidRPr="00BA61B9" w:rsidRDefault="00000000">
            <w:pPr>
              <w:rPr>
                <w:rFonts w:ascii="Arial" w:hAnsi="Arial" w:cs="Arial"/>
              </w:rPr>
            </w:pPr>
            <w:r w:rsidRPr="00BA61B9">
              <w:rPr>
                <w:rFonts w:ascii="Arial" w:hAnsi="Arial" w:cs="Arial"/>
              </w:rPr>
              <w:t>Singapore</w:t>
            </w:r>
          </w:p>
        </w:tc>
        <w:tc>
          <w:tcPr>
            <w:tcW w:w="4421" w:type="dxa"/>
            <w:vAlign w:val="center"/>
          </w:tcPr>
          <w:p w14:paraId="5A1604A9" w14:textId="77777777" w:rsidR="008A1951" w:rsidRPr="00BA61B9" w:rsidRDefault="00000000">
            <w:pPr>
              <w:rPr>
                <w:rFonts w:ascii="Arial" w:hAnsi="Arial" w:cs="Arial"/>
              </w:rPr>
            </w:pPr>
            <w:r w:rsidRPr="00BA61B9">
              <w:rPr>
                <w:rFonts w:ascii="Arial" w:hAnsi="Arial" w:cs="Arial"/>
              </w:rPr>
              <w:t>Digital content and platforms; media production; digital marketing; media law; emerging technologies; generative AI; virtual production; workforce skills and professional development.</w:t>
            </w:r>
          </w:p>
        </w:tc>
        <w:tc>
          <w:tcPr>
            <w:tcW w:w="1901" w:type="dxa"/>
            <w:vAlign w:val="center"/>
          </w:tcPr>
          <w:p w14:paraId="19BDA296" w14:textId="77777777" w:rsidR="008A1951" w:rsidRPr="00BA61B9" w:rsidRDefault="008A1951">
            <w:pPr>
              <w:rPr>
                <w:rFonts w:ascii="Arial" w:hAnsi="Arial" w:cs="Arial"/>
              </w:rPr>
            </w:pPr>
            <w:hyperlink>
              <w:r w:rsidRPr="00BA61B9">
                <w:rPr>
                  <w:rFonts w:ascii="Arial" w:hAnsi="Arial" w:cs="Arial"/>
                  <w:color w:val="0563C1"/>
                  <w:u w:val="single"/>
                </w:rPr>
                <w:t>Official Source / Direct Link</w:t>
              </w:r>
            </w:hyperlink>
          </w:p>
        </w:tc>
      </w:tr>
      <w:tr w:rsidR="006D19CB" w:rsidRPr="00BA61B9" w14:paraId="6AA07DD5" w14:textId="77777777" w:rsidTr="00D920EE">
        <w:tc>
          <w:tcPr>
            <w:tcW w:w="668" w:type="dxa"/>
            <w:vAlign w:val="center"/>
          </w:tcPr>
          <w:p w14:paraId="4478E304" w14:textId="77777777" w:rsidR="008A1951" w:rsidRPr="00BA61B9" w:rsidRDefault="00000000" w:rsidP="00D920EE">
            <w:pPr>
              <w:jc w:val="center"/>
              <w:rPr>
                <w:rFonts w:ascii="Arial" w:hAnsi="Arial" w:cs="Arial"/>
              </w:rPr>
            </w:pPr>
            <w:r w:rsidRPr="00BA61B9">
              <w:rPr>
                <w:rFonts w:ascii="Arial" w:hAnsi="Arial" w:cs="Arial"/>
              </w:rPr>
              <w:t>7.</w:t>
            </w:r>
          </w:p>
        </w:tc>
        <w:tc>
          <w:tcPr>
            <w:tcW w:w="2027" w:type="dxa"/>
            <w:vAlign w:val="center"/>
          </w:tcPr>
          <w:p w14:paraId="6CA9E56B" w14:textId="77777777" w:rsidR="008A1951" w:rsidRPr="00BA61B9" w:rsidRDefault="00000000">
            <w:pPr>
              <w:rPr>
                <w:rFonts w:ascii="Arial" w:hAnsi="Arial" w:cs="Arial"/>
              </w:rPr>
            </w:pPr>
            <w:r w:rsidRPr="00BA61B9">
              <w:rPr>
                <w:rFonts w:ascii="Arial" w:hAnsi="Arial" w:cs="Arial"/>
              </w:rPr>
              <w:t>SkillsFuture / IMDA – AI Capabilities for Media Professionals</w:t>
            </w:r>
          </w:p>
        </w:tc>
        <w:tc>
          <w:tcPr>
            <w:tcW w:w="1440" w:type="dxa"/>
            <w:vAlign w:val="center"/>
          </w:tcPr>
          <w:p w14:paraId="4CD33953" w14:textId="77777777" w:rsidR="008A1951" w:rsidRPr="00BA61B9" w:rsidRDefault="00000000">
            <w:pPr>
              <w:rPr>
                <w:rFonts w:ascii="Arial" w:hAnsi="Arial" w:cs="Arial"/>
              </w:rPr>
            </w:pPr>
            <w:r w:rsidRPr="00BA61B9">
              <w:rPr>
                <w:rFonts w:ascii="Arial" w:hAnsi="Arial" w:cs="Arial"/>
              </w:rPr>
              <w:t>Singapore</w:t>
            </w:r>
          </w:p>
        </w:tc>
        <w:tc>
          <w:tcPr>
            <w:tcW w:w="4421" w:type="dxa"/>
            <w:vAlign w:val="center"/>
          </w:tcPr>
          <w:p w14:paraId="5E4AFDF1" w14:textId="77777777" w:rsidR="008A1951" w:rsidRPr="00BA61B9" w:rsidRDefault="00000000">
            <w:pPr>
              <w:rPr>
                <w:rFonts w:ascii="Arial" w:hAnsi="Arial" w:cs="Arial"/>
              </w:rPr>
            </w:pPr>
            <w:r w:rsidRPr="00BA61B9">
              <w:rPr>
                <w:rFonts w:ascii="Arial" w:hAnsi="Arial" w:cs="Arial"/>
              </w:rPr>
              <w:t>Generative AI for writing and storytelling; visual communication; content creation; audio production; AI-assisted media workflows and industry-relevant application of emerging technologies.</w:t>
            </w:r>
          </w:p>
        </w:tc>
        <w:tc>
          <w:tcPr>
            <w:tcW w:w="1901" w:type="dxa"/>
            <w:vAlign w:val="center"/>
          </w:tcPr>
          <w:p w14:paraId="7DFCE9C1" w14:textId="77777777" w:rsidR="008A1951" w:rsidRPr="00BA61B9" w:rsidRDefault="008A1951">
            <w:pPr>
              <w:rPr>
                <w:rFonts w:ascii="Arial" w:hAnsi="Arial" w:cs="Arial"/>
              </w:rPr>
            </w:pPr>
            <w:hyperlink r:id="rId18">
              <w:r w:rsidRPr="00BA61B9">
                <w:rPr>
                  <w:rFonts w:ascii="Arial" w:hAnsi="Arial" w:cs="Arial"/>
                  <w:color w:val="0563C1"/>
                  <w:u w:val="single"/>
                </w:rPr>
                <w:t>Official Source / Direct Link</w:t>
              </w:r>
            </w:hyperlink>
          </w:p>
        </w:tc>
      </w:tr>
    </w:tbl>
    <w:p w14:paraId="2A0843CD" w14:textId="77777777" w:rsidR="00C441AC" w:rsidRPr="00D920EE" w:rsidRDefault="00C441AC" w:rsidP="00C441AC">
      <w:pPr>
        <w:spacing w:before="120"/>
        <w:rPr>
          <w:rFonts w:ascii="Arial" w:hAnsi="Arial" w:cs="Arial"/>
        </w:rPr>
      </w:pPr>
      <w:r w:rsidRPr="00D920EE">
        <w:rPr>
          <w:rFonts w:ascii="Arial" w:hAnsi="Arial" w:cs="Arial"/>
          <w:b/>
        </w:rPr>
        <w:t xml:space="preserve">Benchmarking Note: </w:t>
      </w:r>
      <w:r w:rsidRPr="00D920EE">
        <w:rPr>
          <w:rFonts w:ascii="Arial" w:hAnsi="Arial" w:cs="Arial"/>
        </w:rPr>
        <w:t>The international references show strong convergence around multi-platform content production, video and visual media, digital marketing and audience engagement, professional/ethical practice, and increasingly AI-enabled media workflows. The National Certificate in Digital Media reflects these areas while retaining a practical, task-based vocational structure.</w:t>
      </w:r>
    </w:p>
    <w:p w14:paraId="1A1DC6C6" w14:textId="77777777" w:rsidR="0005683D" w:rsidRPr="00D920EE" w:rsidRDefault="009570BB" w:rsidP="00D920EE">
      <w:pPr>
        <w:pStyle w:val="Heading1"/>
        <w:spacing w:after="240"/>
        <w:rPr>
          <w:rFonts w:ascii="Arial" w:hAnsi="Arial" w:cs="Arial"/>
        </w:rPr>
      </w:pPr>
      <w:bookmarkStart w:id="37" w:name="_Toc238067341"/>
      <w:bookmarkStart w:id="38" w:name="_Hlk238301274"/>
      <w:bookmarkEnd w:id="35"/>
      <w:bookmarkEnd w:id="36"/>
      <w:r w:rsidRPr="00D920EE">
        <w:rPr>
          <w:rFonts w:ascii="Arial" w:hAnsi="Arial" w:cs="Arial"/>
        </w:rPr>
        <w:t>Pakistan Regulatory</w:t>
      </w:r>
      <w:r w:rsidR="0005683D" w:rsidRPr="00D920EE">
        <w:rPr>
          <w:rFonts w:ascii="Arial" w:hAnsi="Arial" w:cs="Arial"/>
        </w:rPr>
        <w:t xml:space="preserve"> and Environmental Compliance Awareness</w:t>
      </w:r>
      <w:bookmarkEnd w:id="37"/>
    </w:p>
    <w:p w14:paraId="7A741D16" w14:textId="77777777" w:rsidR="0005683D" w:rsidRDefault="0005683D" w:rsidP="0005683D">
      <w:pPr>
        <w:spacing w:after="100"/>
        <w:jc w:val="both"/>
        <w:rPr>
          <w:rFonts w:ascii="Arial" w:hAnsi="Arial" w:cs="Arial"/>
        </w:rPr>
      </w:pPr>
      <w:r w:rsidRPr="00D920EE">
        <w:rPr>
          <w:rFonts w:ascii="Arial" w:hAnsi="Arial" w:cs="Arial"/>
        </w:rPr>
        <w:t>The following awareness areas help trainees understand key Pakistani legal, regulatory, ethical, workplace and environmental considerations relevant to digital media content creation, photography, video and audio production, publishing, social-media management, digital marketing, AI-assisted workflows, audience engagement, freelance/client services and professional practice. The table is intended for vocational awareness and responsible professional practice; specific activities may also be subject to organizational policies, platform rules, location permissions and provincial or local requirements.</w:t>
      </w:r>
    </w:p>
    <w:tbl>
      <w:tblPr>
        <w:tblStyle w:val="TableGrid"/>
        <w:tblW w:w="0" w:type="auto"/>
        <w:tblInd w:w="175" w:type="dxa"/>
        <w:tblLook w:val="04A0" w:firstRow="1" w:lastRow="0" w:firstColumn="1" w:lastColumn="0" w:noHBand="0" w:noVBand="1"/>
      </w:tblPr>
      <w:tblGrid>
        <w:gridCol w:w="630"/>
        <w:gridCol w:w="2070"/>
        <w:gridCol w:w="2340"/>
        <w:gridCol w:w="3186"/>
        <w:gridCol w:w="2056"/>
      </w:tblGrid>
      <w:tr w:rsidR="00733267" w:rsidRPr="007A1781" w14:paraId="0BDD064F" w14:textId="77777777" w:rsidTr="00FF2063">
        <w:tc>
          <w:tcPr>
            <w:tcW w:w="630" w:type="dxa"/>
            <w:vAlign w:val="center"/>
          </w:tcPr>
          <w:p w14:paraId="538CDCB0" w14:textId="77777777" w:rsidR="008A1951" w:rsidRPr="00D920EE" w:rsidRDefault="00000000">
            <w:pPr>
              <w:jc w:val="center"/>
              <w:rPr>
                <w:rFonts w:ascii="Arial" w:hAnsi="Arial" w:cs="Arial"/>
              </w:rPr>
            </w:pPr>
            <w:bookmarkStart w:id="39" w:name="_Hlk238148453"/>
            <w:r w:rsidRPr="00D920EE">
              <w:rPr>
                <w:rFonts w:ascii="Arial" w:hAnsi="Arial" w:cs="Arial"/>
                <w:b/>
              </w:rPr>
              <w:t>Sr. No.</w:t>
            </w:r>
          </w:p>
        </w:tc>
        <w:tc>
          <w:tcPr>
            <w:tcW w:w="2070" w:type="dxa"/>
            <w:vAlign w:val="center"/>
          </w:tcPr>
          <w:p w14:paraId="5DFB23FA" w14:textId="77777777" w:rsidR="008A1951" w:rsidRPr="00D920EE" w:rsidRDefault="00000000">
            <w:pPr>
              <w:jc w:val="center"/>
              <w:rPr>
                <w:rFonts w:ascii="Arial" w:hAnsi="Arial" w:cs="Arial"/>
              </w:rPr>
            </w:pPr>
            <w:r w:rsidRPr="00D920EE">
              <w:rPr>
                <w:rFonts w:ascii="Arial" w:hAnsi="Arial" w:cs="Arial"/>
                <w:b/>
              </w:rPr>
              <w:t>Regulatory / Compliance Area</w:t>
            </w:r>
          </w:p>
        </w:tc>
        <w:tc>
          <w:tcPr>
            <w:tcW w:w="2340" w:type="dxa"/>
            <w:vAlign w:val="center"/>
          </w:tcPr>
          <w:p w14:paraId="06A01813" w14:textId="77777777" w:rsidR="008A1951" w:rsidRPr="00D920EE" w:rsidRDefault="00000000">
            <w:pPr>
              <w:jc w:val="center"/>
              <w:rPr>
                <w:rFonts w:ascii="Arial" w:hAnsi="Arial" w:cs="Arial"/>
              </w:rPr>
            </w:pPr>
            <w:r w:rsidRPr="00D920EE">
              <w:rPr>
                <w:rFonts w:ascii="Arial" w:hAnsi="Arial" w:cs="Arial"/>
                <w:b/>
              </w:rPr>
              <w:t>Key Awareness</w:t>
            </w:r>
          </w:p>
        </w:tc>
        <w:tc>
          <w:tcPr>
            <w:tcW w:w="3186" w:type="dxa"/>
            <w:vAlign w:val="center"/>
          </w:tcPr>
          <w:p w14:paraId="46C833BE" w14:textId="77777777" w:rsidR="008A1951" w:rsidRPr="00D920EE" w:rsidRDefault="00000000">
            <w:pPr>
              <w:rPr>
                <w:rFonts w:ascii="Arial" w:hAnsi="Arial" w:cs="Arial"/>
              </w:rPr>
            </w:pPr>
            <w:r w:rsidRPr="00D920EE">
              <w:rPr>
                <w:rFonts w:ascii="Arial" w:hAnsi="Arial" w:cs="Arial"/>
                <w:b/>
              </w:rPr>
              <w:t>Relevance to Digital Media Trade</w:t>
            </w:r>
          </w:p>
        </w:tc>
        <w:tc>
          <w:tcPr>
            <w:tcW w:w="2056" w:type="dxa"/>
            <w:vAlign w:val="center"/>
          </w:tcPr>
          <w:p w14:paraId="0975EBA0" w14:textId="77777777" w:rsidR="008A1951" w:rsidRPr="00D920EE" w:rsidRDefault="00000000">
            <w:pPr>
              <w:jc w:val="center"/>
              <w:rPr>
                <w:rFonts w:ascii="Arial" w:hAnsi="Arial" w:cs="Arial"/>
              </w:rPr>
            </w:pPr>
            <w:r w:rsidRPr="00D920EE">
              <w:rPr>
                <w:rFonts w:ascii="Arial" w:hAnsi="Arial" w:cs="Arial"/>
                <w:b/>
              </w:rPr>
              <w:t>Reference / Source</w:t>
            </w:r>
          </w:p>
        </w:tc>
      </w:tr>
      <w:tr w:rsidR="00733267" w:rsidRPr="007A1781" w14:paraId="4FD9564F" w14:textId="77777777" w:rsidTr="00FF2063">
        <w:tc>
          <w:tcPr>
            <w:tcW w:w="630" w:type="dxa"/>
          </w:tcPr>
          <w:p w14:paraId="3947CC7B" w14:textId="77777777" w:rsidR="008A1951" w:rsidRPr="00D920EE" w:rsidRDefault="00000000" w:rsidP="00D920EE">
            <w:pPr>
              <w:jc w:val="center"/>
              <w:rPr>
                <w:rFonts w:ascii="Arial" w:hAnsi="Arial" w:cs="Arial"/>
              </w:rPr>
            </w:pPr>
            <w:r w:rsidRPr="00D920EE">
              <w:rPr>
                <w:rFonts w:ascii="Arial" w:hAnsi="Arial" w:cs="Arial"/>
              </w:rPr>
              <w:t>1.</w:t>
            </w:r>
          </w:p>
        </w:tc>
        <w:tc>
          <w:tcPr>
            <w:tcW w:w="2070" w:type="dxa"/>
          </w:tcPr>
          <w:p w14:paraId="127C64FA" w14:textId="77777777" w:rsidR="008A1951" w:rsidRPr="00D920EE" w:rsidRDefault="00000000" w:rsidP="00D920EE">
            <w:pPr>
              <w:rPr>
                <w:rFonts w:ascii="Arial" w:hAnsi="Arial" w:cs="Arial"/>
              </w:rPr>
            </w:pPr>
            <w:r w:rsidRPr="00D920EE">
              <w:rPr>
                <w:rFonts w:ascii="Arial" w:hAnsi="Arial" w:cs="Arial"/>
              </w:rPr>
              <w:t>Electronic Media Regulation – PEMRA</w:t>
            </w:r>
          </w:p>
        </w:tc>
        <w:tc>
          <w:tcPr>
            <w:tcW w:w="2340" w:type="dxa"/>
          </w:tcPr>
          <w:p w14:paraId="493A7993" w14:textId="77777777" w:rsidR="008A1951" w:rsidRPr="00D920EE" w:rsidRDefault="00000000" w:rsidP="00D920EE">
            <w:pPr>
              <w:rPr>
                <w:rFonts w:ascii="Arial" w:hAnsi="Arial" w:cs="Arial"/>
              </w:rPr>
            </w:pPr>
            <w:r w:rsidRPr="00D920EE">
              <w:rPr>
                <w:rFonts w:ascii="Arial" w:hAnsi="Arial" w:cs="Arial"/>
              </w:rPr>
              <w:t xml:space="preserve">Awareness of the PEMRA Ordinance, Rules, Code of Conduct and applicable </w:t>
            </w:r>
            <w:r w:rsidRPr="00D920EE">
              <w:rPr>
                <w:rFonts w:ascii="Arial" w:hAnsi="Arial" w:cs="Arial"/>
              </w:rPr>
              <w:lastRenderedPageBreak/>
              <w:t>regulations governing licensed broadcast/electronic media in Pakistan.</w:t>
            </w:r>
          </w:p>
        </w:tc>
        <w:tc>
          <w:tcPr>
            <w:tcW w:w="3186" w:type="dxa"/>
          </w:tcPr>
          <w:p w14:paraId="6356E36D" w14:textId="77777777" w:rsidR="008A1951" w:rsidRPr="00D920EE" w:rsidRDefault="00000000" w:rsidP="00D920EE">
            <w:pPr>
              <w:rPr>
                <w:rFonts w:ascii="Arial" w:hAnsi="Arial" w:cs="Arial"/>
              </w:rPr>
            </w:pPr>
            <w:r w:rsidRPr="00D920EE">
              <w:rPr>
                <w:rFonts w:ascii="Arial" w:hAnsi="Arial" w:cs="Arial"/>
              </w:rPr>
              <w:lastRenderedPageBreak/>
              <w:t xml:space="preserve">Digital media professionals working with broadcast or electronic-media organizations should understand that video, audio </w:t>
            </w:r>
            <w:r w:rsidRPr="00D920EE">
              <w:rPr>
                <w:rFonts w:ascii="Arial" w:hAnsi="Arial" w:cs="Arial"/>
              </w:rPr>
              <w:lastRenderedPageBreak/>
              <w:t>and published material may fall within the organization's PEMRA obligations, editorial controls and applicable codes of conduct.</w:t>
            </w:r>
          </w:p>
        </w:tc>
        <w:tc>
          <w:tcPr>
            <w:tcW w:w="2056" w:type="dxa"/>
          </w:tcPr>
          <w:p w14:paraId="175FC370" w14:textId="77777777" w:rsidR="008A1951" w:rsidRPr="00D920EE" w:rsidRDefault="008A1951" w:rsidP="00D920EE">
            <w:pPr>
              <w:rPr>
                <w:rFonts w:ascii="Arial" w:hAnsi="Arial" w:cs="Arial"/>
              </w:rPr>
            </w:pPr>
            <w:hyperlink>
              <w:r w:rsidRPr="00D920EE">
                <w:rPr>
                  <w:rFonts w:ascii="Arial" w:hAnsi="Arial" w:cs="Arial"/>
                  <w:color w:val="0563C1"/>
                  <w:u w:val="single"/>
                </w:rPr>
                <w:t>Official Source / Direct Link</w:t>
              </w:r>
            </w:hyperlink>
          </w:p>
        </w:tc>
      </w:tr>
      <w:tr w:rsidR="00733267" w:rsidRPr="007A1781" w14:paraId="4664A19E" w14:textId="77777777" w:rsidTr="00FF2063">
        <w:tc>
          <w:tcPr>
            <w:tcW w:w="630" w:type="dxa"/>
          </w:tcPr>
          <w:p w14:paraId="5FD0FE7F" w14:textId="77777777" w:rsidR="008A1951" w:rsidRPr="00D920EE" w:rsidRDefault="00000000" w:rsidP="00D920EE">
            <w:pPr>
              <w:jc w:val="center"/>
              <w:rPr>
                <w:rFonts w:ascii="Arial" w:hAnsi="Arial" w:cs="Arial"/>
              </w:rPr>
            </w:pPr>
            <w:r w:rsidRPr="00D920EE">
              <w:rPr>
                <w:rFonts w:ascii="Arial" w:hAnsi="Arial" w:cs="Arial"/>
              </w:rPr>
              <w:t>2.</w:t>
            </w:r>
          </w:p>
        </w:tc>
        <w:tc>
          <w:tcPr>
            <w:tcW w:w="2070" w:type="dxa"/>
          </w:tcPr>
          <w:p w14:paraId="6FC03A41" w14:textId="77777777" w:rsidR="008A1951" w:rsidRPr="00D920EE" w:rsidRDefault="00000000" w:rsidP="00D920EE">
            <w:pPr>
              <w:rPr>
                <w:rFonts w:ascii="Arial" w:hAnsi="Arial" w:cs="Arial"/>
              </w:rPr>
            </w:pPr>
            <w:r w:rsidRPr="00D920EE">
              <w:rPr>
                <w:rFonts w:ascii="Arial" w:hAnsi="Arial" w:cs="Arial"/>
              </w:rPr>
              <w:t>Online / Electronic Content – PECA 2016 (as amended)</w:t>
            </w:r>
          </w:p>
        </w:tc>
        <w:tc>
          <w:tcPr>
            <w:tcW w:w="2340" w:type="dxa"/>
          </w:tcPr>
          <w:p w14:paraId="3C87D3F0" w14:textId="77777777" w:rsidR="008A1951" w:rsidRPr="00D920EE" w:rsidRDefault="00000000" w:rsidP="00D920EE">
            <w:pPr>
              <w:rPr>
                <w:rFonts w:ascii="Arial" w:hAnsi="Arial" w:cs="Arial"/>
              </w:rPr>
            </w:pPr>
            <w:r w:rsidRPr="00D920EE">
              <w:rPr>
                <w:rFonts w:ascii="Arial" w:hAnsi="Arial" w:cs="Arial"/>
              </w:rPr>
              <w:t>Awareness of Pakistan's electronic-crimes framework, including unlawful online conduct/content and the legal consequences of misuse of electronic systems or digital material.</w:t>
            </w:r>
          </w:p>
        </w:tc>
        <w:tc>
          <w:tcPr>
            <w:tcW w:w="3186" w:type="dxa"/>
          </w:tcPr>
          <w:p w14:paraId="41DA6FA3" w14:textId="77777777" w:rsidR="008A1951" w:rsidRPr="00D920EE" w:rsidRDefault="00000000" w:rsidP="00D920EE">
            <w:pPr>
              <w:rPr>
                <w:rFonts w:ascii="Arial" w:hAnsi="Arial" w:cs="Arial"/>
              </w:rPr>
            </w:pPr>
            <w:r w:rsidRPr="00D920EE">
              <w:rPr>
                <w:rFonts w:ascii="Arial" w:hAnsi="Arial" w:cs="Arial"/>
              </w:rPr>
              <w:t>Relevant to creators, editors, social-media managers and digital marketers who record, store, alter or publish material online. Trainees should avoid unlawful access, impersonation, harassment, manipulation or dissemination of unlawful digital content.</w:t>
            </w:r>
          </w:p>
        </w:tc>
        <w:tc>
          <w:tcPr>
            <w:tcW w:w="2056" w:type="dxa"/>
          </w:tcPr>
          <w:p w14:paraId="73F984B2" w14:textId="77777777" w:rsidR="008A1951" w:rsidRPr="00D920EE" w:rsidRDefault="008A1951" w:rsidP="00D920EE">
            <w:pPr>
              <w:rPr>
                <w:rFonts w:ascii="Arial" w:hAnsi="Arial" w:cs="Arial"/>
              </w:rPr>
            </w:pPr>
            <w:hyperlink>
              <w:r w:rsidRPr="00D920EE">
                <w:rPr>
                  <w:rFonts w:ascii="Arial" w:hAnsi="Arial" w:cs="Arial"/>
                  <w:color w:val="0563C1"/>
                  <w:u w:val="single"/>
                </w:rPr>
                <w:t>Official Source / Direct Link</w:t>
              </w:r>
            </w:hyperlink>
          </w:p>
        </w:tc>
      </w:tr>
      <w:tr w:rsidR="00733267" w:rsidRPr="007A1781" w14:paraId="60E6E260" w14:textId="77777777" w:rsidTr="00FF2063">
        <w:tc>
          <w:tcPr>
            <w:tcW w:w="630" w:type="dxa"/>
          </w:tcPr>
          <w:p w14:paraId="1D98F51B" w14:textId="77777777" w:rsidR="008A1951" w:rsidRPr="00D920EE" w:rsidRDefault="00000000" w:rsidP="00D920EE">
            <w:pPr>
              <w:jc w:val="center"/>
              <w:rPr>
                <w:rFonts w:ascii="Arial" w:hAnsi="Arial" w:cs="Arial"/>
              </w:rPr>
            </w:pPr>
            <w:r w:rsidRPr="00D920EE">
              <w:rPr>
                <w:rFonts w:ascii="Arial" w:hAnsi="Arial" w:cs="Arial"/>
              </w:rPr>
              <w:t>3.</w:t>
            </w:r>
          </w:p>
        </w:tc>
        <w:tc>
          <w:tcPr>
            <w:tcW w:w="2070" w:type="dxa"/>
          </w:tcPr>
          <w:p w14:paraId="0FFFC3F6" w14:textId="77777777" w:rsidR="008A1951" w:rsidRPr="00D920EE" w:rsidRDefault="00000000" w:rsidP="00D920EE">
            <w:pPr>
              <w:rPr>
                <w:rFonts w:ascii="Arial" w:hAnsi="Arial" w:cs="Arial"/>
              </w:rPr>
            </w:pPr>
            <w:r w:rsidRPr="00D920EE">
              <w:rPr>
                <w:rFonts w:ascii="Arial" w:hAnsi="Arial" w:cs="Arial"/>
              </w:rPr>
              <w:t>Copyright &amp; Intellectual Property</w:t>
            </w:r>
          </w:p>
        </w:tc>
        <w:tc>
          <w:tcPr>
            <w:tcW w:w="2340" w:type="dxa"/>
          </w:tcPr>
          <w:p w14:paraId="620D5BDA" w14:textId="77777777" w:rsidR="008A1951" w:rsidRPr="00D920EE" w:rsidRDefault="00000000" w:rsidP="00D920EE">
            <w:pPr>
              <w:rPr>
                <w:rFonts w:ascii="Arial" w:hAnsi="Arial" w:cs="Arial"/>
              </w:rPr>
            </w:pPr>
            <w:r w:rsidRPr="00D920EE">
              <w:rPr>
                <w:rFonts w:ascii="Arial" w:hAnsi="Arial" w:cs="Arial"/>
              </w:rPr>
              <w:t>Use photographs, footage, music, graphics and other creative works only with appropriate ownership, permission, licence or lawful authorization; maintain attribution where required.</w:t>
            </w:r>
          </w:p>
        </w:tc>
        <w:tc>
          <w:tcPr>
            <w:tcW w:w="3186" w:type="dxa"/>
          </w:tcPr>
          <w:p w14:paraId="3589AFD5" w14:textId="77777777" w:rsidR="008A1951" w:rsidRPr="00D920EE" w:rsidRDefault="00000000" w:rsidP="00D920EE">
            <w:pPr>
              <w:rPr>
                <w:rFonts w:ascii="Arial" w:hAnsi="Arial" w:cs="Arial"/>
              </w:rPr>
            </w:pPr>
            <w:r w:rsidRPr="00D920EE">
              <w:rPr>
                <w:rFonts w:ascii="Arial" w:hAnsi="Arial" w:cs="Arial"/>
              </w:rPr>
              <w:t>Digital media professionals both create and use protected material such as photographs, videos, graphics, writing, music and designs. Ownership, licensing, attribution, client usage and transfer of rights should be clarified before publication or delivery.</w:t>
            </w:r>
          </w:p>
        </w:tc>
        <w:tc>
          <w:tcPr>
            <w:tcW w:w="2056" w:type="dxa"/>
          </w:tcPr>
          <w:p w14:paraId="7E2B5EF5" w14:textId="77777777" w:rsidR="008A1951" w:rsidRPr="00D920EE" w:rsidRDefault="008A1951" w:rsidP="00D920EE">
            <w:pPr>
              <w:rPr>
                <w:rFonts w:ascii="Arial" w:hAnsi="Arial" w:cs="Arial"/>
              </w:rPr>
            </w:pPr>
            <w:hyperlink>
              <w:r w:rsidRPr="00D920EE">
                <w:rPr>
                  <w:rFonts w:ascii="Arial" w:hAnsi="Arial" w:cs="Arial"/>
                  <w:color w:val="0563C1"/>
                  <w:u w:val="single"/>
                </w:rPr>
                <w:t>Official Source / Direct Link</w:t>
              </w:r>
            </w:hyperlink>
          </w:p>
        </w:tc>
      </w:tr>
      <w:tr w:rsidR="00733267" w:rsidRPr="007A1781" w14:paraId="0B3A7D15" w14:textId="77777777" w:rsidTr="00FF2063">
        <w:tc>
          <w:tcPr>
            <w:tcW w:w="630" w:type="dxa"/>
          </w:tcPr>
          <w:p w14:paraId="14876301" w14:textId="77777777" w:rsidR="008A1951" w:rsidRPr="00D920EE" w:rsidRDefault="00000000" w:rsidP="00D920EE">
            <w:pPr>
              <w:jc w:val="center"/>
              <w:rPr>
                <w:rFonts w:ascii="Arial" w:hAnsi="Arial" w:cs="Arial"/>
              </w:rPr>
            </w:pPr>
            <w:r w:rsidRPr="00D920EE">
              <w:rPr>
                <w:rFonts w:ascii="Arial" w:hAnsi="Arial" w:cs="Arial"/>
              </w:rPr>
              <w:t>4.</w:t>
            </w:r>
          </w:p>
        </w:tc>
        <w:tc>
          <w:tcPr>
            <w:tcW w:w="2070" w:type="dxa"/>
          </w:tcPr>
          <w:p w14:paraId="28EDE6F2" w14:textId="77777777" w:rsidR="008A1951" w:rsidRPr="00D920EE" w:rsidRDefault="00000000" w:rsidP="00D920EE">
            <w:pPr>
              <w:rPr>
                <w:rFonts w:ascii="Arial" w:hAnsi="Arial" w:cs="Arial"/>
              </w:rPr>
            </w:pPr>
            <w:r w:rsidRPr="00D920EE">
              <w:rPr>
                <w:rFonts w:ascii="Arial" w:hAnsi="Arial" w:cs="Arial"/>
              </w:rPr>
              <w:t>Privacy, Consent &amp; Responsible Recording</w:t>
            </w:r>
          </w:p>
        </w:tc>
        <w:tc>
          <w:tcPr>
            <w:tcW w:w="2340" w:type="dxa"/>
          </w:tcPr>
          <w:p w14:paraId="49C193A0" w14:textId="77777777" w:rsidR="008A1951" w:rsidRPr="00D920EE" w:rsidRDefault="00000000" w:rsidP="00D920EE">
            <w:pPr>
              <w:rPr>
                <w:rFonts w:ascii="Arial" w:hAnsi="Arial" w:cs="Arial"/>
              </w:rPr>
            </w:pPr>
            <w:r w:rsidRPr="00D920EE">
              <w:rPr>
                <w:rFonts w:ascii="Arial" w:hAnsi="Arial" w:cs="Arial"/>
              </w:rPr>
              <w:t>Respect privacy, dignity, confidentiality and organizational consent procedures, particularly when recording identifiable individuals, private locations, children or sensitive situations.</w:t>
            </w:r>
          </w:p>
        </w:tc>
        <w:tc>
          <w:tcPr>
            <w:tcW w:w="3186" w:type="dxa"/>
          </w:tcPr>
          <w:p w14:paraId="2249466E" w14:textId="77777777" w:rsidR="008A1951" w:rsidRPr="00D920EE" w:rsidRDefault="00000000" w:rsidP="00D920EE">
            <w:pPr>
              <w:rPr>
                <w:rFonts w:ascii="Arial" w:hAnsi="Arial" w:cs="Arial"/>
              </w:rPr>
            </w:pPr>
            <w:r w:rsidRPr="00D920EE">
              <w:rPr>
                <w:rFonts w:ascii="Arial" w:hAnsi="Arial" w:cs="Arial"/>
              </w:rPr>
              <w:t>Creators should respect privacy, dignity, confidentiality and consent when capturing or publishing identifiable people, private information, children, interviews, testimonials or sensitive situations across digital platforms.</w:t>
            </w:r>
          </w:p>
        </w:tc>
        <w:tc>
          <w:tcPr>
            <w:tcW w:w="2056" w:type="dxa"/>
          </w:tcPr>
          <w:p w14:paraId="701FB39D" w14:textId="77777777" w:rsidR="008A1951" w:rsidRPr="00D920EE" w:rsidRDefault="008A1951" w:rsidP="00D920EE">
            <w:pPr>
              <w:rPr>
                <w:rFonts w:ascii="Arial" w:hAnsi="Arial" w:cs="Arial"/>
              </w:rPr>
            </w:pPr>
            <w:hyperlink>
              <w:r w:rsidRPr="00D920EE">
                <w:rPr>
                  <w:rFonts w:ascii="Arial" w:hAnsi="Arial" w:cs="Arial"/>
                  <w:color w:val="0563C1"/>
                  <w:u w:val="single"/>
                </w:rPr>
                <w:t>Official Source / Direct Link</w:t>
              </w:r>
            </w:hyperlink>
          </w:p>
        </w:tc>
      </w:tr>
      <w:tr w:rsidR="00733267" w:rsidRPr="007A1781" w14:paraId="510A1EA5" w14:textId="77777777" w:rsidTr="00FF2063">
        <w:tc>
          <w:tcPr>
            <w:tcW w:w="630" w:type="dxa"/>
          </w:tcPr>
          <w:p w14:paraId="5DDD4999" w14:textId="77777777" w:rsidR="008A1951" w:rsidRPr="00D920EE" w:rsidRDefault="00000000" w:rsidP="00D920EE">
            <w:pPr>
              <w:jc w:val="center"/>
              <w:rPr>
                <w:rFonts w:ascii="Arial" w:hAnsi="Arial" w:cs="Arial"/>
              </w:rPr>
            </w:pPr>
            <w:r w:rsidRPr="00D920EE">
              <w:rPr>
                <w:rFonts w:ascii="Arial" w:hAnsi="Arial" w:cs="Arial"/>
              </w:rPr>
              <w:t>5.</w:t>
            </w:r>
          </w:p>
        </w:tc>
        <w:tc>
          <w:tcPr>
            <w:tcW w:w="2070" w:type="dxa"/>
          </w:tcPr>
          <w:p w14:paraId="0D5D4A8D" w14:textId="77777777" w:rsidR="008A1951" w:rsidRPr="00D920EE" w:rsidRDefault="00000000" w:rsidP="00D920EE">
            <w:pPr>
              <w:rPr>
                <w:rFonts w:ascii="Arial" w:hAnsi="Arial" w:cs="Arial"/>
              </w:rPr>
            </w:pPr>
            <w:r w:rsidRPr="00D920EE">
              <w:rPr>
                <w:rFonts w:ascii="Arial" w:hAnsi="Arial" w:cs="Arial"/>
              </w:rPr>
              <w:t>Location / Property Permission</w:t>
            </w:r>
          </w:p>
        </w:tc>
        <w:tc>
          <w:tcPr>
            <w:tcW w:w="2340" w:type="dxa"/>
          </w:tcPr>
          <w:p w14:paraId="4F01C024" w14:textId="77777777" w:rsidR="008A1951" w:rsidRPr="00D920EE" w:rsidRDefault="00000000" w:rsidP="00D920EE">
            <w:pPr>
              <w:rPr>
                <w:rFonts w:ascii="Arial" w:hAnsi="Arial" w:cs="Arial"/>
              </w:rPr>
            </w:pPr>
            <w:r w:rsidRPr="00D920EE">
              <w:rPr>
                <w:rFonts w:ascii="Arial" w:hAnsi="Arial" w:cs="Arial"/>
              </w:rPr>
              <w:t>Obtain authorization required by the owner, organizer, institution or competent authority before filming in restricted, controlled, private or specially regulated locations.</w:t>
            </w:r>
          </w:p>
        </w:tc>
        <w:tc>
          <w:tcPr>
            <w:tcW w:w="3186" w:type="dxa"/>
          </w:tcPr>
          <w:p w14:paraId="1134F268" w14:textId="77777777" w:rsidR="008A1951" w:rsidRPr="00D920EE" w:rsidRDefault="00000000" w:rsidP="00D920EE">
            <w:pPr>
              <w:rPr>
                <w:rFonts w:ascii="Arial" w:hAnsi="Arial" w:cs="Arial"/>
              </w:rPr>
            </w:pPr>
            <w:r w:rsidRPr="00D920EE">
              <w:rPr>
                <w:rFonts w:ascii="Arial" w:hAnsi="Arial" w:cs="Arial"/>
              </w:rPr>
              <w:t>Photography, video production, livestreaming and content creation at private, institutional, event or restricted locations may require permission. Digital media teams should confirm authorization and comply with security and location-specific rules.</w:t>
            </w:r>
          </w:p>
        </w:tc>
        <w:tc>
          <w:tcPr>
            <w:tcW w:w="2056" w:type="dxa"/>
          </w:tcPr>
          <w:p w14:paraId="374444A4" w14:textId="77777777" w:rsidR="008A1951" w:rsidRPr="00D920EE" w:rsidRDefault="008A1951" w:rsidP="00D920EE">
            <w:pPr>
              <w:rPr>
                <w:rFonts w:ascii="Arial" w:hAnsi="Arial" w:cs="Arial"/>
              </w:rPr>
            </w:pPr>
            <w:hyperlink>
              <w:r w:rsidRPr="00D920EE">
                <w:rPr>
                  <w:rFonts w:ascii="Arial" w:hAnsi="Arial" w:cs="Arial"/>
                  <w:color w:val="0563C1"/>
                  <w:u w:val="single"/>
                </w:rPr>
                <w:t>Official Source / Direct Link</w:t>
              </w:r>
            </w:hyperlink>
          </w:p>
        </w:tc>
      </w:tr>
      <w:tr w:rsidR="00733267" w:rsidRPr="007A1781" w14:paraId="278E75FB" w14:textId="77777777" w:rsidTr="00FF2063">
        <w:tc>
          <w:tcPr>
            <w:tcW w:w="630" w:type="dxa"/>
          </w:tcPr>
          <w:p w14:paraId="0C467C55" w14:textId="77777777" w:rsidR="008A1951" w:rsidRPr="00D920EE" w:rsidRDefault="00000000" w:rsidP="00D920EE">
            <w:pPr>
              <w:jc w:val="center"/>
              <w:rPr>
                <w:rFonts w:ascii="Arial" w:hAnsi="Arial" w:cs="Arial"/>
              </w:rPr>
            </w:pPr>
            <w:r w:rsidRPr="00D920EE">
              <w:rPr>
                <w:rFonts w:ascii="Arial" w:hAnsi="Arial" w:cs="Arial"/>
              </w:rPr>
              <w:t>6.</w:t>
            </w:r>
          </w:p>
        </w:tc>
        <w:tc>
          <w:tcPr>
            <w:tcW w:w="2070" w:type="dxa"/>
          </w:tcPr>
          <w:p w14:paraId="071C7AEF" w14:textId="77777777" w:rsidR="008A1951" w:rsidRPr="00D920EE" w:rsidRDefault="00000000" w:rsidP="00D920EE">
            <w:pPr>
              <w:rPr>
                <w:rFonts w:ascii="Arial" w:hAnsi="Arial" w:cs="Arial"/>
              </w:rPr>
            </w:pPr>
            <w:r w:rsidRPr="00D920EE">
              <w:rPr>
                <w:rFonts w:ascii="Arial" w:hAnsi="Arial" w:cs="Arial"/>
              </w:rPr>
              <w:t>Workplace &amp; Production Safety</w:t>
            </w:r>
          </w:p>
        </w:tc>
        <w:tc>
          <w:tcPr>
            <w:tcW w:w="2340" w:type="dxa"/>
          </w:tcPr>
          <w:p w14:paraId="6AA4E32F" w14:textId="77777777" w:rsidR="008A1951" w:rsidRPr="00D920EE" w:rsidRDefault="00000000" w:rsidP="00D920EE">
            <w:pPr>
              <w:rPr>
                <w:rFonts w:ascii="Arial" w:hAnsi="Arial" w:cs="Arial"/>
              </w:rPr>
            </w:pPr>
            <w:r w:rsidRPr="00D920EE">
              <w:rPr>
                <w:rFonts w:ascii="Arial" w:hAnsi="Arial" w:cs="Arial"/>
              </w:rPr>
              <w:t xml:space="preserve">Maintain safe equipment setup, cable management, electrical safety, stable tripods/light stands, appropriate ergonomics and compliance with </w:t>
            </w:r>
            <w:r w:rsidRPr="00D920EE">
              <w:rPr>
                <w:rFonts w:ascii="Arial" w:hAnsi="Arial" w:cs="Arial"/>
              </w:rPr>
              <w:lastRenderedPageBreak/>
              <w:t>workplace safety procedures.</w:t>
            </w:r>
          </w:p>
        </w:tc>
        <w:tc>
          <w:tcPr>
            <w:tcW w:w="3186" w:type="dxa"/>
          </w:tcPr>
          <w:p w14:paraId="52AC8366" w14:textId="77777777" w:rsidR="008A1951" w:rsidRPr="00D920EE" w:rsidRDefault="00000000" w:rsidP="00D920EE">
            <w:pPr>
              <w:rPr>
                <w:rFonts w:ascii="Arial" w:hAnsi="Arial" w:cs="Arial"/>
              </w:rPr>
            </w:pPr>
            <w:r w:rsidRPr="00D920EE">
              <w:rPr>
                <w:rFonts w:ascii="Arial" w:hAnsi="Arial" w:cs="Arial"/>
              </w:rPr>
              <w:lastRenderedPageBreak/>
              <w:t xml:space="preserve">Digital media work may involve cameras, lights, computers, electrical equipment, cables, long screen use and field production. Safe setup, electrical practices, ergonomics and equipment </w:t>
            </w:r>
            <w:r w:rsidRPr="00D920EE">
              <w:rPr>
                <w:rFonts w:ascii="Arial" w:hAnsi="Arial" w:cs="Arial"/>
              </w:rPr>
              <w:lastRenderedPageBreak/>
              <w:t>handling protect workers, subjects and the public.</w:t>
            </w:r>
          </w:p>
        </w:tc>
        <w:tc>
          <w:tcPr>
            <w:tcW w:w="2056" w:type="dxa"/>
          </w:tcPr>
          <w:p w14:paraId="3F39CD86" w14:textId="77777777" w:rsidR="008A1951" w:rsidRPr="00D920EE" w:rsidRDefault="008A1951" w:rsidP="00D920EE">
            <w:pPr>
              <w:rPr>
                <w:rFonts w:ascii="Arial" w:hAnsi="Arial" w:cs="Arial"/>
              </w:rPr>
            </w:pPr>
            <w:hyperlink>
              <w:r w:rsidRPr="00D920EE">
                <w:rPr>
                  <w:rFonts w:ascii="Arial" w:hAnsi="Arial" w:cs="Arial"/>
                  <w:color w:val="0563C1"/>
                  <w:u w:val="single"/>
                </w:rPr>
                <w:t>Official Source / Direct Link</w:t>
              </w:r>
            </w:hyperlink>
          </w:p>
        </w:tc>
      </w:tr>
      <w:tr w:rsidR="00733267" w:rsidRPr="007A1781" w14:paraId="39DB7BEF" w14:textId="77777777" w:rsidTr="00FF2063">
        <w:tc>
          <w:tcPr>
            <w:tcW w:w="630" w:type="dxa"/>
          </w:tcPr>
          <w:p w14:paraId="1F50F208" w14:textId="77777777" w:rsidR="008A1951" w:rsidRPr="00D920EE" w:rsidRDefault="00000000" w:rsidP="00D920EE">
            <w:pPr>
              <w:jc w:val="center"/>
              <w:rPr>
                <w:rFonts w:ascii="Arial" w:hAnsi="Arial" w:cs="Arial"/>
              </w:rPr>
            </w:pPr>
            <w:r w:rsidRPr="00D920EE">
              <w:rPr>
                <w:rFonts w:ascii="Arial" w:hAnsi="Arial" w:cs="Arial"/>
              </w:rPr>
              <w:t>7.</w:t>
            </w:r>
          </w:p>
        </w:tc>
        <w:tc>
          <w:tcPr>
            <w:tcW w:w="2070" w:type="dxa"/>
          </w:tcPr>
          <w:p w14:paraId="7F61DA32" w14:textId="77777777" w:rsidR="008A1951" w:rsidRPr="00D920EE" w:rsidRDefault="00000000" w:rsidP="00D920EE">
            <w:pPr>
              <w:rPr>
                <w:rFonts w:ascii="Arial" w:hAnsi="Arial" w:cs="Arial"/>
              </w:rPr>
            </w:pPr>
            <w:r w:rsidRPr="00D920EE">
              <w:rPr>
                <w:rFonts w:ascii="Arial" w:hAnsi="Arial" w:cs="Arial"/>
              </w:rPr>
              <w:t>Pakistan Environmental Protection Act, 1997</w:t>
            </w:r>
          </w:p>
        </w:tc>
        <w:tc>
          <w:tcPr>
            <w:tcW w:w="2340" w:type="dxa"/>
          </w:tcPr>
          <w:p w14:paraId="67FCA054" w14:textId="77777777" w:rsidR="008A1951" w:rsidRPr="00D920EE" w:rsidRDefault="00000000" w:rsidP="00D920EE">
            <w:pPr>
              <w:rPr>
                <w:rFonts w:ascii="Arial" w:hAnsi="Arial" w:cs="Arial"/>
              </w:rPr>
            </w:pPr>
            <w:r w:rsidRPr="00D920EE">
              <w:rPr>
                <w:rFonts w:ascii="Arial" w:hAnsi="Arial" w:cs="Arial"/>
              </w:rPr>
              <w:t>General awareness of Pakistan's environmental protection framework, pollution prevention and the role of environmental authorities; provincial environmental requirements may also apply.</w:t>
            </w:r>
          </w:p>
        </w:tc>
        <w:tc>
          <w:tcPr>
            <w:tcW w:w="3186" w:type="dxa"/>
          </w:tcPr>
          <w:p w14:paraId="619FB392" w14:textId="77777777" w:rsidR="008A1951" w:rsidRPr="00D920EE" w:rsidRDefault="00000000" w:rsidP="00D920EE">
            <w:pPr>
              <w:rPr>
                <w:rFonts w:ascii="Arial" w:hAnsi="Arial" w:cs="Arial"/>
              </w:rPr>
            </w:pPr>
            <w:r w:rsidRPr="00D920EE">
              <w:rPr>
                <w:rFonts w:ascii="Arial" w:hAnsi="Arial" w:cs="Arial"/>
              </w:rPr>
              <w:t>Digital media campaigns and productions should follow environmentally responsible practices during field shoots, events and office operations, avoiding unnecessary pollution, waste or environmental disturbance.</w:t>
            </w:r>
          </w:p>
        </w:tc>
        <w:tc>
          <w:tcPr>
            <w:tcW w:w="2056" w:type="dxa"/>
          </w:tcPr>
          <w:p w14:paraId="46B8C7F2" w14:textId="77777777" w:rsidR="008A1951" w:rsidRPr="00D920EE" w:rsidRDefault="008A1951" w:rsidP="00D920EE">
            <w:pPr>
              <w:rPr>
                <w:rFonts w:ascii="Arial" w:hAnsi="Arial" w:cs="Arial"/>
              </w:rPr>
            </w:pPr>
            <w:hyperlink r:id="rId19">
              <w:r w:rsidRPr="00D920EE">
                <w:rPr>
                  <w:rFonts w:ascii="Arial" w:hAnsi="Arial" w:cs="Arial"/>
                  <w:color w:val="0563C1"/>
                  <w:u w:val="single"/>
                </w:rPr>
                <w:t>Official Source / Direct Link</w:t>
              </w:r>
            </w:hyperlink>
          </w:p>
        </w:tc>
      </w:tr>
      <w:tr w:rsidR="00733267" w:rsidRPr="007A1781" w14:paraId="64623AA2" w14:textId="77777777" w:rsidTr="00FF2063">
        <w:tc>
          <w:tcPr>
            <w:tcW w:w="630" w:type="dxa"/>
          </w:tcPr>
          <w:p w14:paraId="342E64AE" w14:textId="77777777" w:rsidR="008A1951" w:rsidRPr="00D920EE" w:rsidRDefault="00000000" w:rsidP="00D920EE">
            <w:pPr>
              <w:jc w:val="center"/>
              <w:rPr>
                <w:rFonts w:ascii="Arial" w:hAnsi="Arial" w:cs="Arial"/>
              </w:rPr>
            </w:pPr>
            <w:r w:rsidRPr="00D920EE">
              <w:rPr>
                <w:rFonts w:ascii="Arial" w:hAnsi="Arial" w:cs="Arial"/>
              </w:rPr>
              <w:t>8.</w:t>
            </w:r>
          </w:p>
        </w:tc>
        <w:tc>
          <w:tcPr>
            <w:tcW w:w="2070" w:type="dxa"/>
          </w:tcPr>
          <w:p w14:paraId="72D92D6A" w14:textId="77777777" w:rsidR="008A1951" w:rsidRPr="00D920EE" w:rsidRDefault="00000000" w:rsidP="00D920EE">
            <w:pPr>
              <w:rPr>
                <w:rFonts w:ascii="Arial" w:hAnsi="Arial" w:cs="Arial"/>
              </w:rPr>
            </w:pPr>
            <w:r w:rsidRPr="00D920EE">
              <w:rPr>
                <w:rFonts w:ascii="Arial" w:hAnsi="Arial" w:cs="Arial"/>
              </w:rPr>
              <w:t>National Environmental Quality Standards (NEQS)</w:t>
            </w:r>
          </w:p>
        </w:tc>
        <w:tc>
          <w:tcPr>
            <w:tcW w:w="2340" w:type="dxa"/>
          </w:tcPr>
          <w:p w14:paraId="10B04348" w14:textId="77777777" w:rsidR="008A1951" w:rsidRPr="00D920EE" w:rsidRDefault="00000000" w:rsidP="00D920EE">
            <w:pPr>
              <w:rPr>
                <w:rFonts w:ascii="Arial" w:hAnsi="Arial" w:cs="Arial"/>
              </w:rPr>
            </w:pPr>
            <w:r w:rsidRPr="00D920EE">
              <w:rPr>
                <w:rFonts w:ascii="Arial" w:hAnsi="Arial" w:cs="Arial"/>
              </w:rPr>
              <w:t>Awareness that Pakistan maintains environmental quality standards covering areas including ambient air, drinking water, noise, motor-vehicle exhaust and industrial/municipal emissions or effluents.</w:t>
            </w:r>
          </w:p>
        </w:tc>
        <w:tc>
          <w:tcPr>
            <w:tcW w:w="3186" w:type="dxa"/>
          </w:tcPr>
          <w:p w14:paraId="5511D9BA" w14:textId="77777777" w:rsidR="008A1951" w:rsidRPr="00D920EE" w:rsidRDefault="00000000" w:rsidP="00D920EE">
            <w:pPr>
              <w:rPr>
                <w:rFonts w:ascii="Arial" w:hAnsi="Arial" w:cs="Arial"/>
              </w:rPr>
            </w:pPr>
            <w:r w:rsidRPr="00D920EE">
              <w:rPr>
                <w:rFonts w:ascii="Arial" w:hAnsi="Arial" w:cs="Arial"/>
              </w:rPr>
              <w:t xml:space="preserve">Relevant to location production and events </w:t>
            </w:r>
            <w:proofErr w:type="gramStart"/>
            <w:r w:rsidRPr="00D920EE">
              <w:rPr>
                <w:rFonts w:ascii="Arial" w:hAnsi="Arial" w:cs="Arial"/>
              </w:rPr>
              <w:t>where</w:t>
            </w:r>
            <w:proofErr w:type="gramEnd"/>
            <w:r w:rsidRPr="00D920EE">
              <w:rPr>
                <w:rFonts w:ascii="Arial" w:hAnsi="Arial" w:cs="Arial"/>
              </w:rPr>
              <w:t xml:space="preserve"> generators, vehicles, speakers, lighting or other production activities may create noise, emissions or environmental disturbance. Teams should minimize avoidable impact and follow applicable site requirements.</w:t>
            </w:r>
          </w:p>
        </w:tc>
        <w:tc>
          <w:tcPr>
            <w:tcW w:w="2056" w:type="dxa"/>
          </w:tcPr>
          <w:p w14:paraId="28DA93BB" w14:textId="77777777" w:rsidR="008A1951" w:rsidRPr="00D920EE" w:rsidRDefault="008A1951" w:rsidP="00D920EE">
            <w:pPr>
              <w:rPr>
                <w:rFonts w:ascii="Arial" w:hAnsi="Arial" w:cs="Arial"/>
              </w:rPr>
            </w:pPr>
            <w:hyperlink r:id="rId20">
              <w:r w:rsidRPr="00D920EE">
                <w:rPr>
                  <w:rFonts w:ascii="Arial" w:hAnsi="Arial" w:cs="Arial"/>
                  <w:color w:val="0563C1"/>
                  <w:u w:val="single"/>
                </w:rPr>
                <w:t>Official Source / Direct Link</w:t>
              </w:r>
            </w:hyperlink>
          </w:p>
        </w:tc>
      </w:tr>
      <w:tr w:rsidR="00733267" w:rsidRPr="007A1781" w14:paraId="7CA9388E" w14:textId="77777777" w:rsidTr="00FF2063">
        <w:tc>
          <w:tcPr>
            <w:tcW w:w="630" w:type="dxa"/>
          </w:tcPr>
          <w:p w14:paraId="2770408E" w14:textId="77777777" w:rsidR="008A1951" w:rsidRPr="00D920EE" w:rsidRDefault="00000000" w:rsidP="00D920EE">
            <w:pPr>
              <w:jc w:val="center"/>
              <w:rPr>
                <w:rFonts w:ascii="Arial" w:hAnsi="Arial" w:cs="Arial"/>
              </w:rPr>
            </w:pPr>
            <w:r w:rsidRPr="00D920EE">
              <w:rPr>
                <w:rFonts w:ascii="Arial" w:hAnsi="Arial" w:cs="Arial"/>
              </w:rPr>
              <w:t>9.</w:t>
            </w:r>
          </w:p>
        </w:tc>
        <w:tc>
          <w:tcPr>
            <w:tcW w:w="2070" w:type="dxa"/>
          </w:tcPr>
          <w:p w14:paraId="18694A0D" w14:textId="77777777" w:rsidR="008A1951" w:rsidRPr="00D920EE" w:rsidRDefault="00000000" w:rsidP="00D920EE">
            <w:pPr>
              <w:rPr>
                <w:rFonts w:ascii="Arial" w:hAnsi="Arial" w:cs="Arial"/>
              </w:rPr>
            </w:pPr>
            <w:r w:rsidRPr="00D920EE">
              <w:rPr>
                <w:rFonts w:ascii="Arial" w:hAnsi="Arial" w:cs="Arial"/>
              </w:rPr>
              <w:t>Waste, Batteries &amp; Electronic Equipment</w:t>
            </w:r>
          </w:p>
        </w:tc>
        <w:tc>
          <w:tcPr>
            <w:tcW w:w="2340" w:type="dxa"/>
          </w:tcPr>
          <w:p w14:paraId="1A4A8C9F" w14:textId="77777777" w:rsidR="008A1951" w:rsidRPr="00D920EE" w:rsidRDefault="00000000" w:rsidP="00D920EE">
            <w:pPr>
              <w:rPr>
                <w:rFonts w:ascii="Arial" w:hAnsi="Arial" w:cs="Arial"/>
              </w:rPr>
            </w:pPr>
            <w:r w:rsidRPr="00D920EE">
              <w:rPr>
                <w:rFonts w:ascii="Arial" w:hAnsi="Arial" w:cs="Arial"/>
              </w:rPr>
              <w:t>Use responsible practices for storage, reuse and disposal of batteries, damaged electronics, packaging and other production waste; comply with organizational and applicable local disposal requirements.</w:t>
            </w:r>
          </w:p>
        </w:tc>
        <w:tc>
          <w:tcPr>
            <w:tcW w:w="3186" w:type="dxa"/>
          </w:tcPr>
          <w:p w14:paraId="39017692" w14:textId="77777777" w:rsidR="008A1951" w:rsidRPr="00D920EE" w:rsidRDefault="00000000" w:rsidP="00D920EE">
            <w:pPr>
              <w:rPr>
                <w:rFonts w:ascii="Arial" w:hAnsi="Arial" w:cs="Arial"/>
              </w:rPr>
            </w:pPr>
            <w:r w:rsidRPr="00D920EE">
              <w:rPr>
                <w:rFonts w:ascii="Arial" w:hAnsi="Arial" w:cs="Arial"/>
              </w:rPr>
              <w:t xml:space="preserve">Digital media operations use batteries, computers, cameras, storage devices, cables and electronic accessories. Responsible reuse, storage and disposal of damaged electronics and batteries </w:t>
            </w:r>
            <w:proofErr w:type="gramStart"/>
            <w:r w:rsidRPr="00D920EE">
              <w:rPr>
                <w:rFonts w:ascii="Arial" w:hAnsi="Arial" w:cs="Arial"/>
              </w:rPr>
              <w:t>supports</w:t>
            </w:r>
            <w:proofErr w:type="gramEnd"/>
            <w:r w:rsidRPr="00D920EE">
              <w:rPr>
                <w:rFonts w:ascii="Arial" w:hAnsi="Arial" w:cs="Arial"/>
              </w:rPr>
              <w:t xml:space="preserve"> safer and more sustainable practice.</w:t>
            </w:r>
          </w:p>
        </w:tc>
        <w:tc>
          <w:tcPr>
            <w:tcW w:w="2056" w:type="dxa"/>
          </w:tcPr>
          <w:p w14:paraId="082E8B78" w14:textId="77777777" w:rsidR="008A1951" w:rsidRPr="00D920EE" w:rsidRDefault="008A1951" w:rsidP="00D920EE">
            <w:pPr>
              <w:rPr>
                <w:rFonts w:ascii="Arial" w:hAnsi="Arial" w:cs="Arial"/>
              </w:rPr>
            </w:pPr>
            <w:hyperlink r:id="rId21">
              <w:r w:rsidRPr="00D920EE">
                <w:rPr>
                  <w:rFonts w:ascii="Arial" w:hAnsi="Arial" w:cs="Arial"/>
                  <w:color w:val="0563C1"/>
                  <w:u w:val="single"/>
                </w:rPr>
                <w:t>Official Source / Direct Link</w:t>
              </w:r>
            </w:hyperlink>
          </w:p>
        </w:tc>
      </w:tr>
      <w:tr w:rsidR="00733267" w:rsidRPr="007A1781" w14:paraId="302CE8E0" w14:textId="77777777" w:rsidTr="00FF2063">
        <w:tc>
          <w:tcPr>
            <w:tcW w:w="630" w:type="dxa"/>
          </w:tcPr>
          <w:p w14:paraId="02EBA81C" w14:textId="77777777" w:rsidR="008A1951" w:rsidRPr="00D920EE" w:rsidRDefault="00000000" w:rsidP="00D920EE">
            <w:pPr>
              <w:jc w:val="center"/>
              <w:rPr>
                <w:rFonts w:ascii="Arial" w:hAnsi="Arial" w:cs="Arial"/>
              </w:rPr>
            </w:pPr>
            <w:r w:rsidRPr="00D920EE">
              <w:rPr>
                <w:rFonts w:ascii="Arial" w:hAnsi="Arial" w:cs="Arial"/>
              </w:rPr>
              <w:t>10.</w:t>
            </w:r>
          </w:p>
        </w:tc>
        <w:tc>
          <w:tcPr>
            <w:tcW w:w="2070" w:type="dxa"/>
          </w:tcPr>
          <w:p w14:paraId="259CEBDA" w14:textId="77777777" w:rsidR="008A1951" w:rsidRPr="00D920EE" w:rsidRDefault="00000000" w:rsidP="00D920EE">
            <w:pPr>
              <w:rPr>
                <w:rFonts w:ascii="Arial" w:hAnsi="Arial" w:cs="Arial"/>
              </w:rPr>
            </w:pPr>
            <w:r w:rsidRPr="00D920EE">
              <w:rPr>
                <w:rFonts w:ascii="Arial" w:hAnsi="Arial" w:cs="Arial"/>
              </w:rPr>
              <w:t>Environmental Impact / Sensitive Locations</w:t>
            </w:r>
          </w:p>
        </w:tc>
        <w:tc>
          <w:tcPr>
            <w:tcW w:w="2340" w:type="dxa"/>
          </w:tcPr>
          <w:p w14:paraId="1010CE16" w14:textId="77777777" w:rsidR="008A1951" w:rsidRPr="00D920EE" w:rsidRDefault="00000000" w:rsidP="00D920EE">
            <w:pPr>
              <w:rPr>
                <w:rFonts w:ascii="Arial" w:hAnsi="Arial" w:cs="Arial"/>
              </w:rPr>
            </w:pPr>
            <w:r w:rsidRPr="00D920EE">
              <w:rPr>
                <w:rFonts w:ascii="Arial" w:hAnsi="Arial" w:cs="Arial"/>
              </w:rPr>
              <w:t>Follow environmental approvals, site restrictions and instructions when working at projects or locations subject to environmental management, IEE/EIA or other environmental controls.</w:t>
            </w:r>
          </w:p>
        </w:tc>
        <w:tc>
          <w:tcPr>
            <w:tcW w:w="3186" w:type="dxa"/>
          </w:tcPr>
          <w:p w14:paraId="6FBEDBD6" w14:textId="77777777" w:rsidR="008A1951" w:rsidRPr="00D920EE" w:rsidRDefault="00000000" w:rsidP="00D920EE">
            <w:pPr>
              <w:rPr>
                <w:rFonts w:ascii="Arial" w:hAnsi="Arial" w:cs="Arial"/>
              </w:rPr>
            </w:pPr>
            <w:r w:rsidRPr="00D920EE">
              <w:rPr>
                <w:rFonts w:ascii="Arial" w:hAnsi="Arial" w:cs="Arial"/>
              </w:rPr>
              <w:t>Creators documenting development projects, industrial facilities, tourism areas or environmentally sensitive locations should follow access restrictions, environmental instructions and any site-specific approval or safety requirements.</w:t>
            </w:r>
          </w:p>
        </w:tc>
        <w:tc>
          <w:tcPr>
            <w:tcW w:w="2056" w:type="dxa"/>
          </w:tcPr>
          <w:p w14:paraId="08048347" w14:textId="77777777" w:rsidR="008A1951" w:rsidRPr="00D920EE" w:rsidRDefault="008A1951" w:rsidP="00D920EE">
            <w:pPr>
              <w:rPr>
                <w:rFonts w:ascii="Arial" w:hAnsi="Arial" w:cs="Arial"/>
              </w:rPr>
            </w:pPr>
            <w:hyperlink r:id="rId22">
              <w:r w:rsidRPr="00D920EE">
                <w:rPr>
                  <w:rFonts w:ascii="Arial" w:hAnsi="Arial" w:cs="Arial"/>
                  <w:color w:val="0563C1"/>
                  <w:u w:val="single"/>
                </w:rPr>
                <w:t>Official Source / Direct Link</w:t>
              </w:r>
            </w:hyperlink>
          </w:p>
        </w:tc>
      </w:tr>
      <w:tr w:rsidR="00733267" w:rsidRPr="007A1781" w14:paraId="09D151DE" w14:textId="77777777" w:rsidTr="00FF2063">
        <w:tc>
          <w:tcPr>
            <w:tcW w:w="630" w:type="dxa"/>
          </w:tcPr>
          <w:p w14:paraId="45EEA80D" w14:textId="77777777" w:rsidR="008A1951" w:rsidRPr="00D920EE" w:rsidRDefault="00000000" w:rsidP="00D920EE">
            <w:pPr>
              <w:jc w:val="center"/>
              <w:rPr>
                <w:rFonts w:ascii="Arial" w:hAnsi="Arial" w:cs="Arial"/>
              </w:rPr>
            </w:pPr>
            <w:r w:rsidRPr="00D920EE">
              <w:rPr>
                <w:rFonts w:ascii="Arial" w:hAnsi="Arial" w:cs="Arial"/>
              </w:rPr>
              <w:t>11.</w:t>
            </w:r>
          </w:p>
        </w:tc>
        <w:tc>
          <w:tcPr>
            <w:tcW w:w="2070" w:type="dxa"/>
          </w:tcPr>
          <w:p w14:paraId="6FB1C9EB" w14:textId="77777777" w:rsidR="008A1951" w:rsidRPr="00D920EE" w:rsidRDefault="00000000" w:rsidP="00D920EE">
            <w:pPr>
              <w:rPr>
                <w:rFonts w:ascii="Arial" w:hAnsi="Arial" w:cs="Arial"/>
              </w:rPr>
            </w:pPr>
            <w:r w:rsidRPr="00D920EE">
              <w:rPr>
                <w:rFonts w:ascii="Arial" w:hAnsi="Arial" w:cs="Arial"/>
              </w:rPr>
              <w:t>Ethical Journalism &amp; Accuracy</w:t>
            </w:r>
          </w:p>
        </w:tc>
        <w:tc>
          <w:tcPr>
            <w:tcW w:w="2340" w:type="dxa"/>
          </w:tcPr>
          <w:p w14:paraId="129C3C5A" w14:textId="77777777" w:rsidR="008A1951" w:rsidRPr="00D920EE" w:rsidRDefault="00000000" w:rsidP="00D920EE">
            <w:pPr>
              <w:rPr>
                <w:rFonts w:ascii="Arial" w:hAnsi="Arial" w:cs="Arial"/>
              </w:rPr>
            </w:pPr>
            <w:r w:rsidRPr="00D920EE">
              <w:rPr>
                <w:rFonts w:ascii="Arial" w:hAnsi="Arial" w:cs="Arial"/>
              </w:rPr>
              <w:t xml:space="preserve">Maintain accuracy, fairness, context and responsible representation; do not deliberately stage, distort or </w:t>
            </w:r>
            <w:r w:rsidRPr="00D920EE">
              <w:rPr>
                <w:rFonts w:ascii="Arial" w:hAnsi="Arial" w:cs="Arial"/>
              </w:rPr>
              <w:lastRenderedPageBreak/>
              <w:t>misleadingly edit journalistic material.</w:t>
            </w:r>
          </w:p>
        </w:tc>
        <w:tc>
          <w:tcPr>
            <w:tcW w:w="3186" w:type="dxa"/>
          </w:tcPr>
          <w:p w14:paraId="0EC40577" w14:textId="77777777" w:rsidR="008A1951" w:rsidRPr="00D920EE" w:rsidRDefault="00000000" w:rsidP="00D920EE">
            <w:pPr>
              <w:rPr>
                <w:rFonts w:ascii="Arial" w:hAnsi="Arial" w:cs="Arial"/>
              </w:rPr>
            </w:pPr>
            <w:r w:rsidRPr="00D920EE">
              <w:rPr>
                <w:rFonts w:ascii="Arial" w:hAnsi="Arial" w:cs="Arial"/>
              </w:rPr>
              <w:lastRenderedPageBreak/>
              <w:t xml:space="preserve">Digital media professionals should maintain accuracy, fairness, context and responsible representation. Images, captions, edits, thumbnails, AI-generated material and video </w:t>
            </w:r>
            <w:r w:rsidRPr="00D920EE">
              <w:rPr>
                <w:rFonts w:ascii="Arial" w:hAnsi="Arial" w:cs="Arial"/>
              </w:rPr>
              <w:lastRenderedPageBreak/>
              <w:t>sequencing should not deliberately mislead audiences or distort factual content.</w:t>
            </w:r>
          </w:p>
        </w:tc>
        <w:tc>
          <w:tcPr>
            <w:tcW w:w="2056" w:type="dxa"/>
          </w:tcPr>
          <w:p w14:paraId="1112659F" w14:textId="77777777" w:rsidR="008A1951" w:rsidRPr="00D920EE" w:rsidRDefault="008A1951" w:rsidP="00D920EE">
            <w:pPr>
              <w:rPr>
                <w:rFonts w:ascii="Arial" w:hAnsi="Arial" w:cs="Arial"/>
              </w:rPr>
            </w:pPr>
            <w:hyperlink r:id="rId23">
              <w:r w:rsidRPr="00D920EE">
                <w:rPr>
                  <w:rFonts w:ascii="Arial" w:hAnsi="Arial" w:cs="Arial"/>
                  <w:color w:val="0563C1"/>
                  <w:u w:val="single"/>
                </w:rPr>
                <w:t>Official Source / Direct Link</w:t>
              </w:r>
            </w:hyperlink>
          </w:p>
        </w:tc>
      </w:tr>
      <w:tr w:rsidR="00733267" w:rsidRPr="007A1781" w14:paraId="3CE99ECF" w14:textId="77777777" w:rsidTr="00FF2063">
        <w:tc>
          <w:tcPr>
            <w:tcW w:w="630" w:type="dxa"/>
          </w:tcPr>
          <w:p w14:paraId="3E3E619A" w14:textId="77777777" w:rsidR="008A1951" w:rsidRPr="00D920EE" w:rsidRDefault="00000000" w:rsidP="00D920EE">
            <w:pPr>
              <w:jc w:val="center"/>
              <w:rPr>
                <w:rFonts w:ascii="Arial" w:hAnsi="Arial" w:cs="Arial"/>
              </w:rPr>
            </w:pPr>
            <w:r w:rsidRPr="00D920EE">
              <w:rPr>
                <w:rFonts w:ascii="Arial" w:hAnsi="Arial" w:cs="Arial"/>
              </w:rPr>
              <w:t>12.</w:t>
            </w:r>
          </w:p>
        </w:tc>
        <w:tc>
          <w:tcPr>
            <w:tcW w:w="2070" w:type="dxa"/>
          </w:tcPr>
          <w:p w14:paraId="7A33345F" w14:textId="77777777" w:rsidR="008A1951" w:rsidRPr="00D920EE" w:rsidRDefault="00000000" w:rsidP="00D920EE">
            <w:pPr>
              <w:rPr>
                <w:rFonts w:ascii="Arial" w:hAnsi="Arial" w:cs="Arial"/>
              </w:rPr>
            </w:pPr>
            <w:r w:rsidRPr="00D920EE">
              <w:rPr>
                <w:rFonts w:ascii="Arial" w:hAnsi="Arial" w:cs="Arial"/>
              </w:rPr>
              <w:t>Professional / Client Compliance Records</w:t>
            </w:r>
          </w:p>
        </w:tc>
        <w:tc>
          <w:tcPr>
            <w:tcW w:w="2340" w:type="dxa"/>
          </w:tcPr>
          <w:p w14:paraId="196D2224" w14:textId="77777777" w:rsidR="008A1951" w:rsidRPr="00D920EE" w:rsidRDefault="00000000" w:rsidP="00D920EE">
            <w:pPr>
              <w:rPr>
                <w:rFonts w:ascii="Arial" w:hAnsi="Arial" w:cs="Arial"/>
              </w:rPr>
            </w:pPr>
            <w:r w:rsidRPr="00D920EE">
              <w:rPr>
                <w:rFonts w:ascii="Arial" w:hAnsi="Arial" w:cs="Arial"/>
              </w:rPr>
              <w:t>Keep written briefs, approvals, permissions, licences, releases, client instructions and relevant production records so that compliance decisions can be demonstrated.</w:t>
            </w:r>
          </w:p>
        </w:tc>
        <w:tc>
          <w:tcPr>
            <w:tcW w:w="3186" w:type="dxa"/>
          </w:tcPr>
          <w:p w14:paraId="0AC37BD9" w14:textId="77777777" w:rsidR="008A1951" w:rsidRPr="00D920EE" w:rsidRDefault="00000000" w:rsidP="00D920EE">
            <w:pPr>
              <w:rPr>
                <w:rFonts w:ascii="Arial" w:hAnsi="Arial" w:cs="Arial"/>
              </w:rPr>
            </w:pPr>
            <w:r w:rsidRPr="00D920EE">
              <w:rPr>
                <w:rFonts w:ascii="Arial" w:hAnsi="Arial" w:cs="Arial"/>
              </w:rPr>
              <w:t>Freelancers, agencies and digital media employees should retain briefs, client approvals, licences, releases, account-access records, invoices and publication permissions. Written evidence protects both clients and service providers regarding scope, payment, rights and compliance.</w:t>
            </w:r>
          </w:p>
        </w:tc>
        <w:tc>
          <w:tcPr>
            <w:tcW w:w="2056" w:type="dxa"/>
          </w:tcPr>
          <w:p w14:paraId="0872F33A" w14:textId="77777777" w:rsidR="008A1951" w:rsidRPr="00D920EE" w:rsidRDefault="008A1951" w:rsidP="00D920EE">
            <w:pPr>
              <w:rPr>
                <w:rFonts w:ascii="Arial" w:hAnsi="Arial" w:cs="Arial"/>
              </w:rPr>
            </w:pPr>
            <w:hyperlink r:id="rId24">
              <w:r w:rsidRPr="00D920EE">
                <w:rPr>
                  <w:rFonts w:ascii="Arial" w:hAnsi="Arial" w:cs="Arial"/>
                  <w:color w:val="0563C1"/>
                  <w:u w:val="single"/>
                </w:rPr>
                <w:t>Official Source / Direct Link</w:t>
              </w:r>
            </w:hyperlink>
          </w:p>
        </w:tc>
      </w:tr>
    </w:tbl>
    <w:p w14:paraId="697E4184" w14:textId="77777777" w:rsidR="0005683D" w:rsidRPr="00D920EE" w:rsidRDefault="0005683D" w:rsidP="0005683D">
      <w:pPr>
        <w:spacing w:before="100"/>
        <w:jc w:val="both"/>
        <w:rPr>
          <w:rFonts w:ascii="Arial" w:hAnsi="Arial" w:cs="Arial"/>
        </w:rPr>
      </w:pPr>
      <w:bookmarkStart w:id="40" w:name="_Hlk238148672"/>
      <w:bookmarkEnd w:id="39"/>
      <w:r w:rsidRPr="00D920EE">
        <w:rPr>
          <w:rFonts w:ascii="Arial" w:hAnsi="Arial" w:cs="Arial"/>
          <w:b/>
        </w:rPr>
        <w:t xml:space="preserve">Note: </w:t>
      </w:r>
      <w:r w:rsidRPr="00D920EE">
        <w:rPr>
          <w:rFonts w:ascii="Arial" w:hAnsi="Arial" w:cs="Arial"/>
        </w:rPr>
        <w:t>This is an awareness checklist rather than legal advice. Requirements can vary by assignment, province, location, employer, broadcaster, platform and type of production. Trainees should follow current official requirements and obtain necessary permissions before undertaking regulated or sensitive work.</w:t>
      </w:r>
    </w:p>
    <w:p w14:paraId="5879B2DD" w14:textId="77777777" w:rsidR="00936B7C" w:rsidRPr="007A1781" w:rsidRDefault="006E7BD3" w:rsidP="0005683D">
      <w:pPr>
        <w:pStyle w:val="Heading1"/>
        <w:spacing w:after="240"/>
        <w:rPr>
          <w:rFonts w:ascii="Times New Roman" w:hAnsi="Times New Roman" w:cs="Times New Roman"/>
          <w:b w:val="0"/>
        </w:rPr>
      </w:pPr>
      <w:bookmarkStart w:id="41" w:name="_Toc238067342"/>
      <w:bookmarkStart w:id="42" w:name="_Hlk238148722"/>
      <w:bookmarkStart w:id="43" w:name="_Hlk238301329"/>
      <w:bookmarkEnd w:id="38"/>
      <w:bookmarkEnd w:id="40"/>
      <w:r w:rsidRPr="00D920EE">
        <w:rPr>
          <w:rFonts w:ascii="Arial" w:hAnsi="Arial" w:cs="Arial"/>
        </w:rPr>
        <w:t>International Labour Standards, Worker Rights and Regulatory Awareness</w:t>
      </w:r>
      <w:bookmarkEnd w:id="41"/>
    </w:p>
    <w:p w14:paraId="4FCFAB44" w14:textId="4464F3DC" w:rsidR="000400EE" w:rsidRPr="00D920EE" w:rsidRDefault="000400EE" w:rsidP="000400EE">
      <w:pPr>
        <w:jc w:val="both"/>
        <w:rPr>
          <w:rFonts w:ascii="Arial" w:hAnsi="Arial" w:cs="Arial"/>
        </w:rPr>
      </w:pPr>
      <w:bookmarkStart w:id="44" w:name="_Hlk238148921"/>
      <w:bookmarkEnd w:id="42"/>
      <w:r w:rsidRPr="00D920EE">
        <w:rPr>
          <w:rFonts w:ascii="Arial" w:hAnsi="Arial" w:cs="Arial"/>
        </w:rPr>
        <w:t xml:space="preserve">The </w:t>
      </w:r>
      <w:r w:rsidR="006E7BD3" w:rsidRPr="00D920EE">
        <w:rPr>
          <w:rFonts w:ascii="Arial" w:eastAsia="Times New Roman" w:hAnsi="Arial" w:cs="Arial"/>
          <w:b/>
          <w:bCs/>
        </w:rPr>
        <w:t>Digital Media</w:t>
      </w:r>
      <w:r w:rsidRPr="00D920EE">
        <w:rPr>
          <w:rFonts w:ascii="Arial" w:hAnsi="Arial" w:cs="Arial"/>
        </w:rPr>
        <w:t xml:space="preserve"> Curriculum includes labour-law and worker-rights awareness to prepare trainees for safe, lawful, ethical and professional employment in local and international markets. This section supports the existing curriculum areas of workplace policies, occupational safety, employability skills, quality documentation</w:t>
      </w:r>
      <w:r w:rsidR="006E7BD3" w:rsidRPr="00D920EE">
        <w:rPr>
          <w:rFonts w:ascii="Arial" w:hAnsi="Arial" w:cs="Arial"/>
        </w:rPr>
        <w:t xml:space="preserve"> and</w:t>
      </w:r>
      <w:r w:rsidRPr="00D920EE">
        <w:rPr>
          <w:rFonts w:ascii="Arial" w:hAnsi="Arial" w:cs="Arial"/>
        </w:rPr>
        <w:t xml:space="preserve"> environmental protection. </w:t>
      </w:r>
    </w:p>
    <w:p w14:paraId="6CEA2784" w14:textId="77777777" w:rsidR="000400EE" w:rsidRPr="00D920EE" w:rsidRDefault="000400EE" w:rsidP="000400EE">
      <w:pPr>
        <w:jc w:val="both"/>
        <w:rPr>
          <w:rFonts w:ascii="Arial" w:hAnsi="Arial" w:cs="Arial"/>
        </w:rPr>
      </w:pPr>
      <w:r w:rsidRPr="00D920EE">
        <w:rPr>
          <w:rFonts w:ascii="Arial" w:hAnsi="Arial" w:cs="Arial"/>
        </w:rPr>
        <w:t xml:space="preserve">The labour-law awareness component is aligned with the International Labour Organization’s Fundamental Principles and Rights at Work, including freedom of association and collective bargaining, elimination of forced labour, abolition of child labour, elimination of discrimination, and the right to a safe and healthy working environment. The ILO Declaration was adopted in 1998 and amended in 2022 to include occupational safety and health as a fundamental principle and right at work. </w:t>
      </w:r>
    </w:p>
    <w:p w14:paraId="6DFAEEA8" w14:textId="77777777" w:rsidR="000400EE" w:rsidRPr="00D920EE" w:rsidRDefault="000400EE" w:rsidP="000400EE">
      <w:pPr>
        <w:jc w:val="both"/>
        <w:rPr>
          <w:rFonts w:ascii="Arial" w:hAnsi="Arial" w:cs="Arial"/>
        </w:rPr>
      </w:pPr>
      <w:r w:rsidRPr="00D920EE">
        <w:rPr>
          <w:rFonts w:ascii="Arial" w:hAnsi="Arial" w:cs="Arial"/>
        </w:rPr>
        <w:t xml:space="preserve">This section also introduces trainees to </w:t>
      </w:r>
      <w:r w:rsidR="009570BB" w:rsidRPr="00D920EE">
        <w:rPr>
          <w:rFonts w:ascii="Arial" w:eastAsia="Times New Roman" w:hAnsi="Arial" w:cs="Arial"/>
        </w:rPr>
        <w:t>Digital Media</w:t>
      </w:r>
      <w:r w:rsidR="009570BB" w:rsidRPr="00D920EE">
        <w:rPr>
          <w:rFonts w:ascii="Arial" w:hAnsi="Arial" w:cs="Arial"/>
        </w:rPr>
        <w:t xml:space="preserve"> </w:t>
      </w:r>
      <w:r w:rsidRPr="00D920EE">
        <w:rPr>
          <w:rFonts w:ascii="Arial" w:hAnsi="Arial" w:cs="Arial"/>
        </w:rPr>
        <w:t xml:space="preserve">specific safety duties, written employment conditions, fair recruitment, working hours, wage protection, overtime awareness, grievance reporting, respectful workplace </w:t>
      </w:r>
      <w:r w:rsidR="009B0B66" w:rsidRPr="00D920EE">
        <w:rPr>
          <w:rFonts w:ascii="Arial" w:hAnsi="Arial" w:cs="Arial"/>
        </w:rPr>
        <w:t>behavior</w:t>
      </w:r>
      <w:r w:rsidRPr="00D920EE">
        <w:rPr>
          <w:rFonts w:ascii="Arial" w:hAnsi="Arial" w:cs="Arial"/>
        </w:rPr>
        <w:t>, heat-stress protection, migrant-worker rights and destination-country employment requirements. It is included as an awareness component and does not replace national labour laws, employer induction, visa rules, work-permit requirements, trade licensing, building codes or legal advice.</w:t>
      </w:r>
      <w:bookmarkEnd w:id="44"/>
    </w:p>
    <w:tbl>
      <w:tblPr>
        <w:tblStyle w:val="TableGrid"/>
        <w:tblW w:w="10785" w:type="dxa"/>
        <w:jc w:val="center"/>
        <w:tblLook w:val="04A0" w:firstRow="1" w:lastRow="0" w:firstColumn="1" w:lastColumn="0" w:noHBand="0" w:noVBand="1"/>
      </w:tblPr>
      <w:tblGrid>
        <w:gridCol w:w="548"/>
        <w:gridCol w:w="2327"/>
        <w:gridCol w:w="3060"/>
        <w:gridCol w:w="2411"/>
        <w:gridCol w:w="2439"/>
      </w:tblGrid>
      <w:tr w:rsidR="00B467CB" w:rsidRPr="003C64BF" w14:paraId="4452C9E3" w14:textId="77777777" w:rsidTr="005900C7">
        <w:trPr>
          <w:jc w:val="center"/>
        </w:trPr>
        <w:tc>
          <w:tcPr>
            <w:tcW w:w="548" w:type="dxa"/>
            <w:tcBorders>
              <w:top w:val="single" w:sz="4" w:space="0" w:color="808080"/>
              <w:left w:val="single" w:sz="4" w:space="0" w:color="808080"/>
              <w:bottom w:val="single" w:sz="4" w:space="0" w:color="808080"/>
              <w:right w:val="single" w:sz="4" w:space="0" w:color="808080"/>
            </w:tcBorders>
          </w:tcPr>
          <w:p w14:paraId="4A9883EF" w14:textId="77777777" w:rsidR="00B467CB" w:rsidRPr="003C64BF" w:rsidRDefault="00B467CB" w:rsidP="005900C7">
            <w:pPr>
              <w:rPr>
                <w:rFonts w:ascii="Arial" w:hAnsi="Arial" w:cs="Arial"/>
                <w:color w:val="000000" w:themeColor="text1"/>
              </w:rPr>
            </w:pPr>
            <w:bookmarkStart w:id="45" w:name="_Hlk238304866"/>
            <w:r w:rsidRPr="003C64BF">
              <w:rPr>
                <w:rFonts w:ascii="Arial" w:hAnsi="Arial" w:cs="Arial"/>
                <w:b/>
                <w:color w:val="000000" w:themeColor="text1"/>
              </w:rPr>
              <w:t>S.</w:t>
            </w:r>
            <w:r>
              <w:rPr>
                <w:rFonts w:ascii="Arial" w:hAnsi="Arial" w:cs="Arial"/>
                <w:b/>
                <w:color w:val="000000" w:themeColor="text1"/>
              </w:rPr>
              <w:t>#</w:t>
            </w:r>
          </w:p>
        </w:tc>
        <w:tc>
          <w:tcPr>
            <w:tcW w:w="2327" w:type="dxa"/>
            <w:tcBorders>
              <w:top w:val="single" w:sz="4" w:space="0" w:color="808080"/>
              <w:left w:val="single" w:sz="4" w:space="0" w:color="808080"/>
              <w:bottom w:val="single" w:sz="4" w:space="0" w:color="808080"/>
              <w:right w:val="single" w:sz="4" w:space="0" w:color="808080"/>
            </w:tcBorders>
          </w:tcPr>
          <w:p w14:paraId="580A37FF" w14:textId="77777777" w:rsidR="00B467CB" w:rsidRPr="003C64BF" w:rsidRDefault="00B467CB" w:rsidP="005900C7">
            <w:pPr>
              <w:rPr>
                <w:rFonts w:ascii="Arial" w:hAnsi="Arial" w:cs="Arial"/>
                <w:color w:val="000000" w:themeColor="text1"/>
              </w:rPr>
            </w:pPr>
            <w:r w:rsidRPr="003C64BF">
              <w:rPr>
                <w:rFonts w:ascii="Arial" w:hAnsi="Arial" w:cs="Arial"/>
                <w:b/>
                <w:color w:val="000000" w:themeColor="text1"/>
              </w:rPr>
              <w:t>Regulatory / Compliance Area</w:t>
            </w:r>
          </w:p>
        </w:tc>
        <w:tc>
          <w:tcPr>
            <w:tcW w:w="3060" w:type="dxa"/>
            <w:tcBorders>
              <w:top w:val="single" w:sz="4" w:space="0" w:color="808080"/>
              <w:left w:val="single" w:sz="4" w:space="0" w:color="808080"/>
              <w:bottom w:val="single" w:sz="4" w:space="0" w:color="808080"/>
              <w:right w:val="single" w:sz="4" w:space="0" w:color="808080"/>
            </w:tcBorders>
          </w:tcPr>
          <w:p w14:paraId="1B13191E" w14:textId="77777777" w:rsidR="00B467CB" w:rsidRPr="003C64BF" w:rsidRDefault="00B467CB" w:rsidP="005900C7">
            <w:pPr>
              <w:rPr>
                <w:rFonts w:ascii="Arial" w:hAnsi="Arial" w:cs="Arial"/>
                <w:color w:val="000000" w:themeColor="text1"/>
              </w:rPr>
            </w:pPr>
            <w:r w:rsidRPr="003C64BF">
              <w:rPr>
                <w:rFonts w:ascii="Arial" w:hAnsi="Arial" w:cs="Arial"/>
                <w:b/>
                <w:color w:val="000000" w:themeColor="text1"/>
              </w:rPr>
              <w:t>Key Awareness</w:t>
            </w:r>
          </w:p>
        </w:tc>
        <w:tc>
          <w:tcPr>
            <w:tcW w:w="2411" w:type="dxa"/>
            <w:tcBorders>
              <w:top w:val="single" w:sz="4" w:space="0" w:color="808080"/>
              <w:left w:val="single" w:sz="4" w:space="0" w:color="808080"/>
              <w:bottom w:val="single" w:sz="4" w:space="0" w:color="808080"/>
              <w:right w:val="single" w:sz="4" w:space="0" w:color="808080"/>
            </w:tcBorders>
          </w:tcPr>
          <w:p w14:paraId="46B74174" w14:textId="77777777" w:rsidR="00B467CB" w:rsidRPr="003C64BF" w:rsidRDefault="00B467CB" w:rsidP="005900C7">
            <w:pPr>
              <w:rPr>
                <w:rFonts w:ascii="Arial" w:hAnsi="Arial" w:cs="Arial"/>
                <w:color w:val="000000" w:themeColor="text1"/>
              </w:rPr>
            </w:pPr>
            <w:r w:rsidRPr="003C64BF">
              <w:rPr>
                <w:rFonts w:ascii="Arial" w:hAnsi="Arial" w:cs="Arial"/>
                <w:b/>
                <w:color w:val="000000" w:themeColor="text1"/>
              </w:rPr>
              <w:t>Relevance to Media Storytelling</w:t>
            </w:r>
          </w:p>
        </w:tc>
        <w:tc>
          <w:tcPr>
            <w:tcW w:w="2439" w:type="dxa"/>
            <w:tcBorders>
              <w:top w:val="single" w:sz="4" w:space="0" w:color="808080"/>
              <w:left w:val="single" w:sz="4" w:space="0" w:color="808080"/>
              <w:bottom w:val="single" w:sz="4" w:space="0" w:color="808080"/>
              <w:right w:val="single" w:sz="4" w:space="0" w:color="808080"/>
            </w:tcBorders>
          </w:tcPr>
          <w:p w14:paraId="7F56E9C3" w14:textId="77777777" w:rsidR="00B467CB" w:rsidRPr="003C64BF" w:rsidRDefault="00B467CB" w:rsidP="005900C7">
            <w:pPr>
              <w:rPr>
                <w:rFonts w:ascii="Arial" w:hAnsi="Arial" w:cs="Arial"/>
                <w:color w:val="000000" w:themeColor="text1"/>
              </w:rPr>
            </w:pPr>
            <w:r w:rsidRPr="003C64BF">
              <w:rPr>
                <w:rFonts w:ascii="Arial" w:hAnsi="Arial" w:cs="Arial"/>
                <w:b/>
                <w:color w:val="000000" w:themeColor="text1"/>
              </w:rPr>
              <w:t>Reference / Source</w:t>
            </w:r>
          </w:p>
        </w:tc>
      </w:tr>
      <w:tr w:rsidR="00B467CB" w:rsidRPr="003C64BF" w14:paraId="08094396" w14:textId="77777777" w:rsidTr="005900C7">
        <w:trPr>
          <w:jc w:val="center"/>
        </w:trPr>
        <w:tc>
          <w:tcPr>
            <w:tcW w:w="548" w:type="dxa"/>
            <w:tcBorders>
              <w:top w:val="single" w:sz="4" w:space="0" w:color="808080"/>
              <w:left w:val="single" w:sz="4" w:space="0" w:color="808080"/>
              <w:bottom w:val="single" w:sz="4" w:space="0" w:color="808080"/>
              <w:right w:val="single" w:sz="4" w:space="0" w:color="808080"/>
            </w:tcBorders>
          </w:tcPr>
          <w:p w14:paraId="3717E09B" w14:textId="77777777" w:rsidR="00B467CB" w:rsidRPr="003C64BF" w:rsidRDefault="00B467CB" w:rsidP="005900C7">
            <w:pPr>
              <w:jc w:val="center"/>
              <w:rPr>
                <w:rFonts w:ascii="Arial" w:hAnsi="Arial" w:cs="Arial"/>
              </w:rPr>
            </w:pPr>
            <w:r w:rsidRPr="003C64BF">
              <w:rPr>
                <w:rFonts w:ascii="Arial" w:hAnsi="Arial" w:cs="Arial"/>
              </w:rPr>
              <w:t>1.</w:t>
            </w:r>
          </w:p>
        </w:tc>
        <w:tc>
          <w:tcPr>
            <w:tcW w:w="2327" w:type="dxa"/>
            <w:tcBorders>
              <w:top w:val="single" w:sz="4" w:space="0" w:color="808080"/>
              <w:left w:val="single" w:sz="4" w:space="0" w:color="808080"/>
              <w:bottom w:val="single" w:sz="4" w:space="0" w:color="808080"/>
              <w:right w:val="single" w:sz="4" w:space="0" w:color="808080"/>
            </w:tcBorders>
          </w:tcPr>
          <w:p w14:paraId="2A107DAA" w14:textId="77777777" w:rsidR="00B467CB" w:rsidRPr="003C64BF" w:rsidRDefault="00B467CB" w:rsidP="005900C7">
            <w:pPr>
              <w:rPr>
                <w:rFonts w:ascii="Arial" w:hAnsi="Arial" w:cs="Arial"/>
              </w:rPr>
            </w:pPr>
            <w:r w:rsidRPr="003C64BF">
              <w:rPr>
                <w:rFonts w:ascii="Arial" w:hAnsi="Arial" w:cs="Arial"/>
              </w:rPr>
              <w:t>Online / Electronic Content – PECA 2016 (as amended)</w:t>
            </w:r>
          </w:p>
        </w:tc>
        <w:tc>
          <w:tcPr>
            <w:tcW w:w="3060" w:type="dxa"/>
            <w:tcBorders>
              <w:top w:val="single" w:sz="4" w:space="0" w:color="808080"/>
              <w:left w:val="single" w:sz="4" w:space="0" w:color="808080"/>
              <w:bottom w:val="single" w:sz="4" w:space="0" w:color="808080"/>
              <w:right w:val="single" w:sz="4" w:space="0" w:color="808080"/>
            </w:tcBorders>
          </w:tcPr>
          <w:p w14:paraId="55B1B70D" w14:textId="77777777" w:rsidR="00B467CB" w:rsidRPr="003C64BF" w:rsidRDefault="00B467CB" w:rsidP="005900C7">
            <w:pPr>
              <w:rPr>
                <w:rFonts w:ascii="Arial" w:hAnsi="Arial" w:cs="Arial"/>
              </w:rPr>
            </w:pPr>
            <w:r w:rsidRPr="003C64BF">
              <w:rPr>
                <w:rFonts w:ascii="Arial" w:hAnsi="Arial" w:cs="Arial"/>
              </w:rPr>
              <w:t>Awareness of Pakistan's electronic-crimes framework and unlawful online conduct.</w:t>
            </w:r>
          </w:p>
        </w:tc>
        <w:tc>
          <w:tcPr>
            <w:tcW w:w="2411" w:type="dxa"/>
            <w:tcBorders>
              <w:top w:val="single" w:sz="4" w:space="0" w:color="808080"/>
              <w:left w:val="single" w:sz="4" w:space="0" w:color="808080"/>
              <w:bottom w:val="single" w:sz="4" w:space="0" w:color="808080"/>
              <w:right w:val="single" w:sz="4" w:space="0" w:color="808080"/>
            </w:tcBorders>
          </w:tcPr>
          <w:p w14:paraId="1DC854D4" w14:textId="77777777" w:rsidR="00B467CB" w:rsidRPr="003C64BF" w:rsidRDefault="00B467CB" w:rsidP="005900C7">
            <w:pPr>
              <w:rPr>
                <w:rFonts w:ascii="Arial" w:hAnsi="Arial" w:cs="Arial"/>
              </w:rPr>
            </w:pPr>
            <w:r w:rsidRPr="003C64BF">
              <w:rPr>
                <w:rFonts w:ascii="Arial" w:hAnsi="Arial" w:cs="Arial"/>
              </w:rPr>
              <w:t>Relevant to creators who publish, store, alter or distribute digital material.</w:t>
            </w:r>
          </w:p>
        </w:tc>
        <w:tc>
          <w:tcPr>
            <w:tcW w:w="2439" w:type="dxa"/>
            <w:tcBorders>
              <w:top w:val="single" w:sz="4" w:space="0" w:color="808080"/>
              <w:left w:val="single" w:sz="4" w:space="0" w:color="808080"/>
              <w:bottom w:val="single" w:sz="4" w:space="0" w:color="808080"/>
              <w:right w:val="single" w:sz="4" w:space="0" w:color="808080"/>
            </w:tcBorders>
          </w:tcPr>
          <w:p w14:paraId="296AFA18" w14:textId="77777777" w:rsidR="00B467CB" w:rsidRPr="003C64BF" w:rsidRDefault="00B467CB" w:rsidP="005900C7">
            <w:pPr>
              <w:rPr>
                <w:rFonts w:ascii="Arial" w:hAnsi="Arial" w:cs="Arial"/>
              </w:rPr>
            </w:pPr>
            <w:r w:rsidRPr="003C64BF">
              <w:rPr>
                <w:rFonts w:ascii="Arial" w:hAnsi="Arial" w:cs="Arial"/>
              </w:rPr>
              <w:t>pakistancode.gov.pk</w:t>
            </w:r>
          </w:p>
        </w:tc>
      </w:tr>
      <w:tr w:rsidR="00B467CB" w:rsidRPr="003C64BF" w14:paraId="4EAC2834" w14:textId="77777777" w:rsidTr="005900C7">
        <w:trPr>
          <w:jc w:val="center"/>
        </w:trPr>
        <w:tc>
          <w:tcPr>
            <w:tcW w:w="548" w:type="dxa"/>
            <w:tcBorders>
              <w:top w:val="single" w:sz="4" w:space="0" w:color="808080"/>
              <w:left w:val="single" w:sz="4" w:space="0" w:color="808080"/>
              <w:bottom w:val="single" w:sz="4" w:space="0" w:color="808080"/>
              <w:right w:val="single" w:sz="4" w:space="0" w:color="808080"/>
            </w:tcBorders>
          </w:tcPr>
          <w:p w14:paraId="6672954D" w14:textId="77777777" w:rsidR="00B467CB" w:rsidRPr="003C64BF" w:rsidRDefault="00B467CB" w:rsidP="005900C7">
            <w:pPr>
              <w:jc w:val="center"/>
              <w:rPr>
                <w:rFonts w:ascii="Arial" w:hAnsi="Arial" w:cs="Arial"/>
              </w:rPr>
            </w:pPr>
            <w:r w:rsidRPr="003C64BF">
              <w:rPr>
                <w:rFonts w:ascii="Arial" w:hAnsi="Arial" w:cs="Arial"/>
              </w:rPr>
              <w:t>2.</w:t>
            </w:r>
          </w:p>
        </w:tc>
        <w:tc>
          <w:tcPr>
            <w:tcW w:w="2327" w:type="dxa"/>
            <w:tcBorders>
              <w:top w:val="single" w:sz="4" w:space="0" w:color="808080"/>
              <w:left w:val="single" w:sz="4" w:space="0" w:color="808080"/>
              <w:bottom w:val="single" w:sz="4" w:space="0" w:color="808080"/>
              <w:right w:val="single" w:sz="4" w:space="0" w:color="808080"/>
            </w:tcBorders>
          </w:tcPr>
          <w:p w14:paraId="54D69392" w14:textId="77777777" w:rsidR="00B467CB" w:rsidRPr="003C64BF" w:rsidRDefault="00B467CB" w:rsidP="005900C7">
            <w:pPr>
              <w:rPr>
                <w:rFonts w:ascii="Arial" w:hAnsi="Arial" w:cs="Arial"/>
              </w:rPr>
            </w:pPr>
            <w:r w:rsidRPr="003C64BF">
              <w:rPr>
                <w:rFonts w:ascii="Arial" w:hAnsi="Arial" w:cs="Arial"/>
              </w:rPr>
              <w:t>Copyright Ordinance, 1962 and applicable copyright framework</w:t>
            </w:r>
          </w:p>
        </w:tc>
        <w:tc>
          <w:tcPr>
            <w:tcW w:w="3060" w:type="dxa"/>
            <w:tcBorders>
              <w:top w:val="single" w:sz="4" w:space="0" w:color="808080"/>
              <w:left w:val="single" w:sz="4" w:space="0" w:color="808080"/>
              <w:bottom w:val="single" w:sz="4" w:space="0" w:color="808080"/>
              <w:right w:val="single" w:sz="4" w:space="0" w:color="808080"/>
            </w:tcBorders>
          </w:tcPr>
          <w:p w14:paraId="46E837C2" w14:textId="77777777" w:rsidR="00B467CB" w:rsidRPr="003C64BF" w:rsidRDefault="00B467CB" w:rsidP="005900C7">
            <w:pPr>
              <w:rPr>
                <w:rFonts w:ascii="Arial" w:hAnsi="Arial" w:cs="Arial"/>
              </w:rPr>
            </w:pPr>
            <w:r w:rsidRPr="003C64BF">
              <w:rPr>
                <w:rFonts w:ascii="Arial" w:hAnsi="Arial" w:cs="Arial"/>
              </w:rPr>
              <w:t>Use original, licensed or permission-based text, images, music, video, fonts and graphics.</w:t>
            </w:r>
          </w:p>
        </w:tc>
        <w:tc>
          <w:tcPr>
            <w:tcW w:w="2411" w:type="dxa"/>
            <w:tcBorders>
              <w:top w:val="single" w:sz="4" w:space="0" w:color="808080"/>
              <w:left w:val="single" w:sz="4" w:space="0" w:color="808080"/>
              <w:bottom w:val="single" w:sz="4" w:space="0" w:color="808080"/>
              <w:right w:val="single" w:sz="4" w:space="0" w:color="808080"/>
            </w:tcBorders>
          </w:tcPr>
          <w:p w14:paraId="55AFE0A5" w14:textId="77777777" w:rsidR="00B467CB" w:rsidRPr="003C64BF" w:rsidRDefault="00B467CB" w:rsidP="005900C7">
            <w:pPr>
              <w:rPr>
                <w:rFonts w:ascii="Arial" w:hAnsi="Arial" w:cs="Arial"/>
              </w:rPr>
            </w:pPr>
            <w:r w:rsidRPr="003C64BF">
              <w:rPr>
                <w:rFonts w:ascii="Arial" w:hAnsi="Arial" w:cs="Arial"/>
              </w:rPr>
              <w:t>Protects creators and clients from unauthorized copying and infringement.</w:t>
            </w:r>
          </w:p>
        </w:tc>
        <w:tc>
          <w:tcPr>
            <w:tcW w:w="2439" w:type="dxa"/>
            <w:tcBorders>
              <w:top w:val="single" w:sz="4" w:space="0" w:color="808080"/>
              <w:left w:val="single" w:sz="4" w:space="0" w:color="808080"/>
              <w:bottom w:val="single" w:sz="4" w:space="0" w:color="808080"/>
              <w:right w:val="single" w:sz="4" w:space="0" w:color="808080"/>
            </w:tcBorders>
          </w:tcPr>
          <w:p w14:paraId="574A0B9B" w14:textId="77777777" w:rsidR="00B467CB" w:rsidRPr="003C64BF" w:rsidRDefault="00B467CB" w:rsidP="005900C7">
            <w:pPr>
              <w:rPr>
                <w:rFonts w:ascii="Arial" w:hAnsi="Arial" w:cs="Arial"/>
              </w:rPr>
            </w:pPr>
            <w:r w:rsidRPr="003C64BF">
              <w:rPr>
                <w:rFonts w:ascii="Arial" w:hAnsi="Arial" w:cs="Arial"/>
              </w:rPr>
              <w:t>pakistancode.gov.pk</w:t>
            </w:r>
          </w:p>
        </w:tc>
      </w:tr>
      <w:tr w:rsidR="00B467CB" w:rsidRPr="003C64BF" w14:paraId="7EB4B25B" w14:textId="77777777" w:rsidTr="005900C7">
        <w:trPr>
          <w:jc w:val="center"/>
        </w:trPr>
        <w:tc>
          <w:tcPr>
            <w:tcW w:w="548" w:type="dxa"/>
            <w:tcBorders>
              <w:top w:val="single" w:sz="4" w:space="0" w:color="808080"/>
              <w:left w:val="single" w:sz="4" w:space="0" w:color="808080"/>
              <w:bottom w:val="single" w:sz="4" w:space="0" w:color="808080"/>
              <w:right w:val="single" w:sz="4" w:space="0" w:color="808080"/>
            </w:tcBorders>
          </w:tcPr>
          <w:p w14:paraId="3D8F2623" w14:textId="77777777" w:rsidR="00B467CB" w:rsidRPr="003C64BF" w:rsidRDefault="00B467CB" w:rsidP="005900C7">
            <w:pPr>
              <w:jc w:val="center"/>
              <w:rPr>
                <w:rFonts w:ascii="Arial" w:hAnsi="Arial" w:cs="Arial"/>
              </w:rPr>
            </w:pPr>
            <w:r w:rsidRPr="003C64BF">
              <w:rPr>
                <w:rFonts w:ascii="Arial" w:hAnsi="Arial" w:cs="Arial"/>
              </w:rPr>
              <w:t>3.</w:t>
            </w:r>
          </w:p>
        </w:tc>
        <w:tc>
          <w:tcPr>
            <w:tcW w:w="2327" w:type="dxa"/>
            <w:tcBorders>
              <w:top w:val="single" w:sz="4" w:space="0" w:color="808080"/>
              <w:left w:val="single" w:sz="4" w:space="0" w:color="808080"/>
              <w:bottom w:val="single" w:sz="4" w:space="0" w:color="808080"/>
              <w:right w:val="single" w:sz="4" w:space="0" w:color="808080"/>
            </w:tcBorders>
          </w:tcPr>
          <w:p w14:paraId="37B6DEFD" w14:textId="77777777" w:rsidR="00B467CB" w:rsidRPr="003C64BF" w:rsidRDefault="00B467CB" w:rsidP="005900C7">
            <w:pPr>
              <w:rPr>
                <w:rFonts w:ascii="Arial" w:hAnsi="Arial" w:cs="Arial"/>
              </w:rPr>
            </w:pPr>
            <w:r w:rsidRPr="003C64BF">
              <w:rPr>
                <w:rFonts w:ascii="Arial" w:hAnsi="Arial" w:cs="Arial"/>
              </w:rPr>
              <w:t>Personal Data and Privacy Awareness</w:t>
            </w:r>
          </w:p>
        </w:tc>
        <w:tc>
          <w:tcPr>
            <w:tcW w:w="3060" w:type="dxa"/>
            <w:tcBorders>
              <w:top w:val="single" w:sz="4" w:space="0" w:color="808080"/>
              <w:left w:val="single" w:sz="4" w:space="0" w:color="808080"/>
              <w:bottom w:val="single" w:sz="4" w:space="0" w:color="808080"/>
              <w:right w:val="single" w:sz="4" w:space="0" w:color="808080"/>
            </w:tcBorders>
          </w:tcPr>
          <w:p w14:paraId="7D955451" w14:textId="77777777" w:rsidR="00B467CB" w:rsidRPr="003C64BF" w:rsidRDefault="00B467CB" w:rsidP="005900C7">
            <w:pPr>
              <w:rPr>
                <w:rFonts w:ascii="Arial" w:hAnsi="Arial" w:cs="Arial"/>
              </w:rPr>
            </w:pPr>
            <w:r w:rsidRPr="003C64BF">
              <w:rPr>
                <w:rFonts w:ascii="Arial" w:hAnsi="Arial" w:cs="Arial"/>
              </w:rPr>
              <w:t>Obtain appropriate permission before collecting, publishing or sharing personal information.</w:t>
            </w:r>
          </w:p>
        </w:tc>
        <w:tc>
          <w:tcPr>
            <w:tcW w:w="2411" w:type="dxa"/>
            <w:tcBorders>
              <w:top w:val="single" w:sz="4" w:space="0" w:color="808080"/>
              <w:left w:val="single" w:sz="4" w:space="0" w:color="808080"/>
              <w:bottom w:val="single" w:sz="4" w:space="0" w:color="808080"/>
              <w:right w:val="single" w:sz="4" w:space="0" w:color="808080"/>
            </w:tcBorders>
          </w:tcPr>
          <w:p w14:paraId="64D0A168" w14:textId="77777777" w:rsidR="00B467CB" w:rsidRPr="003C64BF" w:rsidRDefault="00B467CB" w:rsidP="005900C7">
            <w:pPr>
              <w:rPr>
                <w:rFonts w:ascii="Arial" w:hAnsi="Arial" w:cs="Arial"/>
              </w:rPr>
            </w:pPr>
            <w:r w:rsidRPr="003C64BF">
              <w:rPr>
                <w:rFonts w:ascii="Arial" w:hAnsi="Arial" w:cs="Arial"/>
              </w:rPr>
              <w:t>Relevant to audience forms, client databases, mailing lists and interviews.</w:t>
            </w:r>
          </w:p>
        </w:tc>
        <w:tc>
          <w:tcPr>
            <w:tcW w:w="2439" w:type="dxa"/>
            <w:tcBorders>
              <w:top w:val="single" w:sz="4" w:space="0" w:color="808080"/>
              <w:left w:val="single" w:sz="4" w:space="0" w:color="808080"/>
              <w:bottom w:val="single" w:sz="4" w:space="0" w:color="808080"/>
              <w:right w:val="single" w:sz="4" w:space="0" w:color="808080"/>
            </w:tcBorders>
          </w:tcPr>
          <w:p w14:paraId="32CD07E5" w14:textId="77777777" w:rsidR="00B467CB" w:rsidRPr="003C64BF" w:rsidRDefault="00B467CB" w:rsidP="005900C7">
            <w:pPr>
              <w:rPr>
                <w:rFonts w:ascii="Arial" w:hAnsi="Arial" w:cs="Arial"/>
              </w:rPr>
            </w:pPr>
            <w:r w:rsidRPr="003C64BF">
              <w:rPr>
                <w:rFonts w:ascii="Arial" w:hAnsi="Arial" w:cs="Arial"/>
              </w:rPr>
              <w:t>Official applicable guidance</w:t>
            </w:r>
          </w:p>
        </w:tc>
      </w:tr>
      <w:tr w:rsidR="00B467CB" w:rsidRPr="003C64BF" w14:paraId="4C7BAF1B" w14:textId="77777777" w:rsidTr="005900C7">
        <w:trPr>
          <w:jc w:val="center"/>
        </w:trPr>
        <w:tc>
          <w:tcPr>
            <w:tcW w:w="548" w:type="dxa"/>
            <w:tcBorders>
              <w:top w:val="single" w:sz="4" w:space="0" w:color="808080"/>
              <w:left w:val="single" w:sz="4" w:space="0" w:color="808080"/>
              <w:bottom w:val="single" w:sz="4" w:space="0" w:color="808080"/>
              <w:right w:val="single" w:sz="4" w:space="0" w:color="808080"/>
            </w:tcBorders>
          </w:tcPr>
          <w:p w14:paraId="752B48EA" w14:textId="77777777" w:rsidR="00B467CB" w:rsidRPr="003C64BF" w:rsidRDefault="00B467CB" w:rsidP="005900C7">
            <w:pPr>
              <w:jc w:val="center"/>
              <w:rPr>
                <w:rFonts w:ascii="Arial" w:hAnsi="Arial" w:cs="Arial"/>
              </w:rPr>
            </w:pPr>
            <w:r w:rsidRPr="003C64BF">
              <w:rPr>
                <w:rFonts w:ascii="Arial" w:hAnsi="Arial" w:cs="Arial"/>
              </w:rPr>
              <w:lastRenderedPageBreak/>
              <w:t>4.</w:t>
            </w:r>
          </w:p>
        </w:tc>
        <w:tc>
          <w:tcPr>
            <w:tcW w:w="2327" w:type="dxa"/>
            <w:tcBorders>
              <w:top w:val="single" w:sz="4" w:space="0" w:color="808080"/>
              <w:left w:val="single" w:sz="4" w:space="0" w:color="808080"/>
              <w:bottom w:val="single" w:sz="4" w:space="0" w:color="808080"/>
              <w:right w:val="single" w:sz="4" w:space="0" w:color="808080"/>
            </w:tcBorders>
          </w:tcPr>
          <w:p w14:paraId="18991C97" w14:textId="77777777" w:rsidR="00B467CB" w:rsidRPr="003C64BF" w:rsidRDefault="00B467CB" w:rsidP="005900C7">
            <w:pPr>
              <w:rPr>
                <w:rFonts w:ascii="Arial" w:hAnsi="Arial" w:cs="Arial"/>
              </w:rPr>
            </w:pPr>
            <w:r w:rsidRPr="003C64BF">
              <w:rPr>
                <w:rFonts w:ascii="Arial" w:hAnsi="Arial" w:cs="Arial"/>
              </w:rPr>
              <w:t>Consumer Protection and Advertising Awareness</w:t>
            </w:r>
          </w:p>
        </w:tc>
        <w:tc>
          <w:tcPr>
            <w:tcW w:w="3060" w:type="dxa"/>
            <w:tcBorders>
              <w:top w:val="single" w:sz="4" w:space="0" w:color="808080"/>
              <w:left w:val="single" w:sz="4" w:space="0" w:color="808080"/>
              <w:bottom w:val="single" w:sz="4" w:space="0" w:color="808080"/>
              <w:right w:val="single" w:sz="4" w:space="0" w:color="808080"/>
            </w:tcBorders>
          </w:tcPr>
          <w:p w14:paraId="44EA8FC4" w14:textId="77777777" w:rsidR="00B467CB" w:rsidRPr="003C64BF" w:rsidRDefault="00B467CB" w:rsidP="005900C7">
            <w:pPr>
              <w:rPr>
                <w:rFonts w:ascii="Arial" w:hAnsi="Arial" w:cs="Arial"/>
              </w:rPr>
            </w:pPr>
            <w:r w:rsidRPr="003C64BF">
              <w:rPr>
                <w:rFonts w:ascii="Arial" w:hAnsi="Arial" w:cs="Arial"/>
              </w:rPr>
              <w:t>Avoid deceptive claims, hidden sponsorships and misleading product statements.</w:t>
            </w:r>
          </w:p>
        </w:tc>
        <w:tc>
          <w:tcPr>
            <w:tcW w:w="2411" w:type="dxa"/>
            <w:tcBorders>
              <w:top w:val="single" w:sz="4" w:space="0" w:color="808080"/>
              <w:left w:val="single" w:sz="4" w:space="0" w:color="808080"/>
              <w:bottom w:val="single" w:sz="4" w:space="0" w:color="808080"/>
              <w:right w:val="single" w:sz="4" w:space="0" w:color="808080"/>
            </w:tcBorders>
          </w:tcPr>
          <w:p w14:paraId="759A33E8" w14:textId="77777777" w:rsidR="00B467CB" w:rsidRPr="003C64BF" w:rsidRDefault="00B467CB" w:rsidP="005900C7">
            <w:pPr>
              <w:rPr>
                <w:rFonts w:ascii="Arial" w:hAnsi="Arial" w:cs="Arial"/>
              </w:rPr>
            </w:pPr>
            <w:r w:rsidRPr="003C64BF">
              <w:rPr>
                <w:rFonts w:ascii="Arial" w:hAnsi="Arial" w:cs="Arial"/>
              </w:rPr>
              <w:t>Relevant to sponsored posts, affiliate content and brand campaigns.</w:t>
            </w:r>
          </w:p>
        </w:tc>
        <w:tc>
          <w:tcPr>
            <w:tcW w:w="2439" w:type="dxa"/>
            <w:tcBorders>
              <w:top w:val="single" w:sz="4" w:space="0" w:color="808080"/>
              <w:left w:val="single" w:sz="4" w:space="0" w:color="808080"/>
              <w:bottom w:val="single" w:sz="4" w:space="0" w:color="808080"/>
              <w:right w:val="single" w:sz="4" w:space="0" w:color="808080"/>
            </w:tcBorders>
          </w:tcPr>
          <w:p w14:paraId="37C64617" w14:textId="77777777" w:rsidR="00B467CB" w:rsidRPr="003C64BF" w:rsidRDefault="00B467CB" w:rsidP="005900C7">
            <w:pPr>
              <w:rPr>
                <w:rFonts w:ascii="Arial" w:hAnsi="Arial" w:cs="Arial"/>
              </w:rPr>
            </w:pPr>
            <w:r w:rsidRPr="003C64BF">
              <w:rPr>
                <w:rFonts w:ascii="Arial" w:hAnsi="Arial" w:cs="Arial"/>
              </w:rPr>
              <w:t>Relevant provincial / federal authority</w:t>
            </w:r>
          </w:p>
        </w:tc>
      </w:tr>
      <w:tr w:rsidR="00B467CB" w:rsidRPr="003C64BF" w14:paraId="172BC046" w14:textId="77777777" w:rsidTr="005900C7">
        <w:trPr>
          <w:jc w:val="center"/>
        </w:trPr>
        <w:tc>
          <w:tcPr>
            <w:tcW w:w="548" w:type="dxa"/>
            <w:tcBorders>
              <w:top w:val="single" w:sz="4" w:space="0" w:color="808080"/>
              <w:left w:val="single" w:sz="4" w:space="0" w:color="808080"/>
              <w:bottom w:val="single" w:sz="4" w:space="0" w:color="808080"/>
              <w:right w:val="single" w:sz="4" w:space="0" w:color="808080"/>
            </w:tcBorders>
          </w:tcPr>
          <w:p w14:paraId="3FF974FA" w14:textId="77777777" w:rsidR="00B467CB" w:rsidRPr="003C64BF" w:rsidRDefault="00B467CB" w:rsidP="005900C7">
            <w:pPr>
              <w:jc w:val="center"/>
              <w:rPr>
                <w:rFonts w:ascii="Arial" w:hAnsi="Arial" w:cs="Arial"/>
              </w:rPr>
            </w:pPr>
            <w:r w:rsidRPr="003C64BF">
              <w:rPr>
                <w:rFonts w:ascii="Arial" w:hAnsi="Arial" w:cs="Arial"/>
              </w:rPr>
              <w:t>5.</w:t>
            </w:r>
          </w:p>
        </w:tc>
        <w:tc>
          <w:tcPr>
            <w:tcW w:w="2327" w:type="dxa"/>
            <w:tcBorders>
              <w:top w:val="single" w:sz="4" w:space="0" w:color="808080"/>
              <w:left w:val="single" w:sz="4" w:space="0" w:color="808080"/>
              <w:bottom w:val="single" w:sz="4" w:space="0" w:color="808080"/>
              <w:right w:val="single" w:sz="4" w:space="0" w:color="808080"/>
            </w:tcBorders>
          </w:tcPr>
          <w:p w14:paraId="60097050" w14:textId="77777777" w:rsidR="00B467CB" w:rsidRPr="003C64BF" w:rsidRDefault="00B467CB" w:rsidP="005900C7">
            <w:pPr>
              <w:rPr>
                <w:rFonts w:ascii="Arial" w:hAnsi="Arial" w:cs="Arial"/>
              </w:rPr>
            </w:pPr>
            <w:r w:rsidRPr="003C64BF">
              <w:rPr>
                <w:rFonts w:ascii="Arial" w:hAnsi="Arial" w:cs="Arial"/>
              </w:rPr>
              <w:t>Electronic Media / PEMRA Awareness</w:t>
            </w:r>
          </w:p>
        </w:tc>
        <w:tc>
          <w:tcPr>
            <w:tcW w:w="3060" w:type="dxa"/>
            <w:tcBorders>
              <w:top w:val="single" w:sz="4" w:space="0" w:color="808080"/>
              <w:left w:val="single" w:sz="4" w:space="0" w:color="808080"/>
              <w:bottom w:val="single" w:sz="4" w:space="0" w:color="808080"/>
              <w:right w:val="single" w:sz="4" w:space="0" w:color="808080"/>
            </w:tcBorders>
          </w:tcPr>
          <w:p w14:paraId="65269091" w14:textId="77777777" w:rsidR="00B467CB" w:rsidRPr="003C64BF" w:rsidRDefault="00B467CB" w:rsidP="005900C7">
            <w:pPr>
              <w:rPr>
                <w:rFonts w:ascii="Arial" w:hAnsi="Arial" w:cs="Arial"/>
              </w:rPr>
            </w:pPr>
            <w:r w:rsidRPr="003C64BF">
              <w:rPr>
                <w:rFonts w:ascii="Arial" w:hAnsi="Arial" w:cs="Arial"/>
              </w:rPr>
              <w:t>Understand that broadcast/electronic media work may carry additional organizational and regulatory requirements.</w:t>
            </w:r>
          </w:p>
        </w:tc>
        <w:tc>
          <w:tcPr>
            <w:tcW w:w="2411" w:type="dxa"/>
            <w:tcBorders>
              <w:top w:val="single" w:sz="4" w:space="0" w:color="808080"/>
              <w:left w:val="single" w:sz="4" w:space="0" w:color="808080"/>
              <w:bottom w:val="single" w:sz="4" w:space="0" w:color="808080"/>
              <w:right w:val="single" w:sz="4" w:space="0" w:color="808080"/>
            </w:tcBorders>
          </w:tcPr>
          <w:p w14:paraId="1384ECE9" w14:textId="77777777" w:rsidR="00B467CB" w:rsidRPr="003C64BF" w:rsidRDefault="00B467CB" w:rsidP="005900C7">
            <w:pPr>
              <w:rPr>
                <w:rFonts w:ascii="Arial" w:hAnsi="Arial" w:cs="Arial"/>
              </w:rPr>
            </w:pPr>
            <w:r w:rsidRPr="003C64BF">
              <w:rPr>
                <w:rFonts w:ascii="Arial" w:hAnsi="Arial" w:cs="Arial"/>
              </w:rPr>
              <w:t>Relevant when content is produced for licensed broadcast/electronic media organizations.</w:t>
            </w:r>
          </w:p>
        </w:tc>
        <w:tc>
          <w:tcPr>
            <w:tcW w:w="2439" w:type="dxa"/>
            <w:tcBorders>
              <w:top w:val="single" w:sz="4" w:space="0" w:color="808080"/>
              <w:left w:val="single" w:sz="4" w:space="0" w:color="808080"/>
              <w:bottom w:val="single" w:sz="4" w:space="0" w:color="808080"/>
              <w:right w:val="single" w:sz="4" w:space="0" w:color="808080"/>
            </w:tcBorders>
          </w:tcPr>
          <w:p w14:paraId="6D815F23" w14:textId="77777777" w:rsidR="00B467CB" w:rsidRPr="003C64BF" w:rsidRDefault="00B467CB" w:rsidP="005900C7">
            <w:pPr>
              <w:rPr>
                <w:rFonts w:ascii="Arial" w:hAnsi="Arial" w:cs="Arial"/>
              </w:rPr>
            </w:pPr>
            <w:r w:rsidRPr="003C64BF">
              <w:rPr>
                <w:rFonts w:ascii="Arial" w:hAnsi="Arial" w:cs="Arial"/>
              </w:rPr>
              <w:t>pemra.gov.pk</w:t>
            </w:r>
          </w:p>
        </w:tc>
      </w:tr>
      <w:tr w:rsidR="00B467CB" w:rsidRPr="003C64BF" w14:paraId="34626772" w14:textId="77777777" w:rsidTr="005900C7">
        <w:trPr>
          <w:jc w:val="center"/>
        </w:trPr>
        <w:tc>
          <w:tcPr>
            <w:tcW w:w="548" w:type="dxa"/>
            <w:tcBorders>
              <w:top w:val="single" w:sz="4" w:space="0" w:color="808080"/>
              <w:left w:val="single" w:sz="4" w:space="0" w:color="808080"/>
              <w:bottom w:val="single" w:sz="4" w:space="0" w:color="808080"/>
              <w:right w:val="single" w:sz="4" w:space="0" w:color="808080"/>
            </w:tcBorders>
          </w:tcPr>
          <w:p w14:paraId="047BE8F8" w14:textId="77777777" w:rsidR="00B467CB" w:rsidRPr="003C64BF" w:rsidRDefault="00B467CB" w:rsidP="005900C7">
            <w:pPr>
              <w:jc w:val="center"/>
              <w:rPr>
                <w:rFonts w:ascii="Arial" w:hAnsi="Arial" w:cs="Arial"/>
              </w:rPr>
            </w:pPr>
            <w:r w:rsidRPr="003C64BF">
              <w:rPr>
                <w:rFonts w:ascii="Arial" w:hAnsi="Arial" w:cs="Arial"/>
              </w:rPr>
              <w:t>6.</w:t>
            </w:r>
          </w:p>
        </w:tc>
        <w:tc>
          <w:tcPr>
            <w:tcW w:w="2327" w:type="dxa"/>
            <w:tcBorders>
              <w:top w:val="single" w:sz="4" w:space="0" w:color="808080"/>
              <w:left w:val="single" w:sz="4" w:space="0" w:color="808080"/>
              <w:bottom w:val="single" w:sz="4" w:space="0" w:color="808080"/>
              <w:right w:val="single" w:sz="4" w:space="0" w:color="808080"/>
            </w:tcBorders>
          </w:tcPr>
          <w:p w14:paraId="20A513AA" w14:textId="77777777" w:rsidR="00B467CB" w:rsidRPr="003C64BF" w:rsidRDefault="00B467CB" w:rsidP="005900C7">
            <w:pPr>
              <w:rPr>
                <w:rFonts w:ascii="Arial" w:hAnsi="Arial" w:cs="Arial"/>
              </w:rPr>
            </w:pPr>
            <w:r w:rsidRPr="003C64BF">
              <w:rPr>
                <w:rFonts w:ascii="Arial" w:hAnsi="Arial" w:cs="Arial"/>
              </w:rPr>
              <w:t>Defamation and Reputation Risk</w:t>
            </w:r>
          </w:p>
        </w:tc>
        <w:tc>
          <w:tcPr>
            <w:tcW w:w="3060" w:type="dxa"/>
            <w:tcBorders>
              <w:top w:val="single" w:sz="4" w:space="0" w:color="808080"/>
              <w:left w:val="single" w:sz="4" w:space="0" w:color="808080"/>
              <w:bottom w:val="single" w:sz="4" w:space="0" w:color="808080"/>
              <w:right w:val="single" w:sz="4" w:space="0" w:color="808080"/>
            </w:tcBorders>
          </w:tcPr>
          <w:p w14:paraId="77F0229E" w14:textId="77777777" w:rsidR="00B467CB" w:rsidRPr="003C64BF" w:rsidRDefault="00B467CB" w:rsidP="005900C7">
            <w:pPr>
              <w:rPr>
                <w:rFonts w:ascii="Arial" w:hAnsi="Arial" w:cs="Arial"/>
              </w:rPr>
            </w:pPr>
            <w:r w:rsidRPr="003C64BF">
              <w:rPr>
                <w:rFonts w:ascii="Arial" w:hAnsi="Arial" w:cs="Arial"/>
              </w:rPr>
              <w:t>Verify factual allegations and distinguish fact from opinion.</w:t>
            </w:r>
          </w:p>
        </w:tc>
        <w:tc>
          <w:tcPr>
            <w:tcW w:w="2411" w:type="dxa"/>
            <w:tcBorders>
              <w:top w:val="single" w:sz="4" w:space="0" w:color="808080"/>
              <w:left w:val="single" w:sz="4" w:space="0" w:color="808080"/>
              <w:bottom w:val="single" w:sz="4" w:space="0" w:color="808080"/>
              <w:right w:val="single" w:sz="4" w:space="0" w:color="808080"/>
            </w:tcBorders>
          </w:tcPr>
          <w:p w14:paraId="526CFAA3" w14:textId="77777777" w:rsidR="00B467CB" w:rsidRPr="003C64BF" w:rsidRDefault="00B467CB" w:rsidP="005900C7">
            <w:pPr>
              <w:rPr>
                <w:rFonts w:ascii="Arial" w:hAnsi="Arial" w:cs="Arial"/>
              </w:rPr>
            </w:pPr>
            <w:r w:rsidRPr="003C64BF">
              <w:rPr>
                <w:rFonts w:ascii="Arial" w:hAnsi="Arial" w:cs="Arial"/>
              </w:rPr>
              <w:t>Relevant to reviews, commentary, influencer claims and public-interest content.</w:t>
            </w:r>
          </w:p>
        </w:tc>
        <w:tc>
          <w:tcPr>
            <w:tcW w:w="2439" w:type="dxa"/>
            <w:tcBorders>
              <w:top w:val="single" w:sz="4" w:space="0" w:color="808080"/>
              <w:left w:val="single" w:sz="4" w:space="0" w:color="808080"/>
              <w:bottom w:val="single" w:sz="4" w:space="0" w:color="808080"/>
              <w:right w:val="single" w:sz="4" w:space="0" w:color="808080"/>
            </w:tcBorders>
          </w:tcPr>
          <w:p w14:paraId="39D82724" w14:textId="77777777" w:rsidR="00B467CB" w:rsidRPr="003C64BF" w:rsidRDefault="00B467CB" w:rsidP="005900C7">
            <w:pPr>
              <w:rPr>
                <w:rFonts w:ascii="Arial" w:hAnsi="Arial" w:cs="Arial"/>
              </w:rPr>
            </w:pPr>
            <w:r w:rsidRPr="003C64BF">
              <w:rPr>
                <w:rFonts w:ascii="Arial" w:hAnsi="Arial" w:cs="Arial"/>
              </w:rPr>
              <w:t>Applicable Pakistani law</w:t>
            </w:r>
          </w:p>
        </w:tc>
      </w:tr>
      <w:tr w:rsidR="00B467CB" w:rsidRPr="003C64BF" w14:paraId="2CE88B19" w14:textId="77777777" w:rsidTr="005900C7">
        <w:trPr>
          <w:jc w:val="center"/>
        </w:trPr>
        <w:tc>
          <w:tcPr>
            <w:tcW w:w="548" w:type="dxa"/>
            <w:tcBorders>
              <w:top w:val="single" w:sz="4" w:space="0" w:color="808080"/>
              <w:left w:val="single" w:sz="4" w:space="0" w:color="808080"/>
              <w:bottom w:val="single" w:sz="4" w:space="0" w:color="808080"/>
              <w:right w:val="single" w:sz="4" w:space="0" w:color="808080"/>
            </w:tcBorders>
          </w:tcPr>
          <w:p w14:paraId="3E275250" w14:textId="77777777" w:rsidR="00B467CB" w:rsidRPr="003C64BF" w:rsidRDefault="00B467CB" w:rsidP="005900C7">
            <w:pPr>
              <w:jc w:val="center"/>
              <w:rPr>
                <w:rFonts w:ascii="Arial" w:hAnsi="Arial" w:cs="Arial"/>
              </w:rPr>
            </w:pPr>
            <w:r w:rsidRPr="003C64BF">
              <w:rPr>
                <w:rFonts w:ascii="Arial" w:hAnsi="Arial" w:cs="Arial"/>
              </w:rPr>
              <w:t>7.</w:t>
            </w:r>
          </w:p>
        </w:tc>
        <w:tc>
          <w:tcPr>
            <w:tcW w:w="2327" w:type="dxa"/>
            <w:tcBorders>
              <w:top w:val="single" w:sz="4" w:space="0" w:color="808080"/>
              <w:left w:val="single" w:sz="4" w:space="0" w:color="808080"/>
              <w:bottom w:val="single" w:sz="4" w:space="0" w:color="808080"/>
              <w:right w:val="single" w:sz="4" w:space="0" w:color="808080"/>
            </w:tcBorders>
          </w:tcPr>
          <w:p w14:paraId="058D8EFF" w14:textId="77777777" w:rsidR="00B467CB" w:rsidRPr="003C64BF" w:rsidRDefault="00B467CB" w:rsidP="005900C7">
            <w:pPr>
              <w:rPr>
                <w:rFonts w:ascii="Arial" w:hAnsi="Arial" w:cs="Arial"/>
              </w:rPr>
            </w:pPr>
            <w:r w:rsidRPr="003C64BF">
              <w:rPr>
                <w:rFonts w:ascii="Arial" w:hAnsi="Arial" w:cs="Arial"/>
              </w:rPr>
              <w:t>Cybersecurity and Account Protection</w:t>
            </w:r>
          </w:p>
        </w:tc>
        <w:tc>
          <w:tcPr>
            <w:tcW w:w="3060" w:type="dxa"/>
            <w:tcBorders>
              <w:top w:val="single" w:sz="4" w:space="0" w:color="808080"/>
              <w:left w:val="single" w:sz="4" w:space="0" w:color="808080"/>
              <w:bottom w:val="single" w:sz="4" w:space="0" w:color="808080"/>
              <w:right w:val="single" w:sz="4" w:space="0" w:color="808080"/>
            </w:tcBorders>
          </w:tcPr>
          <w:p w14:paraId="22B38E80" w14:textId="77777777" w:rsidR="00B467CB" w:rsidRPr="003C64BF" w:rsidRDefault="00B467CB" w:rsidP="005900C7">
            <w:pPr>
              <w:rPr>
                <w:rFonts w:ascii="Arial" w:hAnsi="Arial" w:cs="Arial"/>
              </w:rPr>
            </w:pPr>
            <w:r w:rsidRPr="003C64BF">
              <w:rPr>
                <w:rFonts w:ascii="Arial" w:hAnsi="Arial" w:cs="Arial"/>
              </w:rPr>
              <w:t>Use strong passwords, two-factor authentication and controlled access.</w:t>
            </w:r>
          </w:p>
        </w:tc>
        <w:tc>
          <w:tcPr>
            <w:tcW w:w="2411" w:type="dxa"/>
            <w:tcBorders>
              <w:top w:val="single" w:sz="4" w:space="0" w:color="808080"/>
              <w:left w:val="single" w:sz="4" w:space="0" w:color="808080"/>
              <w:bottom w:val="single" w:sz="4" w:space="0" w:color="808080"/>
              <w:right w:val="single" w:sz="4" w:space="0" w:color="808080"/>
            </w:tcBorders>
          </w:tcPr>
          <w:p w14:paraId="5D6E9160" w14:textId="77777777" w:rsidR="00B467CB" w:rsidRPr="003C64BF" w:rsidRDefault="00B467CB" w:rsidP="005900C7">
            <w:pPr>
              <w:rPr>
                <w:rFonts w:ascii="Arial" w:hAnsi="Arial" w:cs="Arial"/>
              </w:rPr>
            </w:pPr>
            <w:r w:rsidRPr="003C64BF">
              <w:rPr>
                <w:rFonts w:ascii="Arial" w:hAnsi="Arial" w:cs="Arial"/>
              </w:rPr>
              <w:t>Relevant to CMS, social accounts, analytics and client platforms.</w:t>
            </w:r>
          </w:p>
        </w:tc>
        <w:tc>
          <w:tcPr>
            <w:tcW w:w="2439" w:type="dxa"/>
            <w:tcBorders>
              <w:top w:val="single" w:sz="4" w:space="0" w:color="808080"/>
              <w:left w:val="single" w:sz="4" w:space="0" w:color="808080"/>
              <w:bottom w:val="single" w:sz="4" w:space="0" w:color="808080"/>
              <w:right w:val="single" w:sz="4" w:space="0" w:color="808080"/>
            </w:tcBorders>
          </w:tcPr>
          <w:p w14:paraId="75CBF7A6" w14:textId="77777777" w:rsidR="00B467CB" w:rsidRPr="003C64BF" w:rsidRDefault="00B467CB" w:rsidP="005900C7">
            <w:pPr>
              <w:rPr>
                <w:rFonts w:ascii="Arial" w:hAnsi="Arial" w:cs="Arial"/>
              </w:rPr>
            </w:pPr>
            <w:r w:rsidRPr="003C64BF">
              <w:rPr>
                <w:rFonts w:ascii="Arial" w:hAnsi="Arial" w:cs="Arial"/>
              </w:rPr>
              <w:t>Official platform security guidance</w:t>
            </w:r>
          </w:p>
        </w:tc>
      </w:tr>
      <w:tr w:rsidR="00B467CB" w:rsidRPr="003C64BF" w14:paraId="2B461686" w14:textId="77777777" w:rsidTr="005900C7">
        <w:trPr>
          <w:jc w:val="center"/>
        </w:trPr>
        <w:tc>
          <w:tcPr>
            <w:tcW w:w="548" w:type="dxa"/>
            <w:tcBorders>
              <w:top w:val="single" w:sz="4" w:space="0" w:color="808080"/>
              <w:left w:val="single" w:sz="4" w:space="0" w:color="808080"/>
              <w:bottom w:val="single" w:sz="4" w:space="0" w:color="808080"/>
              <w:right w:val="single" w:sz="4" w:space="0" w:color="808080"/>
            </w:tcBorders>
          </w:tcPr>
          <w:p w14:paraId="702D1838" w14:textId="77777777" w:rsidR="00B467CB" w:rsidRPr="003C64BF" w:rsidRDefault="00B467CB" w:rsidP="005900C7">
            <w:pPr>
              <w:jc w:val="center"/>
              <w:rPr>
                <w:rFonts w:ascii="Arial" w:hAnsi="Arial" w:cs="Arial"/>
              </w:rPr>
            </w:pPr>
            <w:r w:rsidRPr="003C64BF">
              <w:rPr>
                <w:rFonts w:ascii="Arial" w:hAnsi="Arial" w:cs="Arial"/>
              </w:rPr>
              <w:t>8.</w:t>
            </w:r>
          </w:p>
        </w:tc>
        <w:tc>
          <w:tcPr>
            <w:tcW w:w="2327" w:type="dxa"/>
            <w:tcBorders>
              <w:top w:val="single" w:sz="4" w:space="0" w:color="808080"/>
              <w:left w:val="single" w:sz="4" w:space="0" w:color="808080"/>
              <w:bottom w:val="single" w:sz="4" w:space="0" w:color="808080"/>
              <w:right w:val="single" w:sz="4" w:space="0" w:color="808080"/>
            </w:tcBorders>
          </w:tcPr>
          <w:p w14:paraId="0D0709E4" w14:textId="77777777" w:rsidR="00B467CB" w:rsidRPr="003C64BF" w:rsidRDefault="00B467CB" w:rsidP="005900C7">
            <w:pPr>
              <w:rPr>
                <w:rFonts w:ascii="Arial" w:hAnsi="Arial" w:cs="Arial"/>
              </w:rPr>
            </w:pPr>
            <w:r w:rsidRPr="003C64BF">
              <w:rPr>
                <w:rFonts w:ascii="Arial" w:hAnsi="Arial" w:cs="Arial"/>
              </w:rPr>
              <w:t>AI-Generated and Synthetic Media</w:t>
            </w:r>
          </w:p>
        </w:tc>
        <w:tc>
          <w:tcPr>
            <w:tcW w:w="3060" w:type="dxa"/>
            <w:tcBorders>
              <w:top w:val="single" w:sz="4" w:space="0" w:color="808080"/>
              <w:left w:val="single" w:sz="4" w:space="0" w:color="808080"/>
              <w:bottom w:val="single" w:sz="4" w:space="0" w:color="808080"/>
              <w:right w:val="single" w:sz="4" w:space="0" w:color="808080"/>
            </w:tcBorders>
          </w:tcPr>
          <w:p w14:paraId="621338E2" w14:textId="77777777" w:rsidR="00B467CB" w:rsidRPr="003C64BF" w:rsidRDefault="00B467CB" w:rsidP="005900C7">
            <w:pPr>
              <w:rPr>
                <w:rFonts w:ascii="Arial" w:hAnsi="Arial" w:cs="Arial"/>
              </w:rPr>
            </w:pPr>
            <w:r w:rsidRPr="003C64BF">
              <w:rPr>
                <w:rFonts w:ascii="Arial" w:hAnsi="Arial" w:cs="Arial"/>
              </w:rPr>
              <w:t>Label or disclose material where appropriate and independently verify factual claims.</w:t>
            </w:r>
          </w:p>
        </w:tc>
        <w:tc>
          <w:tcPr>
            <w:tcW w:w="2411" w:type="dxa"/>
            <w:tcBorders>
              <w:top w:val="single" w:sz="4" w:space="0" w:color="808080"/>
              <w:left w:val="single" w:sz="4" w:space="0" w:color="808080"/>
              <w:bottom w:val="single" w:sz="4" w:space="0" w:color="808080"/>
              <w:right w:val="single" w:sz="4" w:space="0" w:color="808080"/>
            </w:tcBorders>
          </w:tcPr>
          <w:p w14:paraId="167A13C4" w14:textId="77777777" w:rsidR="00B467CB" w:rsidRPr="003C64BF" w:rsidRDefault="00B467CB" w:rsidP="005900C7">
            <w:pPr>
              <w:rPr>
                <w:rFonts w:ascii="Arial" w:hAnsi="Arial" w:cs="Arial"/>
              </w:rPr>
            </w:pPr>
            <w:r w:rsidRPr="003C64BF">
              <w:rPr>
                <w:rFonts w:ascii="Arial" w:hAnsi="Arial" w:cs="Arial"/>
              </w:rPr>
              <w:t>Relevant to AI-assisted scripts, images, audio and video.</w:t>
            </w:r>
          </w:p>
        </w:tc>
        <w:tc>
          <w:tcPr>
            <w:tcW w:w="2439" w:type="dxa"/>
            <w:tcBorders>
              <w:top w:val="single" w:sz="4" w:space="0" w:color="808080"/>
              <w:left w:val="single" w:sz="4" w:space="0" w:color="808080"/>
              <w:bottom w:val="single" w:sz="4" w:space="0" w:color="808080"/>
              <w:right w:val="single" w:sz="4" w:space="0" w:color="808080"/>
            </w:tcBorders>
          </w:tcPr>
          <w:p w14:paraId="6454FBA0" w14:textId="77777777" w:rsidR="00B467CB" w:rsidRPr="003C64BF" w:rsidRDefault="00B467CB" w:rsidP="005900C7">
            <w:pPr>
              <w:rPr>
                <w:rFonts w:ascii="Arial" w:hAnsi="Arial" w:cs="Arial"/>
              </w:rPr>
            </w:pPr>
            <w:r w:rsidRPr="003C64BF">
              <w:rPr>
                <w:rFonts w:ascii="Arial" w:hAnsi="Arial" w:cs="Arial"/>
              </w:rPr>
              <w:t>Platform policies / responsible-AI guidance</w:t>
            </w:r>
          </w:p>
        </w:tc>
      </w:tr>
      <w:tr w:rsidR="00B467CB" w:rsidRPr="003C64BF" w14:paraId="10D35493" w14:textId="77777777" w:rsidTr="005900C7">
        <w:trPr>
          <w:jc w:val="center"/>
        </w:trPr>
        <w:tc>
          <w:tcPr>
            <w:tcW w:w="548" w:type="dxa"/>
            <w:tcBorders>
              <w:top w:val="single" w:sz="4" w:space="0" w:color="808080"/>
              <w:left w:val="single" w:sz="4" w:space="0" w:color="808080"/>
              <w:bottom w:val="single" w:sz="4" w:space="0" w:color="808080"/>
              <w:right w:val="single" w:sz="4" w:space="0" w:color="808080"/>
            </w:tcBorders>
          </w:tcPr>
          <w:p w14:paraId="3ADACDA6" w14:textId="77777777" w:rsidR="00B467CB" w:rsidRPr="003C64BF" w:rsidRDefault="00B467CB" w:rsidP="005900C7">
            <w:pPr>
              <w:jc w:val="center"/>
              <w:rPr>
                <w:rFonts w:ascii="Arial" w:hAnsi="Arial" w:cs="Arial"/>
              </w:rPr>
            </w:pPr>
            <w:r w:rsidRPr="003C64BF">
              <w:rPr>
                <w:rFonts w:ascii="Arial" w:hAnsi="Arial" w:cs="Arial"/>
              </w:rPr>
              <w:t>9.</w:t>
            </w:r>
          </w:p>
        </w:tc>
        <w:tc>
          <w:tcPr>
            <w:tcW w:w="2327" w:type="dxa"/>
            <w:tcBorders>
              <w:top w:val="single" w:sz="4" w:space="0" w:color="808080"/>
              <w:left w:val="single" w:sz="4" w:space="0" w:color="808080"/>
              <w:bottom w:val="single" w:sz="4" w:space="0" w:color="808080"/>
              <w:right w:val="single" w:sz="4" w:space="0" w:color="808080"/>
            </w:tcBorders>
          </w:tcPr>
          <w:p w14:paraId="77103144" w14:textId="77777777" w:rsidR="00B467CB" w:rsidRPr="003C64BF" w:rsidRDefault="00B467CB" w:rsidP="005900C7">
            <w:pPr>
              <w:rPr>
                <w:rFonts w:ascii="Arial" w:hAnsi="Arial" w:cs="Arial"/>
              </w:rPr>
            </w:pPr>
            <w:r w:rsidRPr="003C64BF">
              <w:rPr>
                <w:rFonts w:ascii="Arial" w:hAnsi="Arial" w:cs="Arial"/>
              </w:rPr>
              <w:t>Occupational and Electrical Safety</w:t>
            </w:r>
          </w:p>
        </w:tc>
        <w:tc>
          <w:tcPr>
            <w:tcW w:w="3060" w:type="dxa"/>
            <w:tcBorders>
              <w:top w:val="single" w:sz="4" w:space="0" w:color="808080"/>
              <w:left w:val="single" w:sz="4" w:space="0" w:color="808080"/>
              <w:bottom w:val="single" w:sz="4" w:space="0" w:color="808080"/>
              <w:right w:val="single" w:sz="4" w:space="0" w:color="808080"/>
            </w:tcBorders>
          </w:tcPr>
          <w:p w14:paraId="433F0759" w14:textId="77777777" w:rsidR="00B467CB" w:rsidRPr="003C64BF" w:rsidRDefault="00B467CB" w:rsidP="005900C7">
            <w:pPr>
              <w:rPr>
                <w:rFonts w:ascii="Arial" w:hAnsi="Arial" w:cs="Arial"/>
              </w:rPr>
            </w:pPr>
            <w:r w:rsidRPr="003C64BF">
              <w:rPr>
                <w:rFonts w:ascii="Arial" w:hAnsi="Arial" w:cs="Arial"/>
              </w:rPr>
              <w:t>Use safe electrical connections, lighting, cables, furniture and computer setups.</w:t>
            </w:r>
          </w:p>
        </w:tc>
        <w:tc>
          <w:tcPr>
            <w:tcW w:w="2411" w:type="dxa"/>
            <w:tcBorders>
              <w:top w:val="single" w:sz="4" w:space="0" w:color="808080"/>
              <w:left w:val="single" w:sz="4" w:space="0" w:color="808080"/>
              <w:bottom w:val="single" w:sz="4" w:space="0" w:color="808080"/>
              <w:right w:val="single" w:sz="4" w:space="0" w:color="808080"/>
            </w:tcBorders>
          </w:tcPr>
          <w:p w14:paraId="6409AEBB" w14:textId="77777777" w:rsidR="00B467CB" w:rsidRPr="003C64BF" w:rsidRDefault="00B467CB" w:rsidP="005900C7">
            <w:pPr>
              <w:rPr>
                <w:rFonts w:ascii="Arial" w:hAnsi="Arial" w:cs="Arial"/>
              </w:rPr>
            </w:pPr>
            <w:r w:rsidRPr="003C64BF">
              <w:rPr>
                <w:rFonts w:ascii="Arial" w:hAnsi="Arial" w:cs="Arial"/>
              </w:rPr>
              <w:t>Relevant to studios, labs and home creator workspaces.</w:t>
            </w:r>
          </w:p>
        </w:tc>
        <w:tc>
          <w:tcPr>
            <w:tcW w:w="2439" w:type="dxa"/>
            <w:tcBorders>
              <w:top w:val="single" w:sz="4" w:space="0" w:color="808080"/>
              <w:left w:val="single" w:sz="4" w:space="0" w:color="808080"/>
              <w:bottom w:val="single" w:sz="4" w:space="0" w:color="808080"/>
              <w:right w:val="single" w:sz="4" w:space="0" w:color="808080"/>
            </w:tcBorders>
          </w:tcPr>
          <w:p w14:paraId="62812E1F" w14:textId="77777777" w:rsidR="00B467CB" w:rsidRPr="003C64BF" w:rsidRDefault="00B467CB" w:rsidP="005900C7">
            <w:pPr>
              <w:rPr>
                <w:rFonts w:ascii="Arial" w:hAnsi="Arial" w:cs="Arial"/>
              </w:rPr>
            </w:pPr>
            <w:r w:rsidRPr="003C64BF">
              <w:rPr>
                <w:rFonts w:ascii="Arial" w:hAnsi="Arial" w:cs="Arial"/>
              </w:rPr>
              <w:t>Applicable workplace safety guidance</w:t>
            </w:r>
          </w:p>
        </w:tc>
      </w:tr>
      <w:tr w:rsidR="00B467CB" w:rsidRPr="003C64BF" w14:paraId="282598A9" w14:textId="77777777" w:rsidTr="005900C7">
        <w:trPr>
          <w:jc w:val="center"/>
        </w:trPr>
        <w:tc>
          <w:tcPr>
            <w:tcW w:w="548" w:type="dxa"/>
            <w:tcBorders>
              <w:top w:val="single" w:sz="4" w:space="0" w:color="808080"/>
              <w:left w:val="single" w:sz="4" w:space="0" w:color="808080"/>
              <w:bottom w:val="single" w:sz="4" w:space="0" w:color="808080"/>
              <w:right w:val="single" w:sz="4" w:space="0" w:color="808080"/>
            </w:tcBorders>
          </w:tcPr>
          <w:p w14:paraId="166041CE" w14:textId="77777777" w:rsidR="00B467CB" w:rsidRPr="003C64BF" w:rsidRDefault="00B467CB" w:rsidP="005900C7">
            <w:pPr>
              <w:jc w:val="center"/>
              <w:rPr>
                <w:rFonts w:ascii="Arial" w:hAnsi="Arial" w:cs="Arial"/>
              </w:rPr>
            </w:pPr>
            <w:r w:rsidRPr="003C64BF">
              <w:rPr>
                <w:rFonts w:ascii="Arial" w:hAnsi="Arial" w:cs="Arial"/>
              </w:rPr>
              <w:t>10.</w:t>
            </w:r>
          </w:p>
        </w:tc>
        <w:tc>
          <w:tcPr>
            <w:tcW w:w="2327" w:type="dxa"/>
            <w:tcBorders>
              <w:top w:val="single" w:sz="4" w:space="0" w:color="808080"/>
              <w:left w:val="single" w:sz="4" w:space="0" w:color="808080"/>
              <w:bottom w:val="single" w:sz="4" w:space="0" w:color="808080"/>
              <w:right w:val="single" w:sz="4" w:space="0" w:color="808080"/>
            </w:tcBorders>
          </w:tcPr>
          <w:p w14:paraId="05C92A5F" w14:textId="77777777" w:rsidR="00B467CB" w:rsidRPr="003C64BF" w:rsidRDefault="00B467CB" w:rsidP="005900C7">
            <w:pPr>
              <w:rPr>
                <w:rFonts w:ascii="Arial" w:hAnsi="Arial" w:cs="Arial"/>
              </w:rPr>
            </w:pPr>
            <w:r w:rsidRPr="003C64BF">
              <w:rPr>
                <w:rFonts w:ascii="Arial" w:hAnsi="Arial" w:cs="Arial"/>
              </w:rPr>
              <w:t>Environmental and E-Waste Awareness</w:t>
            </w:r>
          </w:p>
        </w:tc>
        <w:tc>
          <w:tcPr>
            <w:tcW w:w="3060" w:type="dxa"/>
            <w:tcBorders>
              <w:top w:val="single" w:sz="4" w:space="0" w:color="808080"/>
              <w:left w:val="single" w:sz="4" w:space="0" w:color="808080"/>
              <w:bottom w:val="single" w:sz="4" w:space="0" w:color="808080"/>
              <w:right w:val="single" w:sz="4" w:space="0" w:color="808080"/>
            </w:tcBorders>
          </w:tcPr>
          <w:p w14:paraId="116B2A46" w14:textId="77777777" w:rsidR="00B467CB" w:rsidRPr="003C64BF" w:rsidRDefault="00B467CB" w:rsidP="005900C7">
            <w:pPr>
              <w:rPr>
                <w:rFonts w:ascii="Arial" w:hAnsi="Arial" w:cs="Arial"/>
              </w:rPr>
            </w:pPr>
            <w:r w:rsidRPr="003C64BF">
              <w:rPr>
                <w:rFonts w:ascii="Arial" w:hAnsi="Arial" w:cs="Arial"/>
              </w:rPr>
              <w:t>Store, reuse and dispose of batteries, electronics and packaging responsibly.</w:t>
            </w:r>
          </w:p>
        </w:tc>
        <w:tc>
          <w:tcPr>
            <w:tcW w:w="2411" w:type="dxa"/>
            <w:tcBorders>
              <w:top w:val="single" w:sz="4" w:space="0" w:color="808080"/>
              <w:left w:val="single" w:sz="4" w:space="0" w:color="808080"/>
              <w:bottom w:val="single" w:sz="4" w:space="0" w:color="808080"/>
              <w:right w:val="single" w:sz="4" w:space="0" w:color="808080"/>
            </w:tcBorders>
          </w:tcPr>
          <w:p w14:paraId="574175E7" w14:textId="77777777" w:rsidR="00B467CB" w:rsidRPr="003C64BF" w:rsidRDefault="00B467CB" w:rsidP="005900C7">
            <w:pPr>
              <w:rPr>
                <w:rFonts w:ascii="Arial" w:hAnsi="Arial" w:cs="Arial"/>
              </w:rPr>
            </w:pPr>
            <w:r w:rsidRPr="003C64BF">
              <w:rPr>
                <w:rFonts w:ascii="Arial" w:hAnsi="Arial" w:cs="Arial"/>
              </w:rPr>
              <w:t>Relevant to cameras, computers, storage devices and accessories.</w:t>
            </w:r>
          </w:p>
        </w:tc>
        <w:tc>
          <w:tcPr>
            <w:tcW w:w="2439" w:type="dxa"/>
            <w:tcBorders>
              <w:top w:val="single" w:sz="4" w:space="0" w:color="808080"/>
              <w:left w:val="single" w:sz="4" w:space="0" w:color="808080"/>
              <w:bottom w:val="single" w:sz="4" w:space="0" w:color="808080"/>
              <w:right w:val="single" w:sz="4" w:space="0" w:color="808080"/>
            </w:tcBorders>
          </w:tcPr>
          <w:p w14:paraId="0554FAC9" w14:textId="77777777" w:rsidR="00B467CB" w:rsidRPr="003C64BF" w:rsidRDefault="00B467CB" w:rsidP="005900C7">
            <w:pPr>
              <w:rPr>
                <w:rFonts w:ascii="Arial" w:hAnsi="Arial" w:cs="Arial"/>
              </w:rPr>
            </w:pPr>
            <w:r w:rsidRPr="003C64BF">
              <w:rPr>
                <w:rFonts w:ascii="Arial" w:hAnsi="Arial" w:cs="Arial"/>
              </w:rPr>
              <w:t>environment.gov.pk</w:t>
            </w:r>
          </w:p>
        </w:tc>
      </w:tr>
      <w:tr w:rsidR="00B467CB" w:rsidRPr="003C64BF" w14:paraId="6053B03E" w14:textId="77777777" w:rsidTr="005900C7">
        <w:trPr>
          <w:jc w:val="center"/>
        </w:trPr>
        <w:tc>
          <w:tcPr>
            <w:tcW w:w="548" w:type="dxa"/>
            <w:tcBorders>
              <w:top w:val="single" w:sz="4" w:space="0" w:color="808080"/>
              <w:left w:val="single" w:sz="4" w:space="0" w:color="808080"/>
              <w:bottom w:val="single" w:sz="4" w:space="0" w:color="808080"/>
              <w:right w:val="single" w:sz="4" w:space="0" w:color="808080"/>
            </w:tcBorders>
          </w:tcPr>
          <w:p w14:paraId="455E423E" w14:textId="77777777" w:rsidR="00B467CB" w:rsidRPr="003C64BF" w:rsidRDefault="00B467CB" w:rsidP="005900C7">
            <w:pPr>
              <w:jc w:val="center"/>
              <w:rPr>
                <w:rFonts w:ascii="Arial" w:hAnsi="Arial" w:cs="Arial"/>
              </w:rPr>
            </w:pPr>
            <w:r w:rsidRPr="003C64BF">
              <w:rPr>
                <w:rFonts w:ascii="Arial" w:hAnsi="Arial" w:cs="Arial"/>
              </w:rPr>
              <w:t>11.</w:t>
            </w:r>
          </w:p>
        </w:tc>
        <w:tc>
          <w:tcPr>
            <w:tcW w:w="2327" w:type="dxa"/>
            <w:tcBorders>
              <w:top w:val="single" w:sz="4" w:space="0" w:color="808080"/>
              <w:left w:val="single" w:sz="4" w:space="0" w:color="808080"/>
              <w:bottom w:val="single" w:sz="4" w:space="0" w:color="808080"/>
              <w:right w:val="single" w:sz="4" w:space="0" w:color="808080"/>
            </w:tcBorders>
          </w:tcPr>
          <w:p w14:paraId="4C201CDD" w14:textId="77777777" w:rsidR="00B467CB" w:rsidRPr="003C64BF" w:rsidRDefault="00B467CB" w:rsidP="005900C7">
            <w:pPr>
              <w:rPr>
                <w:rFonts w:ascii="Arial" w:hAnsi="Arial" w:cs="Arial"/>
              </w:rPr>
            </w:pPr>
            <w:r w:rsidRPr="003C64BF">
              <w:rPr>
                <w:rFonts w:ascii="Arial" w:hAnsi="Arial" w:cs="Arial"/>
              </w:rPr>
              <w:t>Professional / Client Compliance Records</w:t>
            </w:r>
          </w:p>
        </w:tc>
        <w:tc>
          <w:tcPr>
            <w:tcW w:w="3060" w:type="dxa"/>
            <w:tcBorders>
              <w:top w:val="single" w:sz="4" w:space="0" w:color="808080"/>
              <w:left w:val="single" w:sz="4" w:space="0" w:color="808080"/>
              <w:bottom w:val="single" w:sz="4" w:space="0" w:color="808080"/>
              <w:right w:val="single" w:sz="4" w:space="0" w:color="808080"/>
            </w:tcBorders>
          </w:tcPr>
          <w:p w14:paraId="07002A0C" w14:textId="29CCCB92" w:rsidR="00B467CB" w:rsidRPr="003C64BF" w:rsidRDefault="00B467CB" w:rsidP="005900C7">
            <w:pPr>
              <w:rPr>
                <w:rFonts w:ascii="Arial" w:hAnsi="Arial" w:cs="Arial"/>
              </w:rPr>
            </w:pPr>
            <w:r w:rsidRPr="003C64BF">
              <w:rPr>
                <w:rFonts w:ascii="Arial" w:hAnsi="Arial" w:cs="Arial"/>
              </w:rPr>
              <w:t>Keep briefs, approvals, licenses, releases, invoices and publication permissions.</w:t>
            </w:r>
          </w:p>
        </w:tc>
        <w:tc>
          <w:tcPr>
            <w:tcW w:w="2411" w:type="dxa"/>
            <w:tcBorders>
              <w:top w:val="single" w:sz="4" w:space="0" w:color="808080"/>
              <w:left w:val="single" w:sz="4" w:space="0" w:color="808080"/>
              <w:bottom w:val="single" w:sz="4" w:space="0" w:color="808080"/>
              <w:right w:val="single" w:sz="4" w:space="0" w:color="808080"/>
            </w:tcBorders>
          </w:tcPr>
          <w:p w14:paraId="2C59C715" w14:textId="77777777" w:rsidR="00B467CB" w:rsidRPr="003C64BF" w:rsidRDefault="00B467CB" w:rsidP="005900C7">
            <w:pPr>
              <w:rPr>
                <w:rFonts w:ascii="Arial" w:hAnsi="Arial" w:cs="Arial"/>
              </w:rPr>
            </w:pPr>
            <w:r w:rsidRPr="003C64BF">
              <w:rPr>
                <w:rFonts w:ascii="Arial" w:hAnsi="Arial" w:cs="Arial"/>
              </w:rPr>
              <w:t>Protects both creators and clients in freelance work.</w:t>
            </w:r>
          </w:p>
        </w:tc>
        <w:tc>
          <w:tcPr>
            <w:tcW w:w="2439" w:type="dxa"/>
            <w:tcBorders>
              <w:top w:val="single" w:sz="4" w:space="0" w:color="808080"/>
              <w:left w:val="single" w:sz="4" w:space="0" w:color="808080"/>
              <w:bottom w:val="single" w:sz="4" w:space="0" w:color="808080"/>
              <w:right w:val="single" w:sz="4" w:space="0" w:color="808080"/>
            </w:tcBorders>
          </w:tcPr>
          <w:p w14:paraId="0B37375D" w14:textId="77777777" w:rsidR="00B467CB" w:rsidRPr="003C64BF" w:rsidRDefault="00B467CB" w:rsidP="005900C7">
            <w:pPr>
              <w:rPr>
                <w:rFonts w:ascii="Arial" w:hAnsi="Arial" w:cs="Arial"/>
              </w:rPr>
            </w:pPr>
            <w:r w:rsidRPr="003C64BF">
              <w:rPr>
                <w:rFonts w:ascii="Arial" w:hAnsi="Arial" w:cs="Arial"/>
              </w:rPr>
              <w:t>Client agreement / organizational policy</w:t>
            </w:r>
          </w:p>
        </w:tc>
      </w:tr>
      <w:tr w:rsidR="00B467CB" w:rsidRPr="003C64BF" w14:paraId="04D711DD" w14:textId="77777777" w:rsidTr="005900C7">
        <w:trPr>
          <w:jc w:val="center"/>
        </w:trPr>
        <w:tc>
          <w:tcPr>
            <w:tcW w:w="548" w:type="dxa"/>
            <w:tcBorders>
              <w:top w:val="single" w:sz="4" w:space="0" w:color="808080"/>
              <w:left w:val="single" w:sz="4" w:space="0" w:color="808080"/>
              <w:bottom w:val="single" w:sz="4" w:space="0" w:color="808080"/>
              <w:right w:val="single" w:sz="4" w:space="0" w:color="808080"/>
            </w:tcBorders>
          </w:tcPr>
          <w:p w14:paraId="059D22FA" w14:textId="77777777" w:rsidR="00B467CB" w:rsidRPr="003C64BF" w:rsidRDefault="00B467CB" w:rsidP="005900C7">
            <w:pPr>
              <w:jc w:val="center"/>
              <w:rPr>
                <w:rFonts w:ascii="Arial" w:hAnsi="Arial" w:cs="Arial"/>
              </w:rPr>
            </w:pPr>
            <w:r w:rsidRPr="003C64BF">
              <w:rPr>
                <w:rFonts w:ascii="Arial" w:hAnsi="Arial" w:cs="Arial"/>
              </w:rPr>
              <w:t>12.</w:t>
            </w:r>
          </w:p>
        </w:tc>
        <w:tc>
          <w:tcPr>
            <w:tcW w:w="2327" w:type="dxa"/>
            <w:tcBorders>
              <w:top w:val="single" w:sz="4" w:space="0" w:color="808080"/>
              <w:left w:val="single" w:sz="4" w:space="0" w:color="808080"/>
              <w:bottom w:val="single" w:sz="4" w:space="0" w:color="808080"/>
              <w:right w:val="single" w:sz="4" w:space="0" w:color="808080"/>
            </w:tcBorders>
          </w:tcPr>
          <w:p w14:paraId="78538C3C" w14:textId="77777777" w:rsidR="00B467CB" w:rsidRPr="003C64BF" w:rsidRDefault="00B467CB" w:rsidP="005900C7">
            <w:pPr>
              <w:rPr>
                <w:rFonts w:ascii="Arial" w:hAnsi="Arial" w:cs="Arial"/>
              </w:rPr>
            </w:pPr>
            <w:r w:rsidRPr="003C64BF">
              <w:rPr>
                <w:rFonts w:ascii="Arial" w:hAnsi="Arial" w:cs="Arial"/>
              </w:rPr>
              <w:t>Ethical Content and Platform Standards</w:t>
            </w:r>
          </w:p>
        </w:tc>
        <w:tc>
          <w:tcPr>
            <w:tcW w:w="3060" w:type="dxa"/>
            <w:tcBorders>
              <w:top w:val="single" w:sz="4" w:space="0" w:color="808080"/>
              <w:left w:val="single" w:sz="4" w:space="0" w:color="808080"/>
              <w:bottom w:val="single" w:sz="4" w:space="0" w:color="808080"/>
              <w:right w:val="single" w:sz="4" w:space="0" w:color="808080"/>
            </w:tcBorders>
          </w:tcPr>
          <w:p w14:paraId="3837DB93" w14:textId="77777777" w:rsidR="00B467CB" w:rsidRPr="003C64BF" w:rsidRDefault="00B467CB" w:rsidP="005900C7">
            <w:pPr>
              <w:rPr>
                <w:rFonts w:ascii="Arial" w:hAnsi="Arial" w:cs="Arial"/>
              </w:rPr>
            </w:pPr>
            <w:r w:rsidRPr="003C64BF">
              <w:rPr>
                <w:rFonts w:ascii="Arial" w:hAnsi="Arial" w:cs="Arial"/>
              </w:rPr>
              <w:t>Maintain accuracy, fairness, transparency and responsible representation.</w:t>
            </w:r>
          </w:p>
        </w:tc>
        <w:tc>
          <w:tcPr>
            <w:tcW w:w="2411" w:type="dxa"/>
            <w:tcBorders>
              <w:top w:val="single" w:sz="4" w:space="0" w:color="808080"/>
              <w:left w:val="single" w:sz="4" w:space="0" w:color="808080"/>
              <w:bottom w:val="single" w:sz="4" w:space="0" w:color="808080"/>
              <w:right w:val="single" w:sz="4" w:space="0" w:color="808080"/>
            </w:tcBorders>
          </w:tcPr>
          <w:p w14:paraId="51EF60F5" w14:textId="77777777" w:rsidR="00B467CB" w:rsidRPr="003C64BF" w:rsidRDefault="00B467CB" w:rsidP="005900C7">
            <w:pPr>
              <w:rPr>
                <w:rFonts w:ascii="Arial" w:hAnsi="Arial" w:cs="Arial"/>
              </w:rPr>
            </w:pPr>
            <w:r w:rsidRPr="003C64BF">
              <w:rPr>
                <w:rFonts w:ascii="Arial" w:hAnsi="Arial" w:cs="Arial"/>
              </w:rPr>
              <w:t>Relevant across websites, social platforms, video and sponsored content.</w:t>
            </w:r>
          </w:p>
        </w:tc>
        <w:tc>
          <w:tcPr>
            <w:tcW w:w="2439" w:type="dxa"/>
            <w:tcBorders>
              <w:top w:val="single" w:sz="4" w:space="0" w:color="808080"/>
              <w:left w:val="single" w:sz="4" w:space="0" w:color="808080"/>
              <w:bottom w:val="single" w:sz="4" w:space="0" w:color="808080"/>
              <w:right w:val="single" w:sz="4" w:space="0" w:color="808080"/>
            </w:tcBorders>
          </w:tcPr>
          <w:p w14:paraId="67676693" w14:textId="77777777" w:rsidR="00B467CB" w:rsidRPr="003C64BF" w:rsidRDefault="00B467CB" w:rsidP="005900C7">
            <w:pPr>
              <w:rPr>
                <w:rFonts w:ascii="Arial" w:hAnsi="Arial" w:cs="Arial"/>
              </w:rPr>
            </w:pPr>
            <w:r w:rsidRPr="003C64BF">
              <w:rPr>
                <w:rFonts w:ascii="Arial" w:hAnsi="Arial" w:cs="Arial"/>
              </w:rPr>
              <w:t>Platform policies / organizational ethics policy</w:t>
            </w:r>
          </w:p>
        </w:tc>
      </w:tr>
      <w:tr w:rsidR="00B467CB" w:rsidRPr="003C64BF" w14:paraId="19DB8CA9" w14:textId="77777777" w:rsidTr="005900C7">
        <w:trPr>
          <w:jc w:val="center"/>
        </w:trPr>
        <w:tc>
          <w:tcPr>
            <w:tcW w:w="548" w:type="dxa"/>
            <w:tcBorders>
              <w:top w:val="single" w:sz="4" w:space="0" w:color="808080"/>
              <w:left w:val="single" w:sz="4" w:space="0" w:color="808080"/>
              <w:bottom w:val="single" w:sz="4" w:space="0" w:color="808080"/>
              <w:right w:val="single" w:sz="4" w:space="0" w:color="808080"/>
            </w:tcBorders>
          </w:tcPr>
          <w:p w14:paraId="49D4F372" w14:textId="77777777" w:rsidR="00B467CB" w:rsidRPr="003C64BF" w:rsidRDefault="00B467CB" w:rsidP="005900C7">
            <w:pPr>
              <w:jc w:val="center"/>
              <w:rPr>
                <w:rFonts w:ascii="Arial" w:hAnsi="Arial" w:cs="Arial"/>
              </w:rPr>
            </w:pPr>
            <w:r w:rsidRPr="003C64BF">
              <w:rPr>
                <w:rFonts w:ascii="Arial" w:hAnsi="Arial" w:cs="Arial"/>
              </w:rPr>
              <w:t>13.</w:t>
            </w:r>
          </w:p>
        </w:tc>
        <w:tc>
          <w:tcPr>
            <w:tcW w:w="2327" w:type="dxa"/>
            <w:tcBorders>
              <w:top w:val="single" w:sz="4" w:space="0" w:color="808080"/>
              <w:left w:val="single" w:sz="4" w:space="0" w:color="808080"/>
              <w:bottom w:val="single" w:sz="4" w:space="0" w:color="808080"/>
              <w:right w:val="single" w:sz="4" w:space="0" w:color="808080"/>
            </w:tcBorders>
          </w:tcPr>
          <w:p w14:paraId="098C440B" w14:textId="77777777" w:rsidR="00B467CB" w:rsidRPr="003C64BF" w:rsidRDefault="00B467CB" w:rsidP="005900C7">
            <w:pPr>
              <w:rPr>
                <w:rFonts w:ascii="Arial" w:hAnsi="Arial" w:cs="Arial"/>
              </w:rPr>
            </w:pPr>
            <w:r w:rsidRPr="003C64BF">
              <w:rPr>
                <w:rFonts w:ascii="Arial" w:hAnsi="Arial" w:cs="Arial"/>
              </w:rPr>
              <w:t>Disclosure of Sponsored Content</w:t>
            </w:r>
          </w:p>
        </w:tc>
        <w:tc>
          <w:tcPr>
            <w:tcW w:w="3060" w:type="dxa"/>
            <w:tcBorders>
              <w:top w:val="single" w:sz="4" w:space="0" w:color="808080"/>
              <w:left w:val="single" w:sz="4" w:space="0" w:color="808080"/>
              <w:bottom w:val="single" w:sz="4" w:space="0" w:color="808080"/>
              <w:right w:val="single" w:sz="4" w:space="0" w:color="808080"/>
            </w:tcBorders>
          </w:tcPr>
          <w:p w14:paraId="651B157D" w14:textId="77777777" w:rsidR="00B467CB" w:rsidRPr="003C64BF" w:rsidRDefault="00B467CB" w:rsidP="005900C7">
            <w:pPr>
              <w:rPr>
                <w:rFonts w:ascii="Arial" w:hAnsi="Arial" w:cs="Arial"/>
              </w:rPr>
            </w:pPr>
            <w:r w:rsidRPr="003C64BF">
              <w:rPr>
                <w:rFonts w:ascii="Arial" w:hAnsi="Arial" w:cs="Arial"/>
              </w:rPr>
              <w:t>Clearly identify paid partnerships, affiliate relationships and material conflicts of interest.</w:t>
            </w:r>
          </w:p>
        </w:tc>
        <w:tc>
          <w:tcPr>
            <w:tcW w:w="2411" w:type="dxa"/>
            <w:tcBorders>
              <w:top w:val="single" w:sz="4" w:space="0" w:color="808080"/>
              <w:left w:val="single" w:sz="4" w:space="0" w:color="808080"/>
              <w:bottom w:val="single" w:sz="4" w:space="0" w:color="808080"/>
              <w:right w:val="single" w:sz="4" w:space="0" w:color="808080"/>
            </w:tcBorders>
          </w:tcPr>
          <w:p w14:paraId="5B143ECA" w14:textId="77777777" w:rsidR="00B467CB" w:rsidRPr="003C64BF" w:rsidRDefault="00B467CB" w:rsidP="005900C7">
            <w:pPr>
              <w:rPr>
                <w:rFonts w:ascii="Arial" w:hAnsi="Arial" w:cs="Arial"/>
              </w:rPr>
            </w:pPr>
            <w:r w:rsidRPr="003C64BF">
              <w:rPr>
                <w:rFonts w:ascii="Arial" w:hAnsi="Arial" w:cs="Arial"/>
              </w:rPr>
              <w:t>Protects audience trust and supports transparent advertising practice.</w:t>
            </w:r>
          </w:p>
        </w:tc>
        <w:tc>
          <w:tcPr>
            <w:tcW w:w="2439" w:type="dxa"/>
            <w:tcBorders>
              <w:top w:val="single" w:sz="4" w:space="0" w:color="808080"/>
              <w:left w:val="single" w:sz="4" w:space="0" w:color="808080"/>
              <w:bottom w:val="single" w:sz="4" w:space="0" w:color="808080"/>
              <w:right w:val="single" w:sz="4" w:space="0" w:color="808080"/>
            </w:tcBorders>
          </w:tcPr>
          <w:p w14:paraId="32B9B82E" w14:textId="77777777" w:rsidR="00B467CB" w:rsidRPr="003C64BF" w:rsidRDefault="00B467CB" w:rsidP="005900C7">
            <w:pPr>
              <w:rPr>
                <w:rFonts w:ascii="Arial" w:hAnsi="Arial" w:cs="Arial"/>
              </w:rPr>
            </w:pPr>
            <w:r w:rsidRPr="003C64BF">
              <w:rPr>
                <w:rFonts w:ascii="Arial" w:hAnsi="Arial" w:cs="Arial"/>
              </w:rPr>
              <w:t>Platform and advertising guidance</w:t>
            </w:r>
          </w:p>
        </w:tc>
      </w:tr>
      <w:bookmarkEnd w:id="45"/>
    </w:tbl>
    <w:p w14:paraId="187496AB" w14:textId="77777777" w:rsidR="00D920EE" w:rsidRDefault="00D920EE">
      <w:pPr>
        <w:rPr>
          <w:rFonts w:ascii="Times New Roman" w:hAnsi="Times New Roman" w:cs="Times New Roman"/>
          <w:b/>
          <w:bCs/>
          <w:sz w:val="24"/>
          <w:szCs w:val="24"/>
        </w:rPr>
      </w:pPr>
      <w:r>
        <w:rPr>
          <w:rFonts w:ascii="Times New Roman" w:hAnsi="Times New Roman" w:cs="Times New Roman"/>
        </w:rPr>
        <w:br w:type="page"/>
      </w:r>
    </w:p>
    <w:p w14:paraId="4EA29F09" w14:textId="669C6250" w:rsidR="00936B7C" w:rsidRPr="0030461B" w:rsidRDefault="000400EE" w:rsidP="0030461B">
      <w:pPr>
        <w:pStyle w:val="Heading2"/>
        <w:spacing w:after="240"/>
        <w:rPr>
          <w:rFonts w:ascii="Arial" w:hAnsi="Arial" w:cs="Arial"/>
        </w:rPr>
      </w:pPr>
      <w:bookmarkStart w:id="46" w:name="_Toc238067343"/>
      <w:bookmarkStart w:id="47" w:name="_Hlk238158016"/>
      <w:bookmarkStart w:id="48" w:name="_Hlk238301474"/>
      <w:bookmarkEnd w:id="43"/>
      <w:r w:rsidRPr="0030461B">
        <w:rPr>
          <w:rFonts w:ascii="Arial" w:hAnsi="Arial" w:cs="Arial"/>
        </w:rPr>
        <w:lastRenderedPageBreak/>
        <w:t xml:space="preserve">International </w:t>
      </w:r>
      <w:r w:rsidR="007903F4" w:rsidRPr="0030461B">
        <w:rPr>
          <w:rFonts w:ascii="Arial" w:hAnsi="Arial" w:cs="Arial"/>
        </w:rPr>
        <w:t>Labour</w:t>
      </w:r>
      <w:r w:rsidRPr="0030461B">
        <w:rPr>
          <w:rFonts w:ascii="Arial" w:hAnsi="Arial" w:cs="Arial"/>
        </w:rPr>
        <w:t xml:space="preserve"> Law and Worker Rights Alignment</w:t>
      </w:r>
      <w:bookmarkEnd w:id="46"/>
    </w:p>
    <w:p w14:paraId="7C69B8F9" w14:textId="77777777" w:rsidR="001673A4" w:rsidRPr="0030461B" w:rsidRDefault="001673A4" w:rsidP="001673A4">
      <w:pPr>
        <w:jc w:val="both"/>
        <w:rPr>
          <w:rFonts w:ascii="Arial" w:hAnsi="Arial" w:cs="Arial"/>
        </w:rPr>
      </w:pPr>
      <w:r w:rsidRPr="0030461B">
        <w:rPr>
          <w:rFonts w:ascii="Arial" w:hAnsi="Arial" w:cs="Arial"/>
        </w:rPr>
        <w:t>The following international labour standards and frameworks provide awareness of fundamental worker rights and decent-work principles relevant to employment and emerging forms of work in the digital-media sector. The alignment covers employees, production teams and, where relevant, non-standard and platform-mediated working arrangements. Application of individual ILO Conventions depends on national ratification and domestic law.</w:t>
      </w:r>
    </w:p>
    <w:tbl>
      <w:tblPr>
        <w:tblStyle w:val="TableGrid"/>
        <w:tblW w:w="0" w:type="auto"/>
        <w:tblLook w:val="04A0" w:firstRow="1" w:lastRow="0" w:firstColumn="1" w:lastColumn="0" w:noHBand="0" w:noVBand="1"/>
      </w:tblPr>
      <w:tblGrid>
        <w:gridCol w:w="625"/>
        <w:gridCol w:w="2700"/>
        <w:gridCol w:w="2700"/>
        <w:gridCol w:w="2468"/>
        <w:gridCol w:w="1964"/>
      </w:tblGrid>
      <w:tr w:rsidR="00A12991" w:rsidRPr="0030461B" w14:paraId="0EDDE6BD" w14:textId="77777777" w:rsidTr="0030461B">
        <w:tc>
          <w:tcPr>
            <w:tcW w:w="625" w:type="dxa"/>
          </w:tcPr>
          <w:bookmarkEnd w:id="47"/>
          <w:p w14:paraId="7EEA2A4E" w14:textId="77777777" w:rsidR="008A1951" w:rsidRPr="0030461B" w:rsidRDefault="00000000" w:rsidP="0030461B">
            <w:pPr>
              <w:rPr>
                <w:rFonts w:ascii="Arial" w:hAnsi="Arial" w:cs="Arial"/>
              </w:rPr>
            </w:pPr>
            <w:r w:rsidRPr="0030461B">
              <w:rPr>
                <w:rFonts w:ascii="Arial" w:hAnsi="Arial" w:cs="Arial"/>
                <w:b/>
              </w:rPr>
              <w:t>Sr. No.</w:t>
            </w:r>
          </w:p>
        </w:tc>
        <w:tc>
          <w:tcPr>
            <w:tcW w:w="2700" w:type="dxa"/>
          </w:tcPr>
          <w:p w14:paraId="7865EA4B" w14:textId="77777777" w:rsidR="008A1951" w:rsidRPr="0030461B" w:rsidRDefault="00000000" w:rsidP="0030461B">
            <w:pPr>
              <w:rPr>
                <w:rFonts w:ascii="Arial" w:hAnsi="Arial" w:cs="Arial"/>
              </w:rPr>
            </w:pPr>
            <w:r w:rsidRPr="0030461B">
              <w:rPr>
                <w:rFonts w:ascii="Arial" w:hAnsi="Arial" w:cs="Arial"/>
                <w:b/>
              </w:rPr>
              <w:t>International Labor Law / Standard / Framework</w:t>
            </w:r>
          </w:p>
        </w:tc>
        <w:tc>
          <w:tcPr>
            <w:tcW w:w="2700" w:type="dxa"/>
          </w:tcPr>
          <w:p w14:paraId="78DA381A" w14:textId="77777777" w:rsidR="008A1951" w:rsidRPr="0030461B" w:rsidRDefault="00000000" w:rsidP="0030461B">
            <w:pPr>
              <w:rPr>
                <w:rFonts w:ascii="Arial" w:hAnsi="Arial" w:cs="Arial"/>
              </w:rPr>
            </w:pPr>
            <w:r w:rsidRPr="0030461B">
              <w:rPr>
                <w:rFonts w:ascii="Arial" w:hAnsi="Arial" w:cs="Arial"/>
                <w:b/>
              </w:rPr>
              <w:t>Key Worker Rights and Labor-Law Awareness</w:t>
            </w:r>
          </w:p>
        </w:tc>
        <w:tc>
          <w:tcPr>
            <w:tcW w:w="2468" w:type="dxa"/>
          </w:tcPr>
          <w:p w14:paraId="66A73D32" w14:textId="77777777" w:rsidR="008A1951" w:rsidRPr="0030461B" w:rsidRDefault="00000000" w:rsidP="0030461B">
            <w:pPr>
              <w:rPr>
                <w:rFonts w:ascii="Arial" w:hAnsi="Arial" w:cs="Arial"/>
              </w:rPr>
            </w:pPr>
            <w:r w:rsidRPr="0030461B">
              <w:rPr>
                <w:rFonts w:ascii="Arial" w:hAnsi="Arial" w:cs="Arial"/>
                <w:b/>
              </w:rPr>
              <w:t>Relevance to Digital Media Trade</w:t>
            </w:r>
          </w:p>
        </w:tc>
        <w:tc>
          <w:tcPr>
            <w:tcW w:w="1964" w:type="dxa"/>
          </w:tcPr>
          <w:p w14:paraId="38E39BD4" w14:textId="77777777" w:rsidR="008A1951" w:rsidRPr="0030461B" w:rsidRDefault="00000000" w:rsidP="0030461B">
            <w:pPr>
              <w:rPr>
                <w:rFonts w:ascii="Arial" w:hAnsi="Arial" w:cs="Arial"/>
              </w:rPr>
            </w:pPr>
            <w:r w:rsidRPr="0030461B">
              <w:rPr>
                <w:rFonts w:ascii="Arial" w:hAnsi="Arial" w:cs="Arial"/>
                <w:b/>
              </w:rPr>
              <w:t>Reference Website Link</w:t>
            </w:r>
          </w:p>
        </w:tc>
      </w:tr>
      <w:tr w:rsidR="00A12991" w:rsidRPr="0030461B" w14:paraId="616D845D" w14:textId="77777777" w:rsidTr="0030461B">
        <w:tc>
          <w:tcPr>
            <w:tcW w:w="625" w:type="dxa"/>
          </w:tcPr>
          <w:p w14:paraId="71E9A883" w14:textId="77777777" w:rsidR="008A1951" w:rsidRPr="0030461B" w:rsidRDefault="00000000" w:rsidP="0030461B">
            <w:pPr>
              <w:jc w:val="center"/>
              <w:rPr>
                <w:rFonts w:ascii="Arial" w:hAnsi="Arial" w:cs="Arial"/>
              </w:rPr>
            </w:pPr>
            <w:r w:rsidRPr="0030461B">
              <w:rPr>
                <w:rFonts w:ascii="Arial" w:hAnsi="Arial" w:cs="Arial"/>
              </w:rPr>
              <w:t>1.</w:t>
            </w:r>
          </w:p>
        </w:tc>
        <w:tc>
          <w:tcPr>
            <w:tcW w:w="2700" w:type="dxa"/>
          </w:tcPr>
          <w:p w14:paraId="2BF2B136" w14:textId="77777777" w:rsidR="008A1951" w:rsidRPr="0030461B" w:rsidRDefault="00000000" w:rsidP="0030461B">
            <w:pPr>
              <w:rPr>
                <w:rFonts w:ascii="Arial" w:hAnsi="Arial" w:cs="Arial"/>
              </w:rPr>
            </w:pPr>
            <w:r w:rsidRPr="0030461B">
              <w:rPr>
                <w:rFonts w:ascii="Arial" w:hAnsi="Arial" w:cs="Arial"/>
              </w:rPr>
              <w:t>ILO Declaration on Fundamental Principles and Rights at Work (1998), as amended in 2022</w:t>
            </w:r>
          </w:p>
        </w:tc>
        <w:tc>
          <w:tcPr>
            <w:tcW w:w="2700" w:type="dxa"/>
          </w:tcPr>
          <w:p w14:paraId="188535C4" w14:textId="77777777" w:rsidR="008A1951" w:rsidRPr="0030461B" w:rsidRDefault="00000000" w:rsidP="0030461B">
            <w:pPr>
              <w:rPr>
                <w:rFonts w:ascii="Arial" w:hAnsi="Arial" w:cs="Arial"/>
              </w:rPr>
            </w:pPr>
            <w:r w:rsidRPr="0030461B">
              <w:rPr>
                <w:rFonts w:ascii="Arial" w:hAnsi="Arial" w:cs="Arial"/>
              </w:rPr>
              <w:t>Freedom of association and collective bargaining; elimination of forced labour and child labour; non-discrimination in employment; and a safe and healthy working environment.</w:t>
            </w:r>
          </w:p>
        </w:tc>
        <w:tc>
          <w:tcPr>
            <w:tcW w:w="2468" w:type="dxa"/>
          </w:tcPr>
          <w:p w14:paraId="496C6F2D" w14:textId="77777777" w:rsidR="008A1951" w:rsidRPr="0030461B" w:rsidRDefault="00000000" w:rsidP="0030461B">
            <w:pPr>
              <w:rPr>
                <w:rFonts w:ascii="Arial" w:hAnsi="Arial" w:cs="Arial"/>
              </w:rPr>
            </w:pPr>
            <w:r w:rsidRPr="0030461B">
              <w:rPr>
                <w:rFonts w:ascii="Arial" w:hAnsi="Arial" w:cs="Arial"/>
              </w:rPr>
              <w:t>Provides the core worker-rights baseline for digital-media workplaces, agencies, production houses and other organizations employing media professionals.</w:t>
            </w:r>
          </w:p>
        </w:tc>
        <w:tc>
          <w:tcPr>
            <w:tcW w:w="1964" w:type="dxa"/>
          </w:tcPr>
          <w:p w14:paraId="5FF1FC6B" w14:textId="77777777" w:rsidR="008A1951" w:rsidRPr="0030461B" w:rsidRDefault="008A1951" w:rsidP="0030461B">
            <w:pPr>
              <w:rPr>
                <w:rFonts w:ascii="Arial" w:hAnsi="Arial" w:cs="Arial"/>
              </w:rPr>
            </w:pPr>
            <w:hyperlink>
              <w:r w:rsidRPr="0030461B">
                <w:rPr>
                  <w:rFonts w:ascii="Arial" w:hAnsi="Arial" w:cs="Arial"/>
                  <w:color w:val="0563C1"/>
                  <w:u w:val="single"/>
                </w:rPr>
                <w:t>ILO Official Source</w:t>
              </w:r>
            </w:hyperlink>
          </w:p>
        </w:tc>
      </w:tr>
      <w:tr w:rsidR="00A12991" w:rsidRPr="0030461B" w14:paraId="1871A4BC" w14:textId="77777777" w:rsidTr="0030461B">
        <w:tc>
          <w:tcPr>
            <w:tcW w:w="625" w:type="dxa"/>
          </w:tcPr>
          <w:p w14:paraId="417BC86A" w14:textId="77777777" w:rsidR="008A1951" w:rsidRPr="0030461B" w:rsidRDefault="00000000" w:rsidP="0030461B">
            <w:pPr>
              <w:jc w:val="center"/>
              <w:rPr>
                <w:rFonts w:ascii="Arial" w:hAnsi="Arial" w:cs="Arial"/>
              </w:rPr>
            </w:pPr>
            <w:r w:rsidRPr="0030461B">
              <w:rPr>
                <w:rFonts w:ascii="Arial" w:hAnsi="Arial" w:cs="Arial"/>
              </w:rPr>
              <w:t>2.</w:t>
            </w:r>
          </w:p>
        </w:tc>
        <w:tc>
          <w:tcPr>
            <w:tcW w:w="2700" w:type="dxa"/>
          </w:tcPr>
          <w:p w14:paraId="44C4622D" w14:textId="77777777" w:rsidR="008A1951" w:rsidRPr="0030461B" w:rsidRDefault="00000000" w:rsidP="0030461B">
            <w:pPr>
              <w:rPr>
                <w:rFonts w:ascii="Arial" w:hAnsi="Arial" w:cs="Arial"/>
              </w:rPr>
            </w:pPr>
            <w:r w:rsidRPr="0030461B">
              <w:rPr>
                <w:rFonts w:ascii="Arial" w:hAnsi="Arial" w:cs="Arial"/>
              </w:rPr>
              <w:t>Freedom of Association Convention, 1948 (No. 87) &amp; Right to Organise and Collective Bargaining Convention, 1949 (No. 98)</w:t>
            </w:r>
          </w:p>
        </w:tc>
        <w:tc>
          <w:tcPr>
            <w:tcW w:w="2700" w:type="dxa"/>
          </w:tcPr>
          <w:p w14:paraId="3CF71FC1" w14:textId="77777777" w:rsidR="008A1951" w:rsidRPr="0030461B" w:rsidRDefault="00000000" w:rsidP="0030461B">
            <w:pPr>
              <w:rPr>
                <w:rFonts w:ascii="Arial" w:hAnsi="Arial" w:cs="Arial"/>
              </w:rPr>
            </w:pPr>
            <w:r w:rsidRPr="0030461B">
              <w:rPr>
                <w:rFonts w:ascii="Arial" w:hAnsi="Arial" w:cs="Arial"/>
              </w:rPr>
              <w:t>Workers and employers should be able to form and join organizations of their choosing and engage in voluntary collective bargaining without improper interference.</w:t>
            </w:r>
          </w:p>
        </w:tc>
        <w:tc>
          <w:tcPr>
            <w:tcW w:w="2468" w:type="dxa"/>
          </w:tcPr>
          <w:p w14:paraId="6F8A0CEC" w14:textId="77777777" w:rsidR="008A1951" w:rsidRPr="0030461B" w:rsidRDefault="00000000" w:rsidP="0030461B">
            <w:pPr>
              <w:rPr>
                <w:rFonts w:ascii="Arial" w:hAnsi="Arial" w:cs="Arial"/>
              </w:rPr>
            </w:pPr>
            <w:r w:rsidRPr="0030461B">
              <w:rPr>
                <w:rFonts w:ascii="Arial" w:hAnsi="Arial" w:cs="Arial"/>
              </w:rPr>
              <w:t>Relevant to digital-media employees, journalists, production personnel and other workers seeking representation or collective discussion of employment conditions.</w:t>
            </w:r>
          </w:p>
        </w:tc>
        <w:tc>
          <w:tcPr>
            <w:tcW w:w="1964" w:type="dxa"/>
          </w:tcPr>
          <w:p w14:paraId="1E1EA376" w14:textId="77777777" w:rsidR="008A1951" w:rsidRPr="0030461B" w:rsidRDefault="008A1951" w:rsidP="0030461B">
            <w:pPr>
              <w:rPr>
                <w:rFonts w:ascii="Arial" w:hAnsi="Arial" w:cs="Arial"/>
              </w:rPr>
            </w:pPr>
            <w:hyperlink>
              <w:r w:rsidRPr="0030461B">
                <w:rPr>
                  <w:rFonts w:ascii="Arial" w:hAnsi="Arial" w:cs="Arial"/>
                  <w:color w:val="0563C1"/>
                  <w:u w:val="single"/>
                </w:rPr>
                <w:t>ILO Official Source</w:t>
              </w:r>
            </w:hyperlink>
          </w:p>
        </w:tc>
      </w:tr>
      <w:tr w:rsidR="00A12991" w:rsidRPr="0030461B" w14:paraId="3A8C9951" w14:textId="77777777" w:rsidTr="0030461B">
        <w:tc>
          <w:tcPr>
            <w:tcW w:w="625" w:type="dxa"/>
          </w:tcPr>
          <w:p w14:paraId="5AC982FB" w14:textId="77777777" w:rsidR="008A1951" w:rsidRPr="0030461B" w:rsidRDefault="00000000" w:rsidP="0030461B">
            <w:pPr>
              <w:jc w:val="center"/>
              <w:rPr>
                <w:rFonts w:ascii="Arial" w:hAnsi="Arial" w:cs="Arial"/>
              </w:rPr>
            </w:pPr>
            <w:r w:rsidRPr="0030461B">
              <w:rPr>
                <w:rFonts w:ascii="Arial" w:hAnsi="Arial" w:cs="Arial"/>
              </w:rPr>
              <w:t>3.</w:t>
            </w:r>
          </w:p>
        </w:tc>
        <w:tc>
          <w:tcPr>
            <w:tcW w:w="2700" w:type="dxa"/>
          </w:tcPr>
          <w:p w14:paraId="7FB2CA58" w14:textId="77777777" w:rsidR="008A1951" w:rsidRPr="0030461B" w:rsidRDefault="00000000" w:rsidP="0030461B">
            <w:pPr>
              <w:rPr>
                <w:rFonts w:ascii="Arial" w:hAnsi="Arial" w:cs="Arial"/>
              </w:rPr>
            </w:pPr>
            <w:r w:rsidRPr="0030461B">
              <w:rPr>
                <w:rFonts w:ascii="Arial" w:hAnsi="Arial" w:cs="Arial"/>
              </w:rPr>
              <w:t>Forced Labour Convention, 1930 (No. 29) &amp; Abolition of Forced Labour Convention, 1957 (No. 105)</w:t>
            </w:r>
          </w:p>
        </w:tc>
        <w:tc>
          <w:tcPr>
            <w:tcW w:w="2700" w:type="dxa"/>
          </w:tcPr>
          <w:p w14:paraId="09099925" w14:textId="77777777" w:rsidR="008A1951" w:rsidRPr="0030461B" w:rsidRDefault="00000000" w:rsidP="0030461B">
            <w:pPr>
              <w:rPr>
                <w:rFonts w:ascii="Arial" w:hAnsi="Arial" w:cs="Arial"/>
              </w:rPr>
            </w:pPr>
            <w:r w:rsidRPr="0030461B">
              <w:rPr>
                <w:rFonts w:ascii="Arial" w:hAnsi="Arial" w:cs="Arial"/>
              </w:rPr>
              <w:t>Work should be freely undertaken; coercion, menace of penalty and prohibited forms of forced or compulsory labour are inconsistent with fundamental labour rights.</w:t>
            </w:r>
          </w:p>
        </w:tc>
        <w:tc>
          <w:tcPr>
            <w:tcW w:w="2468" w:type="dxa"/>
          </w:tcPr>
          <w:p w14:paraId="5044C7A1" w14:textId="77777777" w:rsidR="008A1951" w:rsidRPr="0030461B" w:rsidRDefault="00000000" w:rsidP="0030461B">
            <w:pPr>
              <w:rPr>
                <w:rFonts w:ascii="Arial" w:hAnsi="Arial" w:cs="Arial"/>
              </w:rPr>
            </w:pPr>
            <w:r w:rsidRPr="0030461B">
              <w:rPr>
                <w:rFonts w:ascii="Arial" w:hAnsi="Arial" w:cs="Arial"/>
              </w:rPr>
              <w:t>Digital-media workers should enter work voluntarily and understand contracts, exit conditions, document control and protection from coercive or exploitative arrangements.</w:t>
            </w:r>
          </w:p>
        </w:tc>
        <w:tc>
          <w:tcPr>
            <w:tcW w:w="1964" w:type="dxa"/>
          </w:tcPr>
          <w:p w14:paraId="79AB4540" w14:textId="77777777" w:rsidR="008A1951" w:rsidRPr="0030461B" w:rsidRDefault="008A1951" w:rsidP="0030461B">
            <w:pPr>
              <w:rPr>
                <w:rFonts w:ascii="Arial" w:hAnsi="Arial" w:cs="Arial"/>
              </w:rPr>
            </w:pPr>
            <w:hyperlink>
              <w:r w:rsidRPr="0030461B">
                <w:rPr>
                  <w:rFonts w:ascii="Arial" w:hAnsi="Arial" w:cs="Arial"/>
                  <w:color w:val="0563C1"/>
                  <w:u w:val="single"/>
                </w:rPr>
                <w:t>ILO Official Source</w:t>
              </w:r>
            </w:hyperlink>
          </w:p>
        </w:tc>
      </w:tr>
      <w:tr w:rsidR="00A12991" w:rsidRPr="0030461B" w14:paraId="4ABE1F19" w14:textId="77777777" w:rsidTr="0030461B">
        <w:tc>
          <w:tcPr>
            <w:tcW w:w="625" w:type="dxa"/>
          </w:tcPr>
          <w:p w14:paraId="3EE29603" w14:textId="77777777" w:rsidR="008A1951" w:rsidRPr="0030461B" w:rsidRDefault="00000000" w:rsidP="0030461B">
            <w:pPr>
              <w:jc w:val="center"/>
              <w:rPr>
                <w:rFonts w:ascii="Arial" w:hAnsi="Arial" w:cs="Arial"/>
              </w:rPr>
            </w:pPr>
            <w:r w:rsidRPr="0030461B">
              <w:rPr>
                <w:rFonts w:ascii="Arial" w:hAnsi="Arial" w:cs="Arial"/>
              </w:rPr>
              <w:t>4.</w:t>
            </w:r>
          </w:p>
        </w:tc>
        <w:tc>
          <w:tcPr>
            <w:tcW w:w="2700" w:type="dxa"/>
          </w:tcPr>
          <w:p w14:paraId="15A1C5E9" w14:textId="77777777" w:rsidR="008A1951" w:rsidRPr="0030461B" w:rsidRDefault="00000000" w:rsidP="0030461B">
            <w:pPr>
              <w:rPr>
                <w:rFonts w:ascii="Arial" w:hAnsi="Arial" w:cs="Arial"/>
              </w:rPr>
            </w:pPr>
            <w:r w:rsidRPr="0030461B">
              <w:rPr>
                <w:rFonts w:ascii="Arial" w:hAnsi="Arial" w:cs="Arial"/>
              </w:rPr>
              <w:t>Minimum Age Convention, 1973 (No. 138) &amp; Worst Forms of Child Labour Convention, 1999 (No. 182)</w:t>
            </w:r>
          </w:p>
        </w:tc>
        <w:tc>
          <w:tcPr>
            <w:tcW w:w="2700" w:type="dxa"/>
          </w:tcPr>
          <w:p w14:paraId="7A3246CB" w14:textId="77777777" w:rsidR="008A1951" w:rsidRPr="0030461B" w:rsidRDefault="00000000" w:rsidP="0030461B">
            <w:pPr>
              <w:rPr>
                <w:rFonts w:ascii="Arial" w:hAnsi="Arial" w:cs="Arial"/>
              </w:rPr>
            </w:pPr>
            <w:r w:rsidRPr="0030461B">
              <w:rPr>
                <w:rFonts w:ascii="Arial" w:hAnsi="Arial" w:cs="Arial"/>
              </w:rPr>
              <w:t>Establishes international principles on minimum age for work and urgent elimination of the worst forms of child labour, particularly hazardous or exploitative work.</w:t>
            </w:r>
          </w:p>
        </w:tc>
        <w:tc>
          <w:tcPr>
            <w:tcW w:w="2468" w:type="dxa"/>
          </w:tcPr>
          <w:p w14:paraId="75D2E110" w14:textId="77777777" w:rsidR="008A1951" w:rsidRPr="0030461B" w:rsidRDefault="00000000" w:rsidP="0030461B">
            <w:pPr>
              <w:rPr>
                <w:rFonts w:ascii="Arial" w:hAnsi="Arial" w:cs="Arial"/>
              </w:rPr>
            </w:pPr>
            <w:r w:rsidRPr="0030461B">
              <w:rPr>
                <w:rFonts w:ascii="Arial" w:hAnsi="Arial" w:cs="Arial"/>
              </w:rPr>
              <w:t>Relevant when media organizations, events, productions or digital projects involve young workers, interns or assistants; lawful age and safe work conditions must be respected.</w:t>
            </w:r>
          </w:p>
        </w:tc>
        <w:tc>
          <w:tcPr>
            <w:tcW w:w="1964" w:type="dxa"/>
          </w:tcPr>
          <w:p w14:paraId="361124D0" w14:textId="77777777" w:rsidR="008A1951" w:rsidRPr="0030461B" w:rsidRDefault="008A1951" w:rsidP="0030461B">
            <w:pPr>
              <w:rPr>
                <w:rFonts w:ascii="Arial" w:hAnsi="Arial" w:cs="Arial"/>
              </w:rPr>
            </w:pPr>
            <w:hyperlink>
              <w:r w:rsidRPr="0030461B">
                <w:rPr>
                  <w:rFonts w:ascii="Arial" w:hAnsi="Arial" w:cs="Arial"/>
                  <w:color w:val="0563C1"/>
                  <w:u w:val="single"/>
                </w:rPr>
                <w:t>ILO Official Source</w:t>
              </w:r>
            </w:hyperlink>
          </w:p>
        </w:tc>
      </w:tr>
      <w:tr w:rsidR="00A12991" w:rsidRPr="0030461B" w14:paraId="40FF8F3F" w14:textId="77777777" w:rsidTr="0030461B">
        <w:tc>
          <w:tcPr>
            <w:tcW w:w="625" w:type="dxa"/>
          </w:tcPr>
          <w:p w14:paraId="7ABBCC42" w14:textId="77777777" w:rsidR="008A1951" w:rsidRPr="0030461B" w:rsidRDefault="00000000" w:rsidP="0030461B">
            <w:pPr>
              <w:jc w:val="center"/>
              <w:rPr>
                <w:rFonts w:ascii="Arial" w:hAnsi="Arial" w:cs="Arial"/>
              </w:rPr>
            </w:pPr>
            <w:r w:rsidRPr="0030461B">
              <w:rPr>
                <w:rFonts w:ascii="Arial" w:hAnsi="Arial" w:cs="Arial"/>
              </w:rPr>
              <w:t>5.</w:t>
            </w:r>
          </w:p>
        </w:tc>
        <w:tc>
          <w:tcPr>
            <w:tcW w:w="2700" w:type="dxa"/>
          </w:tcPr>
          <w:p w14:paraId="1197F970" w14:textId="77777777" w:rsidR="008A1951" w:rsidRPr="0030461B" w:rsidRDefault="00000000" w:rsidP="0030461B">
            <w:pPr>
              <w:rPr>
                <w:rFonts w:ascii="Arial" w:hAnsi="Arial" w:cs="Arial"/>
              </w:rPr>
            </w:pPr>
            <w:r w:rsidRPr="0030461B">
              <w:rPr>
                <w:rFonts w:ascii="Arial" w:hAnsi="Arial" w:cs="Arial"/>
              </w:rPr>
              <w:t>Equal Remuneration Convention, 1951 (No. 100) &amp; Discrimination (Employment and Occupation) Convention, 1958 (No. 111)</w:t>
            </w:r>
          </w:p>
        </w:tc>
        <w:tc>
          <w:tcPr>
            <w:tcW w:w="2700" w:type="dxa"/>
          </w:tcPr>
          <w:p w14:paraId="0E49021A" w14:textId="77777777" w:rsidR="008A1951" w:rsidRPr="0030461B" w:rsidRDefault="00000000" w:rsidP="0030461B">
            <w:pPr>
              <w:rPr>
                <w:rFonts w:ascii="Arial" w:hAnsi="Arial" w:cs="Arial"/>
              </w:rPr>
            </w:pPr>
            <w:r w:rsidRPr="0030461B">
              <w:rPr>
                <w:rFonts w:ascii="Arial" w:hAnsi="Arial" w:cs="Arial"/>
              </w:rPr>
              <w:t>Equal remuneration for work of equal value and equality of opportunity and treatment in employment without prohibited discrimination.</w:t>
            </w:r>
          </w:p>
        </w:tc>
        <w:tc>
          <w:tcPr>
            <w:tcW w:w="2468" w:type="dxa"/>
          </w:tcPr>
          <w:p w14:paraId="21E24CB4" w14:textId="77777777" w:rsidR="008A1951" w:rsidRPr="0030461B" w:rsidRDefault="00000000" w:rsidP="0030461B">
            <w:pPr>
              <w:rPr>
                <w:rFonts w:ascii="Arial" w:hAnsi="Arial" w:cs="Arial"/>
              </w:rPr>
            </w:pPr>
            <w:r w:rsidRPr="0030461B">
              <w:rPr>
                <w:rFonts w:ascii="Arial" w:hAnsi="Arial" w:cs="Arial"/>
              </w:rPr>
              <w:t xml:space="preserve">Supports fair recruitment, pay, assignments, promotion and professional opportunities across digital-media, </w:t>
            </w:r>
            <w:r w:rsidRPr="0030461B">
              <w:rPr>
                <w:rFonts w:ascii="Arial" w:hAnsi="Arial" w:cs="Arial"/>
              </w:rPr>
              <w:lastRenderedPageBreak/>
              <w:t>marketing, production and creative roles.</w:t>
            </w:r>
          </w:p>
        </w:tc>
        <w:tc>
          <w:tcPr>
            <w:tcW w:w="1964" w:type="dxa"/>
          </w:tcPr>
          <w:p w14:paraId="01A56425" w14:textId="77777777" w:rsidR="008A1951" w:rsidRPr="0030461B" w:rsidRDefault="008A1951" w:rsidP="0030461B">
            <w:pPr>
              <w:rPr>
                <w:rFonts w:ascii="Arial" w:hAnsi="Arial" w:cs="Arial"/>
              </w:rPr>
            </w:pPr>
            <w:hyperlink>
              <w:r w:rsidRPr="0030461B">
                <w:rPr>
                  <w:rFonts w:ascii="Arial" w:hAnsi="Arial" w:cs="Arial"/>
                  <w:color w:val="0563C1"/>
                  <w:u w:val="single"/>
                </w:rPr>
                <w:t>ILO Official Source</w:t>
              </w:r>
            </w:hyperlink>
          </w:p>
        </w:tc>
      </w:tr>
      <w:tr w:rsidR="00A12991" w:rsidRPr="0030461B" w14:paraId="2B664116" w14:textId="77777777" w:rsidTr="0030461B">
        <w:tc>
          <w:tcPr>
            <w:tcW w:w="625" w:type="dxa"/>
          </w:tcPr>
          <w:p w14:paraId="27273962" w14:textId="77777777" w:rsidR="008A1951" w:rsidRPr="0030461B" w:rsidRDefault="00000000" w:rsidP="0030461B">
            <w:pPr>
              <w:jc w:val="center"/>
              <w:rPr>
                <w:rFonts w:ascii="Arial" w:hAnsi="Arial" w:cs="Arial"/>
              </w:rPr>
            </w:pPr>
            <w:r w:rsidRPr="0030461B">
              <w:rPr>
                <w:rFonts w:ascii="Arial" w:hAnsi="Arial" w:cs="Arial"/>
              </w:rPr>
              <w:t>6.</w:t>
            </w:r>
          </w:p>
        </w:tc>
        <w:tc>
          <w:tcPr>
            <w:tcW w:w="2700" w:type="dxa"/>
          </w:tcPr>
          <w:p w14:paraId="26D12D35" w14:textId="77777777" w:rsidR="008A1951" w:rsidRPr="0030461B" w:rsidRDefault="00000000" w:rsidP="0030461B">
            <w:pPr>
              <w:rPr>
                <w:rFonts w:ascii="Arial" w:hAnsi="Arial" w:cs="Arial"/>
              </w:rPr>
            </w:pPr>
            <w:r w:rsidRPr="0030461B">
              <w:rPr>
                <w:rFonts w:ascii="Arial" w:hAnsi="Arial" w:cs="Arial"/>
              </w:rPr>
              <w:t>Occupational Safety and Health Convention, 1981 (No. 155) &amp; Promotional Framework Convention, 2006 (No. 187)</w:t>
            </w:r>
          </w:p>
        </w:tc>
        <w:tc>
          <w:tcPr>
            <w:tcW w:w="2700" w:type="dxa"/>
          </w:tcPr>
          <w:p w14:paraId="41C02478" w14:textId="77777777" w:rsidR="008A1951" w:rsidRPr="0030461B" w:rsidRDefault="00000000" w:rsidP="0030461B">
            <w:pPr>
              <w:rPr>
                <w:rFonts w:ascii="Arial" w:hAnsi="Arial" w:cs="Arial"/>
              </w:rPr>
            </w:pPr>
            <w:r w:rsidRPr="0030461B">
              <w:rPr>
                <w:rFonts w:ascii="Arial" w:hAnsi="Arial" w:cs="Arial"/>
              </w:rPr>
              <w:t>Recognition of a safe and healthy working environment as a fundamental principle and right at work, emphasizing prevention of occupational accidents, injuries and disease.</w:t>
            </w:r>
          </w:p>
        </w:tc>
        <w:tc>
          <w:tcPr>
            <w:tcW w:w="2468" w:type="dxa"/>
          </w:tcPr>
          <w:p w14:paraId="0343DDBF" w14:textId="77777777" w:rsidR="008A1951" w:rsidRPr="0030461B" w:rsidRDefault="00000000" w:rsidP="0030461B">
            <w:pPr>
              <w:rPr>
                <w:rFonts w:ascii="Arial" w:hAnsi="Arial" w:cs="Arial"/>
              </w:rPr>
            </w:pPr>
            <w:r w:rsidRPr="0030461B">
              <w:rPr>
                <w:rFonts w:ascii="Arial" w:hAnsi="Arial" w:cs="Arial"/>
              </w:rPr>
              <w:t>Relevant to office and field production: electrical equipment, lighting, cables, cameras, ergonomics, travel, long screen hours and safe working conditions during shoots/events.</w:t>
            </w:r>
          </w:p>
        </w:tc>
        <w:tc>
          <w:tcPr>
            <w:tcW w:w="1964" w:type="dxa"/>
          </w:tcPr>
          <w:p w14:paraId="5D9EAD2B" w14:textId="77777777" w:rsidR="008A1951" w:rsidRPr="0030461B" w:rsidRDefault="008A1951" w:rsidP="0030461B">
            <w:pPr>
              <w:rPr>
                <w:rFonts w:ascii="Arial" w:hAnsi="Arial" w:cs="Arial"/>
              </w:rPr>
            </w:pPr>
            <w:hyperlink>
              <w:r w:rsidRPr="0030461B">
                <w:rPr>
                  <w:rFonts w:ascii="Arial" w:hAnsi="Arial" w:cs="Arial"/>
                  <w:color w:val="0563C1"/>
                  <w:u w:val="single"/>
                </w:rPr>
                <w:t>ILO Official Source</w:t>
              </w:r>
            </w:hyperlink>
          </w:p>
        </w:tc>
      </w:tr>
      <w:tr w:rsidR="00A12991" w:rsidRPr="0030461B" w14:paraId="5B536F0C" w14:textId="77777777" w:rsidTr="0030461B">
        <w:tc>
          <w:tcPr>
            <w:tcW w:w="625" w:type="dxa"/>
          </w:tcPr>
          <w:p w14:paraId="0CDBBA25" w14:textId="77777777" w:rsidR="008A1951" w:rsidRPr="0030461B" w:rsidRDefault="00000000" w:rsidP="0030461B">
            <w:pPr>
              <w:jc w:val="center"/>
              <w:rPr>
                <w:rFonts w:ascii="Arial" w:hAnsi="Arial" w:cs="Arial"/>
              </w:rPr>
            </w:pPr>
            <w:r w:rsidRPr="0030461B">
              <w:rPr>
                <w:rFonts w:ascii="Arial" w:hAnsi="Arial" w:cs="Arial"/>
              </w:rPr>
              <w:t>7.</w:t>
            </w:r>
          </w:p>
        </w:tc>
        <w:tc>
          <w:tcPr>
            <w:tcW w:w="2700" w:type="dxa"/>
          </w:tcPr>
          <w:p w14:paraId="6480C60D" w14:textId="77777777" w:rsidR="008A1951" w:rsidRPr="0030461B" w:rsidRDefault="00000000" w:rsidP="0030461B">
            <w:pPr>
              <w:rPr>
                <w:rFonts w:ascii="Arial" w:hAnsi="Arial" w:cs="Arial"/>
              </w:rPr>
            </w:pPr>
            <w:r w:rsidRPr="0030461B">
              <w:rPr>
                <w:rFonts w:ascii="Arial" w:hAnsi="Arial" w:cs="Arial"/>
              </w:rPr>
              <w:t>Violence and Harassment Convention, 2019 (No. 190) &amp; Recommendation No. 206</w:t>
            </w:r>
          </w:p>
        </w:tc>
        <w:tc>
          <w:tcPr>
            <w:tcW w:w="2700" w:type="dxa"/>
          </w:tcPr>
          <w:p w14:paraId="3B3ACBCC" w14:textId="77777777" w:rsidR="008A1951" w:rsidRPr="0030461B" w:rsidRDefault="00000000" w:rsidP="0030461B">
            <w:pPr>
              <w:rPr>
                <w:rFonts w:ascii="Arial" w:hAnsi="Arial" w:cs="Arial"/>
              </w:rPr>
            </w:pPr>
            <w:r w:rsidRPr="0030461B">
              <w:rPr>
                <w:rFonts w:ascii="Arial" w:hAnsi="Arial" w:cs="Arial"/>
              </w:rPr>
              <w:t>Recognizes the right to a world of work free from violence and harassment, including gender-based violence and harassment, and provides a framework for prevention and response.</w:t>
            </w:r>
          </w:p>
        </w:tc>
        <w:tc>
          <w:tcPr>
            <w:tcW w:w="2468" w:type="dxa"/>
          </w:tcPr>
          <w:p w14:paraId="59A91A3D" w14:textId="77777777" w:rsidR="008A1951" w:rsidRPr="0030461B" w:rsidRDefault="00000000" w:rsidP="0030461B">
            <w:pPr>
              <w:rPr>
                <w:rFonts w:ascii="Arial" w:hAnsi="Arial" w:cs="Arial"/>
              </w:rPr>
            </w:pPr>
            <w:r w:rsidRPr="0030461B">
              <w:rPr>
                <w:rFonts w:ascii="Arial" w:hAnsi="Arial" w:cs="Arial"/>
              </w:rPr>
              <w:t>Highly relevant to studios, offices, field assignments, client interactions, online work communications and production environments where trainees should know reporting and protection principles.</w:t>
            </w:r>
          </w:p>
        </w:tc>
        <w:tc>
          <w:tcPr>
            <w:tcW w:w="1964" w:type="dxa"/>
          </w:tcPr>
          <w:p w14:paraId="47607ACA" w14:textId="77777777" w:rsidR="008A1951" w:rsidRPr="0030461B" w:rsidRDefault="008A1951" w:rsidP="0030461B">
            <w:pPr>
              <w:rPr>
                <w:rFonts w:ascii="Arial" w:hAnsi="Arial" w:cs="Arial"/>
              </w:rPr>
            </w:pPr>
            <w:hyperlink r:id="rId25">
              <w:r w:rsidRPr="0030461B">
                <w:rPr>
                  <w:rFonts w:ascii="Arial" w:hAnsi="Arial" w:cs="Arial"/>
                  <w:color w:val="0563C1"/>
                  <w:u w:val="single"/>
                </w:rPr>
                <w:t>ILO Official Source</w:t>
              </w:r>
            </w:hyperlink>
          </w:p>
        </w:tc>
      </w:tr>
      <w:tr w:rsidR="00A12991" w:rsidRPr="0030461B" w14:paraId="30406213" w14:textId="77777777" w:rsidTr="0030461B">
        <w:tc>
          <w:tcPr>
            <w:tcW w:w="625" w:type="dxa"/>
          </w:tcPr>
          <w:p w14:paraId="2AD80D22" w14:textId="77777777" w:rsidR="008A1951" w:rsidRPr="0030461B" w:rsidRDefault="00000000" w:rsidP="0030461B">
            <w:pPr>
              <w:jc w:val="center"/>
              <w:rPr>
                <w:rFonts w:ascii="Arial" w:hAnsi="Arial" w:cs="Arial"/>
              </w:rPr>
            </w:pPr>
            <w:r w:rsidRPr="0030461B">
              <w:rPr>
                <w:rFonts w:ascii="Arial" w:hAnsi="Arial" w:cs="Arial"/>
              </w:rPr>
              <w:t>8.</w:t>
            </w:r>
          </w:p>
        </w:tc>
        <w:tc>
          <w:tcPr>
            <w:tcW w:w="2700" w:type="dxa"/>
          </w:tcPr>
          <w:p w14:paraId="3D7C88CD" w14:textId="77777777" w:rsidR="008A1951" w:rsidRPr="0030461B" w:rsidRDefault="00000000" w:rsidP="0030461B">
            <w:pPr>
              <w:rPr>
                <w:rFonts w:ascii="Arial" w:hAnsi="Arial" w:cs="Arial"/>
              </w:rPr>
            </w:pPr>
            <w:r w:rsidRPr="0030461B">
              <w:rPr>
                <w:rFonts w:ascii="Arial" w:hAnsi="Arial" w:cs="Arial"/>
              </w:rPr>
              <w:t>Employment Relationship Recommendation, 2006 (No. 198)</w:t>
            </w:r>
          </w:p>
        </w:tc>
        <w:tc>
          <w:tcPr>
            <w:tcW w:w="2700" w:type="dxa"/>
          </w:tcPr>
          <w:p w14:paraId="6D98E3D5" w14:textId="77777777" w:rsidR="008A1951" w:rsidRPr="0030461B" w:rsidRDefault="00000000" w:rsidP="0030461B">
            <w:pPr>
              <w:rPr>
                <w:rFonts w:ascii="Arial" w:hAnsi="Arial" w:cs="Arial"/>
              </w:rPr>
            </w:pPr>
            <w:r w:rsidRPr="0030461B">
              <w:rPr>
                <w:rFonts w:ascii="Arial" w:hAnsi="Arial" w:cs="Arial"/>
              </w:rPr>
              <w:t>Promotes clear determination of employment relationships so workers entitled to labour protections are not deprived of them through disguised or ambiguous contractual arrangements.</w:t>
            </w:r>
          </w:p>
        </w:tc>
        <w:tc>
          <w:tcPr>
            <w:tcW w:w="2468" w:type="dxa"/>
          </w:tcPr>
          <w:p w14:paraId="1D694789" w14:textId="77777777" w:rsidR="008A1951" w:rsidRPr="0030461B" w:rsidRDefault="00000000" w:rsidP="0030461B">
            <w:pPr>
              <w:rPr>
                <w:rFonts w:ascii="Arial" w:hAnsi="Arial" w:cs="Arial"/>
              </w:rPr>
            </w:pPr>
            <w:r w:rsidRPr="0030461B">
              <w:rPr>
                <w:rFonts w:ascii="Arial" w:hAnsi="Arial" w:cs="Arial"/>
              </w:rPr>
              <w:t>Important in digital media where employment, contract work, freelancing, remote work and platform work can overlap; trainees should understand the distinction between employment and independent service provision.</w:t>
            </w:r>
          </w:p>
        </w:tc>
        <w:tc>
          <w:tcPr>
            <w:tcW w:w="1964" w:type="dxa"/>
          </w:tcPr>
          <w:p w14:paraId="6AEA0EA3" w14:textId="77777777" w:rsidR="008A1951" w:rsidRPr="0030461B" w:rsidRDefault="008A1951" w:rsidP="0030461B">
            <w:pPr>
              <w:rPr>
                <w:rFonts w:ascii="Arial" w:hAnsi="Arial" w:cs="Arial"/>
              </w:rPr>
            </w:pPr>
            <w:hyperlink r:id="rId26">
              <w:r w:rsidRPr="0030461B">
                <w:rPr>
                  <w:rFonts w:ascii="Arial" w:hAnsi="Arial" w:cs="Arial"/>
                  <w:color w:val="0563C1"/>
                  <w:u w:val="single"/>
                </w:rPr>
                <w:t>ILO Official Source</w:t>
              </w:r>
            </w:hyperlink>
          </w:p>
        </w:tc>
      </w:tr>
      <w:tr w:rsidR="00A12991" w:rsidRPr="0030461B" w14:paraId="75384EC5" w14:textId="77777777" w:rsidTr="0030461B">
        <w:tc>
          <w:tcPr>
            <w:tcW w:w="625" w:type="dxa"/>
          </w:tcPr>
          <w:p w14:paraId="30FF4B3E" w14:textId="77777777" w:rsidR="008A1951" w:rsidRPr="0030461B" w:rsidRDefault="00000000" w:rsidP="0030461B">
            <w:pPr>
              <w:jc w:val="center"/>
              <w:rPr>
                <w:rFonts w:ascii="Arial" w:hAnsi="Arial" w:cs="Arial"/>
              </w:rPr>
            </w:pPr>
            <w:r w:rsidRPr="0030461B">
              <w:rPr>
                <w:rFonts w:ascii="Arial" w:hAnsi="Arial" w:cs="Arial"/>
              </w:rPr>
              <w:t>9.</w:t>
            </w:r>
          </w:p>
        </w:tc>
        <w:tc>
          <w:tcPr>
            <w:tcW w:w="2700" w:type="dxa"/>
          </w:tcPr>
          <w:p w14:paraId="4CF66948" w14:textId="77777777" w:rsidR="008A1951" w:rsidRPr="0030461B" w:rsidRDefault="00000000" w:rsidP="0030461B">
            <w:pPr>
              <w:rPr>
                <w:rFonts w:ascii="Arial" w:hAnsi="Arial" w:cs="Arial"/>
              </w:rPr>
            </w:pPr>
            <w:r w:rsidRPr="0030461B">
              <w:rPr>
                <w:rFonts w:ascii="Arial" w:hAnsi="Arial" w:cs="Arial"/>
              </w:rPr>
              <w:t>Working Time – Hours of Work Standards / ILO Working-Time Framework</w:t>
            </w:r>
          </w:p>
        </w:tc>
        <w:tc>
          <w:tcPr>
            <w:tcW w:w="2700" w:type="dxa"/>
          </w:tcPr>
          <w:p w14:paraId="2431CE3E" w14:textId="77777777" w:rsidR="008A1951" w:rsidRPr="0030461B" w:rsidRDefault="00000000" w:rsidP="0030461B">
            <w:pPr>
              <w:rPr>
                <w:rFonts w:ascii="Arial" w:hAnsi="Arial" w:cs="Arial"/>
              </w:rPr>
            </w:pPr>
            <w:r w:rsidRPr="0030461B">
              <w:rPr>
                <w:rFonts w:ascii="Arial" w:hAnsi="Arial" w:cs="Arial"/>
              </w:rPr>
              <w:t>International labour standards address working hours, rest periods, weekly rest and related working-time protections as part of decent working conditions.</w:t>
            </w:r>
          </w:p>
        </w:tc>
        <w:tc>
          <w:tcPr>
            <w:tcW w:w="2468" w:type="dxa"/>
          </w:tcPr>
          <w:p w14:paraId="25C1E742" w14:textId="77777777" w:rsidR="008A1951" w:rsidRPr="0030461B" w:rsidRDefault="00000000" w:rsidP="0030461B">
            <w:pPr>
              <w:rPr>
                <w:rFonts w:ascii="Arial" w:hAnsi="Arial" w:cs="Arial"/>
              </w:rPr>
            </w:pPr>
            <w:r w:rsidRPr="0030461B">
              <w:rPr>
                <w:rFonts w:ascii="Arial" w:hAnsi="Arial" w:cs="Arial"/>
              </w:rPr>
              <w:t>Relevant to production deadlines, night shoots, event coverage, editing schedules, campaign launches and agency work where excessive or unclear working hours can occur.</w:t>
            </w:r>
          </w:p>
        </w:tc>
        <w:tc>
          <w:tcPr>
            <w:tcW w:w="1964" w:type="dxa"/>
          </w:tcPr>
          <w:p w14:paraId="1AD19470" w14:textId="77777777" w:rsidR="008A1951" w:rsidRPr="0030461B" w:rsidRDefault="008A1951" w:rsidP="0030461B">
            <w:pPr>
              <w:rPr>
                <w:rFonts w:ascii="Arial" w:hAnsi="Arial" w:cs="Arial"/>
              </w:rPr>
            </w:pPr>
            <w:hyperlink r:id="rId27">
              <w:r w:rsidRPr="0030461B">
                <w:rPr>
                  <w:rFonts w:ascii="Arial" w:hAnsi="Arial" w:cs="Arial"/>
                  <w:color w:val="0563C1"/>
                  <w:u w:val="single"/>
                </w:rPr>
                <w:t>ILO Official Source</w:t>
              </w:r>
            </w:hyperlink>
          </w:p>
        </w:tc>
      </w:tr>
      <w:tr w:rsidR="00A12991" w:rsidRPr="0030461B" w14:paraId="67B781C7" w14:textId="77777777" w:rsidTr="0030461B">
        <w:tc>
          <w:tcPr>
            <w:tcW w:w="625" w:type="dxa"/>
          </w:tcPr>
          <w:p w14:paraId="0C32E3B7" w14:textId="77777777" w:rsidR="008A1951" w:rsidRPr="0030461B" w:rsidRDefault="00000000" w:rsidP="0030461B">
            <w:pPr>
              <w:jc w:val="center"/>
              <w:rPr>
                <w:rFonts w:ascii="Arial" w:hAnsi="Arial" w:cs="Arial"/>
              </w:rPr>
            </w:pPr>
            <w:r w:rsidRPr="0030461B">
              <w:rPr>
                <w:rFonts w:ascii="Arial" w:hAnsi="Arial" w:cs="Arial"/>
              </w:rPr>
              <w:t>10.</w:t>
            </w:r>
          </w:p>
        </w:tc>
        <w:tc>
          <w:tcPr>
            <w:tcW w:w="2700" w:type="dxa"/>
          </w:tcPr>
          <w:p w14:paraId="1756989C" w14:textId="77777777" w:rsidR="008A1951" w:rsidRPr="0030461B" w:rsidRDefault="00000000" w:rsidP="0030461B">
            <w:pPr>
              <w:rPr>
                <w:rFonts w:ascii="Arial" w:hAnsi="Arial" w:cs="Arial"/>
              </w:rPr>
            </w:pPr>
            <w:r w:rsidRPr="0030461B">
              <w:rPr>
                <w:rFonts w:ascii="Arial" w:hAnsi="Arial" w:cs="Arial"/>
              </w:rPr>
              <w:t>Protection of Wages Convention, 1949 (No. 95) / ILO Wage Standards</w:t>
            </w:r>
          </w:p>
        </w:tc>
        <w:tc>
          <w:tcPr>
            <w:tcW w:w="2700" w:type="dxa"/>
          </w:tcPr>
          <w:p w14:paraId="702943D4" w14:textId="77777777" w:rsidR="008A1951" w:rsidRPr="0030461B" w:rsidRDefault="00000000" w:rsidP="0030461B">
            <w:pPr>
              <w:rPr>
                <w:rFonts w:ascii="Arial" w:hAnsi="Arial" w:cs="Arial"/>
              </w:rPr>
            </w:pPr>
            <w:r w:rsidRPr="0030461B">
              <w:rPr>
                <w:rFonts w:ascii="Arial" w:hAnsi="Arial" w:cs="Arial"/>
              </w:rPr>
              <w:t>Promotes regular and protected payment of wages and safeguards against improper deductions or practices that prevent workers from receiving remuneration due.</w:t>
            </w:r>
          </w:p>
        </w:tc>
        <w:tc>
          <w:tcPr>
            <w:tcW w:w="2468" w:type="dxa"/>
          </w:tcPr>
          <w:p w14:paraId="7A1C0DD4" w14:textId="77777777" w:rsidR="008A1951" w:rsidRPr="0030461B" w:rsidRDefault="00000000" w:rsidP="0030461B">
            <w:pPr>
              <w:rPr>
                <w:rFonts w:ascii="Arial" w:hAnsi="Arial" w:cs="Arial"/>
              </w:rPr>
            </w:pPr>
            <w:r w:rsidRPr="0030461B">
              <w:rPr>
                <w:rFonts w:ascii="Arial" w:hAnsi="Arial" w:cs="Arial"/>
              </w:rPr>
              <w:t>Digital-media employees should verify salary, payment dates, deductions and records; freelancers should separately use clear service agreements, milestones and invoices for client payments.</w:t>
            </w:r>
          </w:p>
        </w:tc>
        <w:tc>
          <w:tcPr>
            <w:tcW w:w="1964" w:type="dxa"/>
          </w:tcPr>
          <w:p w14:paraId="214B7AEC" w14:textId="77777777" w:rsidR="008A1951" w:rsidRPr="0030461B" w:rsidRDefault="008A1951" w:rsidP="0030461B">
            <w:pPr>
              <w:rPr>
                <w:rFonts w:ascii="Arial" w:hAnsi="Arial" w:cs="Arial"/>
              </w:rPr>
            </w:pPr>
            <w:hyperlink r:id="rId28">
              <w:r w:rsidRPr="0030461B">
                <w:rPr>
                  <w:rFonts w:ascii="Arial" w:hAnsi="Arial" w:cs="Arial"/>
                  <w:color w:val="0563C1"/>
                  <w:u w:val="single"/>
                </w:rPr>
                <w:t>ILO Official Source</w:t>
              </w:r>
            </w:hyperlink>
          </w:p>
        </w:tc>
      </w:tr>
      <w:tr w:rsidR="00A12991" w:rsidRPr="0030461B" w14:paraId="0977D78B" w14:textId="77777777" w:rsidTr="0030461B">
        <w:tc>
          <w:tcPr>
            <w:tcW w:w="625" w:type="dxa"/>
          </w:tcPr>
          <w:p w14:paraId="05FAAB87" w14:textId="77777777" w:rsidR="008A1951" w:rsidRPr="0030461B" w:rsidRDefault="00000000" w:rsidP="0030461B">
            <w:pPr>
              <w:jc w:val="center"/>
              <w:rPr>
                <w:rFonts w:ascii="Arial" w:hAnsi="Arial" w:cs="Arial"/>
              </w:rPr>
            </w:pPr>
            <w:r w:rsidRPr="0030461B">
              <w:rPr>
                <w:rFonts w:ascii="Arial" w:hAnsi="Arial" w:cs="Arial"/>
              </w:rPr>
              <w:lastRenderedPageBreak/>
              <w:t>11.</w:t>
            </w:r>
          </w:p>
        </w:tc>
        <w:tc>
          <w:tcPr>
            <w:tcW w:w="2700" w:type="dxa"/>
          </w:tcPr>
          <w:p w14:paraId="7C9313A9" w14:textId="77777777" w:rsidR="008A1951" w:rsidRPr="0030461B" w:rsidRDefault="00000000" w:rsidP="0030461B">
            <w:pPr>
              <w:rPr>
                <w:rFonts w:ascii="Arial" w:hAnsi="Arial" w:cs="Arial"/>
              </w:rPr>
            </w:pPr>
            <w:r w:rsidRPr="0030461B">
              <w:rPr>
                <w:rFonts w:ascii="Arial" w:hAnsi="Arial" w:cs="Arial"/>
              </w:rPr>
              <w:t>Termination of Employment Convention, 1982 (No. 158) &amp; Recommendation No. 166</w:t>
            </w:r>
          </w:p>
        </w:tc>
        <w:tc>
          <w:tcPr>
            <w:tcW w:w="2700" w:type="dxa"/>
          </w:tcPr>
          <w:p w14:paraId="31662E62" w14:textId="77777777" w:rsidR="008A1951" w:rsidRPr="0030461B" w:rsidRDefault="00000000" w:rsidP="0030461B">
            <w:pPr>
              <w:rPr>
                <w:rFonts w:ascii="Arial" w:hAnsi="Arial" w:cs="Arial"/>
              </w:rPr>
            </w:pPr>
            <w:r w:rsidRPr="0030461B">
              <w:rPr>
                <w:rFonts w:ascii="Arial" w:hAnsi="Arial" w:cs="Arial"/>
              </w:rPr>
              <w:t>Provides international principles concerning valid reasons and procedures for termination, notice and protection against unjustified termination, subject to national implementation.</w:t>
            </w:r>
          </w:p>
        </w:tc>
        <w:tc>
          <w:tcPr>
            <w:tcW w:w="2468" w:type="dxa"/>
          </w:tcPr>
          <w:p w14:paraId="380E4656" w14:textId="77777777" w:rsidR="008A1951" w:rsidRPr="0030461B" w:rsidRDefault="00000000" w:rsidP="0030461B">
            <w:pPr>
              <w:rPr>
                <w:rFonts w:ascii="Arial" w:hAnsi="Arial" w:cs="Arial"/>
              </w:rPr>
            </w:pPr>
            <w:r w:rsidRPr="0030461B">
              <w:rPr>
                <w:rFonts w:ascii="Arial" w:hAnsi="Arial" w:cs="Arial"/>
              </w:rPr>
              <w:t>Useful awareness for employees in media houses, agencies, marketing departments and production organizations when reviewing employment contracts, notice periods and termination procedures.</w:t>
            </w:r>
          </w:p>
        </w:tc>
        <w:tc>
          <w:tcPr>
            <w:tcW w:w="1964" w:type="dxa"/>
          </w:tcPr>
          <w:p w14:paraId="16AD17D4" w14:textId="77777777" w:rsidR="008A1951" w:rsidRPr="0030461B" w:rsidRDefault="008A1951" w:rsidP="0030461B">
            <w:pPr>
              <w:rPr>
                <w:rFonts w:ascii="Arial" w:hAnsi="Arial" w:cs="Arial"/>
              </w:rPr>
            </w:pPr>
            <w:hyperlink r:id="rId29">
              <w:r w:rsidRPr="0030461B">
                <w:rPr>
                  <w:rFonts w:ascii="Arial" w:hAnsi="Arial" w:cs="Arial"/>
                  <w:color w:val="0563C1"/>
                  <w:u w:val="single"/>
                </w:rPr>
                <w:t>ILO Official Source</w:t>
              </w:r>
            </w:hyperlink>
          </w:p>
        </w:tc>
      </w:tr>
      <w:tr w:rsidR="00A12991" w:rsidRPr="0030461B" w14:paraId="333397E4" w14:textId="77777777" w:rsidTr="0030461B">
        <w:tc>
          <w:tcPr>
            <w:tcW w:w="625" w:type="dxa"/>
          </w:tcPr>
          <w:p w14:paraId="55949376" w14:textId="77777777" w:rsidR="008A1951" w:rsidRPr="0030461B" w:rsidRDefault="00000000" w:rsidP="0030461B">
            <w:pPr>
              <w:jc w:val="center"/>
              <w:rPr>
                <w:rFonts w:ascii="Arial" w:hAnsi="Arial" w:cs="Arial"/>
              </w:rPr>
            </w:pPr>
            <w:r w:rsidRPr="0030461B">
              <w:rPr>
                <w:rFonts w:ascii="Arial" w:hAnsi="Arial" w:cs="Arial"/>
              </w:rPr>
              <w:t>12.</w:t>
            </w:r>
          </w:p>
        </w:tc>
        <w:tc>
          <w:tcPr>
            <w:tcW w:w="2700" w:type="dxa"/>
          </w:tcPr>
          <w:p w14:paraId="3FE9F6E6" w14:textId="77777777" w:rsidR="008A1951" w:rsidRPr="0030461B" w:rsidRDefault="00000000" w:rsidP="0030461B">
            <w:pPr>
              <w:rPr>
                <w:rFonts w:ascii="Arial" w:hAnsi="Arial" w:cs="Arial"/>
              </w:rPr>
            </w:pPr>
            <w:r w:rsidRPr="0030461B">
              <w:rPr>
                <w:rFonts w:ascii="Arial" w:hAnsi="Arial" w:cs="Arial"/>
              </w:rPr>
              <w:t>ILO Decent Work Agenda / Decent Work Framework</w:t>
            </w:r>
          </w:p>
        </w:tc>
        <w:tc>
          <w:tcPr>
            <w:tcW w:w="2700" w:type="dxa"/>
          </w:tcPr>
          <w:p w14:paraId="0DB1B804" w14:textId="77777777" w:rsidR="008A1951" w:rsidRPr="0030461B" w:rsidRDefault="00000000" w:rsidP="0030461B">
            <w:pPr>
              <w:rPr>
                <w:rFonts w:ascii="Arial" w:hAnsi="Arial" w:cs="Arial"/>
              </w:rPr>
            </w:pPr>
            <w:r w:rsidRPr="0030461B">
              <w:rPr>
                <w:rFonts w:ascii="Arial" w:hAnsi="Arial" w:cs="Arial"/>
              </w:rPr>
              <w:t>Promotes productive employment, rights at work, social protection and social dialogue, with equality and dignity as cross-cutting principles.</w:t>
            </w:r>
          </w:p>
        </w:tc>
        <w:tc>
          <w:tcPr>
            <w:tcW w:w="2468" w:type="dxa"/>
          </w:tcPr>
          <w:p w14:paraId="75ED187D" w14:textId="77777777" w:rsidR="008A1951" w:rsidRPr="0030461B" w:rsidRDefault="00000000" w:rsidP="0030461B">
            <w:pPr>
              <w:rPr>
                <w:rFonts w:ascii="Arial" w:hAnsi="Arial" w:cs="Arial"/>
              </w:rPr>
            </w:pPr>
            <w:r w:rsidRPr="0030461B">
              <w:rPr>
                <w:rFonts w:ascii="Arial" w:hAnsi="Arial" w:cs="Arial"/>
              </w:rPr>
              <w:t>Provides a broad professional benchmark for fair, dignified and sustainable work in digital media, including rapidly changing technology-enabled forms of work.</w:t>
            </w:r>
          </w:p>
        </w:tc>
        <w:tc>
          <w:tcPr>
            <w:tcW w:w="1964" w:type="dxa"/>
          </w:tcPr>
          <w:p w14:paraId="23D1659A" w14:textId="77777777" w:rsidR="008A1951" w:rsidRPr="0030461B" w:rsidRDefault="008A1951" w:rsidP="0030461B">
            <w:pPr>
              <w:rPr>
                <w:rFonts w:ascii="Arial" w:hAnsi="Arial" w:cs="Arial"/>
              </w:rPr>
            </w:pPr>
            <w:hyperlink r:id="rId30">
              <w:r w:rsidRPr="0030461B">
                <w:rPr>
                  <w:rFonts w:ascii="Arial" w:hAnsi="Arial" w:cs="Arial"/>
                  <w:color w:val="0563C1"/>
                  <w:u w:val="single"/>
                </w:rPr>
                <w:t>ILO Official Source</w:t>
              </w:r>
            </w:hyperlink>
          </w:p>
        </w:tc>
      </w:tr>
      <w:tr w:rsidR="00A12991" w:rsidRPr="0030461B" w14:paraId="0BD8CBAB" w14:textId="77777777" w:rsidTr="0030461B">
        <w:tc>
          <w:tcPr>
            <w:tcW w:w="625" w:type="dxa"/>
          </w:tcPr>
          <w:p w14:paraId="5D56E296" w14:textId="77777777" w:rsidR="008A1951" w:rsidRPr="0030461B" w:rsidRDefault="00000000" w:rsidP="0030461B">
            <w:pPr>
              <w:jc w:val="center"/>
              <w:rPr>
                <w:rFonts w:ascii="Arial" w:hAnsi="Arial" w:cs="Arial"/>
              </w:rPr>
            </w:pPr>
            <w:r w:rsidRPr="0030461B">
              <w:rPr>
                <w:rFonts w:ascii="Arial" w:hAnsi="Arial" w:cs="Arial"/>
              </w:rPr>
              <w:t>13.</w:t>
            </w:r>
          </w:p>
        </w:tc>
        <w:tc>
          <w:tcPr>
            <w:tcW w:w="2700" w:type="dxa"/>
          </w:tcPr>
          <w:p w14:paraId="693F8FBF" w14:textId="77777777" w:rsidR="008A1951" w:rsidRPr="0030461B" w:rsidRDefault="00000000" w:rsidP="0030461B">
            <w:pPr>
              <w:rPr>
                <w:rFonts w:ascii="Arial" w:hAnsi="Arial" w:cs="Arial"/>
              </w:rPr>
            </w:pPr>
            <w:r w:rsidRPr="0030461B">
              <w:rPr>
                <w:rFonts w:ascii="Arial" w:hAnsi="Arial" w:cs="Arial"/>
              </w:rPr>
              <w:t>ILO Framework on Digital Labour Platforms / Platform Work</w:t>
            </w:r>
          </w:p>
        </w:tc>
        <w:tc>
          <w:tcPr>
            <w:tcW w:w="2700" w:type="dxa"/>
          </w:tcPr>
          <w:p w14:paraId="467A8ADF" w14:textId="77777777" w:rsidR="008A1951" w:rsidRPr="0030461B" w:rsidRDefault="00000000" w:rsidP="0030461B">
            <w:pPr>
              <w:rPr>
                <w:rFonts w:ascii="Arial" w:hAnsi="Arial" w:cs="Arial"/>
              </w:rPr>
            </w:pPr>
            <w:r w:rsidRPr="0030461B">
              <w:rPr>
                <w:rFonts w:ascii="Arial" w:hAnsi="Arial" w:cs="Arial"/>
              </w:rPr>
              <w:t>Recognizes labour-rights challenges created by digitalization and platform-mediated work, including employment status, working conditions, social protection and access to labour protections.</w:t>
            </w:r>
          </w:p>
        </w:tc>
        <w:tc>
          <w:tcPr>
            <w:tcW w:w="2468" w:type="dxa"/>
          </w:tcPr>
          <w:p w14:paraId="662E69D9" w14:textId="77777777" w:rsidR="008A1951" w:rsidRPr="0030461B" w:rsidRDefault="00000000" w:rsidP="0030461B">
            <w:pPr>
              <w:rPr>
                <w:rFonts w:ascii="Arial" w:hAnsi="Arial" w:cs="Arial"/>
              </w:rPr>
            </w:pPr>
            <w:r w:rsidRPr="0030461B">
              <w:rPr>
                <w:rFonts w:ascii="Arial" w:hAnsi="Arial" w:cs="Arial"/>
              </w:rPr>
              <w:t>Relevant to digital-media professionals obtaining gigs or assignments through online platforms and to understanding that platform or freelance labels do not automatically determine legal employment status.</w:t>
            </w:r>
          </w:p>
        </w:tc>
        <w:tc>
          <w:tcPr>
            <w:tcW w:w="1964" w:type="dxa"/>
          </w:tcPr>
          <w:p w14:paraId="1D9F85B2" w14:textId="77777777" w:rsidR="008A1951" w:rsidRPr="0030461B" w:rsidRDefault="008A1951" w:rsidP="0030461B">
            <w:pPr>
              <w:rPr>
                <w:rFonts w:ascii="Arial" w:hAnsi="Arial" w:cs="Arial"/>
              </w:rPr>
            </w:pPr>
            <w:hyperlink r:id="rId31">
              <w:r w:rsidRPr="0030461B">
                <w:rPr>
                  <w:rFonts w:ascii="Arial" w:hAnsi="Arial" w:cs="Arial"/>
                  <w:color w:val="0563C1"/>
                  <w:u w:val="single"/>
                </w:rPr>
                <w:t>ILO Official Source</w:t>
              </w:r>
            </w:hyperlink>
          </w:p>
        </w:tc>
      </w:tr>
    </w:tbl>
    <w:p w14:paraId="170A15F9" w14:textId="77777777" w:rsidR="001673A4" w:rsidRPr="0030461B" w:rsidRDefault="001673A4" w:rsidP="001673A4">
      <w:pPr>
        <w:spacing w:before="100"/>
        <w:jc w:val="both"/>
        <w:rPr>
          <w:rFonts w:ascii="Arial" w:hAnsi="Arial" w:cs="Arial"/>
        </w:rPr>
      </w:pPr>
      <w:r w:rsidRPr="0030461B">
        <w:rPr>
          <w:rFonts w:ascii="Arial" w:hAnsi="Arial" w:cs="Arial"/>
          <w:b/>
        </w:rPr>
        <w:t xml:space="preserve">Important: </w:t>
      </w:r>
      <w:r w:rsidRPr="0030461B">
        <w:rPr>
          <w:rFonts w:ascii="Arial" w:hAnsi="Arial" w:cs="Arial"/>
        </w:rPr>
        <w:t>This table provides international labour-rights awareness and curriculum alignment, not a statement that every listed Convention has been ratified by Pakistan or applies directly to every freelancer or service-provider relationship. Actual legal rights and obligations depend on Pakistan's applicable federal/provincial law, ratification status, employment status and the facts of the working arrangement.</w:t>
      </w:r>
    </w:p>
    <w:p w14:paraId="1EF4A7F5" w14:textId="77777777" w:rsidR="00936B7C" w:rsidRPr="0030461B" w:rsidRDefault="003F7951" w:rsidP="0030461B">
      <w:pPr>
        <w:pStyle w:val="Heading2"/>
        <w:spacing w:after="240"/>
        <w:rPr>
          <w:rFonts w:ascii="Arial" w:hAnsi="Arial" w:cs="Arial"/>
        </w:rPr>
      </w:pPr>
      <w:bookmarkStart w:id="49" w:name="_Toc238067344"/>
      <w:bookmarkStart w:id="50" w:name="_Hlk238301506"/>
      <w:bookmarkEnd w:id="48"/>
      <w:r w:rsidRPr="0030461B">
        <w:rPr>
          <w:rFonts w:ascii="Arial" w:hAnsi="Arial" w:cs="Arial"/>
        </w:rPr>
        <w:t xml:space="preserve">Gulf and European </w:t>
      </w:r>
      <w:r w:rsidR="007903F4" w:rsidRPr="0030461B">
        <w:rPr>
          <w:rFonts w:ascii="Arial" w:hAnsi="Arial" w:cs="Arial"/>
        </w:rPr>
        <w:t>Labour</w:t>
      </w:r>
      <w:r w:rsidRPr="0030461B">
        <w:rPr>
          <w:rFonts w:ascii="Arial" w:hAnsi="Arial" w:cs="Arial"/>
        </w:rPr>
        <w:t xml:space="preserve"> Law Awareness for Overseas Employment</w:t>
      </w:r>
      <w:bookmarkEnd w:id="49"/>
    </w:p>
    <w:p w14:paraId="2ADC1F39" w14:textId="6F267E66" w:rsidR="0066675A" w:rsidRPr="0030461B" w:rsidRDefault="0066675A" w:rsidP="0066675A">
      <w:pPr>
        <w:spacing w:after="100"/>
        <w:jc w:val="both"/>
        <w:rPr>
          <w:rFonts w:ascii="Arial" w:hAnsi="Arial" w:cs="Arial"/>
        </w:rPr>
      </w:pPr>
      <w:r w:rsidRPr="0030461B">
        <w:rPr>
          <w:rFonts w:ascii="Arial" w:hAnsi="Arial" w:cs="Arial"/>
        </w:rPr>
        <w:t xml:space="preserve">The following awareness table helps Digital Media trainees </w:t>
      </w:r>
      <w:r w:rsidR="000D78EE">
        <w:rPr>
          <w:rFonts w:ascii="Arial" w:hAnsi="Arial" w:cs="Arial"/>
        </w:rPr>
        <w:t xml:space="preserve">to </w:t>
      </w:r>
      <w:r w:rsidRPr="0030461B">
        <w:rPr>
          <w:rFonts w:ascii="Arial" w:hAnsi="Arial" w:cs="Arial"/>
        </w:rPr>
        <w:t>understand major labour-law and worker-rights issues that may arise when accepting overseas employment in Gulf countries or Europe. It focuses on written employment terms, working time and rest, wages, recruitment and migration status, occupational safety, non-discrimination, complaint routes, termination, social protection and other protections relevant to migrant and overseas workers. Actual rights depend on the destination country, visa/employment status, occupation, employer and current national law.</w:t>
      </w:r>
    </w:p>
    <w:tbl>
      <w:tblPr>
        <w:tblStyle w:val="TableGrid"/>
        <w:tblW w:w="0" w:type="auto"/>
        <w:tblLook w:val="04A0" w:firstRow="1" w:lastRow="0" w:firstColumn="1" w:lastColumn="0" w:noHBand="0" w:noVBand="1"/>
      </w:tblPr>
      <w:tblGrid>
        <w:gridCol w:w="625"/>
        <w:gridCol w:w="2250"/>
        <w:gridCol w:w="3240"/>
        <w:gridCol w:w="2519"/>
        <w:gridCol w:w="1823"/>
      </w:tblGrid>
      <w:tr w:rsidR="00AF3D09" w:rsidRPr="007A1781" w14:paraId="5A35A556" w14:textId="77777777" w:rsidTr="0030461B">
        <w:tc>
          <w:tcPr>
            <w:tcW w:w="625" w:type="dxa"/>
          </w:tcPr>
          <w:p w14:paraId="59A6908B" w14:textId="77777777" w:rsidR="008A1951" w:rsidRPr="0030461B" w:rsidRDefault="00000000" w:rsidP="0030461B">
            <w:pPr>
              <w:rPr>
                <w:rFonts w:ascii="Arial" w:hAnsi="Arial" w:cs="Arial"/>
              </w:rPr>
            </w:pPr>
            <w:r w:rsidRPr="0030461B">
              <w:rPr>
                <w:rFonts w:ascii="Arial" w:hAnsi="Arial" w:cs="Arial"/>
                <w:b/>
              </w:rPr>
              <w:t>Sr. No.</w:t>
            </w:r>
          </w:p>
        </w:tc>
        <w:tc>
          <w:tcPr>
            <w:tcW w:w="2250" w:type="dxa"/>
          </w:tcPr>
          <w:p w14:paraId="6603FF3B" w14:textId="77777777" w:rsidR="008A1951" w:rsidRPr="0030461B" w:rsidRDefault="00000000" w:rsidP="0030461B">
            <w:pPr>
              <w:rPr>
                <w:rFonts w:ascii="Arial" w:hAnsi="Arial" w:cs="Arial"/>
              </w:rPr>
            </w:pPr>
            <w:r w:rsidRPr="0030461B">
              <w:rPr>
                <w:rFonts w:ascii="Arial" w:hAnsi="Arial" w:cs="Arial"/>
                <w:b/>
              </w:rPr>
              <w:t>Gulf / European Labor Law / Standard / Framework</w:t>
            </w:r>
          </w:p>
        </w:tc>
        <w:tc>
          <w:tcPr>
            <w:tcW w:w="3240" w:type="dxa"/>
          </w:tcPr>
          <w:p w14:paraId="4263795D" w14:textId="77777777" w:rsidR="008A1951" w:rsidRPr="0030461B" w:rsidRDefault="00000000" w:rsidP="0030461B">
            <w:pPr>
              <w:rPr>
                <w:rFonts w:ascii="Arial" w:hAnsi="Arial" w:cs="Arial"/>
              </w:rPr>
            </w:pPr>
            <w:r w:rsidRPr="0030461B">
              <w:rPr>
                <w:rFonts w:ascii="Arial" w:hAnsi="Arial" w:cs="Arial"/>
                <w:b/>
              </w:rPr>
              <w:t>Key Worker Rights and Labor-Law Awareness</w:t>
            </w:r>
          </w:p>
        </w:tc>
        <w:tc>
          <w:tcPr>
            <w:tcW w:w="2519" w:type="dxa"/>
          </w:tcPr>
          <w:p w14:paraId="7D33B315" w14:textId="77777777" w:rsidR="008A1951" w:rsidRPr="0030461B" w:rsidRDefault="00000000" w:rsidP="0030461B">
            <w:pPr>
              <w:rPr>
                <w:rFonts w:ascii="Arial" w:hAnsi="Arial" w:cs="Arial"/>
              </w:rPr>
            </w:pPr>
            <w:r w:rsidRPr="0030461B">
              <w:rPr>
                <w:rFonts w:ascii="Arial" w:hAnsi="Arial" w:cs="Arial"/>
                <w:b/>
              </w:rPr>
              <w:t>Relevance to Digital Media Trade</w:t>
            </w:r>
          </w:p>
        </w:tc>
        <w:tc>
          <w:tcPr>
            <w:tcW w:w="1823" w:type="dxa"/>
          </w:tcPr>
          <w:p w14:paraId="436A25B7" w14:textId="77777777" w:rsidR="008A1951" w:rsidRPr="0030461B" w:rsidRDefault="00000000" w:rsidP="0030461B">
            <w:pPr>
              <w:rPr>
                <w:rFonts w:ascii="Arial" w:hAnsi="Arial" w:cs="Arial"/>
              </w:rPr>
            </w:pPr>
            <w:r w:rsidRPr="0030461B">
              <w:rPr>
                <w:rFonts w:ascii="Arial" w:hAnsi="Arial" w:cs="Arial"/>
                <w:b/>
              </w:rPr>
              <w:t>Reference Website Link</w:t>
            </w:r>
          </w:p>
        </w:tc>
      </w:tr>
      <w:tr w:rsidR="00AF3D09" w:rsidRPr="007A1781" w14:paraId="522A6A55" w14:textId="77777777" w:rsidTr="0030461B">
        <w:tc>
          <w:tcPr>
            <w:tcW w:w="625" w:type="dxa"/>
          </w:tcPr>
          <w:p w14:paraId="5714B57F" w14:textId="77777777" w:rsidR="008A1951" w:rsidRPr="0030461B" w:rsidRDefault="00000000" w:rsidP="0030461B">
            <w:pPr>
              <w:jc w:val="center"/>
              <w:rPr>
                <w:rFonts w:ascii="Arial" w:hAnsi="Arial" w:cs="Arial"/>
              </w:rPr>
            </w:pPr>
            <w:r w:rsidRPr="0030461B">
              <w:rPr>
                <w:rFonts w:ascii="Arial" w:hAnsi="Arial" w:cs="Arial"/>
              </w:rPr>
              <w:t>1.</w:t>
            </w:r>
          </w:p>
        </w:tc>
        <w:tc>
          <w:tcPr>
            <w:tcW w:w="2250" w:type="dxa"/>
          </w:tcPr>
          <w:p w14:paraId="5083C07F" w14:textId="77777777" w:rsidR="008A1951" w:rsidRPr="0030461B" w:rsidRDefault="00000000" w:rsidP="0030461B">
            <w:pPr>
              <w:rPr>
                <w:rFonts w:ascii="Arial" w:hAnsi="Arial" w:cs="Arial"/>
              </w:rPr>
            </w:pPr>
            <w:r w:rsidRPr="0030461B">
              <w:rPr>
                <w:rFonts w:ascii="Arial" w:hAnsi="Arial" w:cs="Arial"/>
              </w:rPr>
              <w:t>Gulf Region – Migrant Worker Legal Frameworks / ILO Arab States</w:t>
            </w:r>
          </w:p>
        </w:tc>
        <w:tc>
          <w:tcPr>
            <w:tcW w:w="3240" w:type="dxa"/>
          </w:tcPr>
          <w:p w14:paraId="697CAF89" w14:textId="77777777" w:rsidR="008A1951" w:rsidRPr="0030461B" w:rsidRDefault="00000000" w:rsidP="0030461B">
            <w:pPr>
              <w:rPr>
                <w:rFonts w:ascii="Arial" w:hAnsi="Arial" w:cs="Arial"/>
              </w:rPr>
            </w:pPr>
            <w:r w:rsidRPr="0030461B">
              <w:rPr>
                <w:rFonts w:ascii="Arial" w:hAnsi="Arial" w:cs="Arial"/>
              </w:rPr>
              <w:t xml:space="preserve">Before departure, verify the legal employer, recruitment arrangement, written contract, job title, work location, wages, </w:t>
            </w:r>
            <w:r w:rsidRPr="0030461B">
              <w:rPr>
                <w:rFonts w:ascii="Arial" w:hAnsi="Arial" w:cs="Arial"/>
              </w:rPr>
              <w:lastRenderedPageBreak/>
              <w:t>working hours, rest periods, grievance mechanisms, social-protection coverage and sponsorship/immigration requirements. Recruitment fees and retention of personal documents should be checked against destination-country rules.</w:t>
            </w:r>
          </w:p>
        </w:tc>
        <w:tc>
          <w:tcPr>
            <w:tcW w:w="2519" w:type="dxa"/>
          </w:tcPr>
          <w:p w14:paraId="6F670E15" w14:textId="77777777" w:rsidR="008A1951" w:rsidRPr="0030461B" w:rsidRDefault="00000000" w:rsidP="0030461B">
            <w:pPr>
              <w:rPr>
                <w:rFonts w:ascii="Arial" w:hAnsi="Arial" w:cs="Arial"/>
              </w:rPr>
            </w:pPr>
            <w:r w:rsidRPr="0030461B">
              <w:rPr>
                <w:rFonts w:ascii="Arial" w:hAnsi="Arial" w:cs="Arial"/>
              </w:rPr>
              <w:lastRenderedPageBreak/>
              <w:t xml:space="preserve">Highly relevant to Pakistani Digital Media professionals taking jobs with agencies, </w:t>
            </w:r>
            <w:r w:rsidRPr="0030461B">
              <w:rPr>
                <w:rFonts w:ascii="Arial" w:hAnsi="Arial" w:cs="Arial"/>
              </w:rPr>
              <w:lastRenderedPageBreak/>
              <w:t>broadcasters, production houses, marketing companies or in-house media teams in Gulf countries; trainees should not rely only on verbal offers or agents.</w:t>
            </w:r>
          </w:p>
        </w:tc>
        <w:tc>
          <w:tcPr>
            <w:tcW w:w="1823" w:type="dxa"/>
          </w:tcPr>
          <w:p w14:paraId="5F942A5F" w14:textId="77777777" w:rsidR="008A1951" w:rsidRPr="0030461B" w:rsidRDefault="008A1951" w:rsidP="0030461B">
            <w:pPr>
              <w:rPr>
                <w:rFonts w:ascii="Arial" w:hAnsi="Arial" w:cs="Arial"/>
              </w:rPr>
            </w:pPr>
            <w:hyperlink>
              <w:r w:rsidRPr="0030461B">
                <w:rPr>
                  <w:rFonts w:ascii="Arial" w:hAnsi="Arial" w:cs="Arial"/>
                  <w:color w:val="0563C1"/>
                  <w:u w:val="single"/>
                </w:rPr>
                <w:t>Official / Reference Source</w:t>
              </w:r>
            </w:hyperlink>
          </w:p>
        </w:tc>
      </w:tr>
      <w:tr w:rsidR="00AF3D09" w:rsidRPr="007A1781" w14:paraId="1BF4EE1B" w14:textId="77777777" w:rsidTr="0030461B">
        <w:tc>
          <w:tcPr>
            <w:tcW w:w="625" w:type="dxa"/>
          </w:tcPr>
          <w:p w14:paraId="403E2754" w14:textId="77777777" w:rsidR="008A1951" w:rsidRPr="0030461B" w:rsidRDefault="00000000" w:rsidP="0030461B">
            <w:pPr>
              <w:jc w:val="center"/>
              <w:rPr>
                <w:rFonts w:ascii="Arial" w:hAnsi="Arial" w:cs="Arial"/>
              </w:rPr>
            </w:pPr>
            <w:r w:rsidRPr="0030461B">
              <w:rPr>
                <w:rFonts w:ascii="Arial" w:hAnsi="Arial" w:cs="Arial"/>
              </w:rPr>
              <w:t>2.</w:t>
            </w:r>
          </w:p>
        </w:tc>
        <w:tc>
          <w:tcPr>
            <w:tcW w:w="2250" w:type="dxa"/>
          </w:tcPr>
          <w:p w14:paraId="2B77A34C" w14:textId="77777777" w:rsidR="008A1951" w:rsidRPr="0030461B" w:rsidRDefault="00000000" w:rsidP="0030461B">
            <w:pPr>
              <w:rPr>
                <w:rFonts w:ascii="Arial" w:hAnsi="Arial" w:cs="Arial"/>
              </w:rPr>
            </w:pPr>
            <w:r w:rsidRPr="0030461B">
              <w:rPr>
                <w:rFonts w:ascii="Arial" w:hAnsi="Arial" w:cs="Arial"/>
              </w:rPr>
              <w:t>United Arab Emirates – Labour and Migrant Worker Regulatory Framework</w:t>
            </w:r>
          </w:p>
        </w:tc>
        <w:tc>
          <w:tcPr>
            <w:tcW w:w="3240" w:type="dxa"/>
          </w:tcPr>
          <w:p w14:paraId="27C07606" w14:textId="77777777" w:rsidR="008A1951" w:rsidRPr="0030461B" w:rsidRDefault="00000000" w:rsidP="0030461B">
            <w:pPr>
              <w:rPr>
                <w:rFonts w:ascii="Arial" w:hAnsi="Arial" w:cs="Arial"/>
              </w:rPr>
            </w:pPr>
            <w:r w:rsidRPr="0030461B">
              <w:rPr>
                <w:rFonts w:ascii="Arial" w:hAnsi="Arial" w:cs="Arial"/>
              </w:rPr>
              <w:t>Awareness should include employment contracts, wages, working hours and rest, recruitment practices, passport/document protection, social protection, complaint channels and lawful residence/work status. UAE labour rules apply differently depending on sector and employment arrangement.</w:t>
            </w:r>
          </w:p>
        </w:tc>
        <w:tc>
          <w:tcPr>
            <w:tcW w:w="2519" w:type="dxa"/>
          </w:tcPr>
          <w:p w14:paraId="1D7C8EBC" w14:textId="77777777" w:rsidR="008A1951" w:rsidRPr="0030461B" w:rsidRDefault="00000000" w:rsidP="0030461B">
            <w:pPr>
              <w:rPr>
                <w:rFonts w:ascii="Arial" w:hAnsi="Arial" w:cs="Arial"/>
              </w:rPr>
            </w:pPr>
            <w:r w:rsidRPr="0030461B">
              <w:rPr>
                <w:rFonts w:ascii="Arial" w:hAnsi="Arial" w:cs="Arial"/>
              </w:rPr>
              <w:t>Digital Media employees in the UAE should confirm that the employer, work permit, contract, salary and role match the offer received, and should retain copies of employment and payment records.</w:t>
            </w:r>
          </w:p>
        </w:tc>
        <w:tc>
          <w:tcPr>
            <w:tcW w:w="1823" w:type="dxa"/>
          </w:tcPr>
          <w:p w14:paraId="4E7C91DF" w14:textId="77777777" w:rsidR="008A1951" w:rsidRPr="0030461B" w:rsidRDefault="008A1951" w:rsidP="0030461B">
            <w:pPr>
              <w:rPr>
                <w:rFonts w:ascii="Arial" w:hAnsi="Arial" w:cs="Arial"/>
              </w:rPr>
            </w:pPr>
            <w:hyperlink>
              <w:r w:rsidRPr="0030461B">
                <w:rPr>
                  <w:rFonts w:ascii="Arial" w:hAnsi="Arial" w:cs="Arial"/>
                  <w:color w:val="0563C1"/>
                  <w:u w:val="single"/>
                </w:rPr>
                <w:t>Official / Reference Source</w:t>
              </w:r>
            </w:hyperlink>
          </w:p>
        </w:tc>
      </w:tr>
      <w:tr w:rsidR="00AF3D09" w:rsidRPr="007A1781" w14:paraId="3F743ED0" w14:textId="77777777" w:rsidTr="0030461B">
        <w:tc>
          <w:tcPr>
            <w:tcW w:w="625" w:type="dxa"/>
          </w:tcPr>
          <w:p w14:paraId="1E5F5056" w14:textId="77777777" w:rsidR="008A1951" w:rsidRPr="0030461B" w:rsidRDefault="00000000" w:rsidP="0030461B">
            <w:pPr>
              <w:jc w:val="center"/>
              <w:rPr>
                <w:rFonts w:ascii="Arial" w:hAnsi="Arial" w:cs="Arial"/>
              </w:rPr>
            </w:pPr>
            <w:r w:rsidRPr="0030461B">
              <w:rPr>
                <w:rFonts w:ascii="Arial" w:hAnsi="Arial" w:cs="Arial"/>
              </w:rPr>
              <w:t>3.</w:t>
            </w:r>
          </w:p>
        </w:tc>
        <w:tc>
          <w:tcPr>
            <w:tcW w:w="2250" w:type="dxa"/>
          </w:tcPr>
          <w:p w14:paraId="4999B481" w14:textId="77777777" w:rsidR="008A1951" w:rsidRPr="0030461B" w:rsidRDefault="00000000" w:rsidP="0030461B">
            <w:pPr>
              <w:rPr>
                <w:rFonts w:ascii="Arial" w:hAnsi="Arial" w:cs="Arial"/>
              </w:rPr>
            </w:pPr>
            <w:r w:rsidRPr="0030461B">
              <w:rPr>
                <w:rFonts w:ascii="Arial" w:hAnsi="Arial" w:cs="Arial"/>
              </w:rPr>
              <w:t>Qatar – Labour Reforms and Migrant Worker Protections</w:t>
            </w:r>
          </w:p>
        </w:tc>
        <w:tc>
          <w:tcPr>
            <w:tcW w:w="3240" w:type="dxa"/>
          </w:tcPr>
          <w:p w14:paraId="28AE9AB9" w14:textId="77777777" w:rsidR="008A1951" w:rsidRPr="0030461B" w:rsidRDefault="00000000" w:rsidP="0030461B">
            <w:pPr>
              <w:rPr>
                <w:rFonts w:ascii="Arial" w:hAnsi="Arial" w:cs="Arial"/>
              </w:rPr>
            </w:pPr>
            <w:r w:rsidRPr="0030461B">
              <w:rPr>
                <w:rFonts w:ascii="Arial" w:hAnsi="Arial" w:cs="Arial"/>
              </w:rPr>
              <w:t>Qatar has introduced reforms affecting job mobility, minimum wage, recruitment, working conditions and migrant-worker protections. Workers should verify current requirements, written terms, accommodation/allowances where applicable and complaint mechanisms.</w:t>
            </w:r>
          </w:p>
        </w:tc>
        <w:tc>
          <w:tcPr>
            <w:tcW w:w="2519" w:type="dxa"/>
          </w:tcPr>
          <w:p w14:paraId="4D726739" w14:textId="77777777" w:rsidR="008A1951" w:rsidRPr="0030461B" w:rsidRDefault="00000000" w:rsidP="0030461B">
            <w:pPr>
              <w:rPr>
                <w:rFonts w:ascii="Arial" w:hAnsi="Arial" w:cs="Arial"/>
              </w:rPr>
            </w:pPr>
            <w:r w:rsidRPr="0030461B">
              <w:rPr>
                <w:rFonts w:ascii="Arial" w:hAnsi="Arial" w:cs="Arial"/>
              </w:rPr>
              <w:t>Relevant to Digital Media professionals employed by broadcasters, agencies, event companies, sports/media organizations or corporate communication teams in Qatar.</w:t>
            </w:r>
          </w:p>
        </w:tc>
        <w:tc>
          <w:tcPr>
            <w:tcW w:w="1823" w:type="dxa"/>
          </w:tcPr>
          <w:p w14:paraId="38EEE281" w14:textId="77777777" w:rsidR="008A1951" w:rsidRPr="0030461B" w:rsidRDefault="008A1951" w:rsidP="0030461B">
            <w:pPr>
              <w:rPr>
                <w:rFonts w:ascii="Arial" w:hAnsi="Arial" w:cs="Arial"/>
              </w:rPr>
            </w:pPr>
            <w:hyperlink>
              <w:r w:rsidRPr="0030461B">
                <w:rPr>
                  <w:rFonts w:ascii="Arial" w:hAnsi="Arial" w:cs="Arial"/>
                  <w:color w:val="0563C1"/>
                  <w:u w:val="single"/>
                </w:rPr>
                <w:t>Official / Reference Source</w:t>
              </w:r>
            </w:hyperlink>
          </w:p>
        </w:tc>
      </w:tr>
      <w:tr w:rsidR="00AF3D09" w:rsidRPr="007A1781" w14:paraId="18114D70" w14:textId="77777777" w:rsidTr="0030461B">
        <w:tc>
          <w:tcPr>
            <w:tcW w:w="625" w:type="dxa"/>
          </w:tcPr>
          <w:p w14:paraId="699A8422" w14:textId="77777777" w:rsidR="008A1951" w:rsidRPr="0030461B" w:rsidRDefault="00000000" w:rsidP="0030461B">
            <w:pPr>
              <w:jc w:val="center"/>
              <w:rPr>
                <w:rFonts w:ascii="Arial" w:hAnsi="Arial" w:cs="Arial"/>
              </w:rPr>
            </w:pPr>
            <w:r w:rsidRPr="0030461B">
              <w:rPr>
                <w:rFonts w:ascii="Arial" w:hAnsi="Arial" w:cs="Arial"/>
              </w:rPr>
              <w:t>4.</w:t>
            </w:r>
          </w:p>
        </w:tc>
        <w:tc>
          <w:tcPr>
            <w:tcW w:w="2250" w:type="dxa"/>
          </w:tcPr>
          <w:p w14:paraId="67CBECA2" w14:textId="77777777" w:rsidR="008A1951" w:rsidRPr="0030461B" w:rsidRDefault="00000000" w:rsidP="0030461B">
            <w:pPr>
              <w:rPr>
                <w:rFonts w:ascii="Arial" w:hAnsi="Arial" w:cs="Arial"/>
              </w:rPr>
            </w:pPr>
            <w:r w:rsidRPr="0030461B">
              <w:rPr>
                <w:rFonts w:ascii="Arial" w:hAnsi="Arial" w:cs="Arial"/>
              </w:rPr>
              <w:t>Other GCC Destinations – Country-Specific Labour Law Awareness</w:t>
            </w:r>
          </w:p>
        </w:tc>
        <w:tc>
          <w:tcPr>
            <w:tcW w:w="3240" w:type="dxa"/>
          </w:tcPr>
          <w:p w14:paraId="1541EC5B" w14:textId="77777777" w:rsidR="008A1951" w:rsidRPr="0030461B" w:rsidRDefault="00000000" w:rsidP="0030461B">
            <w:pPr>
              <w:rPr>
                <w:rFonts w:ascii="Arial" w:hAnsi="Arial" w:cs="Arial"/>
              </w:rPr>
            </w:pPr>
            <w:r w:rsidRPr="0030461B">
              <w:rPr>
                <w:rFonts w:ascii="Arial" w:hAnsi="Arial" w:cs="Arial"/>
              </w:rPr>
              <w:t>Saudi Arabia, Bahrain, Kuwait and Oman each maintain their own labour, immigration and sponsorship-related rules. Workers must verify contract terms, lawful work authorization, wages, working time, leave, termination conditions, recruitment arrangements and grievance routes using current official sources.</w:t>
            </w:r>
          </w:p>
        </w:tc>
        <w:tc>
          <w:tcPr>
            <w:tcW w:w="2519" w:type="dxa"/>
          </w:tcPr>
          <w:p w14:paraId="1D1508F2" w14:textId="77777777" w:rsidR="008A1951" w:rsidRPr="0030461B" w:rsidRDefault="00000000" w:rsidP="0030461B">
            <w:pPr>
              <w:rPr>
                <w:rFonts w:ascii="Arial" w:hAnsi="Arial" w:cs="Arial"/>
              </w:rPr>
            </w:pPr>
            <w:r w:rsidRPr="0030461B">
              <w:rPr>
                <w:rFonts w:ascii="Arial" w:hAnsi="Arial" w:cs="Arial"/>
              </w:rPr>
              <w:t>Digital Media trainees considering GCC employment should treat every destination separately; rights and procedures should not be assumed to be identical across Gulf countries.</w:t>
            </w:r>
          </w:p>
        </w:tc>
        <w:tc>
          <w:tcPr>
            <w:tcW w:w="1823" w:type="dxa"/>
          </w:tcPr>
          <w:p w14:paraId="4B04F3FF" w14:textId="77777777" w:rsidR="008A1951" w:rsidRPr="0030461B" w:rsidRDefault="008A1951" w:rsidP="0030461B">
            <w:pPr>
              <w:rPr>
                <w:rFonts w:ascii="Arial" w:hAnsi="Arial" w:cs="Arial"/>
              </w:rPr>
            </w:pPr>
            <w:hyperlink>
              <w:r w:rsidRPr="0030461B">
                <w:rPr>
                  <w:rFonts w:ascii="Arial" w:hAnsi="Arial" w:cs="Arial"/>
                  <w:color w:val="0563C1"/>
                  <w:u w:val="single"/>
                </w:rPr>
                <w:t>Official / Reference Source</w:t>
              </w:r>
            </w:hyperlink>
          </w:p>
        </w:tc>
      </w:tr>
      <w:tr w:rsidR="00AF3D09" w:rsidRPr="007A1781" w14:paraId="4BB2B86D" w14:textId="77777777" w:rsidTr="0030461B">
        <w:tc>
          <w:tcPr>
            <w:tcW w:w="625" w:type="dxa"/>
          </w:tcPr>
          <w:p w14:paraId="6AD48652" w14:textId="77777777" w:rsidR="008A1951" w:rsidRPr="0030461B" w:rsidRDefault="00000000" w:rsidP="0030461B">
            <w:pPr>
              <w:jc w:val="center"/>
              <w:rPr>
                <w:rFonts w:ascii="Arial" w:hAnsi="Arial" w:cs="Arial"/>
              </w:rPr>
            </w:pPr>
            <w:r w:rsidRPr="0030461B">
              <w:rPr>
                <w:rFonts w:ascii="Arial" w:hAnsi="Arial" w:cs="Arial"/>
              </w:rPr>
              <w:t>5.</w:t>
            </w:r>
          </w:p>
        </w:tc>
        <w:tc>
          <w:tcPr>
            <w:tcW w:w="2250" w:type="dxa"/>
          </w:tcPr>
          <w:p w14:paraId="7631E050" w14:textId="77777777" w:rsidR="008A1951" w:rsidRPr="0030461B" w:rsidRDefault="00000000" w:rsidP="0030461B">
            <w:pPr>
              <w:rPr>
                <w:rFonts w:ascii="Arial" w:hAnsi="Arial" w:cs="Arial"/>
              </w:rPr>
            </w:pPr>
            <w:r w:rsidRPr="0030461B">
              <w:rPr>
                <w:rFonts w:ascii="Arial" w:hAnsi="Arial" w:cs="Arial"/>
              </w:rPr>
              <w:t>European Union – Minimum Rights at Work</w:t>
            </w:r>
          </w:p>
        </w:tc>
        <w:tc>
          <w:tcPr>
            <w:tcW w:w="3240" w:type="dxa"/>
          </w:tcPr>
          <w:p w14:paraId="727745E2" w14:textId="77777777" w:rsidR="008A1951" w:rsidRPr="0030461B" w:rsidRDefault="00000000" w:rsidP="0030461B">
            <w:pPr>
              <w:rPr>
                <w:rFonts w:ascii="Arial" w:hAnsi="Arial" w:cs="Arial"/>
              </w:rPr>
            </w:pPr>
            <w:r w:rsidRPr="0030461B">
              <w:rPr>
                <w:rFonts w:ascii="Arial" w:hAnsi="Arial" w:cs="Arial"/>
              </w:rPr>
              <w:t>EU rules establish minimum rights in areas including health and safety, equal treatment, non-discrimination, working conditions, part-time and fixed-term work, working hours, and information/consultation. National law may provide additional protections.</w:t>
            </w:r>
          </w:p>
        </w:tc>
        <w:tc>
          <w:tcPr>
            <w:tcW w:w="2519" w:type="dxa"/>
          </w:tcPr>
          <w:p w14:paraId="64C0F3CC" w14:textId="77777777" w:rsidR="008A1951" w:rsidRPr="0030461B" w:rsidRDefault="00000000" w:rsidP="0030461B">
            <w:pPr>
              <w:rPr>
                <w:rFonts w:ascii="Arial" w:hAnsi="Arial" w:cs="Arial"/>
              </w:rPr>
            </w:pPr>
            <w:r w:rsidRPr="0030461B">
              <w:rPr>
                <w:rFonts w:ascii="Arial" w:hAnsi="Arial" w:cs="Arial"/>
              </w:rPr>
              <w:t xml:space="preserve">Useful baseline for Digital Media professionals employed in EU countries, including creative agencies, production companies, marketing departments, newsrooms and </w:t>
            </w:r>
            <w:r w:rsidRPr="0030461B">
              <w:rPr>
                <w:rFonts w:ascii="Arial" w:hAnsi="Arial" w:cs="Arial"/>
              </w:rPr>
              <w:lastRenderedPageBreak/>
              <w:t>technology/media organizations.</w:t>
            </w:r>
          </w:p>
        </w:tc>
        <w:tc>
          <w:tcPr>
            <w:tcW w:w="1823" w:type="dxa"/>
          </w:tcPr>
          <w:p w14:paraId="5955CD52" w14:textId="77777777" w:rsidR="008A1951" w:rsidRPr="0030461B" w:rsidRDefault="008A1951" w:rsidP="0030461B">
            <w:pPr>
              <w:rPr>
                <w:rFonts w:ascii="Arial" w:hAnsi="Arial" w:cs="Arial"/>
              </w:rPr>
            </w:pPr>
            <w:hyperlink>
              <w:r w:rsidRPr="0030461B">
                <w:rPr>
                  <w:rFonts w:ascii="Arial" w:hAnsi="Arial" w:cs="Arial"/>
                  <w:color w:val="0563C1"/>
                  <w:u w:val="single"/>
                </w:rPr>
                <w:t>Official / Reference Source</w:t>
              </w:r>
            </w:hyperlink>
          </w:p>
        </w:tc>
      </w:tr>
      <w:tr w:rsidR="00AF3D09" w:rsidRPr="007A1781" w14:paraId="2885072A" w14:textId="77777777" w:rsidTr="0030461B">
        <w:tc>
          <w:tcPr>
            <w:tcW w:w="625" w:type="dxa"/>
          </w:tcPr>
          <w:p w14:paraId="225A0E2F" w14:textId="77777777" w:rsidR="008A1951" w:rsidRPr="0030461B" w:rsidRDefault="00000000" w:rsidP="0030461B">
            <w:pPr>
              <w:jc w:val="center"/>
              <w:rPr>
                <w:rFonts w:ascii="Arial" w:hAnsi="Arial" w:cs="Arial"/>
              </w:rPr>
            </w:pPr>
            <w:r w:rsidRPr="0030461B">
              <w:rPr>
                <w:rFonts w:ascii="Arial" w:hAnsi="Arial" w:cs="Arial"/>
              </w:rPr>
              <w:t>6.</w:t>
            </w:r>
          </w:p>
        </w:tc>
        <w:tc>
          <w:tcPr>
            <w:tcW w:w="2250" w:type="dxa"/>
          </w:tcPr>
          <w:p w14:paraId="73DED9B8" w14:textId="77777777" w:rsidR="008A1951" w:rsidRPr="0030461B" w:rsidRDefault="00000000" w:rsidP="0030461B">
            <w:pPr>
              <w:rPr>
                <w:rFonts w:ascii="Arial" w:hAnsi="Arial" w:cs="Arial"/>
              </w:rPr>
            </w:pPr>
            <w:r w:rsidRPr="0030461B">
              <w:rPr>
                <w:rFonts w:ascii="Arial" w:hAnsi="Arial" w:cs="Arial"/>
              </w:rPr>
              <w:t>EU Transparent and Predictable Working Conditions – Directive (EU) 2019/1152</w:t>
            </w:r>
          </w:p>
        </w:tc>
        <w:tc>
          <w:tcPr>
            <w:tcW w:w="3240" w:type="dxa"/>
          </w:tcPr>
          <w:p w14:paraId="47534DF9" w14:textId="77777777" w:rsidR="008A1951" w:rsidRPr="0030461B" w:rsidRDefault="00000000" w:rsidP="0030461B">
            <w:pPr>
              <w:rPr>
                <w:rFonts w:ascii="Arial" w:hAnsi="Arial" w:cs="Arial"/>
              </w:rPr>
            </w:pPr>
            <w:r w:rsidRPr="0030461B">
              <w:rPr>
                <w:rFonts w:ascii="Arial" w:hAnsi="Arial" w:cs="Arial"/>
              </w:rPr>
              <w:t>Workers within scope should receive clear information on essential employment conditions. The framework also addresses predictable work, probation and certain atypical forms of employment.</w:t>
            </w:r>
          </w:p>
        </w:tc>
        <w:tc>
          <w:tcPr>
            <w:tcW w:w="2519" w:type="dxa"/>
          </w:tcPr>
          <w:p w14:paraId="61E3131C" w14:textId="77777777" w:rsidR="008A1951" w:rsidRPr="0030461B" w:rsidRDefault="00000000" w:rsidP="0030461B">
            <w:pPr>
              <w:rPr>
                <w:rFonts w:ascii="Arial" w:hAnsi="Arial" w:cs="Arial"/>
              </w:rPr>
            </w:pPr>
            <w:r w:rsidRPr="0030461B">
              <w:rPr>
                <w:rFonts w:ascii="Arial" w:hAnsi="Arial" w:cs="Arial"/>
              </w:rPr>
              <w:t>Especially relevant to Digital Media roles involving fixed-term, variable-hours, project-based or platform-linked work; trainees should insist on written clarity around duties, pay, hours and employment conditions.</w:t>
            </w:r>
          </w:p>
        </w:tc>
        <w:tc>
          <w:tcPr>
            <w:tcW w:w="1823" w:type="dxa"/>
          </w:tcPr>
          <w:p w14:paraId="5F610837" w14:textId="77777777" w:rsidR="008A1951" w:rsidRPr="0030461B" w:rsidRDefault="008A1951" w:rsidP="0030461B">
            <w:pPr>
              <w:rPr>
                <w:rFonts w:ascii="Arial" w:hAnsi="Arial" w:cs="Arial"/>
              </w:rPr>
            </w:pPr>
            <w:hyperlink>
              <w:r w:rsidRPr="0030461B">
                <w:rPr>
                  <w:rFonts w:ascii="Arial" w:hAnsi="Arial" w:cs="Arial"/>
                  <w:color w:val="0563C1"/>
                  <w:u w:val="single"/>
                </w:rPr>
                <w:t>Official / Reference Source</w:t>
              </w:r>
            </w:hyperlink>
          </w:p>
        </w:tc>
      </w:tr>
      <w:tr w:rsidR="00AF3D09" w:rsidRPr="007A1781" w14:paraId="0EB912C4" w14:textId="77777777" w:rsidTr="0030461B">
        <w:tc>
          <w:tcPr>
            <w:tcW w:w="625" w:type="dxa"/>
          </w:tcPr>
          <w:p w14:paraId="1270A04A" w14:textId="77777777" w:rsidR="008A1951" w:rsidRPr="0030461B" w:rsidRDefault="00000000" w:rsidP="0030461B">
            <w:pPr>
              <w:jc w:val="center"/>
              <w:rPr>
                <w:rFonts w:ascii="Arial" w:hAnsi="Arial" w:cs="Arial"/>
              </w:rPr>
            </w:pPr>
            <w:r w:rsidRPr="0030461B">
              <w:rPr>
                <w:rFonts w:ascii="Arial" w:hAnsi="Arial" w:cs="Arial"/>
              </w:rPr>
              <w:t>7.</w:t>
            </w:r>
          </w:p>
        </w:tc>
        <w:tc>
          <w:tcPr>
            <w:tcW w:w="2250" w:type="dxa"/>
          </w:tcPr>
          <w:p w14:paraId="05C1FC0C" w14:textId="77777777" w:rsidR="008A1951" w:rsidRPr="0030461B" w:rsidRDefault="00000000" w:rsidP="0030461B">
            <w:pPr>
              <w:rPr>
                <w:rFonts w:ascii="Arial" w:hAnsi="Arial" w:cs="Arial"/>
              </w:rPr>
            </w:pPr>
            <w:r w:rsidRPr="0030461B">
              <w:rPr>
                <w:rFonts w:ascii="Arial" w:hAnsi="Arial" w:cs="Arial"/>
              </w:rPr>
              <w:t>EU Working Time Directive – 2003/88/EC</w:t>
            </w:r>
          </w:p>
        </w:tc>
        <w:tc>
          <w:tcPr>
            <w:tcW w:w="3240" w:type="dxa"/>
          </w:tcPr>
          <w:p w14:paraId="7DEEFE92" w14:textId="77777777" w:rsidR="008A1951" w:rsidRPr="0030461B" w:rsidRDefault="00000000" w:rsidP="0030461B">
            <w:pPr>
              <w:rPr>
                <w:rFonts w:ascii="Arial" w:hAnsi="Arial" w:cs="Arial"/>
              </w:rPr>
            </w:pPr>
            <w:r w:rsidRPr="0030461B">
              <w:rPr>
                <w:rFonts w:ascii="Arial" w:hAnsi="Arial" w:cs="Arial"/>
              </w:rPr>
              <w:t>EU minimum standards address maximum average weekly working time, daily and weekly rest, breaks, night work and paid annual leave; some derogations are permitted under national law.</w:t>
            </w:r>
          </w:p>
        </w:tc>
        <w:tc>
          <w:tcPr>
            <w:tcW w:w="2519" w:type="dxa"/>
          </w:tcPr>
          <w:p w14:paraId="54A9194E" w14:textId="77777777" w:rsidR="008A1951" w:rsidRPr="0030461B" w:rsidRDefault="00000000" w:rsidP="0030461B">
            <w:pPr>
              <w:rPr>
                <w:rFonts w:ascii="Arial" w:hAnsi="Arial" w:cs="Arial"/>
              </w:rPr>
            </w:pPr>
            <w:r w:rsidRPr="0030461B">
              <w:rPr>
                <w:rFonts w:ascii="Arial" w:hAnsi="Arial" w:cs="Arial"/>
              </w:rPr>
              <w:t>Relevant to Digital Media work involving deadlines, late-night editing, event coverage, live broadcasts, campaign launches and production schedules where excessive hours may occur.</w:t>
            </w:r>
          </w:p>
        </w:tc>
        <w:tc>
          <w:tcPr>
            <w:tcW w:w="1823" w:type="dxa"/>
          </w:tcPr>
          <w:p w14:paraId="763C9F52" w14:textId="77777777" w:rsidR="008A1951" w:rsidRPr="0030461B" w:rsidRDefault="008A1951" w:rsidP="0030461B">
            <w:pPr>
              <w:rPr>
                <w:rFonts w:ascii="Arial" w:hAnsi="Arial" w:cs="Arial"/>
              </w:rPr>
            </w:pPr>
            <w:hyperlink r:id="rId32">
              <w:r w:rsidRPr="0030461B">
                <w:rPr>
                  <w:rFonts w:ascii="Arial" w:hAnsi="Arial" w:cs="Arial"/>
                  <w:color w:val="0563C1"/>
                  <w:u w:val="single"/>
                </w:rPr>
                <w:t>Official / Reference Source</w:t>
              </w:r>
            </w:hyperlink>
          </w:p>
        </w:tc>
      </w:tr>
      <w:tr w:rsidR="00AF3D09" w:rsidRPr="007A1781" w14:paraId="2A40195A" w14:textId="77777777" w:rsidTr="0030461B">
        <w:tc>
          <w:tcPr>
            <w:tcW w:w="625" w:type="dxa"/>
          </w:tcPr>
          <w:p w14:paraId="6D1193FC" w14:textId="77777777" w:rsidR="008A1951" w:rsidRPr="0030461B" w:rsidRDefault="00000000" w:rsidP="0030461B">
            <w:pPr>
              <w:jc w:val="center"/>
              <w:rPr>
                <w:rFonts w:ascii="Arial" w:hAnsi="Arial" w:cs="Arial"/>
              </w:rPr>
            </w:pPr>
            <w:r w:rsidRPr="0030461B">
              <w:rPr>
                <w:rFonts w:ascii="Arial" w:hAnsi="Arial" w:cs="Arial"/>
              </w:rPr>
              <w:t>8.</w:t>
            </w:r>
          </w:p>
        </w:tc>
        <w:tc>
          <w:tcPr>
            <w:tcW w:w="2250" w:type="dxa"/>
          </w:tcPr>
          <w:p w14:paraId="56671FE2" w14:textId="77777777" w:rsidR="008A1951" w:rsidRPr="0030461B" w:rsidRDefault="00000000" w:rsidP="0030461B">
            <w:pPr>
              <w:rPr>
                <w:rFonts w:ascii="Arial" w:hAnsi="Arial" w:cs="Arial"/>
              </w:rPr>
            </w:pPr>
            <w:r w:rsidRPr="0030461B">
              <w:rPr>
                <w:rFonts w:ascii="Arial" w:hAnsi="Arial" w:cs="Arial"/>
              </w:rPr>
              <w:t>EU Occupational Safety and Health Framework</w:t>
            </w:r>
          </w:p>
        </w:tc>
        <w:tc>
          <w:tcPr>
            <w:tcW w:w="3240" w:type="dxa"/>
          </w:tcPr>
          <w:p w14:paraId="4D3F0C53" w14:textId="77777777" w:rsidR="008A1951" w:rsidRPr="0030461B" w:rsidRDefault="00000000" w:rsidP="0030461B">
            <w:pPr>
              <w:rPr>
                <w:rFonts w:ascii="Arial" w:hAnsi="Arial" w:cs="Arial"/>
              </w:rPr>
            </w:pPr>
            <w:r w:rsidRPr="0030461B">
              <w:rPr>
                <w:rFonts w:ascii="Arial" w:hAnsi="Arial" w:cs="Arial"/>
              </w:rPr>
              <w:t>Workers are entitled to protection of health and safety at work, and employers have duties to assess and control workplace risks under EU and national OSH rules.</w:t>
            </w:r>
          </w:p>
        </w:tc>
        <w:tc>
          <w:tcPr>
            <w:tcW w:w="2519" w:type="dxa"/>
          </w:tcPr>
          <w:p w14:paraId="06C8A339" w14:textId="77777777" w:rsidR="008A1951" w:rsidRPr="0030461B" w:rsidRDefault="00000000" w:rsidP="0030461B">
            <w:pPr>
              <w:rPr>
                <w:rFonts w:ascii="Arial" w:hAnsi="Arial" w:cs="Arial"/>
              </w:rPr>
            </w:pPr>
            <w:r w:rsidRPr="0030461B">
              <w:rPr>
                <w:rFonts w:ascii="Arial" w:hAnsi="Arial" w:cs="Arial"/>
              </w:rPr>
              <w:t>Applies to Digital Media office work, equipment handling, lighting, studio production, field shoots, travel, electrical safety, ergonomics and long screen-based work.</w:t>
            </w:r>
          </w:p>
        </w:tc>
        <w:tc>
          <w:tcPr>
            <w:tcW w:w="1823" w:type="dxa"/>
          </w:tcPr>
          <w:p w14:paraId="5A2A77BB" w14:textId="77777777" w:rsidR="008A1951" w:rsidRPr="0030461B" w:rsidRDefault="008A1951" w:rsidP="0030461B">
            <w:pPr>
              <w:rPr>
                <w:rFonts w:ascii="Arial" w:hAnsi="Arial" w:cs="Arial"/>
              </w:rPr>
            </w:pPr>
            <w:hyperlink r:id="rId33">
              <w:r w:rsidRPr="0030461B">
                <w:rPr>
                  <w:rFonts w:ascii="Arial" w:hAnsi="Arial" w:cs="Arial"/>
                  <w:color w:val="0563C1"/>
                  <w:u w:val="single"/>
                </w:rPr>
                <w:t>Official / Reference Source</w:t>
              </w:r>
            </w:hyperlink>
          </w:p>
        </w:tc>
      </w:tr>
      <w:tr w:rsidR="00AF3D09" w:rsidRPr="007A1781" w14:paraId="65094CF1" w14:textId="77777777" w:rsidTr="0030461B">
        <w:tc>
          <w:tcPr>
            <w:tcW w:w="625" w:type="dxa"/>
          </w:tcPr>
          <w:p w14:paraId="7819520E" w14:textId="77777777" w:rsidR="008A1951" w:rsidRPr="0030461B" w:rsidRDefault="00000000" w:rsidP="0030461B">
            <w:pPr>
              <w:jc w:val="center"/>
              <w:rPr>
                <w:rFonts w:ascii="Arial" w:hAnsi="Arial" w:cs="Arial"/>
              </w:rPr>
            </w:pPr>
            <w:r w:rsidRPr="0030461B">
              <w:rPr>
                <w:rFonts w:ascii="Arial" w:hAnsi="Arial" w:cs="Arial"/>
              </w:rPr>
              <w:t>9.</w:t>
            </w:r>
          </w:p>
        </w:tc>
        <w:tc>
          <w:tcPr>
            <w:tcW w:w="2250" w:type="dxa"/>
          </w:tcPr>
          <w:p w14:paraId="7E6DE469" w14:textId="77777777" w:rsidR="008A1951" w:rsidRPr="0030461B" w:rsidRDefault="00000000" w:rsidP="0030461B">
            <w:pPr>
              <w:rPr>
                <w:rFonts w:ascii="Arial" w:hAnsi="Arial" w:cs="Arial"/>
              </w:rPr>
            </w:pPr>
            <w:r w:rsidRPr="0030461B">
              <w:rPr>
                <w:rFonts w:ascii="Arial" w:hAnsi="Arial" w:cs="Arial"/>
              </w:rPr>
              <w:t>EU Equal Treatment and Anti-Discrimination Rights</w:t>
            </w:r>
          </w:p>
        </w:tc>
        <w:tc>
          <w:tcPr>
            <w:tcW w:w="3240" w:type="dxa"/>
          </w:tcPr>
          <w:p w14:paraId="58E07DC3" w14:textId="77777777" w:rsidR="008A1951" w:rsidRPr="0030461B" w:rsidRDefault="00000000" w:rsidP="0030461B">
            <w:pPr>
              <w:rPr>
                <w:rFonts w:ascii="Arial" w:hAnsi="Arial" w:cs="Arial"/>
              </w:rPr>
            </w:pPr>
            <w:r w:rsidRPr="0030461B">
              <w:rPr>
                <w:rFonts w:ascii="Arial" w:hAnsi="Arial" w:cs="Arial"/>
              </w:rPr>
              <w:t>EU worker protections include equal opportunities and safeguards against discrimination on protected grounds, with national enforcement and remedies varying by country.</w:t>
            </w:r>
          </w:p>
        </w:tc>
        <w:tc>
          <w:tcPr>
            <w:tcW w:w="2519" w:type="dxa"/>
          </w:tcPr>
          <w:p w14:paraId="37459827" w14:textId="77777777" w:rsidR="008A1951" w:rsidRPr="0030461B" w:rsidRDefault="00000000" w:rsidP="0030461B">
            <w:pPr>
              <w:rPr>
                <w:rFonts w:ascii="Arial" w:hAnsi="Arial" w:cs="Arial"/>
              </w:rPr>
            </w:pPr>
            <w:r w:rsidRPr="0030461B">
              <w:rPr>
                <w:rFonts w:ascii="Arial" w:hAnsi="Arial" w:cs="Arial"/>
              </w:rPr>
              <w:t>Relevant to recruitment, salary, assignments, promotion, workplace treatment and professional opportunities in media, marketing and creative roles.</w:t>
            </w:r>
          </w:p>
        </w:tc>
        <w:tc>
          <w:tcPr>
            <w:tcW w:w="1823" w:type="dxa"/>
          </w:tcPr>
          <w:p w14:paraId="03EAE2BE" w14:textId="77777777" w:rsidR="008A1951" w:rsidRPr="0030461B" w:rsidRDefault="008A1951" w:rsidP="0030461B">
            <w:pPr>
              <w:rPr>
                <w:rFonts w:ascii="Arial" w:hAnsi="Arial" w:cs="Arial"/>
              </w:rPr>
            </w:pPr>
            <w:hyperlink r:id="rId34">
              <w:r w:rsidRPr="0030461B">
                <w:rPr>
                  <w:rFonts w:ascii="Arial" w:hAnsi="Arial" w:cs="Arial"/>
                  <w:color w:val="0563C1"/>
                  <w:u w:val="single"/>
                </w:rPr>
                <w:t>Official / Reference Source</w:t>
              </w:r>
            </w:hyperlink>
          </w:p>
        </w:tc>
      </w:tr>
      <w:tr w:rsidR="00AF3D09" w:rsidRPr="007A1781" w14:paraId="0C7B7808" w14:textId="77777777" w:rsidTr="0030461B">
        <w:tc>
          <w:tcPr>
            <w:tcW w:w="625" w:type="dxa"/>
          </w:tcPr>
          <w:p w14:paraId="30D9A30D" w14:textId="77777777" w:rsidR="008A1951" w:rsidRPr="0030461B" w:rsidRDefault="00000000" w:rsidP="0030461B">
            <w:pPr>
              <w:jc w:val="center"/>
              <w:rPr>
                <w:rFonts w:ascii="Arial" w:hAnsi="Arial" w:cs="Arial"/>
              </w:rPr>
            </w:pPr>
            <w:r w:rsidRPr="0030461B">
              <w:rPr>
                <w:rFonts w:ascii="Arial" w:hAnsi="Arial" w:cs="Arial"/>
              </w:rPr>
              <w:t>10.</w:t>
            </w:r>
          </w:p>
        </w:tc>
        <w:tc>
          <w:tcPr>
            <w:tcW w:w="2250" w:type="dxa"/>
          </w:tcPr>
          <w:p w14:paraId="2850F9F9" w14:textId="77777777" w:rsidR="008A1951" w:rsidRPr="0030461B" w:rsidRDefault="00000000" w:rsidP="0030461B">
            <w:pPr>
              <w:rPr>
                <w:rFonts w:ascii="Arial" w:hAnsi="Arial" w:cs="Arial"/>
              </w:rPr>
            </w:pPr>
            <w:r w:rsidRPr="0030461B">
              <w:rPr>
                <w:rFonts w:ascii="Arial" w:hAnsi="Arial" w:cs="Arial"/>
              </w:rPr>
              <w:t>EU Posted Workers Directive</w:t>
            </w:r>
          </w:p>
        </w:tc>
        <w:tc>
          <w:tcPr>
            <w:tcW w:w="3240" w:type="dxa"/>
          </w:tcPr>
          <w:p w14:paraId="45928D8A" w14:textId="77777777" w:rsidR="008A1951" w:rsidRPr="0030461B" w:rsidRDefault="00000000" w:rsidP="0030461B">
            <w:pPr>
              <w:rPr>
                <w:rFonts w:ascii="Arial" w:hAnsi="Arial" w:cs="Arial"/>
              </w:rPr>
            </w:pPr>
            <w:r w:rsidRPr="0030461B">
              <w:rPr>
                <w:rFonts w:ascii="Arial" w:hAnsi="Arial" w:cs="Arial"/>
              </w:rPr>
              <w:t>Workers temporarily posted by an employer to another EU country are entitled to specified host-country employment conditions, including areas such as remuneration, working time, leave, health and safety and non-discrimination.</w:t>
            </w:r>
          </w:p>
        </w:tc>
        <w:tc>
          <w:tcPr>
            <w:tcW w:w="2519" w:type="dxa"/>
          </w:tcPr>
          <w:p w14:paraId="224CB6EF" w14:textId="77777777" w:rsidR="008A1951" w:rsidRPr="0030461B" w:rsidRDefault="00000000" w:rsidP="0030461B">
            <w:pPr>
              <w:rPr>
                <w:rFonts w:ascii="Arial" w:hAnsi="Arial" w:cs="Arial"/>
              </w:rPr>
            </w:pPr>
            <w:r w:rsidRPr="0030461B">
              <w:rPr>
                <w:rFonts w:ascii="Arial" w:hAnsi="Arial" w:cs="Arial"/>
              </w:rPr>
              <w:t>Relevant where a Digital Media employee is sent temporarily to another EU state for a shoot, event, production, campaign or client assignment.</w:t>
            </w:r>
          </w:p>
        </w:tc>
        <w:tc>
          <w:tcPr>
            <w:tcW w:w="1823" w:type="dxa"/>
          </w:tcPr>
          <w:p w14:paraId="7412B375" w14:textId="77777777" w:rsidR="008A1951" w:rsidRPr="0030461B" w:rsidRDefault="008A1951" w:rsidP="0030461B">
            <w:pPr>
              <w:rPr>
                <w:rFonts w:ascii="Arial" w:hAnsi="Arial" w:cs="Arial"/>
              </w:rPr>
            </w:pPr>
            <w:hyperlink r:id="rId35">
              <w:r w:rsidRPr="0030461B">
                <w:rPr>
                  <w:rFonts w:ascii="Arial" w:hAnsi="Arial" w:cs="Arial"/>
                  <w:color w:val="0563C1"/>
                  <w:u w:val="single"/>
                </w:rPr>
                <w:t>Official / Reference Source</w:t>
              </w:r>
            </w:hyperlink>
          </w:p>
        </w:tc>
      </w:tr>
      <w:tr w:rsidR="00AF3D09" w:rsidRPr="007A1781" w14:paraId="7D583D50" w14:textId="77777777" w:rsidTr="0030461B">
        <w:tc>
          <w:tcPr>
            <w:tcW w:w="625" w:type="dxa"/>
          </w:tcPr>
          <w:p w14:paraId="77B88D5D" w14:textId="77777777" w:rsidR="008A1951" w:rsidRPr="0030461B" w:rsidRDefault="00000000" w:rsidP="0030461B">
            <w:pPr>
              <w:jc w:val="center"/>
              <w:rPr>
                <w:rFonts w:ascii="Arial" w:hAnsi="Arial" w:cs="Arial"/>
              </w:rPr>
            </w:pPr>
            <w:r w:rsidRPr="0030461B">
              <w:rPr>
                <w:rFonts w:ascii="Arial" w:hAnsi="Arial" w:cs="Arial"/>
              </w:rPr>
              <w:t>11.</w:t>
            </w:r>
          </w:p>
        </w:tc>
        <w:tc>
          <w:tcPr>
            <w:tcW w:w="2250" w:type="dxa"/>
          </w:tcPr>
          <w:p w14:paraId="7E142D68" w14:textId="77777777" w:rsidR="008A1951" w:rsidRPr="0030461B" w:rsidRDefault="00000000" w:rsidP="0030461B">
            <w:pPr>
              <w:rPr>
                <w:rFonts w:ascii="Arial" w:hAnsi="Arial" w:cs="Arial"/>
              </w:rPr>
            </w:pPr>
            <w:r w:rsidRPr="0030461B">
              <w:rPr>
                <w:rFonts w:ascii="Arial" w:hAnsi="Arial" w:cs="Arial"/>
              </w:rPr>
              <w:t>EU Residence / Work Authorization Awareness for Non-EU Nationals</w:t>
            </w:r>
          </w:p>
        </w:tc>
        <w:tc>
          <w:tcPr>
            <w:tcW w:w="3240" w:type="dxa"/>
          </w:tcPr>
          <w:p w14:paraId="671EDC19" w14:textId="77777777" w:rsidR="008A1951" w:rsidRPr="0030461B" w:rsidRDefault="00000000" w:rsidP="0030461B">
            <w:pPr>
              <w:rPr>
                <w:rFonts w:ascii="Arial" w:hAnsi="Arial" w:cs="Arial"/>
              </w:rPr>
            </w:pPr>
            <w:r w:rsidRPr="0030461B">
              <w:rPr>
                <w:rFonts w:ascii="Arial" w:hAnsi="Arial" w:cs="Arial"/>
              </w:rPr>
              <w:t xml:space="preserve">A Pakistani worker must distinguish labour rights from immigration rights. Residence and work authorization depend on the destination country's </w:t>
            </w:r>
            <w:r w:rsidRPr="0030461B">
              <w:rPr>
                <w:rFonts w:ascii="Arial" w:hAnsi="Arial" w:cs="Arial"/>
              </w:rPr>
              <w:lastRenderedPageBreak/>
              <w:t>immigration rules and the specific permit or visa route.</w:t>
            </w:r>
          </w:p>
        </w:tc>
        <w:tc>
          <w:tcPr>
            <w:tcW w:w="2519" w:type="dxa"/>
          </w:tcPr>
          <w:p w14:paraId="25EEABE3" w14:textId="77777777" w:rsidR="008A1951" w:rsidRPr="0030461B" w:rsidRDefault="00000000" w:rsidP="0030461B">
            <w:pPr>
              <w:rPr>
                <w:rFonts w:ascii="Arial" w:hAnsi="Arial" w:cs="Arial"/>
              </w:rPr>
            </w:pPr>
            <w:r w:rsidRPr="0030461B">
              <w:rPr>
                <w:rFonts w:ascii="Arial" w:hAnsi="Arial" w:cs="Arial"/>
              </w:rPr>
              <w:lastRenderedPageBreak/>
              <w:t xml:space="preserve">Digital Media professionals should verify the exact work permit, sponsoring employer, permitted </w:t>
            </w:r>
            <w:r w:rsidRPr="0030461B">
              <w:rPr>
                <w:rFonts w:ascii="Arial" w:hAnsi="Arial" w:cs="Arial"/>
              </w:rPr>
              <w:lastRenderedPageBreak/>
              <w:t>occupation and residence conditions before travelling or starting work.</w:t>
            </w:r>
          </w:p>
        </w:tc>
        <w:tc>
          <w:tcPr>
            <w:tcW w:w="1823" w:type="dxa"/>
          </w:tcPr>
          <w:p w14:paraId="5044E028" w14:textId="77777777" w:rsidR="008A1951" w:rsidRPr="0030461B" w:rsidRDefault="008A1951" w:rsidP="0030461B">
            <w:pPr>
              <w:rPr>
                <w:rFonts w:ascii="Arial" w:hAnsi="Arial" w:cs="Arial"/>
              </w:rPr>
            </w:pPr>
            <w:hyperlink r:id="rId36">
              <w:r w:rsidRPr="0030461B">
                <w:rPr>
                  <w:rFonts w:ascii="Arial" w:hAnsi="Arial" w:cs="Arial"/>
                  <w:color w:val="0563C1"/>
                  <w:u w:val="single"/>
                </w:rPr>
                <w:t>Official / Reference Source</w:t>
              </w:r>
            </w:hyperlink>
          </w:p>
        </w:tc>
      </w:tr>
      <w:tr w:rsidR="00AF3D09" w:rsidRPr="007A1781" w14:paraId="4FF52396" w14:textId="77777777" w:rsidTr="0030461B">
        <w:tc>
          <w:tcPr>
            <w:tcW w:w="625" w:type="dxa"/>
          </w:tcPr>
          <w:p w14:paraId="3D351DA6" w14:textId="77777777" w:rsidR="008A1951" w:rsidRPr="0030461B" w:rsidRDefault="00000000" w:rsidP="0030461B">
            <w:pPr>
              <w:jc w:val="center"/>
              <w:rPr>
                <w:rFonts w:ascii="Arial" w:hAnsi="Arial" w:cs="Arial"/>
              </w:rPr>
            </w:pPr>
            <w:r w:rsidRPr="0030461B">
              <w:rPr>
                <w:rFonts w:ascii="Arial" w:hAnsi="Arial" w:cs="Arial"/>
              </w:rPr>
              <w:t>12.</w:t>
            </w:r>
          </w:p>
        </w:tc>
        <w:tc>
          <w:tcPr>
            <w:tcW w:w="2250" w:type="dxa"/>
          </w:tcPr>
          <w:p w14:paraId="39BF3F40" w14:textId="77777777" w:rsidR="008A1951" w:rsidRPr="0030461B" w:rsidRDefault="00000000" w:rsidP="0030461B">
            <w:pPr>
              <w:rPr>
                <w:rFonts w:ascii="Arial" w:hAnsi="Arial" w:cs="Arial"/>
              </w:rPr>
            </w:pPr>
            <w:r w:rsidRPr="0030461B">
              <w:rPr>
                <w:rFonts w:ascii="Arial" w:hAnsi="Arial" w:cs="Arial"/>
              </w:rPr>
              <w:t>Wages, Payslips and Payment Records</w:t>
            </w:r>
          </w:p>
        </w:tc>
        <w:tc>
          <w:tcPr>
            <w:tcW w:w="3240" w:type="dxa"/>
          </w:tcPr>
          <w:p w14:paraId="78EA3AD6" w14:textId="77777777" w:rsidR="008A1951" w:rsidRPr="0030461B" w:rsidRDefault="00000000" w:rsidP="0030461B">
            <w:pPr>
              <w:rPr>
                <w:rFonts w:ascii="Arial" w:hAnsi="Arial" w:cs="Arial"/>
              </w:rPr>
            </w:pPr>
            <w:r w:rsidRPr="0030461B">
              <w:rPr>
                <w:rFonts w:ascii="Arial" w:hAnsi="Arial" w:cs="Arial"/>
              </w:rPr>
              <w:t>Workers should verify gross/net pay, payment frequency, lawful deductions, overtime or premium arrangements where applicable, and retain payslips, bank records and employment documents. Wage rules are set primarily by destination-country law.</w:t>
            </w:r>
          </w:p>
        </w:tc>
        <w:tc>
          <w:tcPr>
            <w:tcW w:w="2519" w:type="dxa"/>
          </w:tcPr>
          <w:p w14:paraId="4CE0139C" w14:textId="77777777" w:rsidR="008A1951" w:rsidRPr="0030461B" w:rsidRDefault="00000000" w:rsidP="0030461B">
            <w:pPr>
              <w:rPr>
                <w:rFonts w:ascii="Arial" w:hAnsi="Arial" w:cs="Arial"/>
              </w:rPr>
            </w:pPr>
            <w:r w:rsidRPr="0030461B">
              <w:rPr>
                <w:rFonts w:ascii="Arial" w:hAnsi="Arial" w:cs="Arial"/>
              </w:rPr>
              <w:t>Important for overseas Digital Media employment because verbal salary promises, allowances and deductions may differ from the enforceable written contract.</w:t>
            </w:r>
          </w:p>
        </w:tc>
        <w:tc>
          <w:tcPr>
            <w:tcW w:w="1823" w:type="dxa"/>
          </w:tcPr>
          <w:p w14:paraId="4B5D28DA" w14:textId="77777777" w:rsidR="008A1951" w:rsidRPr="0030461B" w:rsidRDefault="008A1951" w:rsidP="0030461B">
            <w:pPr>
              <w:rPr>
                <w:rFonts w:ascii="Arial" w:hAnsi="Arial" w:cs="Arial"/>
              </w:rPr>
            </w:pPr>
            <w:hyperlink r:id="rId37">
              <w:r w:rsidRPr="0030461B">
                <w:rPr>
                  <w:rFonts w:ascii="Arial" w:hAnsi="Arial" w:cs="Arial"/>
                  <w:color w:val="0563C1"/>
                  <w:u w:val="single"/>
                </w:rPr>
                <w:t>Official / Reference Source</w:t>
              </w:r>
            </w:hyperlink>
          </w:p>
        </w:tc>
      </w:tr>
      <w:tr w:rsidR="00AF3D09" w:rsidRPr="007A1781" w14:paraId="3E6B8C9E" w14:textId="77777777" w:rsidTr="0030461B">
        <w:tc>
          <w:tcPr>
            <w:tcW w:w="625" w:type="dxa"/>
          </w:tcPr>
          <w:p w14:paraId="0A631D05" w14:textId="77777777" w:rsidR="008A1951" w:rsidRPr="0030461B" w:rsidRDefault="00000000" w:rsidP="0030461B">
            <w:pPr>
              <w:jc w:val="center"/>
              <w:rPr>
                <w:rFonts w:ascii="Arial" w:hAnsi="Arial" w:cs="Arial"/>
              </w:rPr>
            </w:pPr>
            <w:r w:rsidRPr="0030461B">
              <w:rPr>
                <w:rFonts w:ascii="Arial" w:hAnsi="Arial" w:cs="Arial"/>
              </w:rPr>
              <w:t>13.</w:t>
            </w:r>
          </w:p>
        </w:tc>
        <w:tc>
          <w:tcPr>
            <w:tcW w:w="2250" w:type="dxa"/>
          </w:tcPr>
          <w:p w14:paraId="175CEF08" w14:textId="77777777" w:rsidR="008A1951" w:rsidRPr="0030461B" w:rsidRDefault="00000000" w:rsidP="0030461B">
            <w:pPr>
              <w:rPr>
                <w:rFonts w:ascii="Arial" w:hAnsi="Arial" w:cs="Arial"/>
              </w:rPr>
            </w:pPr>
            <w:r w:rsidRPr="0030461B">
              <w:rPr>
                <w:rFonts w:ascii="Arial" w:hAnsi="Arial" w:cs="Arial"/>
              </w:rPr>
              <w:t>Termination, Notice and Contract Changes</w:t>
            </w:r>
          </w:p>
        </w:tc>
        <w:tc>
          <w:tcPr>
            <w:tcW w:w="3240" w:type="dxa"/>
          </w:tcPr>
          <w:p w14:paraId="634AD1CF" w14:textId="77777777" w:rsidR="008A1951" w:rsidRPr="0030461B" w:rsidRDefault="00000000" w:rsidP="0030461B">
            <w:pPr>
              <w:rPr>
                <w:rFonts w:ascii="Arial" w:hAnsi="Arial" w:cs="Arial"/>
              </w:rPr>
            </w:pPr>
            <w:r w:rsidRPr="0030461B">
              <w:rPr>
                <w:rFonts w:ascii="Arial" w:hAnsi="Arial" w:cs="Arial"/>
              </w:rPr>
              <w:t>Before accepting overseas employment, workers should understand notice periods, termination grounds/procedures, probation, final payments, return obligations and procedures for changing employment terms under the destination country's law.</w:t>
            </w:r>
          </w:p>
        </w:tc>
        <w:tc>
          <w:tcPr>
            <w:tcW w:w="2519" w:type="dxa"/>
          </w:tcPr>
          <w:p w14:paraId="485FCC1D" w14:textId="77777777" w:rsidR="008A1951" w:rsidRPr="0030461B" w:rsidRDefault="00000000" w:rsidP="0030461B">
            <w:pPr>
              <w:rPr>
                <w:rFonts w:ascii="Arial" w:hAnsi="Arial" w:cs="Arial"/>
              </w:rPr>
            </w:pPr>
            <w:r w:rsidRPr="0030461B">
              <w:rPr>
                <w:rFonts w:ascii="Arial" w:hAnsi="Arial" w:cs="Arial"/>
              </w:rPr>
              <w:t>Digital Media trainees should check these clauses before relocating, especially where visas, housing or employer sponsorship are linked to the job.</w:t>
            </w:r>
          </w:p>
        </w:tc>
        <w:tc>
          <w:tcPr>
            <w:tcW w:w="1823" w:type="dxa"/>
          </w:tcPr>
          <w:p w14:paraId="1E264D2D" w14:textId="77777777" w:rsidR="008A1951" w:rsidRPr="0030461B" w:rsidRDefault="008A1951" w:rsidP="0030461B">
            <w:pPr>
              <w:rPr>
                <w:rFonts w:ascii="Arial" w:hAnsi="Arial" w:cs="Arial"/>
              </w:rPr>
            </w:pPr>
            <w:hyperlink r:id="rId38">
              <w:r w:rsidRPr="0030461B">
                <w:rPr>
                  <w:rFonts w:ascii="Arial" w:hAnsi="Arial" w:cs="Arial"/>
                  <w:color w:val="0563C1"/>
                  <w:u w:val="single"/>
                </w:rPr>
                <w:t>Official / Reference Source</w:t>
              </w:r>
            </w:hyperlink>
          </w:p>
        </w:tc>
      </w:tr>
      <w:tr w:rsidR="00AF3D09" w:rsidRPr="007A1781" w14:paraId="04496C84" w14:textId="77777777" w:rsidTr="0030461B">
        <w:tc>
          <w:tcPr>
            <w:tcW w:w="625" w:type="dxa"/>
          </w:tcPr>
          <w:p w14:paraId="3EFE5800" w14:textId="77777777" w:rsidR="008A1951" w:rsidRPr="0030461B" w:rsidRDefault="00000000" w:rsidP="0030461B">
            <w:pPr>
              <w:jc w:val="center"/>
              <w:rPr>
                <w:rFonts w:ascii="Arial" w:hAnsi="Arial" w:cs="Arial"/>
              </w:rPr>
            </w:pPr>
            <w:r w:rsidRPr="0030461B">
              <w:rPr>
                <w:rFonts w:ascii="Arial" w:hAnsi="Arial" w:cs="Arial"/>
              </w:rPr>
              <w:t>14.</w:t>
            </w:r>
          </w:p>
        </w:tc>
        <w:tc>
          <w:tcPr>
            <w:tcW w:w="2250" w:type="dxa"/>
          </w:tcPr>
          <w:p w14:paraId="3E82C03B" w14:textId="77777777" w:rsidR="008A1951" w:rsidRPr="0030461B" w:rsidRDefault="00000000" w:rsidP="0030461B">
            <w:pPr>
              <w:rPr>
                <w:rFonts w:ascii="Arial" w:hAnsi="Arial" w:cs="Arial"/>
              </w:rPr>
            </w:pPr>
            <w:r w:rsidRPr="0030461B">
              <w:rPr>
                <w:rFonts w:ascii="Arial" w:hAnsi="Arial" w:cs="Arial"/>
              </w:rPr>
              <w:t>Complaints, Grievances and Access to Remedy</w:t>
            </w:r>
          </w:p>
        </w:tc>
        <w:tc>
          <w:tcPr>
            <w:tcW w:w="3240" w:type="dxa"/>
          </w:tcPr>
          <w:p w14:paraId="3915752B" w14:textId="77777777" w:rsidR="008A1951" w:rsidRPr="0030461B" w:rsidRDefault="00000000" w:rsidP="0030461B">
            <w:pPr>
              <w:rPr>
                <w:rFonts w:ascii="Arial" w:hAnsi="Arial" w:cs="Arial"/>
              </w:rPr>
            </w:pPr>
            <w:r w:rsidRPr="0030461B">
              <w:rPr>
                <w:rFonts w:ascii="Arial" w:hAnsi="Arial" w:cs="Arial"/>
              </w:rPr>
              <w:t>Workers should know how to contact the labour ministry/inspectorate, employer HR, trade union or worker organization where available, embassy/consulate and other official complaint mechanisms. Evidence such as contracts, payslips, messages and identity/work documents should be retained.</w:t>
            </w:r>
          </w:p>
        </w:tc>
        <w:tc>
          <w:tcPr>
            <w:tcW w:w="2519" w:type="dxa"/>
          </w:tcPr>
          <w:p w14:paraId="073CD561" w14:textId="77777777" w:rsidR="008A1951" w:rsidRPr="0030461B" w:rsidRDefault="00000000" w:rsidP="0030461B">
            <w:pPr>
              <w:rPr>
                <w:rFonts w:ascii="Arial" w:hAnsi="Arial" w:cs="Arial"/>
              </w:rPr>
            </w:pPr>
            <w:r w:rsidRPr="0030461B">
              <w:rPr>
                <w:rFonts w:ascii="Arial" w:hAnsi="Arial" w:cs="Arial"/>
              </w:rPr>
              <w:t>A clear grievance route is particularly important for overseas workers facing non-payment, contract substitution, harassment, unsafe work, unlawful deductions or disputes over employment status.</w:t>
            </w:r>
          </w:p>
        </w:tc>
        <w:tc>
          <w:tcPr>
            <w:tcW w:w="1823" w:type="dxa"/>
          </w:tcPr>
          <w:p w14:paraId="43D2AD26" w14:textId="77777777" w:rsidR="008A1951" w:rsidRPr="0030461B" w:rsidRDefault="008A1951" w:rsidP="0030461B">
            <w:pPr>
              <w:rPr>
                <w:rFonts w:ascii="Arial" w:hAnsi="Arial" w:cs="Arial"/>
              </w:rPr>
            </w:pPr>
            <w:hyperlink r:id="rId39">
              <w:r w:rsidRPr="0030461B">
                <w:rPr>
                  <w:rFonts w:ascii="Arial" w:hAnsi="Arial" w:cs="Arial"/>
                  <w:color w:val="0563C1"/>
                  <w:u w:val="single"/>
                </w:rPr>
                <w:t>Official / Reference Source</w:t>
              </w:r>
            </w:hyperlink>
          </w:p>
        </w:tc>
      </w:tr>
      <w:tr w:rsidR="00AF3D09" w:rsidRPr="007A1781" w14:paraId="68462677" w14:textId="77777777" w:rsidTr="0030461B">
        <w:tc>
          <w:tcPr>
            <w:tcW w:w="625" w:type="dxa"/>
          </w:tcPr>
          <w:p w14:paraId="0FD4B20A" w14:textId="77777777" w:rsidR="008A1951" w:rsidRPr="0030461B" w:rsidRDefault="00000000" w:rsidP="0030461B">
            <w:pPr>
              <w:jc w:val="center"/>
              <w:rPr>
                <w:rFonts w:ascii="Arial" w:hAnsi="Arial" w:cs="Arial"/>
              </w:rPr>
            </w:pPr>
            <w:r w:rsidRPr="0030461B">
              <w:rPr>
                <w:rFonts w:ascii="Arial" w:hAnsi="Arial" w:cs="Arial"/>
              </w:rPr>
              <w:t>15.</w:t>
            </w:r>
          </w:p>
        </w:tc>
        <w:tc>
          <w:tcPr>
            <w:tcW w:w="2250" w:type="dxa"/>
          </w:tcPr>
          <w:p w14:paraId="6DBED1F1" w14:textId="77777777" w:rsidR="008A1951" w:rsidRPr="0030461B" w:rsidRDefault="00000000" w:rsidP="0030461B">
            <w:pPr>
              <w:rPr>
                <w:rFonts w:ascii="Arial" w:hAnsi="Arial" w:cs="Arial"/>
              </w:rPr>
            </w:pPr>
            <w:r w:rsidRPr="0030461B">
              <w:rPr>
                <w:rFonts w:ascii="Arial" w:hAnsi="Arial" w:cs="Arial"/>
              </w:rPr>
              <w:t>Overseas Recruitment and Contract Verification</w:t>
            </w:r>
          </w:p>
        </w:tc>
        <w:tc>
          <w:tcPr>
            <w:tcW w:w="3240" w:type="dxa"/>
          </w:tcPr>
          <w:p w14:paraId="4C89001D" w14:textId="77777777" w:rsidR="008A1951" w:rsidRPr="0030461B" w:rsidRDefault="00000000" w:rsidP="0030461B">
            <w:pPr>
              <w:rPr>
                <w:rFonts w:ascii="Arial" w:hAnsi="Arial" w:cs="Arial"/>
              </w:rPr>
            </w:pPr>
            <w:r w:rsidRPr="0030461B">
              <w:rPr>
                <w:rFonts w:ascii="Arial" w:hAnsi="Arial" w:cs="Arial"/>
              </w:rPr>
              <w:t>Do not rely solely on recruiters or informal intermediaries. Verify the employer, vacancy, contract, visa/work permit, recruitment charges and destination-country requirements before travel. Keep copies of all signed documents and payment receipts.</w:t>
            </w:r>
          </w:p>
        </w:tc>
        <w:tc>
          <w:tcPr>
            <w:tcW w:w="2519" w:type="dxa"/>
          </w:tcPr>
          <w:p w14:paraId="3ED6323A" w14:textId="77777777" w:rsidR="008A1951" w:rsidRPr="0030461B" w:rsidRDefault="00000000" w:rsidP="0030461B">
            <w:pPr>
              <w:rPr>
                <w:rFonts w:ascii="Arial" w:hAnsi="Arial" w:cs="Arial"/>
              </w:rPr>
            </w:pPr>
            <w:r w:rsidRPr="0030461B">
              <w:rPr>
                <w:rFonts w:ascii="Arial" w:hAnsi="Arial" w:cs="Arial"/>
              </w:rPr>
              <w:t>Critical for Digital Media trainees applying to overseas agencies, production houses, broadcasters, marketing companies or corporate media roles through recruiters or online listings.</w:t>
            </w:r>
          </w:p>
        </w:tc>
        <w:tc>
          <w:tcPr>
            <w:tcW w:w="1823" w:type="dxa"/>
          </w:tcPr>
          <w:p w14:paraId="3A519ECE" w14:textId="77777777" w:rsidR="008A1951" w:rsidRPr="0030461B" w:rsidRDefault="008A1951" w:rsidP="0030461B">
            <w:pPr>
              <w:rPr>
                <w:rFonts w:ascii="Arial" w:hAnsi="Arial" w:cs="Arial"/>
              </w:rPr>
            </w:pPr>
            <w:hyperlink r:id="rId40">
              <w:r w:rsidRPr="0030461B">
                <w:rPr>
                  <w:rFonts w:ascii="Arial" w:hAnsi="Arial" w:cs="Arial"/>
                  <w:color w:val="0563C1"/>
                  <w:u w:val="single"/>
                </w:rPr>
                <w:t>Official / Reference Source</w:t>
              </w:r>
            </w:hyperlink>
          </w:p>
        </w:tc>
      </w:tr>
    </w:tbl>
    <w:p w14:paraId="0A366057" w14:textId="77777777" w:rsidR="0066675A" w:rsidRPr="0030461B" w:rsidRDefault="0066675A" w:rsidP="0066675A">
      <w:pPr>
        <w:tabs>
          <w:tab w:val="left" w:pos="0"/>
        </w:tabs>
        <w:spacing w:before="100"/>
        <w:jc w:val="both"/>
        <w:rPr>
          <w:rFonts w:ascii="Arial" w:hAnsi="Arial" w:cs="Arial"/>
        </w:rPr>
      </w:pPr>
      <w:r w:rsidRPr="0030461B">
        <w:rPr>
          <w:rFonts w:ascii="Arial" w:hAnsi="Arial" w:cs="Arial"/>
          <w:b/>
        </w:rPr>
        <w:t xml:space="preserve">Important: </w:t>
      </w:r>
      <w:r w:rsidRPr="0030461B">
        <w:rPr>
          <w:rFonts w:ascii="Arial" w:hAnsi="Arial" w:cs="Arial"/>
        </w:rPr>
        <w:t>This document is for labour-law awareness and overseas-employment preparation, not legal advice. Gulf and European jurisdictions differ substantially, and laws, visa rules, minimum wages, working-time rules and complaint procedures can change. Trainees should verify the current destination-country rules, their employment contract and work authorization before departure. For Pakistani overseas employment, official emigration/recruitment requirements should also be checked with the Bureau of Emigration &amp; Overseas Employment.</w:t>
      </w:r>
    </w:p>
    <w:bookmarkEnd w:id="50"/>
    <w:p w14:paraId="631A9211" w14:textId="77777777" w:rsidR="008468DF" w:rsidRPr="007A1781" w:rsidRDefault="008468DF" w:rsidP="00A615B0">
      <w:pPr>
        <w:rPr>
          <w:rFonts w:ascii="Times New Roman" w:hAnsi="Times New Roman" w:cs="Times New Roman"/>
          <w:sz w:val="24"/>
          <w:szCs w:val="24"/>
        </w:rPr>
      </w:pPr>
    </w:p>
    <w:p w14:paraId="0D627351" w14:textId="77777777" w:rsidR="00856D87" w:rsidRPr="0030461B" w:rsidRDefault="006E7BD3" w:rsidP="0030461B">
      <w:pPr>
        <w:pStyle w:val="Heading1"/>
        <w:spacing w:after="240"/>
        <w:rPr>
          <w:rFonts w:ascii="Arial" w:hAnsi="Arial" w:cs="Arial"/>
        </w:rPr>
      </w:pPr>
      <w:bookmarkStart w:id="51" w:name="_Toc238067345"/>
      <w:bookmarkStart w:id="52" w:name="_Hlk238154239"/>
      <w:bookmarkStart w:id="53" w:name="_Hlk238301570"/>
      <w:r w:rsidRPr="0030461B">
        <w:rPr>
          <w:rFonts w:ascii="Arial" w:hAnsi="Arial" w:cs="Arial"/>
        </w:rPr>
        <w:lastRenderedPageBreak/>
        <w:t>International Licensing and Certification Awareness</w:t>
      </w:r>
      <w:bookmarkEnd w:id="51"/>
    </w:p>
    <w:p w14:paraId="1FE7A735" w14:textId="77777777" w:rsidR="009C223E" w:rsidRPr="0030461B" w:rsidRDefault="009C223E" w:rsidP="009C223E">
      <w:pPr>
        <w:spacing w:after="100"/>
        <w:jc w:val="both"/>
        <w:rPr>
          <w:rFonts w:ascii="Arial" w:hAnsi="Arial" w:cs="Arial"/>
        </w:rPr>
      </w:pPr>
      <w:r w:rsidRPr="0030461B">
        <w:rPr>
          <w:rFonts w:ascii="Arial" w:hAnsi="Arial" w:cs="Arial"/>
        </w:rPr>
        <w:t>Digital Media is generally not a single universally licensed occupation. However, overseas employment, professional filming, media production, drone/aerial photography, restricted-location access and some business activities may require country-specific work authorization, permits, registrations, certifications or site approvals. The following ten-country awareness table helps trainees distinguish general occupational competence from activity-specific legal authorization.</w:t>
      </w:r>
    </w:p>
    <w:tbl>
      <w:tblPr>
        <w:tblStyle w:val="TableGrid"/>
        <w:tblW w:w="0" w:type="auto"/>
        <w:tblLook w:val="04A0" w:firstRow="1" w:lastRow="0" w:firstColumn="1" w:lastColumn="0" w:noHBand="0" w:noVBand="1"/>
      </w:tblPr>
      <w:tblGrid>
        <w:gridCol w:w="592"/>
        <w:gridCol w:w="1228"/>
        <w:gridCol w:w="3755"/>
        <w:gridCol w:w="3159"/>
        <w:gridCol w:w="1723"/>
      </w:tblGrid>
      <w:tr w:rsidR="008F4731" w:rsidRPr="007A1781" w14:paraId="04D2160C" w14:textId="77777777" w:rsidTr="0030461B">
        <w:trPr>
          <w:tblHeader/>
        </w:trPr>
        <w:tc>
          <w:tcPr>
            <w:tcW w:w="592" w:type="dxa"/>
          </w:tcPr>
          <w:bookmarkEnd w:id="52"/>
          <w:p w14:paraId="1506549A" w14:textId="77777777" w:rsidR="008A1951" w:rsidRPr="0030461B" w:rsidRDefault="00000000" w:rsidP="0030461B">
            <w:pPr>
              <w:rPr>
                <w:rFonts w:ascii="Arial" w:hAnsi="Arial" w:cs="Arial"/>
              </w:rPr>
            </w:pPr>
            <w:r w:rsidRPr="0030461B">
              <w:rPr>
                <w:rFonts w:ascii="Arial" w:hAnsi="Arial" w:cs="Arial"/>
                <w:b/>
              </w:rPr>
              <w:t>Sr. No.</w:t>
            </w:r>
          </w:p>
        </w:tc>
        <w:tc>
          <w:tcPr>
            <w:tcW w:w="1228" w:type="dxa"/>
          </w:tcPr>
          <w:p w14:paraId="2EE86233" w14:textId="77777777" w:rsidR="008A1951" w:rsidRPr="0030461B" w:rsidRDefault="00000000" w:rsidP="0030461B">
            <w:pPr>
              <w:rPr>
                <w:rFonts w:ascii="Arial" w:hAnsi="Arial" w:cs="Arial"/>
              </w:rPr>
            </w:pPr>
            <w:r w:rsidRPr="0030461B">
              <w:rPr>
                <w:rFonts w:ascii="Arial" w:hAnsi="Arial" w:cs="Arial"/>
                <w:b/>
              </w:rPr>
              <w:t>Country / Region</w:t>
            </w:r>
          </w:p>
        </w:tc>
        <w:tc>
          <w:tcPr>
            <w:tcW w:w="3755" w:type="dxa"/>
          </w:tcPr>
          <w:p w14:paraId="240C1898" w14:textId="77777777" w:rsidR="008A1951" w:rsidRPr="0030461B" w:rsidRDefault="00000000" w:rsidP="0030461B">
            <w:pPr>
              <w:rPr>
                <w:rFonts w:ascii="Arial" w:hAnsi="Arial" w:cs="Arial"/>
              </w:rPr>
            </w:pPr>
            <w:r w:rsidRPr="0030461B">
              <w:rPr>
                <w:rFonts w:ascii="Arial" w:hAnsi="Arial" w:cs="Arial"/>
                <w:b/>
              </w:rPr>
              <w:t>Licensing / Certification / Site-Access Awareness</w:t>
            </w:r>
          </w:p>
        </w:tc>
        <w:tc>
          <w:tcPr>
            <w:tcW w:w="3159" w:type="dxa"/>
          </w:tcPr>
          <w:p w14:paraId="7F183F6E" w14:textId="77777777" w:rsidR="008A1951" w:rsidRPr="0030461B" w:rsidRDefault="00000000" w:rsidP="0030461B">
            <w:pPr>
              <w:rPr>
                <w:rFonts w:ascii="Arial" w:hAnsi="Arial" w:cs="Arial"/>
              </w:rPr>
            </w:pPr>
            <w:r w:rsidRPr="0030461B">
              <w:rPr>
                <w:rFonts w:ascii="Arial" w:hAnsi="Arial" w:cs="Arial"/>
                <w:b/>
              </w:rPr>
              <w:t>Relevance to Digital Media Trainees</w:t>
            </w:r>
          </w:p>
        </w:tc>
        <w:tc>
          <w:tcPr>
            <w:tcW w:w="1723" w:type="dxa"/>
          </w:tcPr>
          <w:p w14:paraId="60465259" w14:textId="77777777" w:rsidR="008A1951" w:rsidRPr="0030461B" w:rsidRDefault="00000000" w:rsidP="0030461B">
            <w:pPr>
              <w:rPr>
                <w:rFonts w:ascii="Arial" w:hAnsi="Arial" w:cs="Arial"/>
              </w:rPr>
            </w:pPr>
            <w:r w:rsidRPr="0030461B">
              <w:rPr>
                <w:rFonts w:ascii="Arial" w:hAnsi="Arial" w:cs="Arial"/>
                <w:b/>
              </w:rPr>
              <w:t>Reference Website Link</w:t>
            </w:r>
          </w:p>
        </w:tc>
      </w:tr>
      <w:tr w:rsidR="008F4731" w:rsidRPr="007A1781" w14:paraId="229B7001" w14:textId="77777777" w:rsidTr="0030461B">
        <w:trPr>
          <w:cantSplit/>
        </w:trPr>
        <w:tc>
          <w:tcPr>
            <w:tcW w:w="592" w:type="dxa"/>
          </w:tcPr>
          <w:p w14:paraId="0AA48B8D" w14:textId="77777777" w:rsidR="008A1951" w:rsidRPr="0030461B" w:rsidRDefault="00000000" w:rsidP="0030461B">
            <w:pPr>
              <w:jc w:val="center"/>
              <w:rPr>
                <w:rFonts w:ascii="Arial" w:hAnsi="Arial" w:cs="Arial"/>
              </w:rPr>
            </w:pPr>
            <w:r w:rsidRPr="0030461B">
              <w:rPr>
                <w:rFonts w:ascii="Arial" w:hAnsi="Arial" w:cs="Arial"/>
              </w:rPr>
              <w:t>1.</w:t>
            </w:r>
          </w:p>
        </w:tc>
        <w:tc>
          <w:tcPr>
            <w:tcW w:w="1228" w:type="dxa"/>
          </w:tcPr>
          <w:p w14:paraId="658A54BF" w14:textId="77777777" w:rsidR="008A1951" w:rsidRPr="0030461B" w:rsidRDefault="00000000" w:rsidP="0030461B">
            <w:pPr>
              <w:rPr>
                <w:rFonts w:ascii="Arial" w:hAnsi="Arial" w:cs="Arial"/>
              </w:rPr>
            </w:pPr>
            <w:r w:rsidRPr="0030461B">
              <w:rPr>
                <w:rFonts w:ascii="Arial" w:hAnsi="Arial" w:cs="Arial"/>
              </w:rPr>
              <w:t>United Arab Emirates</w:t>
            </w:r>
          </w:p>
        </w:tc>
        <w:tc>
          <w:tcPr>
            <w:tcW w:w="3755" w:type="dxa"/>
          </w:tcPr>
          <w:p w14:paraId="06E209E4" w14:textId="77777777" w:rsidR="008A1951" w:rsidRPr="0030461B" w:rsidRDefault="00000000" w:rsidP="0030461B">
            <w:pPr>
              <w:rPr>
                <w:rFonts w:ascii="Arial" w:hAnsi="Arial" w:cs="Arial"/>
              </w:rPr>
            </w:pPr>
            <w:r w:rsidRPr="0030461B">
              <w:rPr>
                <w:rFonts w:ascii="Arial" w:hAnsi="Arial" w:cs="Arial"/>
              </w:rPr>
              <w:t>Foreign workers must hold appropriate UAE work/residence authorization. Professional media activity can be subject to National Media Authority licensing, including filming, ground filming, marine photography and aerial photography permits. Commercial drone operations can additionally require GCAA operator authorization, pilot licensing and airspace/security approvals.</w:t>
            </w:r>
          </w:p>
        </w:tc>
        <w:tc>
          <w:tcPr>
            <w:tcW w:w="3159" w:type="dxa"/>
          </w:tcPr>
          <w:p w14:paraId="28A235E3" w14:textId="77777777" w:rsidR="008A1951" w:rsidRPr="0030461B" w:rsidRDefault="00000000" w:rsidP="0030461B">
            <w:pPr>
              <w:rPr>
                <w:rFonts w:ascii="Arial" w:hAnsi="Arial" w:cs="Arial"/>
              </w:rPr>
            </w:pPr>
            <w:r w:rsidRPr="0030461B">
              <w:rPr>
                <w:rFonts w:ascii="Arial" w:hAnsi="Arial" w:cs="Arial"/>
              </w:rPr>
              <w:t>Digital Media trainees seeking UAE employment should verify their work permit and employer first. For professional filming, production or aerial-content assignments, they should confirm the specific media/filming and drone approvals required before work begins.</w:t>
            </w:r>
          </w:p>
        </w:tc>
        <w:tc>
          <w:tcPr>
            <w:tcW w:w="1723" w:type="dxa"/>
          </w:tcPr>
          <w:p w14:paraId="71FA18EF" w14:textId="77777777" w:rsidR="008A1951" w:rsidRPr="0030461B" w:rsidRDefault="008A1951" w:rsidP="0030461B">
            <w:pPr>
              <w:rPr>
                <w:rFonts w:ascii="Arial" w:hAnsi="Arial" w:cs="Arial"/>
              </w:rPr>
            </w:pPr>
            <w:hyperlink>
              <w:r w:rsidRPr="0030461B">
                <w:rPr>
                  <w:rFonts w:ascii="Arial" w:hAnsi="Arial" w:cs="Arial"/>
                  <w:color w:val="0563C1"/>
                  <w:u w:val="single"/>
                </w:rPr>
                <w:t>UAE Work Permits</w:t>
              </w:r>
            </w:hyperlink>
            <w:r w:rsidRPr="0030461B">
              <w:rPr>
                <w:rFonts w:ascii="Arial" w:hAnsi="Arial" w:cs="Arial"/>
              </w:rPr>
              <w:br/>
            </w:r>
            <w:hyperlink>
              <w:r w:rsidRPr="0030461B">
                <w:rPr>
                  <w:rFonts w:ascii="Arial" w:hAnsi="Arial" w:cs="Arial"/>
                  <w:color w:val="0563C1"/>
                  <w:u w:val="single"/>
                </w:rPr>
                <w:t>UAE Media Licensing</w:t>
              </w:r>
            </w:hyperlink>
          </w:p>
        </w:tc>
      </w:tr>
      <w:tr w:rsidR="008F4731" w:rsidRPr="007A1781" w14:paraId="645568FD" w14:textId="77777777" w:rsidTr="0030461B">
        <w:trPr>
          <w:cantSplit/>
        </w:trPr>
        <w:tc>
          <w:tcPr>
            <w:tcW w:w="592" w:type="dxa"/>
          </w:tcPr>
          <w:p w14:paraId="40248E7C" w14:textId="77777777" w:rsidR="008A1951" w:rsidRPr="0030461B" w:rsidRDefault="00000000" w:rsidP="0030461B">
            <w:pPr>
              <w:jc w:val="center"/>
              <w:rPr>
                <w:rFonts w:ascii="Arial" w:hAnsi="Arial" w:cs="Arial"/>
              </w:rPr>
            </w:pPr>
            <w:r w:rsidRPr="0030461B">
              <w:rPr>
                <w:rFonts w:ascii="Arial" w:hAnsi="Arial" w:cs="Arial"/>
              </w:rPr>
              <w:t>2.</w:t>
            </w:r>
          </w:p>
        </w:tc>
        <w:tc>
          <w:tcPr>
            <w:tcW w:w="1228" w:type="dxa"/>
          </w:tcPr>
          <w:p w14:paraId="557B06C2" w14:textId="77777777" w:rsidR="008A1951" w:rsidRPr="0030461B" w:rsidRDefault="00000000" w:rsidP="0030461B">
            <w:pPr>
              <w:rPr>
                <w:rFonts w:ascii="Arial" w:hAnsi="Arial" w:cs="Arial"/>
              </w:rPr>
            </w:pPr>
            <w:r w:rsidRPr="0030461B">
              <w:rPr>
                <w:rFonts w:ascii="Arial" w:hAnsi="Arial" w:cs="Arial"/>
              </w:rPr>
              <w:t>Saudi Arabia</w:t>
            </w:r>
          </w:p>
        </w:tc>
        <w:tc>
          <w:tcPr>
            <w:tcW w:w="3755" w:type="dxa"/>
          </w:tcPr>
          <w:p w14:paraId="6BBF26E7" w14:textId="77777777" w:rsidR="008A1951" w:rsidRPr="0030461B" w:rsidRDefault="00000000" w:rsidP="0030461B">
            <w:pPr>
              <w:rPr>
                <w:rFonts w:ascii="Arial" w:hAnsi="Arial" w:cs="Arial"/>
              </w:rPr>
            </w:pPr>
            <w:r w:rsidRPr="0030461B">
              <w:rPr>
                <w:rFonts w:ascii="Arial" w:hAnsi="Arial" w:cs="Arial"/>
              </w:rPr>
              <w:t>Media entities may require a filming permit certificate for filming in public and tourist places for media or commercial purposes. Drone photographers and commercial unmanned-aircraft operators may also require aviation/geospatial permits and operator authorization under Saudi authorities.</w:t>
            </w:r>
          </w:p>
        </w:tc>
        <w:tc>
          <w:tcPr>
            <w:tcW w:w="3159" w:type="dxa"/>
          </w:tcPr>
          <w:p w14:paraId="1F445160" w14:textId="77777777" w:rsidR="008A1951" w:rsidRPr="0030461B" w:rsidRDefault="00000000" w:rsidP="0030461B">
            <w:pPr>
              <w:rPr>
                <w:rFonts w:ascii="Arial" w:hAnsi="Arial" w:cs="Arial"/>
              </w:rPr>
            </w:pPr>
            <w:r w:rsidRPr="0030461B">
              <w:rPr>
                <w:rFonts w:ascii="Arial" w:hAnsi="Arial" w:cs="Arial"/>
              </w:rPr>
              <w:t>Trainees working on commercial shoots, tourism content, branded productions or drone/aerial media should not assume a camera or drone may be used freely. Employer, location, filming and aviation approvals should be confirmed for the assignment.</w:t>
            </w:r>
          </w:p>
        </w:tc>
        <w:tc>
          <w:tcPr>
            <w:tcW w:w="1723" w:type="dxa"/>
          </w:tcPr>
          <w:p w14:paraId="1AF28141" w14:textId="77777777" w:rsidR="008A1951" w:rsidRPr="0030461B" w:rsidRDefault="008A1951" w:rsidP="0030461B">
            <w:pPr>
              <w:rPr>
                <w:rFonts w:ascii="Arial" w:hAnsi="Arial" w:cs="Arial"/>
              </w:rPr>
            </w:pPr>
            <w:hyperlink>
              <w:r w:rsidRPr="0030461B">
                <w:rPr>
                  <w:rFonts w:ascii="Arial" w:hAnsi="Arial" w:cs="Arial"/>
                  <w:color w:val="0563C1"/>
                  <w:u w:val="single"/>
                </w:rPr>
                <w:t>General Authority of Media Regulation</w:t>
              </w:r>
            </w:hyperlink>
            <w:r w:rsidRPr="0030461B">
              <w:rPr>
                <w:rFonts w:ascii="Arial" w:hAnsi="Arial" w:cs="Arial"/>
              </w:rPr>
              <w:br/>
            </w:r>
            <w:hyperlink>
              <w:r w:rsidRPr="0030461B">
                <w:rPr>
                  <w:rFonts w:ascii="Arial" w:hAnsi="Arial" w:cs="Arial"/>
                  <w:color w:val="0563C1"/>
                  <w:u w:val="single"/>
                </w:rPr>
                <w:t>Saudi Drone / Flight Licensing</w:t>
              </w:r>
            </w:hyperlink>
          </w:p>
        </w:tc>
      </w:tr>
      <w:tr w:rsidR="008F4731" w:rsidRPr="007A1781" w14:paraId="35ED50D6" w14:textId="77777777" w:rsidTr="0030461B">
        <w:trPr>
          <w:cantSplit/>
        </w:trPr>
        <w:tc>
          <w:tcPr>
            <w:tcW w:w="592" w:type="dxa"/>
          </w:tcPr>
          <w:p w14:paraId="3BA98B9A" w14:textId="77777777" w:rsidR="008A1951" w:rsidRPr="0030461B" w:rsidRDefault="00000000" w:rsidP="0030461B">
            <w:pPr>
              <w:jc w:val="center"/>
              <w:rPr>
                <w:rFonts w:ascii="Arial" w:hAnsi="Arial" w:cs="Arial"/>
              </w:rPr>
            </w:pPr>
            <w:r w:rsidRPr="0030461B">
              <w:rPr>
                <w:rFonts w:ascii="Arial" w:hAnsi="Arial" w:cs="Arial"/>
              </w:rPr>
              <w:t>3.</w:t>
            </w:r>
          </w:p>
        </w:tc>
        <w:tc>
          <w:tcPr>
            <w:tcW w:w="1228" w:type="dxa"/>
          </w:tcPr>
          <w:p w14:paraId="725D56AE" w14:textId="77777777" w:rsidR="008A1951" w:rsidRPr="0030461B" w:rsidRDefault="00000000" w:rsidP="0030461B">
            <w:pPr>
              <w:rPr>
                <w:rFonts w:ascii="Arial" w:hAnsi="Arial" w:cs="Arial"/>
              </w:rPr>
            </w:pPr>
            <w:r w:rsidRPr="0030461B">
              <w:rPr>
                <w:rFonts w:ascii="Arial" w:hAnsi="Arial" w:cs="Arial"/>
              </w:rPr>
              <w:t>Qatar</w:t>
            </w:r>
          </w:p>
        </w:tc>
        <w:tc>
          <w:tcPr>
            <w:tcW w:w="3755" w:type="dxa"/>
          </w:tcPr>
          <w:p w14:paraId="01D332D9" w14:textId="77777777" w:rsidR="008A1951" w:rsidRPr="0030461B" w:rsidRDefault="00000000" w:rsidP="0030461B">
            <w:pPr>
              <w:rPr>
                <w:rFonts w:ascii="Arial" w:hAnsi="Arial" w:cs="Arial"/>
              </w:rPr>
            </w:pPr>
            <w:r w:rsidRPr="0030461B">
              <w:rPr>
                <w:rFonts w:ascii="Arial" w:hAnsi="Arial" w:cs="Arial"/>
              </w:rPr>
              <w:t>Qatar's Ministry of Culture provides electronic-media licensing services, including licences for media-related activities and studios. Foreign employment also depends on lawful residency/work-permit arrangements. Individual venues and controlled locations may require separate photography/videography permission.</w:t>
            </w:r>
          </w:p>
        </w:tc>
        <w:tc>
          <w:tcPr>
            <w:tcW w:w="3159" w:type="dxa"/>
          </w:tcPr>
          <w:p w14:paraId="1E525606" w14:textId="77777777" w:rsidR="008A1951" w:rsidRPr="0030461B" w:rsidRDefault="00000000" w:rsidP="0030461B">
            <w:pPr>
              <w:rPr>
                <w:rFonts w:ascii="Arial" w:hAnsi="Arial" w:cs="Arial"/>
              </w:rPr>
            </w:pPr>
            <w:r w:rsidRPr="0030461B">
              <w:rPr>
                <w:rFonts w:ascii="Arial" w:hAnsi="Arial" w:cs="Arial"/>
              </w:rPr>
              <w:t>Digital Media trainees should verify whether they are working as an employee of a licensed entity, whether the intended media activity requires Ministry licensing, and whether a venue or event requires prior filming permission.</w:t>
            </w:r>
          </w:p>
        </w:tc>
        <w:tc>
          <w:tcPr>
            <w:tcW w:w="1723" w:type="dxa"/>
          </w:tcPr>
          <w:p w14:paraId="57BAD795" w14:textId="77777777" w:rsidR="008A1951" w:rsidRPr="0030461B" w:rsidRDefault="008A1951" w:rsidP="0030461B">
            <w:pPr>
              <w:rPr>
                <w:rFonts w:ascii="Arial" w:hAnsi="Arial" w:cs="Arial"/>
              </w:rPr>
            </w:pPr>
            <w:hyperlink>
              <w:r w:rsidRPr="0030461B">
                <w:rPr>
                  <w:rFonts w:ascii="Arial" w:hAnsi="Arial" w:cs="Arial"/>
                  <w:color w:val="0563C1"/>
                  <w:u w:val="single"/>
                </w:rPr>
                <w:t>Qatar Electronic Media Services</w:t>
              </w:r>
            </w:hyperlink>
            <w:r w:rsidRPr="0030461B">
              <w:rPr>
                <w:rFonts w:ascii="Arial" w:hAnsi="Arial" w:cs="Arial"/>
              </w:rPr>
              <w:br/>
            </w:r>
            <w:hyperlink>
              <w:r w:rsidRPr="0030461B">
                <w:rPr>
                  <w:rFonts w:ascii="Arial" w:hAnsi="Arial" w:cs="Arial"/>
                  <w:color w:val="0563C1"/>
                  <w:u w:val="single"/>
                </w:rPr>
                <w:t>Qatar Labour / Work Permit Awareness</w:t>
              </w:r>
            </w:hyperlink>
          </w:p>
        </w:tc>
      </w:tr>
      <w:tr w:rsidR="008F4731" w:rsidRPr="007A1781" w14:paraId="463C1916" w14:textId="77777777" w:rsidTr="0030461B">
        <w:trPr>
          <w:cantSplit/>
        </w:trPr>
        <w:tc>
          <w:tcPr>
            <w:tcW w:w="592" w:type="dxa"/>
          </w:tcPr>
          <w:p w14:paraId="6C42F62F" w14:textId="77777777" w:rsidR="008A1951" w:rsidRPr="0030461B" w:rsidRDefault="00000000" w:rsidP="0030461B">
            <w:pPr>
              <w:jc w:val="center"/>
              <w:rPr>
                <w:rFonts w:ascii="Arial" w:hAnsi="Arial" w:cs="Arial"/>
              </w:rPr>
            </w:pPr>
            <w:r w:rsidRPr="0030461B">
              <w:rPr>
                <w:rFonts w:ascii="Arial" w:hAnsi="Arial" w:cs="Arial"/>
              </w:rPr>
              <w:t>4.</w:t>
            </w:r>
          </w:p>
        </w:tc>
        <w:tc>
          <w:tcPr>
            <w:tcW w:w="1228" w:type="dxa"/>
          </w:tcPr>
          <w:p w14:paraId="5FEB5E1C" w14:textId="77777777" w:rsidR="008A1951" w:rsidRPr="0030461B" w:rsidRDefault="00000000" w:rsidP="0030461B">
            <w:pPr>
              <w:rPr>
                <w:rFonts w:ascii="Arial" w:hAnsi="Arial" w:cs="Arial"/>
              </w:rPr>
            </w:pPr>
            <w:r w:rsidRPr="0030461B">
              <w:rPr>
                <w:rFonts w:ascii="Arial" w:hAnsi="Arial" w:cs="Arial"/>
              </w:rPr>
              <w:t>Oman</w:t>
            </w:r>
          </w:p>
        </w:tc>
        <w:tc>
          <w:tcPr>
            <w:tcW w:w="3755" w:type="dxa"/>
          </w:tcPr>
          <w:p w14:paraId="63864DE2" w14:textId="77777777" w:rsidR="008A1951" w:rsidRPr="0030461B" w:rsidRDefault="00000000" w:rsidP="0030461B">
            <w:pPr>
              <w:rPr>
                <w:rFonts w:ascii="Arial" w:hAnsi="Arial" w:cs="Arial"/>
              </w:rPr>
            </w:pPr>
            <w:r w:rsidRPr="0030461B">
              <w:rPr>
                <w:rFonts w:ascii="Arial" w:hAnsi="Arial" w:cs="Arial"/>
              </w:rPr>
              <w:t>Oman's Ministry of Information provides a formal filming-permit service for media teams filming in public areas. Aerial photography has a separate permit process, and foreign employment normally requires an employer-sponsored work visa/labour permit.</w:t>
            </w:r>
          </w:p>
        </w:tc>
        <w:tc>
          <w:tcPr>
            <w:tcW w:w="3159" w:type="dxa"/>
          </w:tcPr>
          <w:p w14:paraId="3266BEA7" w14:textId="77777777" w:rsidR="008A1951" w:rsidRPr="0030461B" w:rsidRDefault="00000000" w:rsidP="0030461B">
            <w:pPr>
              <w:rPr>
                <w:rFonts w:ascii="Arial" w:hAnsi="Arial" w:cs="Arial"/>
              </w:rPr>
            </w:pPr>
            <w:r w:rsidRPr="0030461B">
              <w:rPr>
                <w:rFonts w:ascii="Arial" w:hAnsi="Arial" w:cs="Arial"/>
              </w:rPr>
              <w:t>For field reporting, documentaries, commercial content or aerial production, Digital Media trainees should obtain the relevant filming/location permissions and confirm lawful employment status before bringing or operating professional equipment.</w:t>
            </w:r>
          </w:p>
        </w:tc>
        <w:tc>
          <w:tcPr>
            <w:tcW w:w="1723" w:type="dxa"/>
          </w:tcPr>
          <w:p w14:paraId="2AACE78F" w14:textId="77777777" w:rsidR="008A1951" w:rsidRPr="0030461B" w:rsidRDefault="008A1951" w:rsidP="0030461B">
            <w:pPr>
              <w:rPr>
                <w:rFonts w:ascii="Arial" w:hAnsi="Arial" w:cs="Arial"/>
              </w:rPr>
            </w:pPr>
            <w:hyperlink r:id="rId41">
              <w:r w:rsidRPr="0030461B">
                <w:rPr>
                  <w:rFonts w:ascii="Arial" w:hAnsi="Arial" w:cs="Arial"/>
                  <w:color w:val="0563C1"/>
                  <w:u w:val="single"/>
                </w:rPr>
                <w:t>Oman Filming Permit</w:t>
              </w:r>
            </w:hyperlink>
            <w:r w:rsidRPr="0030461B">
              <w:rPr>
                <w:rFonts w:ascii="Arial" w:hAnsi="Arial" w:cs="Arial"/>
              </w:rPr>
              <w:br/>
            </w:r>
            <w:hyperlink r:id="rId42">
              <w:r w:rsidRPr="0030461B">
                <w:rPr>
                  <w:rFonts w:ascii="Arial" w:hAnsi="Arial" w:cs="Arial"/>
                  <w:color w:val="0563C1"/>
                  <w:u w:val="single"/>
                </w:rPr>
                <w:t>Oman Aerial Photography Permit</w:t>
              </w:r>
            </w:hyperlink>
          </w:p>
        </w:tc>
      </w:tr>
      <w:tr w:rsidR="008F4731" w:rsidRPr="007A1781" w14:paraId="668F2170" w14:textId="77777777" w:rsidTr="0030461B">
        <w:trPr>
          <w:cantSplit/>
        </w:trPr>
        <w:tc>
          <w:tcPr>
            <w:tcW w:w="592" w:type="dxa"/>
          </w:tcPr>
          <w:p w14:paraId="0A9B4D6B" w14:textId="77777777" w:rsidR="008A1951" w:rsidRPr="0030461B" w:rsidRDefault="00000000" w:rsidP="0030461B">
            <w:pPr>
              <w:jc w:val="center"/>
              <w:rPr>
                <w:rFonts w:ascii="Arial" w:hAnsi="Arial" w:cs="Arial"/>
              </w:rPr>
            </w:pPr>
            <w:r w:rsidRPr="0030461B">
              <w:rPr>
                <w:rFonts w:ascii="Arial" w:hAnsi="Arial" w:cs="Arial"/>
              </w:rPr>
              <w:lastRenderedPageBreak/>
              <w:t>5.</w:t>
            </w:r>
          </w:p>
        </w:tc>
        <w:tc>
          <w:tcPr>
            <w:tcW w:w="1228" w:type="dxa"/>
          </w:tcPr>
          <w:p w14:paraId="02F5AEFB" w14:textId="77777777" w:rsidR="008A1951" w:rsidRPr="0030461B" w:rsidRDefault="00000000" w:rsidP="0030461B">
            <w:pPr>
              <w:rPr>
                <w:rFonts w:ascii="Arial" w:hAnsi="Arial" w:cs="Arial"/>
              </w:rPr>
            </w:pPr>
            <w:r w:rsidRPr="0030461B">
              <w:rPr>
                <w:rFonts w:ascii="Arial" w:hAnsi="Arial" w:cs="Arial"/>
              </w:rPr>
              <w:t>Bahrain</w:t>
            </w:r>
          </w:p>
        </w:tc>
        <w:tc>
          <w:tcPr>
            <w:tcW w:w="3755" w:type="dxa"/>
          </w:tcPr>
          <w:p w14:paraId="26469400" w14:textId="77777777" w:rsidR="008A1951" w:rsidRPr="0030461B" w:rsidRDefault="00000000" w:rsidP="0030461B">
            <w:pPr>
              <w:rPr>
                <w:rFonts w:ascii="Arial" w:hAnsi="Arial" w:cs="Arial"/>
              </w:rPr>
            </w:pPr>
            <w:r w:rsidRPr="0030461B">
              <w:rPr>
                <w:rFonts w:ascii="Arial" w:hAnsi="Arial" w:cs="Arial"/>
              </w:rPr>
              <w:t>The Ministry of Information states that filming permits require an official application with the filming location, date, purpose and supporting information such as a script/general concept. Foreign workers should also ensure that their employment/work-permit status is valid through the applicable labour-market system.</w:t>
            </w:r>
          </w:p>
        </w:tc>
        <w:tc>
          <w:tcPr>
            <w:tcW w:w="3159" w:type="dxa"/>
          </w:tcPr>
          <w:p w14:paraId="7CA87C0C" w14:textId="77777777" w:rsidR="008A1951" w:rsidRPr="0030461B" w:rsidRDefault="00000000" w:rsidP="0030461B">
            <w:pPr>
              <w:rPr>
                <w:rFonts w:ascii="Arial" w:hAnsi="Arial" w:cs="Arial"/>
              </w:rPr>
            </w:pPr>
            <w:r w:rsidRPr="0030461B">
              <w:rPr>
                <w:rFonts w:ascii="Arial" w:hAnsi="Arial" w:cs="Arial"/>
              </w:rPr>
              <w:t>Trainees involved in professional filming, advertising, events, interviews or location-based productions should verify filming approval and ensure that any overseas employment is through a lawful work arrangement.</w:t>
            </w:r>
          </w:p>
        </w:tc>
        <w:tc>
          <w:tcPr>
            <w:tcW w:w="1723" w:type="dxa"/>
          </w:tcPr>
          <w:p w14:paraId="66ABC41B" w14:textId="77777777" w:rsidR="008A1951" w:rsidRPr="0030461B" w:rsidRDefault="008A1951" w:rsidP="0030461B">
            <w:pPr>
              <w:rPr>
                <w:rFonts w:ascii="Arial" w:hAnsi="Arial" w:cs="Arial"/>
              </w:rPr>
            </w:pPr>
            <w:hyperlink r:id="rId43">
              <w:r w:rsidRPr="0030461B">
                <w:rPr>
                  <w:rFonts w:ascii="Arial" w:hAnsi="Arial" w:cs="Arial"/>
                  <w:color w:val="0563C1"/>
                  <w:u w:val="single"/>
                </w:rPr>
                <w:t>Bahrain Ministry of Information - Filming Permit FAQ</w:t>
              </w:r>
            </w:hyperlink>
            <w:r w:rsidRPr="0030461B">
              <w:rPr>
                <w:rFonts w:ascii="Arial" w:hAnsi="Arial" w:cs="Arial"/>
              </w:rPr>
              <w:br/>
            </w:r>
            <w:hyperlink r:id="rId44">
              <w:r w:rsidRPr="0030461B">
                <w:rPr>
                  <w:rFonts w:ascii="Arial" w:hAnsi="Arial" w:cs="Arial"/>
                  <w:color w:val="0563C1"/>
                  <w:u w:val="single"/>
                </w:rPr>
                <w:t>Bahrain Labour Market Regulatory Authority</w:t>
              </w:r>
            </w:hyperlink>
          </w:p>
        </w:tc>
      </w:tr>
      <w:tr w:rsidR="008F4731" w:rsidRPr="007A1781" w14:paraId="104F7986" w14:textId="77777777" w:rsidTr="0030461B">
        <w:trPr>
          <w:cantSplit/>
        </w:trPr>
        <w:tc>
          <w:tcPr>
            <w:tcW w:w="592" w:type="dxa"/>
          </w:tcPr>
          <w:p w14:paraId="1C02B987" w14:textId="77777777" w:rsidR="008A1951" w:rsidRPr="0030461B" w:rsidRDefault="00000000" w:rsidP="0030461B">
            <w:pPr>
              <w:jc w:val="center"/>
              <w:rPr>
                <w:rFonts w:ascii="Arial" w:hAnsi="Arial" w:cs="Arial"/>
              </w:rPr>
            </w:pPr>
            <w:r w:rsidRPr="0030461B">
              <w:rPr>
                <w:rFonts w:ascii="Arial" w:hAnsi="Arial" w:cs="Arial"/>
              </w:rPr>
              <w:t>6.</w:t>
            </w:r>
          </w:p>
        </w:tc>
        <w:tc>
          <w:tcPr>
            <w:tcW w:w="1228" w:type="dxa"/>
          </w:tcPr>
          <w:p w14:paraId="2F9442D7" w14:textId="77777777" w:rsidR="008A1951" w:rsidRPr="0030461B" w:rsidRDefault="00000000" w:rsidP="0030461B">
            <w:pPr>
              <w:rPr>
                <w:rFonts w:ascii="Arial" w:hAnsi="Arial" w:cs="Arial"/>
              </w:rPr>
            </w:pPr>
            <w:r w:rsidRPr="0030461B">
              <w:rPr>
                <w:rFonts w:ascii="Arial" w:hAnsi="Arial" w:cs="Arial"/>
              </w:rPr>
              <w:t>Kuwait</w:t>
            </w:r>
          </w:p>
        </w:tc>
        <w:tc>
          <w:tcPr>
            <w:tcW w:w="3755" w:type="dxa"/>
          </w:tcPr>
          <w:p w14:paraId="65D500EE" w14:textId="77777777" w:rsidR="008A1951" w:rsidRPr="0030461B" w:rsidRDefault="00000000" w:rsidP="0030461B">
            <w:pPr>
              <w:rPr>
                <w:rFonts w:ascii="Arial" w:hAnsi="Arial" w:cs="Arial"/>
              </w:rPr>
            </w:pPr>
            <w:r w:rsidRPr="0030461B">
              <w:rPr>
                <w:rFonts w:ascii="Arial" w:hAnsi="Arial" w:cs="Arial"/>
              </w:rPr>
              <w:t>Kuwait Government Online lists work permits as well as media licences and permits. Certain media-production, cinematic or related business activities are licensed through government authorities and should be checked according to the type of production or company activity.</w:t>
            </w:r>
          </w:p>
        </w:tc>
        <w:tc>
          <w:tcPr>
            <w:tcW w:w="3159" w:type="dxa"/>
          </w:tcPr>
          <w:p w14:paraId="37918799" w14:textId="77777777" w:rsidR="008A1951" w:rsidRPr="0030461B" w:rsidRDefault="00000000" w:rsidP="0030461B">
            <w:pPr>
              <w:rPr>
                <w:rFonts w:ascii="Arial" w:hAnsi="Arial" w:cs="Arial"/>
              </w:rPr>
            </w:pPr>
            <w:r w:rsidRPr="0030461B">
              <w:rPr>
                <w:rFonts w:ascii="Arial" w:hAnsi="Arial" w:cs="Arial"/>
              </w:rPr>
              <w:t>Digital Media trainees should verify both their work authorization and whether the employer, studio or production activity requires a specific media/business licence. Location-specific permission may still be required separately.</w:t>
            </w:r>
          </w:p>
        </w:tc>
        <w:tc>
          <w:tcPr>
            <w:tcW w:w="1723" w:type="dxa"/>
          </w:tcPr>
          <w:p w14:paraId="650BC9F4" w14:textId="77777777" w:rsidR="008A1951" w:rsidRPr="0030461B" w:rsidRDefault="008A1951" w:rsidP="0030461B">
            <w:pPr>
              <w:rPr>
                <w:rFonts w:ascii="Arial" w:hAnsi="Arial" w:cs="Arial"/>
              </w:rPr>
            </w:pPr>
            <w:hyperlink r:id="rId45">
              <w:r w:rsidRPr="0030461B">
                <w:rPr>
                  <w:rFonts w:ascii="Arial" w:hAnsi="Arial" w:cs="Arial"/>
                  <w:color w:val="0563C1"/>
                  <w:u w:val="single"/>
                </w:rPr>
                <w:t>Kuwait Licences and Permits</w:t>
              </w:r>
            </w:hyperlink>
            <w:r w:rsidRPr="0030461B">
              <w:rPr>
                <w:rFonts w:ascii="Arial" w:hAnsi="Arial" w:cs="Arial"/>
              </w:rPr>
              <w:br/>
            </w:r>
            <w:hyperlink r:id="rId46">
              <w:r w:rsidRPr="0030461B">
                <w:rPr>
                  <w:rFonts w:ascii="Arial" w:hAnsi="Arial" w:cs="Arial"/>
                  <w:color w:val="0563C1"/>
                  <w:u w:val="single"/>
                </w:rPr>
                <w:t>Kuwait Media Production Licence</w:t>
              </w:r>
            </w:hyperlink>
          </w:p>
        </w:tc>
      </w:tr>
      <w:tr w:rsidR="008F4731" w:rsidRPr="007A1781" w14:paraId="29EC6FF5" w14:textId="77777777" w:rsidTr="0030461B">
        <w:trPr>
          <w:cantSplit/>
        </w:trPr>
        <w:tc>
          <w:tcPr>
            <w:tcW w:w="592" w:type="dxa"/>
          </w:tcPr>
          <w:p w14:paraId="53F5C206" w14:textId="77777777" w:rsidR="008A1951" w:rsidRPr="0030461B" w:rsidRDefault="00000000" w:rsidP="0030461B">
            <w:pPr>
              <w:jc w:val="center"/>
              <w:rPr>
                <w:rFonts w:ascii="Arial" w:hAnsi="Arial" w:cs="Arial"/>
              </w:rPr>
            </w:pPr>
            <w:r w:rsidRPr="0030461B">
              <w:rPr>
                <w:rFonts w:ascii="Arial" w:hAnsi="Arial" w:cs="Arial"/>
              </w:rPr>
              <w:t>7.</w:t>
            </w:r>
          </w:p>
        </w:tc>
        <w:tc>
          <w:tcPr>
            <w:tcW w:w="1228" w:type="dxa"/>
          </w:tcPr>
          <w:p w14:paraId="162150CD" w14:textId="77777777" w:rsidR="008A1951" w:rsidRPr="0030461B" w:rsidRDefault="00000000" w:rsidP="0030461B">
            <w:pPr>
              <w:rPr>
                <w:rFonts w:ascii="Arial" w:hAnsi="Arial" w:cs="Arial"/>
              </w:rPr>
            </w:pPr>
            <w:r w:rsidRPr="0030461B">
              <w:rPr>
                <w:rFonts w:ascii="Arial" w:hAnsi="Arial" w:cs="Arial"/>
              </w:rPr>
              <w:t>United Kingdom</w:t>
            </w:r>
          </w:p>
        </w:tc>
        <w:tc>
          <w:tcPr>
            <w:tcW w:w="3755" w:type="dxa"/>
          </w:tcPr>
          <w:p w14:paraId="17257C2D" w14:textId="77777777" w:rsidR="008A1951" w:rsidRPr="0030461B" w:rsidRDefault="00000000" w:rsidP="0030461B">
            <w:pPr>
              <w:rPr>
                <w:rFonts w:ascii="Arial" w:hAnsi="Arial" w:cs="Arial"/>
              </w:rPr>
            </w:pPr>
            <w:r w:rsidRPr="0030461B">
              <w:rPr>
                <w:rFonts w:ascii="Arial" w:hAnsi="Arial" w:cs="Arial"/>
              </w:rPr>
              <w:t>There is no single general professional licence for ordinary Digital Media work, but immigration/work rules apply to overseas workers and drone use is regulated by the UK Civil Aviation Authority. Depending on the drone weight/class and operation, Flyer ID, Operator ID and/or operational authorisation may be required.</w:t>
            </w:r>
          </w:p>
        </w:tc>
        <w:tc>
          <w:tcPr>
            <w:tcW w:w="3159" w:type="dxa"/>
          </w:tcPr>
          <w:p w14:paraId="14198A90" w14:textId="77777777" w:rsidR="008A1951" w:rsidRPr="0030461B" w:rsidRDefault="00000000" w:rsidP="0030461B">
            <w:pPr>
              <w:rPr>
                <w:rFonts w:ascii="Arial" w:hAnsi="Arial" w:cs="Arial"/>
              </w:rPr>
            </w:pPr>
            <w:r w:rsidRPr="0030461B">
              <w:rPr>
                <w:rFonts w:ascii="Arial" w:hAnsi="Arial" w:cs="Arial"/>
              </w:rPr>
              <w:t>Trainees may work in media without a general occupational licence, but must separately satisfy immigration/work eligibility and any drone or restricted-location requirements relevant to filming, content creation or aerial media.</w:t>
            </w:r>
          </w:p>
        </w:tc>
        <w:tc>
          <w:tcPr>
            <w:tcW w:w="1723" w:type="dxa"/>
          </w:tcPr>
          <w:p w14:paraId="32E58357" w14:textId="77777777" w:rsidR="008A1951" w:rsidRPr="0030461B" w:rsidRDefault="008A1951" w:rsidP="0030461B">
            <w:pPr>
              <w:rPr>
                <w:rFonts w:ascii="Arial" w:hAnsi="Arial" w:cs="Arial"/>
              </w:rPr>
            </w:pPr>
            <w:hyperlink r:id="rId47">
              <w:r w:rsidRPr="0030461B">
                <w:rPr>
                  <w:rFonts w:ascii="Arial" w:hAnsi="Arial" w:cs="Arial"/>
                  <w:color w:val="0563C1"/>
                  <w:u w:val="single"/>
                </w:rPr>
                <w:t>UK CAA Drone Requirements</w:t>
              </w:r>
            </w:hyperlink>
            <w:r w:rsidRPr="0030461B">
              <w:rPr>
                <w:rFonts w:ascii="Arial" w:hAnsi="Arial" w:cs="Arial"/>
              </w:rPr>
              <w:br/>
            </w:r>
            <w:hyperlink r:id="rId48">
              <w:r w:rsidRPr="0030461B">
                <w:rPr>
                  <w:rFonts w:ascii="Arial" w:hAnsi="Arial" w:cs="Arial"/>
                  <w:color w:val="0563C1"/>
                  <w:u w:val="single"/>
                </w:rPr>
                <w:t>UK Creative Professional / Work Awareness</w:t>
              </w:r>
            </w:hyperlink>
          </w:p>
        </w:tc>
      </w:tr>
      <w:tr w:rsidR="008F4731" w:rsidRPr="007A1781" w14:paraId="1094D7F6" w14:textId="77777777" w:rsidTr="0030461B">
        <w:trPr>
          <w:cantSplit/>
        </w:trPr>
        <w:tc>
          <w:tcPr>
            <w:tcW w:w="592" w:type="dxa"/>
          </w:tcPr>
          <w:p w14:paraId="6E8FCB30" w14:textId="77777777" w:rsidR="008A1951" w:rsidRPr="0030461B" w:rsidRDefault="00000000" w:rsidP="0030461B">
            <w:pPr>
              <w:jc w:val="center"/>
              <w:rPr>
                <w:rFonts w:ascii="Arial" w:hAnsi="Arial" w:cs="Arial"/>
              </w:rPr>
            </w:pPr>
            <w:r w:rsidRPr="0030461B">
              <w:rPr>
                <w:rFonts w:ascii="Arial" w:hAnsi="Arial" w:cs="Arial"/>
              </w:rPr>
              <w:t>8.</w:t>
            </w:r>
          </w:p>
        </w:tc>
        <w:tc>
          <w:tcPr>
            <w:tcW w:w="1228" w:type="dxa"/>
          </w:tcPr>
          <w:p w14:paraId="1D72F1B1" w14:textId="77777777" w:rsidR="008A1951" w:rsidRPr="0030461B" w:rsidRDefault="00000000" w:rsidP="0030461B">
            <w:pPr>
              <w:rPr>
                <w:rFonts w:ascii="Arial" w:hAnsi="Arial" w:cs="Arial"/>
              </w:rPr>
            </w:pPr>
            <w:r w:rsidRPr="0030461B">
              <w:rPr>
                <w:rFonts w:ascii="Arial" w:hAnsi="Arial" w:cs="Arial"/>
              </w:rPr>
              <w:t>Germany</w:t>
            </w:r>
          </w:p>
        </w:tc>
        <w:tc>
          <w:tcPr>
            <w:tcW w:w="3755" w:type="dxa"/>
          </w:tcPr>
          <w:p w14:paraId="5DAED383" w14:textId="77777777" w:rsidR="008A1951" w:rsidRPr="0030461B" w:rsidRDefault="00000000" w:rsidP="0030461B">
            <w:pPr>
              <w:rPr>
                <w:rFonts w:ascii="Arial" w:hAnsi="Arial" w:cs="Arial"/>
              </w:rPr>
            </w:pPr>
            <w:r w:rsidRPr="0030461B">
              <w:rPr>
                <w:rFonts w:ascii="Arial" w:hAnsi="Arial" w:cs="Arial"/>
              </w:rPr>
              <w:t>Digital Media occupations are generally expected to fall within non-regulated professions rather than professions requiring state authorization to practise. Germany states that recognition is not normally required for non-regulated professions, although recognition/qualification assessment may be relevant for immigration from a third country. Pakistani applicants also need the appropriate employment visa/residence route.</w:t>
            </w:r>
          </w:p>
        </w:tc>
        <w:tc>
          <w:tcPr>
            <w:tcW w:w="3159" w:type="dxa"/>
          </w:tcPr>
          <w:p w14:paraId="16F53BFB" w14:textId="77777777" w:rsidR="008A1951" w:rsidRPr="0030461B" w:rsidRDefault="00000000" w:rsidP="0030461B">
            <w:pPr>
              <w:rPr>
                <w:rFonts w:ascii="Arial" w:hAnsi="Arial" w:cs="Arial"/>
              </w:rPr>
            </w:pPr>
            <w:r w:rsidRPr="0030461B">
              <w:rPr>
                <w:rFonts w:ascii="Arial" w:hAnsi="Arial" w:cs="Arial"/>
              </w:rPr>
              <w:t>A trainee should distinguish between professional recognition and immigration authorization: a Digital Media role may not require an occupational licence, but qualifications can matter for skilled-worker entry and employers may request documented competence or portfolio evidence.</w:t>
            </w:r>
          </w:p>
        </w:tc>
        <w:tc>
          <w:tcPr>
            <w:tcW w:w="1723" w:type="dxa"/>
          </w:tcPr>
          <w:p w14:paraId="590ADB88" w14:textId="77777777" w:rsidR="008A1951" w:rsidRPr="0030461B" w:rsidRDefault="008A1951" w:rsidP="0030461B">
            <w:pPr>
              <w:rPr>
                <w:rFonts w:ascii="Arial" w:hAnsi="Arial" w:cs="Arial"/>
              </w:rPr>
            </w:pPr>
            <w:hyperlink r:id="rId49">
              <w:r w:rsidRPr="0030461B">
                <w:rPr>
                  <w:rFonts w:ascii="Arial" w:hAnsi="Arial" w:cs="Arial"/>
                  <w:color w:val="0563C1"/>
                  <w:u w:val="single"/>
                </w:rPr>
                <w:t>Germany Professional Recognition</w:t>
              </w:r>
            </w:hyperlink>
            <w:r w:rsidRPr="0030461B">
              <w:rPr>
                <w:rFonts w:ascii="Arial" w:hAnsi="Arial" w:cs="Arial"/>
              </w:rPr>
              <w:br/>
            </w:r>
            <w:hyperlink r:id="rId50">
              <w:r w:rsidRPr="0030461B">
                <w:rPr>
                  <w:rFonts w:ascii="Arial" w:hAnsi="Arial" w:cs="Arial"/>
                  <w:color w:val="0563C1"/>
                  <w:u w:val="single"/>
                </w:rPr>
                <w:t>Germany Employment Visa - Pakistan</w:t>
              </w:r>
            </w:hyperlink>
          </w:p>
        </w:tc>
      </w:tr>
      <w:tr w:rsidR="008F4731" w:rsidRPr="007A1781" w14:paraId="713E54A9" w14:textId="77777777" w:rsidTr="0030461B">
        <w:trPr>
          <w:cantSplit/>
        </w:trPr>
        <w:tc>
          <w:tcPr>
            <w:tcW w:w="592" w:type="dxa"/>
          </w:tcPr>
          <w:p w14:paraId="392DACE5" w14:textId="77777777" w:rsidR="008A1951" w:rsidRPr="0030461B" w:rsidRDefault="00000000" w:rsidP="0030461B">
            <w:pPr>
              <w:jc w:val="center"/>
              <w:rPr>
                <w:rFonts w:ascii="Arial" w:hAnsi="Arial" w:cs="Arial"/>
              </w:rPr>
            </w:pPr>
            <w:r w:rsidRPr="0030461B">
              <w:rPr>
                <w:rFonts w:ascii="Arial" w:hAnsi="Arial" w:cs="Arial"/>
              </w:rPr>
              <w:lastRenderedPageBreak/>
              <w:t>9.</w:t>
            </w:r>
          </w:p>
        </w:tc>
        <w:tc>
          <w:tcPr>
            <w:tcW w:w="1228" w:type="dxa"/>
          </w:tcPr>
          <w:p w14:paraId="284E8D55" w14:textId="77777777" w:rsidR="008A1951" w:rsidRPr="0030461B" w:rsidRDefault="00000000" w:rsidP="0030461B">
            <w:pPr>
              <w:rPr>
                <w:rFonts w:ascii="Arial" w:hAnsi="Arial" w:cs="Arial"/>
              </w:rPr>
            </w:pPr>
            <w:r w:rsidRPr="0030461B">
              <w:rPr>
                <w:rFonts w:ascii="Arial" w:hAnsi="Arial" w:cs="Arial"/>
              </w:rPr>
              <w:t>Canada</w:t>
            </w:r>
          </w:p>
        </w:tc>
        <w:tc>
          <w:tcPr>
            <w:tcW w:w="3755" w:type="dxa"/>
          </w:tcPr>
          <w:p w14:paraId="6890BBEF" w14:textId="77777777" w:rsidR="008A1951" w:rsidRPr="0030461B" w:rsidRDefault="00000000" w:rsidP="0030461B">
            <w:pPr>
              <w:rPr>
                <w:rFonts w:ascii="Arial" w:hAnsi="Arial" w:cs="Arial"/>
              </w:rPr>
            </w:pPr>
            <w:r w:rsidRPr="0030461B">
              <w:rPr>
                <w:rFonts w:ascii="Arial" w:hAnsi="Arial" w:cs="Arial"/>
              </w:rPr>
              <w:t>Most foreign nationals require an appropriate Canadian work permit unless an exemption applies. Drone/aerial-media work is separately regulated: foreign pilots operating drones of 250 g or more generally need a Canadian drone pilot certificate and may require a Foreign Special Flight Operations Certificate depending on the operation.</w:t>
            </w:r>
          </w:p>
        </w:tc>
        <w:tc>
          <w:tcPr>
            <w:tcW w:w="3159" w:type="dxa"/>
          </w:tcPr>
          <w:p w14:paraId="1386B9A9" w14:textId="77777777" w:rsidR="008A1951" w:rsidRPr="0030461B" w:rsidRDefault="00000000" w:rsidP="0030461B">
            <w:pPr>
              <w:rPr>
                <w:rFonts w:ascii="Arial" w:hAnsi="Arial" w:cs="Arial"/>
              </w:rPr>
            </w:pPr>
            <w:r w:rsidRPr="0030461B">
              <w:rPr>
                <w:rFonts w:ascii="Arial" w:hAnsi="Arial" w:cs="Arial"/>
              </w:rPr>
              <w:t>Digital Media trainees should verify the correct work-permit category for employment and treat drone photography/video as a separately regulated technical activity requiring Transport Canada compliance.</w:t>
            </w:r>
          </w:p>
        </w:tc>
        <w:tc>
          <w:tcPr>
            <w:tcW w:w="1723" w:type="dxa"/>
          </w:tcPr>
          <w:p w14:paraId="328D4935" w14:textId="77777777" w:rsidR="008A1951" w:rsidRPr="0030461B" w:rsidRDefault="008A1951" w:rsidP="0030461B">
            <w:pPr>
              <w:rPr>
                <w:rFonts w:ascii="Arial" w:hAnsi="Arial" w:cs="Arial"/>
              </w:rPr>
            </w:pPr>
            <w:hyperlink r:id="rId51">
              <w:r w:rsidRPr="0030461B">
                <w:rPr>
                  <w:rFonts w:ascii="Arial" w:hAnsi="Arial" w:cs="Arial"/>
                  <w:color w:val="0563C1"/>
                  <w:u w:val="single"/>
                </w:rPr>
                <w:t>Canada Work Permit Guidance</w:t>
              </w:r>
            </w:hyperlink>
            <w:r w:rsidRPr="0030461B">
              <w:rPr>
                <w:rFonts w:ascii="Arial" w:hAnsi="Arial" w:cs="Arial"/>
              </w:rPr>
              <w:br/>
            </w:r>
            <w:hyperlink r:id="rId52">
              <w:r w:rsidRPr="0030461B">
                <w:rPr>
                  <w:rFonts w:ascii="Arial" w:hAnsi="Arial" w:cs="Arial"/>
                  <w:color w:val="0563C1"/>
                  <w:u w:val="single"/>
                </w:rPr>
                <w:t>Canada Foreign Drone Pilot Requirements</w:t>
              </w:r>
            </w:hyperlink>
          </w:p>
        </w:tc>
      </w:tr>
      <w:tr w:rsidR="008F4731" w:rsidRPr="007A1781" w14:paraId="76534BA8" w14:textId="77777777" w:rsidTr="0030461B">
        <w:trPr>
          <w:cantSplit/>
        </w:trPr>
        <w:tc>
          <w:tcPr>
            <w:tcW w:w="592" w:type="dxa"/>
          </w:tcPr>
          <w:p w14:paraId="7F42D280" w14:textId="77777777" w:rsidR="008A1951" w:rsidRPr="0030461B" w:rsidRDefault="00000000" w:rsidP="0030461B">
            <w:pPr>
              <w:jc w:val="center"/>
              <w:rPr>
                <w:rFonts w:ascii="Arial" w:hAnsi="Arial" w:cs="Arial"/>
              </w:rPr>
            </w:pPr>
            <w:r w:rsidRPr="0030461B">
              <w:rPr>
                <w:rFonts w:ascii="Arial" w:hAnsi="Arial" w:cs="Arial"/>
              </w:rPr>
              <w:t>10.</w:t>
            </w:r>
          </w:p>
        </w:tc>
        <w:tc>
          <w:tcPr>
            <w:tcW w:w="1228" w:type="dxa"/>
          </w:tcPr>
          <w:p w14:paraId="41926320" w14:textId="77777777" w:rsidR="008A1951" w:rsidRPr="0030461B" w:rsidRDefault="00000000" w:rsidP="0030461B">
            <w:pPr>
              <w:rPr>
                <w:rFonts w:ascii="Arial" w:hAnsi="Arial" w:cs="Arial"/>
              </w:rPr>
            </w:pPr>
            <w:r w:rsidRPr="0030461B">
              <w:rPr>
                <w:rFonts w:ascii="Arial" w:hAnsi="Arial" w:cs="Arial"/>
              </w:rPr>
              <w:t>Australia</w:t>
            </w:r>
          </w:p>
        </w:tc>
        <w:tc>
          <w:tcPr>
            <w:tcW w:w="3755" w:type="dxa"/>
          </w:tcPr>
          <w:p w14:paraId="27F18863" w14:textId="77777777" w:rsidR="008A1951" w:rsidRPr="0030461B" w:rsidRDefault="00000000" w:rsidP="0030461B">
            <w:pPr>
              <w:rPr>
                <w:rFonts w:ascii="Arial" w:hAnsi="Arial" w:cs="Arial"/>
              </w:rPr>
            </w:pPr>
            <w:r w:rsidRPr="0030461B">
              <w:rPr>
                <w:rFonts w:ascii="Arial" w:hAnsi="Arial" w:cs="Arial"/>
              </w:rPr>
              <w:t>Overseas workers need a visa that permits the intended work and some skilled visa routes can involve skills assessment. Commercial/job-related drone use is regulated by CASA: business-use drones must be registered and operators may require operator accreditation, a Remote Pilot Licence (RePL), a Remote Operator's Certificate (ReOC) or specific flight approvals depending on the operation.</w:t>
            </w:r>
          </w:p>
        </w:tc>
        <w:tc>
          <w:tcPr>
            <w:tcW w:w="3159" w:type="dxa"/>
          </w:tcPr>
          <w:p w14:paraId="7809F58F" w14:textId="77777777" w:rsidR="008A1951" w:rsidRPr="0030461B" w:rsidRDefault="00000000" w:rsidP="0030461B">
            <w:pPr>
              <w:rPr>
                <w:rFonts w:ascii="Arial" w:hAnsi="Arial" w:cs="Arial"/>
              </w:rPr>
            </w:pPr>
            <w:r w:rsidRPr="0030461B">
              <w:rPr>
                <w:rFonts w:ascii="Arial" w:hAnsi="Arial" w:cs="Arial"/>
              </w:rPr>
              <w:t>Trainees should verify their visa/work rights and any skills-assessment requirement for migration. Those producing aerial photos or videos for an employer or client must separately meet CASA registration, accreditation/licensing and operational requirements.</w:t>
            </w:r>
          </w:p>
        </w:tc>
        <w:tc>
          <w:tcPr>
            <w:tcW w:w="1723" w:type="dxa"/>
          </w:tcPr>
          <w:p w14:paraId="311E669C" w14:textId="77777777" w:rsidR="008A1951" w:rsidRPr="0030461B" w:rsidRDefault="008A1951" w:rsidP="0030461B">
            <w:pPr>
              <w:rPr>
                <w:rFonts w:ascii="Arial" w:hAnsi="Arial" w:cs="Arial"/>
              </w:rPr>
            </w:pPr>
            <w:hyperlink r:id="rId53">
              <w:r w:rsidRPr="0030461B">
                <w:rPr>
                  <w:rFonts w:ascii="Arial" w:hAnsi="Arial" w:cs="Arial"/>
                  <w:color w:val="0563C1"/>
                  <w:u w:val="single"/>
                </w:rPr>
                <w:t>Australia Working / Skilled Visa</w:t>
              </w:r>
            </w:hyperlink>
            <w:r w:rsidRPr="0030461B">
              <w:rPr>
                <w:rFonts w:ascii="Arial" w:hAnsi="Arial" w:cs="Arial"/>
              </w:rPr>
              <w:br/>
            </w:r>
            <w:hyperlink r:id="rId54">
              <w:r w:rsidRPr="0030461B">
                <w:rPr>
                  <w:rFonts w:ascii="Arial" w:hAnsi="Arial" w:cs="Arial"/>
                  <w:color w:val="0563C1"/>
                  <w:u w:val="single"/>
                </w:rPr>
                <w:t>CASA Drone Registration &amp; Accreditation</w:t>
              </w:r>
            </w:hyperlink>
          </w:p>
        </w:tc>
      </w:tr>
    </w:tbl>
    <w:p w14:paraId="748A55D4" w14:textId="77777777" w:rsidR="009C223E" w:rsidRPr="0030461B" w:rsidRDefault="009C223E" w:rsidP="009C223E">
      <w:pPr>
        <w:spacing w:before="100"/>
        <w:jc w:val="both"/>
        <w:rPr>
          <w:rFonts w:ascii="Arial" w:hAnsi="Arial" w:cs="Arial"/>
        </w:rPr>
      </w:pPr>
      <w:r w:rsidRPr="0030461B">
        <w:rPr>
          <w:rFonts w:ascii="Arial" w:hAnsi="Arial" w:cs="Arial"/>
          <w:b/>
        </w:rPr>
        <w:t xml:space="preserve">Important Awareness Note: </w:t>
      </w:r>
      <w:r w:rsidRPr="0030461B">
        <w:rPr>
          <w:rFonts w:ascii="Arial" w:hAnsi="Arial" w:cs="Arial"/>
        </w:rPr>
        <w:t>This document is for curriculum and overseas-employment awareness, not legal advice. A Digital Media qualification or certificate does not by itself authorize a person to work, operate a regulated drone, film in restricted locations, or conduct a licensed media/business activity overseas. Requirements change and should always be verified with the relevant immigration, media, civil-aviation, venue/site and local authorities before undertaking an assignment.</w:t>
      </w:r>
    </w:p>
    <w:p w14:paraId="17E8CDC6" w14:textId="77777777" w:rsidR="00134CEC" w:rsidRPr="0030461B" w:rsidRDefault="00134CEC" w:rsidP="00134CEC">
      <w:pPr>
        <w:pStyle w:val="Heading1"/>
        <w:rPr>
          <w:rFonts w:ascii="Arial" w:hAnsi="Arial" w:cs="Arial"/>
          <w:b w:val="0"/>
          <w:bCs/>
        </w:rPr>
      </w:pPr>
      <w:bookmarkStart w:id="54" w:name="_Toc238067346"/>
      <w:bookmarkStart w:id="55" w:name="_Hlk238153739"/>
      <w:bookmarkStart w:id="56" w:name="_Hlk238301613"/>
      <w:bookmarkEnd w:id="53"/>
      <w:r w:rsidRPr="0030461B">
        <w:rPr>
          <w:rFonts w:ascii="Arial" w:hAnsi="Arial" w:cs="Arial"/>
        </w:rPr>
        <w:t>Employment, Freelance &amp; Client-Service Provider Rights Checklist for Digital Media Trainees</w:t>
      </w:r>
      <w:bookmarkEnd w:id="54"/>
    </w:p>
    <w:p w14:paraId="592AD34F" w14:textId="77777777" w:rsidR="00134CEC" w:rsidRPr="0030461B" w:rsidRDefault="00134CEC" w:rsidP="00134CEC">
      <w:pPr>
        <w:spacing w:before="240" w:after="80"/>
        <w:jc w:val="both"/>
        <w:rPr>
          <w:rFonts w:ascii="Arial" w:hAnsi="Arial" w:cs="Arial"/>
        </w:rPr>
      </w:pPr>
      <w:r w:rsidRPr="0030461B">
        <w:rPr>
          <w:rFonts w:ascii="Arial" w:hAnsi="Arial" w:cs="Arial"/>
        </w:rPr>
        <w:t>This checklist is included to help Digital Media trainees protect their professional, financial and creative rights before accepting employment, freelance work, agency assignments or direct client projects. It guides trainees to verify the identity of the employer or client, scope of work, deliverables, timelines, payment and revision terms, intellectual-property and portfolio rights, confidentiality, account access, licensed assets, cancellation terms, professional conduct, dispute resolution and documentary evidence. For employment, trainees should also verify working conditions and applicable employment terms. The purpose is to reduce misunderstandings, non-payment, scope creep, misuse of creative work, unsafe account practices and avoidable disputes while encouraging lawful, transparent and professional digital-media practice.</w:t>
      </w:r>
    </w:p>
    <w:tbl>
      <w:tblPr>
        <w:tblStyle w:val="TableGrid"/>
        <w:tblW w:w="0" w:type="auto"/>
        <w:tblInd w:w="85" w:type="dxa"/>
        <w:tblLook w:val="04A0" w:firstRow="1" w:lastRow="0" w:firstColumn="1" w:lastColumn="0" w:noHBand="0" w:noVBand="1"/>
      </w:tblPr>
      <w:tblGrid>
        <w:gridCol w:w="571"/>
        <w:gridCol w:w="1769"/>
        <w:gridCol w:w="4410"/>
        <w:gridCol w:w="3622"/>
      </w:tblGrid>
      <w:tr w:rsidR="001D07A2" w:rsidRPr="0030461B" w14:paraId="2478E7A6" w14:textId="77777777" w:rsidTr="00E80E37">
        <w:tc>
          <w:tcPr>
            <w:tcW w:w="571" w:type="dxa"/>
          </w:tcPr>
          <w:bookmarkEnd w:id="55"/>
          <w:p w14:paraId="5AF9683F" w14:textId="77777777" w:rsidR="008A1951" w:rsidRPr="0030461B" w:rsidRDefault="00000000" w:rsidP="0030461B">
            <w:pPr>
              <w:rPr>
                <w:rFonts w:ascii="Arial" w:hAnsi="Arial" w:cs="Arial"/>
              </w:rPr>
            </w:pPr>
            <w:r w:rsidRPr="0030461B">
              <w:rPr>
                <w:rFonts w:ascii="Arial" w:hAnsi="Arial" w:cs="Arial"/>
                <w:b/>
                <w:bCs/>
              </w:rPr>
              <w:t>Sr. No.</w:t>
            </w:r>
          </w:p>
        </w:tc>
        <w:tc>
          <w:tcPr>
            <w:tcW w:w="1769" w:type="dxa"/>
          </w:tcPr>
          <w:p w14:paraId="2D211DF7" w14:textId="77777777" w:rsidR="008A1951" w:rsidRPr="0030461B" w:rsidRDefault="00000000" w:rsidP="0030461B">
            <w:pPr>
              <w:rPr>
                <w:rFonts w:ascii="Arial" w:hAnsi="Arial" w:cs="Arial"/>
              </w:rPr>
            </w:pPr>
            <w:r w:rsidRPr="0030461B">
              <w:rPr>
                <w:rFonts w:ascii="Arial" w:hAnsi="Arial" w:cs="Arial"/>
                <w:b/>
                <w:bCs/>
              </w:rPr>
              <w:t>Checklist Item</w:t>
            </w:r>
          </w:p>
        </w:tc>
        <w:tc>
          <w:tcPr>
            <w:tcW w:w="4410" w:type="dxa"/>
          </w:tcPr>
          <w:p w14:paraId="6A8767D7" w14:textId="77777777" w:rsidR="008A1951" w:rsidRPr="0030461B" w:rsidRDefault="00000000" w:rsidP="0030461B">
            <w:pPr>
              <w:rPr>
                <w:rFonts w:ascii="Arial" w:hAnsi="Arial" w:cs="Arial"/>
              </w:rPr>
            </w:pPr>
            <w:r w:rsidRPr="0030461B">
              <w:rPr>
                <w:rFonts w:ascii="Arial" w:hAnsi="Arial" w:cs="Arial"/>
                <w:b/>
                <w:bCs/>
              </w:rPr>
              <w:t>Required Information to Verify</w:t>
            </w:r>
          </w:p>
        </w:tc>
        <w:tc>
          <w:tcPr>
            <w:tcW w:w="3622" w:type="dxa"/>
          </w:tcPr>
          <w:p w14:paraId="67A79E83" w14:textId="77777777" w:rsidR="008A1951" w:rsidRPr="0030461B" w:rsidRDefault="00000000" w:rsidP="0030461B">
            <w:pPr>
              <w:rPr>
                <w:rFonts w:ascii="Arial" w:hAnsi="Arial" w:cs="Arial"/>
              </w:rPr>
            </w:pPr>
            <w:r w:rsidRPr="0030461B">
              <w:rPr>
                <w:rFonts w:ascii="Arial" w:hAnsi="Arial" w:cs="Arial"/>
                <w:b/>
                <w:bCs/>
              </w:rPr>
              <w:t>Evidence / Document to Check</w:t>
            </w:r>
          </w:p>
        </w:tc>
      </w:tr>
      <w:tr w:rsidR="001D07A2" w:rsidRPr="0030461B" w14:paraId="06BD2114" w14:textId="77777777" w:rsidTr="00E80E37">
        <w:tc>
          <w:tcPr>
            <w:tcW w:w="571" w:type="dxa"/>
          </w:tcPr>
          <w:p w14:paraId="4D5B9FE6" w14:textId="77777777" w:rsidR="00F56A63" w:rsidRPr="0030461B" w:rsidRDefault="00000000" w:rsidP="0030461B">
            <w:pPr>
              <w:jc w:val="center"/>
              <w:rPr>
                <w:rFonts w:ascii="Arial" w:hAnsi="Arial" w:cs="Arial"/>
              </w:rPr>
            </w:pPr>
            <w:r w:rsidRPr="0030461B">
              <w:rPr>
                <w:rFonts w:ascii="Arial" w:hAnsi="Arial" w:cs="Arial"/>
              </w:rPr>
              <w:t>1</w:t>
            </w:r>
          </w:p>
        </w:tc>
        <w:tc>
          <w:tcPr>
            <w:tcW w:w="1769" w:type="dxa"/>
          </w:tcPr>
          <w:p w14:paraId="4F12172A" w14:textId="77777777" w:rsidR="00F56A63" w:rsidRPr="0030461B" w:rsidRDefault="00000000" w:rsidP="0030461B">
            <w:pPr>
              <w:rPr>
                <w:rFonts w:ascii="Arial" w:hAnsi="Arial" w:cs="Arial"/>
              </w:rPr>
            </w:pPr>
            <w:r w:rsidRPr="0030461B">
              <w:rPr>
                <w:rFonts w:ascii="Arial" w:hAnsi="Arial" w:cs="Arial"/>
              </w:rPr>
              <w:t>Employer / client identity</w:t>
            </w:r>
          </w:p>
        </w:tc>
        <w:tc>
          <w:tcPr>
            <w:tcW w:w="4410" w:type="dxa"/>
          </w:tcPr>
          <w:p w14:paraId="040F9395" w14:textId="77777777" w:rsidR="00F56A63" w:rsidRPr="0030461B" w:rsidRDefault="00000000" w:rsidP="0030461B">
            <w:pPr>
              <w:rPr>
                <w:rFonts w:ascii="Arial" w:hAnsi="Arial" w:cs="Arial"/>
              </w:rPr>
            </w:pPr>
            <w:r w:rsidRPr="0030461B">
              <w:rPr>
                <w:rFonts w:ascii="Arial" w:hAnsi="Arial" w:cs="Arial"/>
              </w:rPr>
              <w:t>Full legal name, company/agency name, contact details and authority of the person commissioning or offering the work.</w:t>
            </w:r>
          </w:p>
        </w:tc>
        <w:tc>
          <w:tcPr>
            <w:tcW w:w="3622" w:type="dxa"/>
          </w:tcPr>
          <w:p w14:paraId="649D6F21" w14:textId="77777777" w:rsidR="00F56A63" w:rsidRPr="0030461B" w:rsidRDefault="00000000" w:rsidP="0030461B">
            <w:pPr>
              <w:rPr>
                <w:rFonts w:ascii="Arial" w:hAnsi="Arial" w:cs="Arial"/>
              </w:rPr>
            </w:pPr>
            <w:r w:rsidRPr="0030461B">
              <w:rPr>
                <w:rFonts w:ascii="Arial" w:hAnsi="Arial" w:cs="Arial"/>
              </w:rPr>
              <w:t>Written offer, company profile/registration, official email, verified platform profile or signed agreement.</w:t>
            </w:r>
          </w:p>
        </w:tc>
      </w:tr>
      <w:tr w:rsidR="001D07A2" w:rsidRPr="0030461B" w14:paraId="4129068A" w14:textId="77777777" w:rsidTr="00E80E37">
        <w:tc>
          <w:tcPr>
            <w:tcW w:w="571" w:type="dxa"/>
          </w:tcPr>
          <w:p w14:paraId="20AAB8CF" w14:textId="77777777" w:rsidR="00F56A63" w:rsidRPr="0030461B" w:rsidRDefault="00000000" w:rsidP="0030461B">
            <w:pPr>
              <w:jc w:val="center"/>
              <w:rPr>
                <w:rFonts w:ascii="Arial" w:hAnsi="Arial" w:cs="Arial"/>
              </w:rPr>
            </w:pPr>
            <w:r w:rsidRPr="0030461B">
              <w:rPr>
                <w:rFonts w:ascii="Arial" w:hAnsi="Arial" w:cs="Arial"/>
              </w:rPr>
              <w:t>2</w:t>
            </w:r>
          </w:p>
        </w:tc>
        <w:tc>
          <w:tcPr>
            <w:tcW w:w="1769" w:type="dxa"/>
          </w:tcPr>
          <w:p w14:paraId="5080AE0C" w14:textId="77777777" w:rsidR="00F56A63" w:rsidRPr="0030461B" w:rsidRDefault="00000000" w:rsidP="0030461B">
            <w:pPr>
              <w:rPr>
                <w:rFonts w:ascii="Arial" w:hAnsi="Arial" w:cs="Arial"/>
              </w:rPr>
            </w:pPr>
            <w:r w:rsidRPr="0030461B">
              <w:rPr>
                <w:rFonts w:ascii="Arial" w:hAnsi="Arial" w:cs="Arial"/>
              </w:rPr>
              <w:t>Role and scope of work</w:t>
            </w:r>
          </w:p>
        </w:tc>
        <w:tc>
          <w:tcPr>
            <w:tcW w:w="4410" w:type="dxa"/>
          </w:tcPr>
          <w:p w14:paraId="73A1DBD2" w14:textId="77777777" w:rsidR="00F56A63" w:rsidRPr="0030461B" w:rsidRDefault="00000000" w:rsidP="0030461B">
            <w:pPr>
              <w:rPr>
                <w:rFonts w:ascii="Arial" w:hAnsi="Arial" w:cs="Arial"/>
              </w:rPr>
            </w:pPr>
            <w:r w:rsidRPr="0030461B">
              <w:rPr>
                <w:rFonts w:ascii="Arial" w:hAnsi="Arial" w:cs="Arial"/>
              </w:rPr>
              <w:t>Exact role, services to be provided, platforms/channels covered, tasks included and tasks explicitly excluded.</w:t>
            </w:r>
          </w:p>
        </w:tc>
        <w:tc>
          <w:tcPr>
            <w:tcW w:w="3622" w:type="dxa"/>
          </w:tcPr>
          <w:p w14:paraId="237B02D9" w14:textId="77777777" w:rsidR="00F56A63" w:rsidRPr="0030461B" w:rsidRDefault="00000000" w:rsidP="0030461B">
            <w:pPr>
              <w:rPr>
                <w:rFonts w:ascii="Arial" w:hAnsi="Arial" w:cs="Arial"/>
              </w:rPr>
            </w:pPr>
            <w:r w:rsidRPr="0030461B">
              <w:rPr>
                <w:rFonts w:ascii="Arial" w:hAnsi="Arial" w:cs="Arial"/>
              </w:rPr>
              <w:t>Job description, proposal, scope-of-work document, service agreement or contract.</w:t>
            </w:r>
          </w:p>
        </w:tc>
      </w:tr>
      <w:tr w:rsidR="001D07A2" w:rsidRPr="0030461B" w14:paraId="5EC2DCF4" w14:textId="77777777" w:rsidTr="00E80E37">
        <w:tc>
          <w:tcPr>
            <w:tcW w:w="571" w:type="dxa"/>
          </w:tcPr>
          <w:p w14:paraId="5DECAF74" w14:textId="77777777" w:rsidR="00F56A63" w:rsidRPr="0030461B" w:rsidRDefault="00000000" w:rsidP="0030461B">
            <w:pPr>
              <w:jc w:val="center"/>
              <w:rPr>
                <w:rFonts w:ascii="Arial" w:hAnsi="Arial" w:cs="Arial"/>
              </w:rPr>
            </w:pPr>
            <w:r w:rsidRPr="0030461B">
              <w:rPr>
                <w:rFonts w:ascii="Arial" w:hAnsi="Arial" w:cs="Arial"/>
              </w:rPr>
              <w:lastRenderedPageBreak/>
              <w:t>3</w:t>
            </w:r>
          </w:p>
        </w:tc>
        <w:tc>
          <w:tcPr>
            <w:tcW w:w="1769" w:type="dxa"/>
          </w:tcPr>
          <w:p w14:paraId="5C13CE61" w14:textId="77777777" w:rsidR="00F56A63" w:rsidRPr="0030461B" w:rsidRDefault="00000000" w:rsidP="0030461B">
            <w:pPr>
              <w:rPr>
                <w:rFonts w:ascii="Arial" w:hAnsi="Arial" w:cs="Arial"/>
              </w:rPr>
            </w:pPr>
            <w:r w:rsidRPr="0030461B">
              <w:rPr>
                <w:rFonts w:ascii="Arial" w:hAnsi="Arial" w:cs="Arial"/>
              </w:rPr>
              <w:t>Deliverables and quality standard</w:t>
            </w:r>
          </w:p>
        </w:tc>
        <w:tc>
          <w:tcPr>
            <w:tcW w:w="4410" w:type="dxa"/>
          </w:tcPr>
          <w:p w14:paraId="7EE145E3" w14:textId="77777777" w:rsidR="00F56A63" w:rsidRPr="0030461B" w:rsidRDefault="00000000" w:rsidP="0030461B">
            <w:pPr>
              <w:rPr>
                <w:rFonts w:ascii="Arial" w:hAnsi="Arial" w:cs="Arial"/>
              </w:rPr>
            </w:pPr>
            <w:r w:rsidRPr="0030461B">
              <w:rPr>
                <w:rFonts w:ascii="Arial" w:hAnsi="Arial" w:cs="Arial"/>
              </w:rPr>
              <w:t>Number and type of outputs, formats, dimensions, duration, resolution, brand requirements and acceptance criteria.</w:t>
            </w:r>
          </w:p>
        </w:tc>
        <w:tc>
          <w:tcPr>
            <w:tcW w:w="3622" w:type="dxa"/>
          </w:tcPr>
          <w:p w14:paraId="23430FD3" w14:textId="77777777" w:rsidR="00F56A63" w:rsidRPr="0030461B" w:rsidRDefault="00000000" w:rsidP="0030461B">
            <w:pPr>
              <w:rPr>
                <w:rFonts w:ascii="Arial" w:hAnsi="Arial" w:cs="Arial"/>
              </w:rPr>
            </w:pPr>
            <w:r w:rsidRPr="0030461B">
              <w:rPr>
                <w:rFonts w:ascii="Arial" w:hAnsi="Arial" w:cs="Arial"/>
              </w:rPr>
              <w:t>Approved brief, deliverables list, brand guide, technical specification or written client approval.</w:t>
            </w:r>
          </w:p>
        </w:tc>
      </w:tr>
      <w:tr w:rsidR="001D07A2" w:rsidRPr="0030461B" w14:paraId="5B2C36D8" w14:textId="77777777" w:rsidTr="00E80E37">
        <w:tc>
          <w:tcPr>
            <w:tcW w:w="571" w:type="dxa"/>
          </w:tcPr>
          <w:p w14:paraId="74A36B88" w14:textId="77777777" w:rsidR="00F56A63" w:rsidRPr="0030461B" w:rsidRDefault="00000000" w:rsidP="0030461B">
            <w:pPr>
              <w:jc w:val="center"/>
              <w:rPr>
                <w:rFonts w:ascii="Arial" w:hAnsi="Arial" w:cs="Arial"/>
              </w:rPr>
            </w:pPr>
            <w:r w:rsidRPr="0030461B">
              <w:rPr>
                <w:rFonts w:ascii="Arial" w:hAnsi="Arial" w:cs="Arial"/>
              </w:rPr>
              <w:t>4</w:t>
            </w:r>
          </w:p>
        </w:tc>
        <w:tc>
          <w:tcPr>
            <w:tcW w:w="1769" w:type="dxa"/>
          </w:tcPr>
          <w:p w14:paraId="3C613A04" w14:textId="77777777" w:rsidR="00F56A63" w:rsidRPr="0030461B" w:rsidRDefault="00000000" w:rsidP="0030461B">
            <w:pPr>
              <w:rPr>
                <w:rFonts w:ascii="Arial" w:hAnsi="Arial" w:cs="Arial"/>
              </w:rPr>
            </w:pPr>
            <w:r w:rsidRPr="0030461B">
              <w:rPr>
                <w:rFonts w:ascii="Arial" w:hAnsi="Arial" w:cs="Arial"/>
              </w:rPr>
              <w:t>Timeline and responsibilities</w:t>
            </w:r>
          </w:p>
        </w:tc>
        <w:tc>
          <w:tcPr>
            <w:tcW w:w="4410" w:type="dxa"/>
          </w:tcPr>
          <w:p w14:paraId="78FB7DCC" w14:textId="77777777" w:rsidR="00F56A63" w:rsidRPr="0030461B" w:rsidRDefault="00000000" w:rsidP="0030461B">
            <w:pPr>
              <w:rPr>
                <w:rFonts w:ascii="Arial" w:hAnsi="Arial" w:cs="Arial"/>
              </w:rPr>
            </w:pPr>
            <w:r w:rsidRPr="0030461B">
              <w:rPr>
                <w:rFonts w:ascii="Arial" w:hAnsi="Arial" w:cs="Arial"/>
              </w:rPr>
              <w:t>Start date, milestones, final deadline, client feedback deadlines, dependencies and responsibility for supplying assets/information.</w:t>
            </w:r>
          </w:p>
        </w:tc>
        <w:tc>
          <w:tcPr>
            <w:tcW w:w="3622" w:type="dxa"/>
          </w:tcPr>
          <w:p w14:paraId="6315ECD9" w14:textId="77777777" w:rsidR="00F56A63" w:rsidRPr="0030461B" w:rsidRDefault="00000000" w:rsidP="0030461B">
            <w:pPr>
              <w:rPr>
                <w:rFonts w:ascii="Arial" w:hAnsi="Arial" w:cs="Arial"/>
              </w:rPr>
            </w:pPr>
            <w:r w:rsidRPr="0030461B">
              <w:rPr>
                <w:rFonts w:ascii="Arial" w:hAnsi="Arial" w:cs="Arial"/>
              </w:rPr>
              <w:t>Project schedule, content calendar, milestone plan, email/WhatsApp confirmation or contract.</w:t>
            </w:r>
          </w:p>
        </w:tc>
      </w:tr>
      <w:tr w:rsidR="001D07A2" w:rsidRPr="0030461B" w14:paraId="4BE13B23" w14:textId="77777777" w:rsidTr="00E80E37">
        <w:tc>
          <w:tcPr>
            <w:tcW w:w="571" w:type="dxa"/>
          </w:tcPr>
          <w:p w14:paraId="4A40D988" w14:textId="77777777" w:rsidR="00F56A63" w:rsidRPr="0030461B" w:rsidRDefault="00000000" w:rsidP="0030461B">
            <w:pPr>
              <w:jc w:val="center"/>
              <w:rPr>
                <w:rFonts w:ascii="Arial" w:hAnsi="Arial" w:cs="Arial"/>
              </w:rPr>
            </w:pPr>
            <w:r w:rsidRPr="0030461B">
              <w:rPr>
                <w:rFonts w:ascii="Arial" w:hAnsi="Arial" w:cs="Arial"/>
              </w:rPr>
              <w:t>5</w:t>
            </w:r>
          </w:p>
        </w:tc>
        <w:tc>
          <w:tcPr>
            <w:tcW w:w="1769" w:type="dxa"/>
          </w:tcPr>
          <w:p w14:paraId="34E600D0" w14:textId="77777777" w:rsidR="00F56A63" w:rsidRPr="0030461B" w:rsidRDefault="00000000" w:rsidP="0030461B">
            <w:pPr>
              <w:rPr>
                <w:rFonts w:ascii="Arial" w:hAnsi="Arial" w:cs="Arial"/>
              </w:rPr>
            </w:pPr>
            <w:r w:rsidRPr="0030461B">
              <w:rPr>
                <w:rFonts w:ascii="Arial" w:hAnsi="Arial" w:cs="Arial"/>
              </w:rPr>
              <w:t>Payment terms</w:t>
            </w:r>
          </w:p>
        </w:tc>
        <w:tc>
          <w:tcPr>
            <w:tcW w:w="4410" w:type="dxa"/>
          </w:tcPr>
          <w:p w14:paraId="76B9ED32" w14:textId="77777777" w:rsidR="00F56A63" w:rsidRPr="0030461B" w:rsidRDefault="00000000" w:rsidP="0030461B">
            <w:pPr>
              <w:rPr>
                <w:rFonts w:ascii="Arial" w:hAnsi="Arial" w:cs="Arial"/>
              </w:rPr>
            </w:pPr>
            <w:r w:rsidRPr="0030461B">
              <w:rPr>
                <w:rFonts w:ascii="Arial" w:hAnsi="Arial" w:cs="Arial"/>
              </w:rPr>
              <w:t>Total fee/salary, advance or deposit, milestone payments, due dates, payment method, taxes/deductions and late-payment terms.</w:t>
            </w:r>
          </w:p>
        </w:tc>
        <w:tc>
          <w:tcPr>
            <w:tcW w:w="3622" w:type="dxa"/>
          </w:tcPr>
          <w:p w14:paraId="55CD9BDC" w14:textId="77777777" w:rsidR="00F56A63" w:rsidRPr="0030461B" w:rsidRDefault="00000000" w:rsidP="0030461B">
            <w:pPr>
              <w:rPr>
                <w:rFonts w:ascii="Arial" w:hAnsi="Arial" w:cs="Arial"/>
              </w:rPr>
            </w:pPr>
            <w:r w:rsidRPr="0030461B">
              <w:rPr>
                <w:rFonts w:ascii="Arial" w:hAnsi="Arial" w:cs="Arial"/>
              </w:rPr>
              <w:t>Employment contract, quotation, invoice, payment schedule, bank record or freelance-platform contract.</w:t>
            </w:r>
          </w:p>
        </w:tc>
      </w:tr>
      <w:tr w:rsidR="001D07A2" w:rsidRPr="0030461B" w14:paraId="44FC8A3C" w14:textId="77777777" w:rsidTr="00E80E37">
        <w:tc>
          <w:tcPr>
            <w:tcW w:w="571" w:type="dxa"/>
          </w:tcPr>
          <w:p w14:paraId="1AA67CFE" w14:textId="77777777" w:rsidR="00F56A63" w:rsidRPr="0030461B" w:rsidRDefault="00000000" w:rsidP="0030461B">
            <w:pPr>
              <w:jc w:val="center"/>
              <w:rPr>
                <w:rFonts w:ascii="Arial" w:hAnsi="Arial" w:cs="Arial"/>
              </w:rPr>
            </w:pPr>
            <w:r w:rsidRPr="0030461B">
              <w:rPr>
                <w:rFonts w:ascii="Arial" w:hAnsi="Arial" w:cs="Arial"/>
              </w:rPr>
              <w:t>6</w:t>
            </w:r>
          </w:p>
        </w:tc>
        <w:tc>
          <w:tcPr>
            <w:tcW w:w="1769" w:type="dxa"/>
          </w:tcPr>
          <w:p w14:paraId="0015D67F" w14:textId="77777777" w:rsidR="00F56A63" w:rsidRPr="0030461B" w:rsidRDefault="00000000" w:rsidP="0030461B">
            <w:pPr>
              <w:rPr>
                <w:rFonts w:ascii="Arial" w:hAnsi="Arial" w:cs="Arial"/>
              </w:rPr>
            </w:pPr>
            <w:r w:rsidRPr="0030461B">
              <w:rPr>
                <w:rFonts w:ascii="Arial" w:hAnsi="Arial" w:cs="Arial"/>
              </w:rPr>
              <w:t>Revisions and scope changes</w:t>
            </w:r>
          </w:p>
        </w:tc>
        <w:tc>
          <w:tcPr>
            <w:tcW w:w="4410" w:type="dxa"/>
          </w:tcPr>
          <w:p w14:paraId="60D27EC8" w14:textId="77777777" w:rsidR="00F56A63" w:rsidRPr="0030461B" w:rsidRDefault="00000000" w:rsidP="0030461B">
            <w:pPr>
              <w:rPr>
                <w:rFonts w:ascii="Arial" w:hAnsi="Arial" w:cs="Arial"/>
              </w:rPr>
            </w:pPr>
            <w:r w:rsidRPr="0030461B">
              <w:rPr>
                <w:rFonts w:ascii="Arial" w:hAnsi="Arial" w:cs="Arial"/>
              </w:rPr>
              <w:t>Number of revisions included, what counts as a revision, charges for additional work and procedure for approving scope changes.</w:t>
            </w:r>
          </w:p>
        </w:tc>
        <w:tc>
          <w:tcPr>
            <w:tcW w:w="3622" w:type="dxa"/>
          </w:tcPr>
          <w:p w14:paraId="0656A4CA" w14:textId="77777777" w:rsidR="00F56A63" w:rsidRPr="0030461B" w:rsidRDefault="00000000" w:rsidP="0030461B">
            <w:pPr>
              <w:rPr>
                <w:rFonts w:ascii="Arial" w:hAnsi="Arial" w:cs="Arial"/>
              </w:rPr>
            </w:pPr>
            <w:r w:rsidRPr="0030461B">
              <w:rPr>
                <w:rFonts w:ascii="Arial" w:hAnsi="Arial" w:cs="Arial"/>
              </w:rPr>
              <w:t>Service agreement, proposal, revision clause, change request or written approval.</w:t>
            </w:r>
          </w:p>
        </w:tc>
      </w:tr>
      <w:tr w:rsidR="001D07A2" w:rsidRPr="0030461B" w14:paraId="6628C6F3" w14:textId="77777777" w:rsidTr="00E80E37">
        <w:tc>
          <w:tcPr>
            <w:tcW w:w="571" w:type="dxa"/>
          </w:tcPr>
          <w:p w14:paraId="27500A1F" w14:textId="77777777" w:rsidR="00F56A63" w:rsidRPr="0030461B" w:rsidRDefault="00000000" w:rsidP="0030461B">
            <w:pPr>
              <w:jc w:val="center"/>
              <w:rPr>
                <w:rFonts w:ascii="Arial" w:hAnsi="Arial" w:cs="Arial"/>
              </w:rPr>
            </w:pPr>
            <w:r w:rsidRPr="0030461B">
              <w:rPr>
                <w:rFonts w:ascii="Arial" w:hAnsi="Arial" w:cs="Arial"/>
              </w:rPr>
              <w:t>7</w:t>
            </w:r>
          </w:p>
        </w:tc>
        <w:tc>
          <w:tcPr>
            <w:tcW w:w="1769" w:type="dxa"/>
          </w:tcPr>
          <w:p w14:paraId="44A1176F" w14:textId="77777777" w:rsidR="00F56A63" w:rsidRPr="0030461B" w:rsidRDefault="00000000" w:rsidP="0030461B">
            <w:pPr>
              <w:rPr>
                <w:rFonts w:ascii="Arial" w:hAnsi="Arial" w:cs="Arial"/>
              </w:rPr>
            </w:pPr>
            <w:r w:rsidRPr="0030461B">
              <w:rPr>
                <w:rFonts w:ascii="Arial" w:hAnsi="Arial" w:cs="Arial"/>
              </w:rPr>
              <w:t>Cancellation / termination / refund</w:t>
            </w:r>
          </w:p>
        </w:tc>
        <w:tc>
          <w:tcPr>
            <w:tcW w:w="4410" w:type="dxa"/>
          </w:tcPr>
          <w:p w14:paraId="730CE4CC" w14:textId="77777777" w:rsidR="00F56A63" w:rsidRPr="0030461B" w:rsidRDefault="00000000" w:rsidP="0030461B">
            <w:pPr>
              <w:rPr>
                <w:rFonts w:ascii="Arial" w:hAnsi="Arial" w:cs="Arial"/>
              </w:rPr>
            </w:pPr>
            <w:r w:rsidRPr="0030461B">
              <w:rPr>
                <w:rFonts w:ascii="Arial" w:hAnsi="Arial" w:cs="Arial"/>
              </w:rPr>
              <w:t>Conditions for cancellation or termination, notice period, payment for completed work, treatment of advance payments and refund conditions.</w:t>
            </w:r>
          </w:p>
        </w:tc>
        <w:tc>
          <w:tcPr>
            <w:tcW w:w="3622" w:type="dxa"/>
          </w:tcPr>
          <w:p w14:paraId="50B26064" w14:textId="77777777" w:rsidR="00F56A63" w:rsidRPr="0030461B" w:rsidRDefault="00000000" w:rsidP="0030461B">
            <w:pPr>
              <w:rPr>
                <w:rFonts w:ascii="Arial" w:hAnsi="Arial" w:cs="Arial"/>
              </w:rPr>
            </w:pPr>
            <w:r w:rsidRPr="0030461B">
              <w:rPr>
                <w:rFonts w:ascii="Arial" w:hAnsi="Arial" w:cs="Arial"/>
              </w:rPr>
              <w:t>Contract cancellation clause, termination notice, refund policy or written settlement.</w:t>
            </w:r>
          </w:p>
        </w:tc>
      </w:tr>
      <w:tr w:rsidR="001D07A2" w:rsidRPr="0030461B" w14:paraId="6C88B9DB" w14:textId="77777777" w:rsidTr="00E80E37">
        <w:tc>
          <w:tcPr>
            <w:tcW w:w="571" w:type="dxa"/>
          </w:tcPr>
          <w:p w14:paraId="45654453" w14:textId="77777777" w:rsidR="00F56A63" w:rsidRPr="0030461B" w:rsidRDefault="00000000" w:rsidP="0030461B">
            <w:pPr>
              <w:jc w:val="center"/>
              <w:rPr>
                <w:rFonts w:ascii="Arial" w:hAnsi="Arial" w:cs="Arial"/>
              </w:rPr>
            </w:pPr>
            <w:r w:rsidRPr="0030461B">
              <w:rPr>
                <w:rFonts w:ascii="Arial" w:hAnsi="Arial" w:cs="Arial"/>
              </w:rPr>
              <w:t>8</w:t>
            </w:r>
          </w:p>
        </w:tc>
        <w:tc>
          <w:tcPr>
            <w:tcW w:w="1769" w:type="dxa"/>
          </w:tcPr>
          <w:p w14:paraId="58FAFB25" w14:textId="77777777" w:rsidR="00F56A63" w:rsidRPr="0030461B" w:rsidRDefault="00000000" w:rsidP="0030461B">
            <w:pPr>
              <w:rPr>
                <w:rFonts w:ascii="Arial" w:hAnsi="Arial" w:cs="Arial"/>
              </w:rPr>
            </w:pPr>
            <w:r w:rsidRPr="0030461B">
              <w:rPr>
                <w:rFonts w:ascii="Arial" w:hAnsi="Arial" w:cs="Arial"/>
              </w:rPr>
              <w:t>Copyright and IP ownership</w:t>
            </w:r>
          </w:p>
        </w:tc>
        <w:tc>
          <w:tcPr>
            <w:tcW w:w="4410" w:type="dxa"/>
          </w:tcPr>
          <w:p w14:paraId="2F818FDC" w14:textId="77777777" w:rsidR="00F56A63" w:rsidRPr="0030461B" w:rsidRDefault="00000000" w:rsidP="0030461B">
            <w:pPr>
              <w:rPr>
                <w:rFonts w:ascii="Arial" w:hAnsi="Arial" w:cs="Arial"/>
              </w:rPr>
            </w:pPr>
            <w:r w:rsidRPr="0030461B">
              <w:rPr>
                <w:rFonts w:ascii="Arial" w:hAnsi="Arial" w:cs="Arial"/>
              </w:rPr>
              <w:t>Who owns final work, when ownership transfers, whether payment must be completed first, and which pre-existing assets remain the creator's property.</w:t>
            </w:r>
          </w:p>
        </w:tc>
        <w:tc>
          <w:tcPr>
            <w:tcW w:w="3622" w:type="dxa"/>
          </w:tcPr>
          <w:p w14:paraId="1878C776" w14:textId="77777777" w:rsidR="00F56A63" w:rsidRPr="0030461B" w:rsidRDefault="00000000" w:rsidP="0030461B">
            <w:pPr>
              <w:rPr>
                <w:rFonts w:ascii="Arial" w:hAnsi="Arial" w:cs="Arial"/>
              </w:rPr>
            </w:pPr>
            <w:r w:rsidRPr="0030461B">
              <w:rPr>
                <w:rFonts w:ascii="Arial" w:hAnsi="Arial" w:cs="Arial"/>
              </w:rPr>
              <w:t>Copyright/IP clause, licence agreement, assignment document, contract or written permission.</w:t>
            </w:r>
          </w:p>
        </w:tc>
      </w:tr>
      <w:tr w:rsidR="001D07A2" w:rsidRPr="0030461B" w14:paraId="1F03050E" w14:textId="77777777" w:rsidTr="00E80E37">
        <w:tc>
          <w:tcPr>
            <w:tcW w:w="571" w:type="dxa"/>
          </w:tcPr>
          <w:p w14:paraId="544EE50B" w14:textId="77777777" w:rsidR="00F56A63" w:rsidRPr="0030461B" w:rsidRDefault="00000000" w:rsidP="0030461B">
            <w:pPr>
              <w:jc w:val="center"/>
              <w:rPr>
                <w:rFonts w:ascii="Arial" w:hAnsi="Arial" w:cs="Arial"/>
              </w:rPr>
            </w:pPr>
            <w:r w:rsidRPr="0030461B">
              <w:rPr>
                <w:rFonts w:ascii="Arial" w:hAnsi="Arial" w:cs="Arial"/>
              </w:rPr>
              <w:t>9</w:t>
            </w:r>
          </w:p>
        </w:tc>
        <w:tc>
          <w:tcPr>
            <w:tcW w:w="1769" w:type="dxa"/>
          </w:tcPr>
          <w:p w14:paraId="71B5B2C8" w14:textId="77777777" w:rsidR="00F56A63" w:rsidRPr="0030461B" w:rsidRDefault="00000000" w:rsidP="0030461B">
            <w:pPr>
              <w:rPr>
                <w:rFonts w:ascii="Arial" w:hAnsi="Arial" w:cs="Arial"/>
              </w:rPr>
            </w:pPr>
            <w:r w:rsidRPr="0030461B">
              <w:rPr>
                <w:rFonts w:ascii="Arial" w:hAnsi="Arial" w:cs="Arial"/>
              </w:rPr>
              <w:t>Portfolio and credit rights</w:t>
            </w:r>
          </w:p>
        </w:tc>
        <w:tc>
          <w:tcPr>
            <w:tcW w:w="4410" w:type="dxa"/>
          </w:tcPr>
          <w:p w14:paraId="6298900D" w14:textId="77777777" w:rsidR="00F56A63" w:rsidRPr="0030461B" w:rsidRDefault="00000000" w:rsidP="0030461B">
            <w:pPr>
              <w:rPr>
                <w:rFonts w:ascii="Arial" w:hAnsi="Arial" w:cs="Arial"/>
              </w:rPr>
            </w:pPr>
            <w:r w:rsidRPr="0030461B">
              <w:rPr>
                <w:rFonts w:ascii="Arial" w:hAnsi="Arial" w:cs="Arial"/>
              </w:rPr>
              <w:t>Whether completed work may be shown in a portfolio/case study, whether confidentiality restrictions apply and whether creator credit is required or permitted.</w:t>
            </w:r>
          </w:p>
        </w:tc>
        <w:tc>
          <w:tcPr>
            <w:tcW w:w="3622" w:type="dxa"/>
          </w:tcPr>
          <w:p w14:paraId="11DB240F" w14:textId="77777777" w:rsidR="00F56A63" w:rsidRPr="0030461B" w:rsidRDefault="00000000" w:rsidP="0030461B">
            <w:pPr>
              <w:rPr>
                <w:rFonts w:ascii="Arial" w:hAnsi="Arial" w:cs="Arial"/>
              </w:rPr>
            </w:pPr>
            <w:r w:rsidRPr="0030461B">
              <w:rPr>
                <w:rFonts w:ascii="Arial" w:hAnsi="Arial" w:cs="Arial"/>
              </w:rPr>
              <w:t>Portfolio-use clause, publication consent, NDA exception or written client permission.</w:t>
            </w:r>
          </w:p>
        </w:tc>
      </w:tr>
      <w:tr w:rsidR="001D07A2" w:rsidRPr="0030461B" w14:paraId="1C5BC1A0" w14:textId="77777777" w:rsidTr="00E80E37">
        <w:tc>
          <w:tcPr>
            <w:tcW w:w="571" w:type="dxa"/>
          </w:tcPr>
          <w:p w14:paraId="51E5A700" w14:textId="77777777" w:rsidR="00F56A63" w:rsidRPr="0030461B" w:rsidRDefault="00000000" w:rsidP="0030461B">
            <w:pPr>
              <w:jc w:val="center"/>
              <w:rPr>
                <w:rFonts w:ascii="Arial" w:hAnsi="Arial" w:cs="Arial"/>
              </w:rPr>
            </w:pPr>
            <w:r w:rsidRPr="0030461B">
              <w:rPr>
                <w:rFonts w:ascii="Arial" w:hAnsi="Arial" w:cs="Arial"/>
              </w:rPr>
              <w:t>10</w:t>
            </w:r>
          </w:p>
        </w:tc>
        <w:tc>
          <w:tcPr>
            <w:tcW w:w="1769" w:type="dxa"/>
          </w:tcPr>
          <w:p w14:paraId="72449EB0" w14:textId="77777777" w:rsidR="00F56A63" w:rsidRPr="0030461B" w:rsidRDefault="00000000" w:rsidP="0030461B">
            <w:pPr>
              <w:rPr>
                <w:rFonts w:ascii="Arial" w:hAnsi="Arial" w:cs="Arial"/>
              </w:rPr>
            </w:pPr>
            <w:r w:rsidRPr="0030461B">
              <w:rPr>
                <w:rFonts w:ascii="Arial" w:hAnsi="Arial" w:cs="Arial"/>
              </w:rPr>
              <w:t>Source files and project files</w:t>
            </w:r>
          </w:p>
        </w:tc>
        <w:tc>
          <w:tcPr>
            <w:tcW w:w="4410" w:type="dxa"/>
          </w:tcPr>
          <w:p w14:paraId="4D88B129" w14:textId="77777777" w:rsidR="00F56A63" w:rsidRPr="0030461B" w:rsidRDefault="00000000" w:rsidP="0030461B">
            <w:pPr>
              <w:rPr>
                <w:rFonts w:ascii="Arial" w:hAnsi="Arial" w:cs="Arial"/>
              </w:rPr>
            </w:pPr>
            <w:r w:rsidRPr="0030461B">
              <w:rPr>
                <w:rFonts w:ascii="Arial" w:hAnsi="Arial" w:cs="Arial"/>
              </w:rPr>
              <w:t>Whether editable/source files, raw footage, design files, project files or working documents are included in the agreed price and when they must be handed over.</w:t>
            </w:r>
          </w:p>
        </w:tc>
        <w:tc>
          <w:tcPr>
            <w:tcW w:w="3622" w:type="dxa"/>
          </w:tcPr>
          <w:p w14:paraId="1001490A" w14:textId="77777777" w:rsidR="00F56A63" w:rsidRPr="0030461B" w:rsidRDefault="00000000" w:rsidP="0030461B">
            <w:pPr>
              <w:rPr>
                <w:rFonts w:ascii="Arial" w:hAnsi="Arial" w:cs="Arial"/>
              </w:rPr>
            </w:pPr>
            <w:r w:rsidRPr="0030461B">
              <w:rPr>
                <w:rFonts w:ascii="Arial" w:hAnsi="Arial" w:cs="Arial"/>
              </w:rPr>
              <w:t>Deliverables schedule, source-file clause, handover checklist or written agreement.</w:t>
            </w:r>
          </w:p>
        </w:tc>
      </w:tr>
      <w:tr w:rsidR="001D07A2" w:rsidRPr="0030461B" w14:paraId="234007EB" w14:textId="77777777" w:rsidTr="00E80E37">
        <w:tc>
          <w:tcPr>
            <w:tcW w:w="571" w:type="dxa"/>
          </w:tcPr>
          <w:p w14:paraId="071FEB6C" w14:textId="77777777" w:rsidR="00F56A63" w:rsidRPr="0030461B" w:rsidRDefault="00000000" w:rsidP="0030461B">
            <w:pPr>
              <w:jc w:val="center"/>
              <w:rPr>
                <w:rFonts w:ascii="Arial" w:hAnsi="Arial" w:cs="Arial"/>
              </w:rPr>
            </w:pPr>
            <w:r w:rsidRPr="0030461B">
              <w:rPr>
                <w:rFonts w:ascii="Arial" w:hAnsi="Arial" w:cs="Arial"/>
              </w:rPr>
              <w:t>11</w:t>
            </w:r>
          </w:p>
        </w:tc>
        <w:tc>
          <w:tcPr>
            <w:tcW w:w="1769" w:type="dxa"/>
          </w:tcPr>
          <w:p w14:paraId="6E974EF8" w14:textId="77777777" w:rsidR="00F56A63" w:rsidRPr="0030461B" w:rsidRDefault="00000000" w:rsidP="0030461B">
            <w:pPr>
              <w:rPr>
                <w:rFonts w:ascii="Arial" w:hAnsi="Arial" w:cs="Arial"/>
              </w:rPr>
            </w:pPr>
            <w:r w:rsidRPr="0030461B">
              <w:rPr>
                <w:rFonts w:ascii="Arial" w:hAnsi="Arial" w:cs="Arial"/>
              </w:rPr>
              <w:t>Licensed and third-party assets</w:t>
            </w:r>
          </w:p>
        </w:tc>
        <w:tc>
          <w:tcPr>
            <w:tcW w:w="4410" w:type="dxa"/>
          </w:tcPr>
          <w:p w14:paraId="3DBD7DE6" w14:textId="77777777" w:rsidR="00F56A63" w:rsidRPr="0030461B" w:rsidRDefault="00000000" w:rsidP="0030461B">
            <w:pPr>
              <w:rPr>
                <w:rFonts w:ascii="Arial" w:hAnsi="Arial" w:cs="Arial"/>
              </w:rPr>
            </w:pPr>
            <w:r w:rsidRPr="0030461B">
              <w:rPr>
                <w:rFonts w:ascii="Arial" w:hAnsi="Arial" w:cs="Arial"/>
              </w:rPr>
              <w:t>Permission and licence status for music, stock media, fonts, templates, AI-generated/assisted assets and other third-party material supplied or used in the project.</w:t>
            </w:r>
          </w:p>
        </w:tc>
        <w:tc>
          <w:tcPr>
            <w:tcW w:w="3622" w:type="dxa"/>
          </w:tcPr>
          <w:p w14:paraId="2993B97F" w14:textId="77777777" w:rsidR="00F56A63" w:rsidRPr="0030461B" w:rsidRDefault="00000000" w:rsidP="0030461B">
            <w:pPr>
              <w:rPr>
                <w:rFonts w:ascii="Arial" w:hAnsi="Arial" w:cs="Arial"/>
              </w:rPr>
            </w:pPr>
            <w:r w:rsidRPr="0030461B">
              <w:rPr>
                <w:rFonts w:ascii="Arial" w:hAnsi="Arial" w:cs="Arial"/>
              </w:rPr>
              <w:t>Licence receipt, subscription record, asset source, permission email or rights declaration.</w:t>
            </w:r>
          </w:p>
        </w:tc>
      </w:tr>
      <w:tr w:rsidR="001D07A2" w:rsidRPr="0030461B" w14:paraId="50324A41" w14:textId="77777777" w:rsidTr="00E80E37">
        <w:tc>
          <w:tcPr>
            <w:tcW w:w="571" w:type="dxa"/>
          </w:tcPr>
          <w:p w14:paraId="6A7C807C" w14:textId="77777777" w:rsidR="00F56A63" w:rsidRPr="0030461B" w:rsidRDefault="00000000" w:rsidP="0030461B">
            <w:pPr>
              <w:jc w:val="center"/>
              <w:rPr>
                <w:rFonts w:ascii="Arial" w:hAnsi="Arial" w:cs="Arial"/>
              </w:rPr>
            </w:pPr>
            <w:r w:rsidRPr="0030461B">
              <w:rPr>
                <w:rFonts w:ascii="Arial" w:hAnsi="Arial" w:cs="Arial"/>
              </w:rPr>
              <w:t>12</w:t>
            </w:r>
          </w:p>
        </w:tc>
        <w:tc>
          <w:tcPr>
            <w:tcW w:w="1769" w:type="dxa"/>
          </w:tcPr>
          <w:p w14:paraId="455A0524" w14:textId="77777777" w:rsidR="00F56A63" w:rsidRPr="0030461B" w:rsidRDefault="00000000" w:rsidP="0030461B">
            <w:pPr>
              <w:rPr>
                <w:rFonts w:ascii="Arial" w:hAnsi="Arial" w:cs="Arial"/>
              </w:rPr>
            </w:pPr>
            <w:r w:rsidRPr="0030461B">
              <w:rPr>
                <w:rFonts w:ascii="Arial" w:hAnsi="Arial" w:cs="Arial"/>
              </w:rPr>
              <w:t>Confidentiality and data protection</w:t>
            </w:r>
          </w:p>
        </w:tc>
        <w:tc>
          <w:tcPr>
            <w:tcW w:w="4410" w:type="dxa"/>
          </w:tcPr>
          <w:p w14:paraId="298405BB" w14:textId="77777777" w:rsidR="00F56A63" w:rsidRPr="0030461B" w:rsidRDefault="00000000" w:rsidP="0030461B">
            <w:pPr>
              <w:rPr>
                <w:rFonts w:ascii="Arial" w:hAnsi="Arial" w:cs="Arial"/>
              </w:rPr>
            </w:pPr>
            <w:r w:rsidRPr="0030461B">
              <w:rPr>
                <w:rFonts w:ascii="Arial" w:hAnsi="Arial" w:cs="Arial"/>
              </w:rPr>
              <w:t>What information is confidential, how client/user data must be handled, permitted use of files and duration of confidentiality obligations.</w:t>
            </w:r>
          </w:p>
        </w:tc>
        <w:tc>
          <w:tcPr>
            <w:tcW w:w="3622" w:type="dxa"/>
          </w:tcPr>
          <w:p w14:paraId="48DC8DA2" w14:textId="77777777" w:rsidR="00F56A63" w:rsidRPr="0030461B" w:rsidRDefault="00000000" w:rsidP="0030461B">
            <w:pPr>
              <w:rPr>
                <w:rFonts w:ascii="Arial" w:hAnsi="Arial" w:cs="Arial"/>
              </w:rPr>
            </w:pPr>
            <w:r w:rsidRPr="0030461B">
              <w:rPr>
                <w:rFonts w:ascii="Arial" w:hAnsi="Arial" w:cs="Arial"/>
              </w:rPr>
              <w:t>NDA, confidentiality clause, privacy policy, data-handling instructions or consent record.</w:t>
            </w:r>
          </w:p>
        </w:tc>
      </w:tr>
      <w:tr w:rsidR="001D07A2" w:rsidRPr="0030461B" w14:paraId="3ADB2324" w14:textId="77777777" w:rsidTr="00E80E37">
        <w:tc>
          <w:tcPr>
            <w:tcW w:w="571" w:type="dxa"/>
          </w:tcPr>
          <w:p w14:paraId="3457879D" w14:textId="77777777" w:rsidR="00F56A63" w:rsidRPr="0030461B" w:rsidRDefault="00000000" w:rsidP="0030461B">
            <w:pPr>
              <w:jc w:val="center"/>
              <w:rPr>
                <w:rFonts w:ascii="Arial" w:hAnsi="Arial" w:cs="Arial"/>
              </w:rPr>
            </w:pPr>
            <w:r w:rsidRPr="0030461B">
              <w:rPr>
                <w:rFonts w:ascii="Arial" w:hAnsi="Arial" w:cs="Arial"/>
              </w:rPr>
              <w:t>13</w:t>
            </w:r>
          </w:p>
        </w:tc>
        <w:tc>
          <w:tcPr>
            <w:tcW w:w="1769" w:type="dxa"/>
          </w:tcPr>
          <w:p w14:paraId="1CFA705F" w14:textId="77777777" w:rsidR="00F56A63" w:rsidRPr="0030461B" w:rsidRDefault="00000000" w:rsidP="0030461B">
            <w:pPr>
              <w:rPr>
                <w:rFonts w:ascii="Arial" w:hAnsi="Arial" w:cs="Arial"/>
              </w:rPr>
            </w:pPr>
            <w:r w:rsidRPr="0030461B">
              <w:rPr>
                <w:rFonts w:ascii="Arial" w:hAnsi="Arial" w:cs="Arial"/>
              </w:rPr>
              <w:t>Account access and digital security</w:t>
            </w:r>
          </w:p>
        </w:tc>
        <w:tc>
          <w:tcPr>
            <w:tcW w:w="4410" w:type="dxa"/>
          </w:tcPr>
          <w:p w14:paraId="4EB5BA49" w14:textId="77777777" w:rsidR="00F56A63" w:rsidRPr="0030461B" w:rsidRDefault="00000000" w:rsidP="0030461B">
            <w:pPr>
              <w:rPr>
                <w:rFonts w:ascii="Arial" w:hAnsi="Arial" w:cs="Arial"/>
              </w:rPr>
            </w:pPr>
            <w:r w:rsidRPr="0030461B">
              <w:rPr>
                <w:rFonts w:ascii="Arial" w:hAnsi="Arial" w:cs="Arial"/>
              </w:rPr>
              <w:t>Access level required for social media, advertising, analytics, websites or cloud services; use of role-based access instead of unnecessary password sharing; removal of access after completion.</w:t>
            </w:r>
          </w:p>
        </w:tc>
        <w:tc>
          <w:tcPr>
            <w:tcW w:w="3622" w:type="dxa"/>
          </w:tcPr>
          <w:p w14:paraId="2CB87131" w14:textId="77777777" w:rsidR="00F56A63" w:rsidRPr="0030461B" w:rsidRDefault="00000000" w:rsidP="0030461B">
            <w:pPr>
              <w:rPr>
                <w:rFonts w:ascii="Arial" w:hAnsi="Arial" w:cs="Arial"/>
              </w:rPr>
            </w:pPr>
            <w:r w:rsidRPr="0030461B">
              <w:rPr>
                <w:rFonts w:ascii="Arial" w:hAnsi="Arial" w:cs="Arial"/>
              </w:rPr>
              <w:t>Platform access record, business-manager invitation, permission screenshot, access checklist or handover record.</w:t>
            </w:r>
          </w:p>
        </w:tc>
      </w:tr>
      <w:tr w:rsidR="001D07A2" w:rsidRPr="0030461B" w14:paraId="4933782B" w14:textId="77777777" w:rsidTr="00E80E37">
        <w:tc>
          <w:tcPr>
            <w:tcW w:w="571" w:type="dxa"/>
          </w:tcPr>
          <w:p w14:paraId="03DFFAB7" w14:textId="77777777" w:rsidR="00F56A63" w:rsidRPr="0030461B" w:rsidRDefault="00000000" w:rsidP="0030461B">
            <w:pPr>
              <w:jc w:val="center"/>
              <w:rPr>
                <w:rFonts w:ascii="Arial" w:hAnsi="Arial" w:cs="Arial"/>
              </w:rPr>
            </w:pPr>
            <w:r w:rsidRPr="0030461B">
              <w:rPr>
                <w:rFonts w:ascii="Arial" w:hAnsi="Arial" w:cs="Arial"/>
              </w:rPr>
              <w:t>14</w:t>
            </w:r>
          </w:p>
        </w:tc>
        <w:tc>
          <w:tcPr>
            <w:tcW w:w="1769" w:type="dxa"/>
          </w:tcPr>
          <w:p w14:paraId="42A201C4" w14:textId="77777777" w:rsidR="00F56A63" w:rsidRPr="0030461B" w:rsidRDefault="00000000" w:rsidP="0030461B">
            <w:pPr>
              <w:rPr>
                <w:rFonts w:ascii="Arial" w:hAnsi="Arial" w:cs="Arial"/>
              </w:rPr>
            </w:pPr>
            <w:r w:rsidRPr="0030461B">
              <w:rPr>
                <w:rFonts w:ascii="Arial" w:hAnsi="Arial" w:cs="Arial"/>
              </w:rPr>
              <w:t>Professional conduct and lawful content</w:t>
            </w:r>
          </w:p>
        </w:tc>
        <w:tc>
          <w:tcPr>
            <w:tcW w:w="4410" w:type="dxa"/>
          </w:tcPr>
          <w:p w14:paraId="5C2A9A63" w14:textId="77777777" w:rsidR="00F56A63" w:rsidRPr="0030461B" w:rsidRDefault="00000000" w:rsidP="0030461B">
            <w:pPr>
              <w:rPr>
                <w:rFonts w:ascii="Arial" w:hAnsi="Arial" w:cs="Arial"/>
              </w:rPr>
            </w:pPr>
            <w:r w:rsidRPr="0030461B">
              <w:rPr>
                <w:rFonts w:ascii="Arial" w:hAnsi="Arial" w:cs="Arial"/>
              </w:rPr>
              <w:t>Process for refusing deceptive, defamatory, infringing, discriminatory, fraudulent or otherwise unlawful content requests; respectful communication and protection from harassment or coercion.</w:t>
            </w:r>
          </w:p>
        </w:tc>
        <w:tc>
          <w:tcPr>
            <w:tcW w:w="3622" w:type="dxa"/>
          </w:tcPr>
          <w:p w14:paraId="6971AE2A" w14:textId="77777777" w:rsidR="00F56A63" w:rsidRPr="0030461B" w:rsidRDefault="00000000" w:rsidP="0030461B">
            <w:pPr>
              <w:rPr>
                <w:rFonts w:ascii="Arial" w:hAnsi="Arial" w:cs="Arial"/>
              </w:rPr>
            </w:pPr>
            <w:r w:rsidRPr="0030461B">
              <w:rPr>
                <w:rFonts w:ascii="Arial" w:hAnsi="Arial" w:cs="Arial"/>
              </w:rPr>
              <w:t>Code of conduct, ethics policy, written instruction/objection, platform policy or escalation record.</w:t>
            </w:r>
          </w:p>
        </w:tc>
      </w:tr>
      <w:tr w:rsidR="001D07A2" w:rsidRPr="0030461B" w14:paraId="57C90ED9" w14:textId="77777777" w:rsidTr="00E80E37">
        <w:tc>
          <w:tcPr>
            <w:tcW w:w="571" w:type="dxa"/>
          </w:tcPr>
          <w:p w14:paraId="5695ED93" w14:textId="77777777" w:rsidR="00F56A63" w:rsidRPr="0030461B" w:rsidRDefault="00000000" w:rsidP="0030461B">
            <w:pPr>
              <w:jc w:val="center"/>
              <w:rPr>
                <w:rFonts w:ascii="Arial" w:hAnsi="Arial" w:cs="Arial"/>
              </w:rPr>
            </w:pPr>
            <w:r w:rsidRPr="0030461B">
              <w:rPr>
                <w:rFonts w:ascii="Arial" w:hAnsi="Arial" w:cs="Arial"/>
              </w:rPr>
              <w:lastRenderedPageBreak/>
              <w:t>15</w:t>
            </w:r>
          </w:p>
        </w:tc>
        <w:tc>
          <w:tcPr>
            <w:tcW w:w="1769" w:type="dxa"/>
          </w:tcPr>
          <w:p w14:paraId="50C80614" w14:textId="77777777" w:rsidR="00F56A63" w:rsidRPr="0030461B" w:rsidRDefault="00000000" w:rsidP="0030461B">
            <w:pPr>
              <w:rPr>
                <w:rFonts w:ascii="Arial" w:hAnsi="Arial" w:cs="Arial"/>
              </w:rPr>
            </w:pPr>
            <w:r w:rsidRPr="0030461B">
              <w:rPr>
                <w:rFonts w:ascii="Arial" w:hAnsi="Arial" w:cs="Arial"/>
              </w:rPr>
              <w:t>Dispute, complaint and evidence</w:t>
            </w:r>
          </w:p>
        </w:tc>
        <w:tc>
          <w:tcPr>
            <w:tcW w:w="4410" w:type="dxa"/>
          </w:tcPr>
          <w:p w14:paraId="249E19C4" w14:textId="77777777" w:rsidR="00F56A63" w:rsidRPr="0030461B" w:rsidRDefault="00000000" w:rsidP="0030461B">
            <w:pPr>
              <w:rPr>
                <w:rFonts w:ascii="Arial" w:hAnsi="Arial" w:cs="Arial"/>
              </w:rPr>
            </w:pPr>
            <w:r w:rsidRPr="0030461B">
              <w:rPr>
                <w:rFonts w:ascii="Arial" w:hAnsi="Arial" w:cs="Arial"/>
              </w:rPr>
              <w:t>Agreed complaint/escalation route, applicable platform or organizational dispute process, and retention of briefs, approvals, invoices, messages, files and payment evidence.</w:t>
            </w:r>
          </w:p>
        </w:tc>
        <w:tc>
          <w:tcPr>
            <w:tcW w:w="3622" w:type="dxa"/>
          </w:tcPr>
          <w:p w14:paraId="604F2847" w14:textId="77777777" w:rsidR="00F56A63" w:rsidRPr="0030461B" w:rsidRDefault="00000000" w:rsidP="0030461B">
            <w:pPr>
              <w:rPr>
                <w:rFonts w:ascii="Arial" w:hAnsi="Arial" w:cs="Arial"/>
              </w:rPr>
            </w:pPr>
            <w:r w:rsidRPr="0030461B">
              <w:rPr>
                <w:rFonts w:ascii="Arial" w:hAnsi="Arial" w:cs="Arial"/>
              </w:rPr>
              <w:t>Contract dispute clause, HR/client contact, platform resolution record, invoices, approval messages and project archive.</w:t>
            </w:r>
          </w:p>
        </w:tc>
      </w:tr>
    </w:tbl>
    <w:p w14:paraId="0E847E9A" w14:textId="77777777" w:rsidR="00A615B0" w:rsidRPr="007A1781" w:rsidRDefault="00A615B0" w:rsidP="00A615B0">
      <w:pPr>
        <w:rPr>
          <w:rFonts w:ascii="Times New Roman" w:hAnsi="Times New Roman" w:cs="Times New Roman"/>
          <w:sz w:val="24"/>
          <w:szCs w:val="24"/>
        </w:rPr>
      </w:pPr>
    </w:p>
    <w:p w14:paraId="0BF98003" w14:textId="127ED6CD" w:rsidR="00F438FD" w:rsidRPr="00E80E37" w:rsidRDefault="00B3356B" w:rsidP="00465FF7">
      <w:pPr>
        <w:pStyle w:val="Heading1"/>
        <w:spacing w:after="240"/>
        <w:rPr>
          <w:rFonts w:ascii="Arial" w:hAnsi="Arial" w:cs="Arial"/>
        </w:rPr>
      </w:pPr>
      <w:bookmarkStart w:id="57" w:name="_Toc238067347"/>
      <w:bookmarkStart w:id="58" w:name="_Hlk238153488"/>
      <w:bookmarkEnd w:id="56"/>
      <w:r w:rsidRPr="00E80E37">
        <w:rPr>
          <w:rFonts w:ascii="Arial" w:hAnsi="Arial" w:cs="Arial"/>
        </w:rPr>
        <w:t xml:space="preserve">List </w:t>
      </w:r>
      <w:r w:rsidR="00465FF7">
        <w:rPr>
          <w:rFonts w:ascii="Arial" w:hAnsi="Arial" w:cs="Arial"/>
        </w:rPr>
        <w:t>o</w:t>
      </w:r>
      <w:r w:rsidRPr="00E80E37">
        <w:rPr>
          <w:rFonts w:ascii="Arial" w:hAnsi="Arial" w:cs="Arial"/>
        </w:rPr>
        <w:t xml:space="preserve">f Machinery, Tools </w:t>
      </w:r>
      <w:r w:rsidR="00933A6E" w:rsidRPr="00E80E37">
        <w:rPr>
          <w:rFonts w:ascii="Arial" w:hAnsi="Arial" w:cs="Arial"/>
        </w:rPr>
        <w:t>and</w:t>
      </w:r>
      <w:r w:rsidRPr="00E80E37">
        <w:rPr>
          <w:rFonts w:ascii="Arial" w:hAnsi="Arial" w:cs="Arial"/>
        </w:rPr>
        <w:t xml:space="preserve"> Equipment</w:t>
      </w:r>
      <w:bookmarkEnd w:id="57"/>
    </w:p>
    <w:p w14:paraId="7DB0B10D" w14:textId="77777777" w:rsidR="00CD3142" w:rsidRPr="00E80E37" w:rsidRDefault="00F438FD" w:rsidP="00E80E37">
      <w:pPr>
        <w:spacing w:after="0"/>
        <w:ind w:left="9"/>
        <w:rPr>
          <w:rFonts w:ascii="Arial" w:hAnsi="Arial" w:cs="Arial"/>
          <w:bCs/>
          <w:color w:val="000000" w:themeColor="text1"/>
          <w:sz w:val="24"/>
          <w:szCs w:val="24"/>
        </w:rPr>
      </w:pPr>
      <w:r w:rsidRPr="00E80E37">
        <w:rPr>
          <w:rFonts w:ascii="Arial" w:hAnsi="Arial" w:cs="Arial"/>
          <w:b/>
          <w:color w:val="000000" w:themeColor="text1"/>
          <w:sz w:val="24"/>
          <w:szCs w:val="24"/>
        </w:rPr>
        <w:t xml:space="preserve"> </w:t>
      </w:r>
      <w:r w:rsidRPr="00E80E37">
        <w:rPr>
          <w:rFonts w:ascii="Arial" w:hAnsi="Arial" w:cs="Arial"/>
          <w:bCs/>
          <w:color w:val="000000" w:themeColor="text1"/>
          <w:sz w:val="24"/>
          <w:szCs w:val="24"/>
        </w:rPr>
        <w:t>For the Class of 25 Students (</w:t>
      </w:r>
      <w:r w:rsidR="00B3356B" w:rsidRPr="00E80E37">
        <w:rPr>
          <w:rFonts w:ascii="Arial" w:hAnsi="Arial" w:cs="Arial"/>
          <w:bCs/>
          <w:color w:val="000000" w:themeColor="text1"/>
          <w:sz w:val="24"/>
          <w:szCs w:val="24"/>
        </w:rPr>
        <w:t>3</w:t>
      </w:r>
      <w:r w:rsidRPr="00E80E37">
        <w:rPr>
          <w:rFonts w:ascii="Arial" w:hAnsi="Arial" w:cs="Arial"/>
          <w:bCs/>
          <w:color w:val="000000" w:themeColor="text1"/>
          <w:sz w:val="24"/>
          <w:szCs w:val="24"/>
        </w:rPr>
        <w:t>-Month Course)</w:t>
      </w:r>
    </w:p>
    <w:bookmarkEnd w:id="58"/>
    <w:p w14:paraId="7E85483D" w14:textId="77777777" w:rsidR="00923C50" w:rsidRPr="007A1781" w:rsidRDefault="00923C50" w:rsidP="0094742E">
      <w:pPr>
        <w:spacing w:after="0"/>
        <w:ind w:left="9"/>
        <w:jc w:val="center"/>
        <w:rPr>
          <w:rFonts w:ascii="Times New Roman" w:hAnsi="Times New Roman" w:cs="Times New Roman"/>
          <w:bCs/>
          <w:color w:val="000000" w:themeColor="text1"/>
          <w:sz w:val="24"/>
          <w:szCs w:val="24"/>
        </w:rPr>
      </w:pPr>
    </w:p>
    <w:tbl>
      <w:tblPr>
        <w:tblStyle w:val="TableGrid"/>
        <w:tblW w:w="0" w:type="auto"/>
        <w:tblLook w:val="04A0" w:firstRow="1" w:lastRow="0" w:firstColumn="1" w:lastColumn="0" w:noHBand="0" w:noVBand="1"/>
      </w:tblPr>
      <w:tblGrid>
        <w:gridCol w:w="519"/>
        <w:gridCol w:w="3436"/>
        <w:gridCol w:w="5124"/>
        <w:gridCol w:w="1378"/>
      </w:tblGrid>
      <w:tr w:rsidR="00592A88" w:rsidRPr="00E80E37" w14:paraId="6EA5310B" w14:textId="77777777" w:rsidTr="00E80E37">
        <w:trPr>
          <w:trHeight w:val="336"/>
        </w:trPr>
        <w:tc>
          <w:tcPr>
            <w:tcW w:w="519" w:type="dxa"/>
          </w:tcPr>
          <w:p w14:paraId="5A314A90" w14:textId="0DF7BD66" w:rsidR="008A1951" w:rsidRPr="00E80E37" w:rsidRDefault="00000000" w:rsidP="00E80E37">
            <w:pPr>
              <w:ind w:left="9"/>
              <w:rPr>
                <w:rFonts w:ascii="Arial" w:hAnsi="Arial" w:cs="Arial"/>
                <w:b/>
                <w:color w:val="000000" w:themeColor="text1"/>
              </w:rPr>
            </w:pPr>
            <w:r w:rsidRPr="00E80E37">
              <w:rPr>
                <w:rFonts w:ascii="Arial" w:hAnsi="Arial" w:cs="Arial"/>
                <w:b/>
                <w:color w:val="000000" w:themeColor="text1"/>
              </w:rPr>
              <w:t>S.</w:t>
            </w:r>
            <w:r w:rsidR="00E80E37">
              <w:rPr>
                <w:rFonts w:ascii="Arial" w:hAnsi="Arial" w:cs="Arial"/>
                <w:b/>
                <w:color w:val="000000" w:themeColor="text1"/>
              </w:rPr>
              <w:t xml:space="preserve"> </w:t>
            </w:r>
            <w:r w:rsidRPr="00E80E37">
              <w:rPr>
                <w:rFonts w:ascii="Arial" w:hAnsi="Arial" w:cs="Arial"/>
                <w:b/>
                <w:color w:val="000000" w:themeColor="text1"/>
              </w:rPr>
              <w:t>No</w:t>
            </w:r>
          </w:p>
        </w:tc>
        <w:tc>
          <w:tcPr>
            <w:tcW w:w="3436" w:type="dxa"/>
          </w:tcPr>
          <w:p w14:paraId="300660A3" w14:textId="77777777" w:rsidR="008A1951" w:rsidRPr="00E80E37" w:rsidRDefault="00000000" w:rsidP="00E80E37">
            <w:pPr>
              <w:ind w:left="9"/>
              <w:rPr>
                <w:rFonts w:ascii="Arial" w:hAnsi="Arial" w:cs="Arial"/>
                <w:b/>
                <w:color w:val="000000" w:themeColor="text1"/>
              </w:rPr>
            </w:pPr>
            <w:r w:rsidRPr="00E80E37">
              <w:rPr>
                <w:rFonts w:ascii="Arial" w:hAnsi="Arial" w:cs="Arial"/>
                <w:b/>
                <w:color w:val="000000" w:themeColor="text1"/>
              </w:rPr>
              <w:t>Name of Items</w:t>
            </w:r>
          </w:p>
        </w:tc>
        <w:tc>
          <w:tcPr>
            <w:tcW w:w="5124" w:type="dxa"/>
          </w:tcPr>
          <w:p w14:paraId="7FB61D62" w14:textId="77777777" w:rsidR="008A1951" w:rsidRPr="00E80E37" w:rsidRDefault="00000000" w:rsidP="00E80E37">
            <w:pPr>
              <w:ind w:left="9"/>
              <w:rPr>
                <w:rFonts w:ascii="Arial" w:hAnsi="Arial" w:cs="Arial"/>
                <w:b/>
                <w:color w:val="000000" w:themeColor="text1"/>
              </w:rPr>
            </w:pPr>
            <w:r w:rsidRPr="00E80E37">
              <w:rPr>
                <w:rFonts w:ascii="Arial" w:hAnsi="Arial" w:cs="Arial"/>
                <w:b/>
                <w:color w:val="000000" w:themeColor="text1"/>
              </w:rPr>
              <w:t>Specifications</w:t>
            </w:r>
          </w:p>
        </w:tc>
        <w:tc>
          <w:tcPr>
            <w:tcW w:w="1378" w:type="dxa"/>
          </w:tcPr>
          <w:p w14:paraId="08924672" w14:textId="77777777" w:rsidR="008A1951" w:rsidRPr="00E80E37" w:rsidRDefault="00000000" w:rsidP="00E80E37">
            <w:pPr>
              <w:ind w:left="9"/>
              <w:rPr>
                <w:rFonts w:ascii="Arial" w:hAnsi="Arial" w:cs="Arial"/>
                <w:b/>
                <w:color w:val="000000" w:themeColor="text1"/>
              </w:rPr>
            </w:pPr>
            <w:r w:rsidRPr="00E80E37">
              <w:rPr>
                <w:rFonts w:ascii="Arial" w:hAnsi="Arial" w:cs="Arial"/>
                <w:b/>
                <w:color w:val="000000" w:themeColor="text1"/>
              </w:rPr>
              <w:t>Unit</w:t>
            </w:r>
          </w:p>
        </w:tc>
      </w:tr>
      <w:tr w:rsidR="00592A88" w:rsidRPr="00E80E37" w14:paraId="44749332" w14:textId="77777777" w:rsidTr="00E80E37">
        <w:trPr>
          <w:trHeight w:val="1250"/>
        </w:trPr>
        <w:tc>
          <w:tcPr>
            <w:tcW w:w="519" w:type="dxa"/>
          </w:tcPr>
          <w:p w14:paraId="52576496" w14:textId="77777777" w:rsidR="008A1951" w:rsidRPr="00E80E37" w:rsidRDefault="00000000" w:rsidP="00E80E37">
            <w:pPr>
              <w:jc w:val="center"/>
              <w:rPr>
                <w:rFonts w:ascii="Arial" w:hAnsi="Arial" w:cs="Arial"/>
              </w:rPr>
            </w:pPr>
            <w:r w:rsidRPr="00E80E37">
              <w:rPr>
                <w:rFonts w:ascii="Arial" w:hAnsi="Arial" w:cs="Arial"/>
              </w:rPr>
              <w:t>1.</w:t>
            </w:r>
          </w:p>
        </w:tc>
        <w:tc>
          <w:tcPr>
            <w:tcW w:w="3436" w:type="dxa"/>
          </w:tcPr>
          <w:p w14:paraId="7DBAB66A" w14:textId="77777777" w:rsidR="008A1951" w:rsidRPr="00E80E37" w:rsidRDefault="00000000" w:rsidP="00E80E37">
            <w:pPr>
              <w:rPr>
                <w:rFonts w:ascii="Arial" w:hAnsi="Arial" w:cs="Arial"/>
              </w:rPr>
            </w:pPr>
            <w:r w:rsidRPr="00E80E37">
              <w:rPr>
                <w:rFonts w:ascii="Arial" w:hAnsi="Arial" w:cs="Arial"/>
              </w:rPr>
              <w:t>Computer / Laptop Workstations</w:t>
            </w:r>
          </w:p>
        </w:tc>
        <w:tc>
          <w:tcPr>
            <w:tcW w:w="5124" w:type="dxa"/>
          </w:tcPr>
          <w:p w14:paraId="7EF4FE3C" w14:textId="77777777" w:rsidR="008A1951" w:rsidRPr="00E80E37" w:rsidRDefault="00000000" w:rsidP="00E80E37">
            <w:pPr>
              <w:rPr>
                <w:rFonts w:ascii="Arial" w:hAnsi="Arial" w:cs="Arial"/>
              </w:rPr>
            </w:pPr>
            <w:r w:rsidRPr="00E80E37">
              <w:rPr>
                <w:rFonts w:ascii="Arial" w:hAnsi="Arial" w:cs="Arial"/>
              </w:rPr>
              <w:t xml:space="preserve">Minimum Core i5 / Ryzen 5 class processor, 16 GB RAM, 512 GB SSD, Full HD display; capable of running image, graphic, audio and video editing applications including DaVinci Resolve and </w:t>
            </w:r>
            <w:proofErr w:type="spellStart"/>
            <w:r w:rsidRPr="00E80E37">
              <w:rPr>
                <w:rFonts w:ascii="Arial" w:hAnsi="Arial" w:cs="Arial"/>
              </w:rPr>
              <w:t>CapCut</w:t>
            </w:r>
            <w:proofErr w:type="spellEnd"/>
            <w:r w:rsidRPr="00E80E37">
              <w:rPr>
                <w:rFonts w:ascii="Arial" w:hAnsi="Arial" w:cs="Arial"/>
              </w:rPr>
              <w:t>, browser-based AI media tools, and standard 4K media workflows. Dedicated GPU and higher RAM are recommended where AI video enhancement or intensive 4K processing is required.</w:t>
            </w:r>
          </w:p>
        </w:tc>
        <w:tc>
          <w:tcPr>
            <w:tcW w:w="1378" w:type="dxa"/>
          </w:tcPr>
          <w:p w14:paraId="17CA3C36" w14:textId="77777777" w:rsidR="008A1951" w:rsidRPr="00E80E37" w:rsidRDefault="00000000" w:rsidP="00E80E37">
            <w:pPr>
              <w:rPr>
                <w:rFonts w:ascii="Arial" w:hAnsi="Arial" w:cs="Arial"/>
              </w:rPr>
            </w:pPr>
            <w:r w:rsidRPr="00E80E37">
              <w:rPr>
                <w:rFonts w:ascii="Arial" w:hAnsi="Arial" w:cs="Arial"/>
              </w:rPr>
              <w:t>25</w:t>
            </w:r>
          </w:p>
        </w:tc>
      </w:tr>
      <w:tr w:rsidR="00592A88" w:rsidRPr="00E80E37" w14:paraId="71CBDF16" w14:textId="77777777" w:rsidTr="00E80E37">
        <w:tc>
          <w:tcPr>
            <w:tcW w:w="519" w:type="dxa"/>
          </w:tcPr>
          <w:p w14:paraId="473FCC1E" w14:textId="77777777" w:rsidR="008A1951" w:rsidRPr="00E80E37" w:rsidRDefault="00000000" w:rsidP="00E80E37">
            <w:pPr>
              <w:jc w:val="center"/>
              <w:rPr>
                <w:rFonts w:ascii="Arial" w:hAnsi="Arial" w:cs="Arial"/>
              </w:rPr>
            </w:pPr>
            <w:r w:rsidRPr="00E80E37">
              <w:rPr>
                <w:rFonts w:ascii="Arial" w:hAnsi="Arial" w:cs="Arial"/>
              </w:rPr>
              <w:t>2.</w:t>
            </w:r>
          </w:p>
        </w:tc>
        <w:tc>
          <w:tcPr>
            <w:tcW w:w="3436" w:type="dxa"/>
          </w:tcPr>
          <w:p w14:paraId="75866466" w14:textId="77777777" w:rsidR="008A1951" w:rsidRPr="00E80E37" w:rsidRDefault="00000000" w:rsidP="00E80E37">
            <w:pPr>
              <w:rPr>
                <w:rFonts w:ascii="Arial" w:hAnsi="Arial" w:cs="Arial"/>
              </w:rPr>
            </w:pPr>
            <w:r w:rsidRPr="00E80E37">
              <w:rPr>
                <w:rFonts w:ascii="Arial" w:hAnsi="Arial" w:cs="Arial"/>
              </w:rPr>
              <w:t>Digital Camera / DSLR Camera Kits</w:t>
            </w:r>
          </w:p>
        </w:tc>
        <w:tc>
          <w:tcPr>
            <w:tcW w:w="5124" w:type="dxa"/>
          </w:tcPr>
          <w:p w14:paraId="3FC6A486" w14:textId="77777777" w:rsidR="008A1951" w:rsidRPr="00E80E37" w:rsidRDefault="00000000" w:rsidP="00E80E37">
            <w:pPr>
              <w:rPr>
                <w:rFonts w:ascii="Arial" w:hAnsi="Arial" w:cs="Arial"/>
              </w:rPr>
            </w:pPr>
            <w:r w:rsidRPr="00E80E37">
              <w:rPr>
                <w:rFonts w:ascii="Arial" w:hAnsi="Arial" w:cs="Arial"/>
              </w:rPr>
              <w:t>Interchangeable-lens digital camera capable of Full HD/4K recording; supplied with standard lens, battery, charger, memory card and carrying case.</w:t>
            </w:r>
          </w:p>
        </w:tc>
        <w:tc>
          <w:tcPr>
            <w:tcW w:w="1378" w:type="dxa"/>
          </w:tcPr>
          <w:p w14:paraId="42A2921B" w14:textId="77777777" w:rsidR="008A1951" w:rsidRPr="00E80E37" w:rsidRDefault="00000000" w:rsidP="00E80E37">
            <w:pPr>
              <w:rPr>
                <w:rFonts w:ascii="Arial" w:hAnsi="Arial" w:cs="Arial"/>
              </w:rPr>
            </w:pPr>
            <w:r w:rsidRPr="00E80E37">
              <w:rPr>
                <w:rFonts w:ascii="Arial" w:hAnsi="Arial" w:cs="Arial"/>
              </w:rPr>
              <w:t>5 SET</w:t>
            </w:r>
          </w:p>
        </w:tc>
      </w:tr>
      <w:tr w:rsidR="00592A88" w:rsidRPr="00E80E37" w14:paraId="06FF4791" w14:textId="77777777" w:rsidTr="00E80E37">
        <w:tc>
          <w:tcPr>
            <w:tcW w:w="519" w:type="dxa"/>
          </w:tcPr>
          <w:p w14:paraId="353A418F" w14:textId="77777777" w:rsidR="008A1951" w:rsidRPr="00E80E37" w:rsidRDefault="00000000" w:rsidP="00E80E37">
            <w:pPr>
              <w:jc w:val="center"/>
              <w:rPr>
                <w:rFonts w:ascii="Arial" w:hAnsi="Arial" w:cs="Arial"/>
              </w:rPr>
            </w:pPr>
            <w:r w:rsidRPr="00E80E37">
              <w:rPr>
                <w:rFonts w:ascii="Arial" w:hAnsi="Arial" w:cs="Arial"/>
              </w:rPr>
              <w:t>3.</w:t>
            </w:r>
          </w:p>
        </w:tc>
        <w:tc>
          <w:tcPr>
            <w:tcW w:w="3436" w:type="dxa"/>
          </w:tcPr>
          <w:p w14:paraId="16F1DA73" w14:textId="77777777" w:rsidR="008A1951" w:rsidRPr="00E80E37" w:rsidRDefault="00000000" w:rsidP="00E80E37">
            <w:pPr>
              <w:rPr>
                <w:rFonts w:ascii="Arial" w:hAnsi="Arial" w:cs="Arial"/>
              </w:rPr>
            </w:pPr>
            <w:r w:rsidRPr="00E80E37">
              <w:rPr>
                <w:rFonts w:ascii="Arial" w:hAnsi="Arial" w:cs="Arial"/>
              </w:rPr>
              <w:t>Smartphones for Mobile Content Production</w:t>
            </w:r>
          </w:p>
        </w:tc>
        <w:tc>
          <w:tcPr>
            <w:tcW w:w="5124" w:type="dxa"/>
          </w:tcPr>
          <w:p w14:paraId="57563CE7" w14:textId="77777777" w:rsidR="008A1951" w:rsidRPr="00E80E37" w:rsidRDefault="00000000" w:rsidP="00E80E37">
            <w:pPr>
              <w:rPr>
                <w:rFonts w:ascii="Arial" w:hAnsi="Arial" w:cs="Arial"/>
              </w:rPr>
            </w:pPr>
            <w:r w:rsidRPr="00E80E37">
              <w:rPr>
                <w:rFonts w:ascii="Arial" w:hAnsi="Arial" w:cs="Arial"/>
              </w:rPr>
              <w:t>Android/iOS smartphone with Full HD or 4K video recording, adequate storage, Wi-Fi connectivity and support for mobile content-production applications including Cinema FV-5, Prompter, Wink AI and equivalent approved recording, optimization and short-form editing tools.</w:t>
            </w:r>
          </w:p>
        </w:tc>
        <w:tc>
          <w:tcPr>
            <w:tcW w:w="1378" w:type="dxa"/>
          </w:tcPr>
          <w:p w14:paraId="226B3C91" w14:textId="77777777" w:rsidR="008A1951" w:rsidRPr="00E80E37" w:rsidRDefault="00000000" w:rsidP="00E80E37">
            <w:pPr>
              <w:rPr>
                <w:rFonts w:ascii="Arial" w:hAnsi="Arial" w:cs="Arial"/>
              </w:rPr>
            </w:pPr>
            <w:r w:rsidRPr="00E80E37">
              <w:rPr>
                <w:rFonts w:ascii="Arial" w:hAnsi="Arial" w:cs="Arial"/>
              </w:rPr>
              <w:t>5</w:t>
            </w:r>
          </w:p>
        </w:tc>
      </w:tr>
      <w:tr w:rsidR="00592A88" w:rsidRPr="00E80E37" w14:paraId="535C3783" w14:textId="77777777" w:rsidTr="00E80E37">
        <w:tc>
          <w:tcPr>
            <w:tcW w:w="519" w:type="dxa"/>
          </w:tcPr>
          <w:p w14:paraId="0A6944B2" w14:textId="77777777" w:rsidR="008A1951" w:rsidRPr="00E80E37" w:rsidRDefault="00000000" w:rsidP="00E80E37">
            <w:pPr>
              <w:jc w:val="center"/>
              <w:rPr>
                <w:rFonts w:ascii="Arial" w:hAnsi="Arial" w:cs="Arial"/>
              </w:rPr>
            </w:pPr>
            <w:r w:rsidRPr="00E80E37">
              <w:rPr>
                <w:rFonts w:ascii="Arial" w:hAnsi="Arial" w:cs="Arial"/>
              </w:rPr>
              <w:t>4.</w:t>
            </w:r>
          </w:p>
        </w:tc>
        <w:tc>
          <w:tcPr>
            <w:tcW w:w="3436" w:type="dxa"/>
          </w:tcPr>
          <w:p w14:paraId="037D0AED" w14:textId="77777777" w:rsidR="008A1951" w:rsidRPr="00E80E37" w:rsidRDefault="00000000" w:rsidP="00E80E37">
            <w:pPr>
              <w:rPr>
                <w:rFonts w:ascii="Arial" w:hAnsi="Arial" w:cs="Arial"/>
              </w:rPr>
            </w:pPr>
            <w:r w:rsidRPr="00E80E37">
              <w:rPr>
                <w:rFonts w:ascii="Arial" w:hAnsi="Arial" w:cs="Arial"/>
              </w:rPr>
              <w:t>Audio Recording &amp; Microphone Kits</w:t>
            </w:r>
          </w:p>
        </w:tc>
        <w:tc>
          <w:tcPr>
            <w:tcW w:w="5124" w:type="dxa"/>
          </w:tcPr>
          <w:p w14:paraId="6F18EAA8" w14:textId="77777777" w:rsidR="008A1951" w:rsidRPr="00E80E37" w:rsidRDefault="00000000" w:rsidP="00E80E37">
            <w:pPr>
              <w:rPr>
                <w:rFonts w:ascii="Arial" w:hAnsi="Arial" w:cs="Arial"/>
              </w:rPr>
            </w:pPr>
            <w:r w:rsidRPr="00E80E37">
              <w:rPr>
                <w:rFonts w:ascii="Arial" w:hAnsi="Arial" w:cs="Arial"/>
              </w:rPr>
              <w:t>Lavalier and/or directional microphone with required cables/adapters, headphones and portable audio accessories suitable for interviews, narration and digital media production.</w:t>
            </w:r>
          </w:p>
        </w:tc>
        <w:tc>
          <w:tcPr>
            <w:tcW w:w="1378" w:type="dxa"/>
          </w:tcPr>
          <w:p w14:paraId="29EF1097" w14:textId="77777777" w:rsidR="008A1951" w:rsidRPr="00E80E37" w:rsidRDefault="00000000" w:rsidP="00E80E37">
            <w:pPr>
              <w:rPr>
                <w:rFonts w:ascii="Arial" w:hAnsi="Arial" w:cs="Arial"/>
              </w:rPr>
            </w:pPr>
            <w:r w:rsidRPr="00E80E37">
              <w:rPr>
                <w:rFonts w:ascii="Arial" w:hAnsi="Arial" w:cs="Arial"/>
              </w:rPr>
              <w:t>5 SET</w:t>
            </w:r>
          </w:p>
        </w:tc>
      </w:tr>
      <w:tr w:rsidR="00592A88" w:rsidRPr="00E80E37" w14:paraId="6160EBBE" w14:textId="77777777" w:rsidTr="00E80E37">
        <w:tc>
          <w:tcPr>
            <w:tcW w:w="519" w:type="dxa"/>
          </w:tcPr>
          <w:p w14:paraId="13CA8172" w14:textId="77777777" w:rsidR="008A1951" w:rsidRPr="00E80E37" w:rsidRDefault="00000000" w:rsidP="00E80E37">
            <w:pPr>
              <w:jc w:val="center"/>
              <w:rPr>
                <w:rFonts w:ascii="Arial" w:hAnsi="Arial" w:cs="Arial"/>
              </w:rPr>
            </w:pPr>
            <w:r w:rsidRPr="00E80E37">
              <w:rPr>
                <w:rFonts w:ascii="Arial" w:hAnsi="Arial" w:cs="Arial"/>
              </w:rPr>
              <w:t>5.</w:t>
            </w:r>
          </w:p>
        </w:tc>
        <w:tc>
          <w:tcPr>
            <w:tcW w:w="3436" w:type="dxa"/>
          </w:tcPr>
          <w:p w14:paraId="5AD4B89F" w14:textId="77777777" w:rsidR="008A1951" w:rsidRPr="00E80E37" w:rsidRDefault="00000000" w:rsidP="00E80E37">
            <w:pPr>
              <w:rPr>
                <w:rFonts w:ascii="Arial" w:hAnsi="Arial" w:cs="Arial"/>
              </w:rPr>
            </w:pPr>
            <w:r w:rsidRPr="00E80E37">
              <w:rPr>
                <w:rFonts w:ascii="Arial" w:hAnsi="Arial" w:cs="Arial"/>
              </w:rPr>
              <w:t>Lighting &amp; Camera Support Kits</w:t>
            </w:r>
          </w:p>
        </w:tc>
        <w:tc>
          <w:tcPr>
            <w:tcW w:w="5124" w:type="dxa"/>
          </w:tcPr>
          <w:p w14:paraId="2DBB8D2C" w14:textId="77777777" w:rsidR="008A1951" w:rsidRPr="00E80E37" w:rsidRDefault="00000000" w:rsidP="00E80E37">
            <w:pPr>
              <w:rPr>
                <w:rFonts w:ascii="Arial" w:hAnsi="Arial" w:cs="Arial"/>
              </w:rPr>
            </w:pPr>
            <w:r w:rsidRPr="00E80E37">
              <w:rPr>
                <w:rFonts w:ascii="Arial" w:hAnsi="Arial" w:cs="Arial"/>
              </w:rPr>
              <w:t>LED video lights with stands/diffusers plus tripod or stable camera support suitable for photography, interviews, video reports and documentary production.</w:t>
            </w:r>
          </w:p>
        </w:tc>
        <w:tc>
          <w:tcPr>
            <w:tcW w:w="1378" w:type="dxa"/>
          </w:tcPr>
          <w:p w14:paraId="0F23898F" w14:textId="77777777" w:rsidR="008A1951" w:rsidRPr="00E80E37" w:rsidRDefault="00000000" w:rsidP="00E80E37">
            <w:pPr>
              <w:rPr>
                <w:rFonts w:ascii="Arial" w:hAnsi="Arial" w:cs="Arial"/>
              </w:rPr>
            </w:pPr>
            <w:r w:rsidRPr="00E80E37">
              <w:rPr>
                <w:rFonts w:ascii="Arial" w:hAnsi="Arial" w:cs="Arial"/>
              </w:rPr>
              <w:t>5 SET</w:t>
            </w:r>
          </w:p>
        </w:tc>
      </w:tr>
      <w:tr w:rsidR="00E4472F" w:rsidRPr="00E80E37" w14:paraId="0CBEC225" w14:textId="77777777" w:rsidTr="00E80E37">
        <w:tc>
          <w:tcPr>
            <w:tcW w:w="519" w:type="dxa"/>
          </w:tcPr>
          <w:p w14:paraId="5E40CC16" w14:textId="77777777" w:rsidR="008A1951" w:rsidRPr="00E80E37" w:rsidRDefault="00000000" w:rsidP="00E80E37">
            <w:pPr>
              <w:jc w:val="center"/>
              <w:rPr>
                <w:rFonts w:ascii="Arial" w:hAnsi="Arial" w:cs="Arial"/>
              </w:rPr>
            </w:pPr>
            <w:r w:rsidRPr="00E80E37">
              <w:rPr>
                <w:rFonts w:ascii="Arial" w:hAnsi="Arial" w:cs="Arial"/>
              </w:rPr>
              <w:t>6.</w:t>
            </w:r>
          </w:p>
        </w:tc>
        <w:tc>
          <w:tcPr>
            <w:tcW w:w="3436" w:type="dxa"/>
          </w:tcPr>
          <w:p w14:paraId="76E24FB1" w14:textId="77777777" w:rsidR="008A1951" w:rsidRPr="00E80E37" w:rsidRDefault="00000000" w:rsidP="00E80E37">
            <w:pPr>
              <w:rPr>
                <w:rFonts w:ascii="Arial" w:hAnsi="Arial" w:cs="Arial"/>
              </w:rPr>
            </w:pPr>
            <w:r w:rsidRPr="00E80E37">
              <w:rPr>
                <w:rFonts w:ascii="Arial" w:hAnsi="Arial" w:cs="Arial"/>
              </w:rPr>
              <w:t>AI, Media Production &amp; Enhancement Software / Cloud Services</w:t>
            </w:r>
          </w:p>
        </w:tc>
        <w:tc>
          <w:tcPr>
            <w:tcW w:w="5124" w:type="dxa"/>
          </w:tcPr>
          <w:p w14:paraId="63182220" w14:textId="77777777" w:rsidR="008A1951" w:rsidRPr="00E80E37" w:rsidRDefault="00000000" w:rsidP="00E80E37">
            <w:pPr>
              <w:rPr>
                <w:rFonts w:ascii="Arial" w:hAnsi="Arial" w:cs="Arial"/>
              </w:rPr>
            </w:pPr>
            <w:r w:rsidRPr="00E80E37">
              <w:rPr>
                <w:rFonts w:ascii="Arial" w:hAnsi="Arial" w:cs="Arial"/>
              </w:rPr>
              <w:t xml:space="preserve">Institutional or training access, where required, to ChatGPT with image generation, Gemini Notebook (formerly </w:t>
            </w:r>
            <w:proofErr w:type="spellStart"/>
            <w:r w:rsidRPr="00E80E37">
              <w:rPr>
                <w:rFonts w:ascii="Arial" w:hAnsi="Arial" w:cs="Arial"/>
              </w:rPr>
              <w:t>NotebookLM</w:t>
            </w:r>
            <w:proofErr w:type="spellEnd"/>
            <w:r w:rsidRPr="00E80E37">
              <w:rPr>
                <w:rFonts w:ascii="Arial" w:hAnsi="Arial" w:cs="Arial"/>
              </w:rPr>
              <w:t xml:space="preserve">), Google Flow, Veo, Qwen Studio, Adobe Podcast Enhance AI, Topaz Video, Wink AI, Cinema FV-5, Prompter, DaVinci Resolve and </w:t>
            </w:r>
            <w:proofErr w:type="spellStart"/>
            <w:r w:rsidRPr="00E80E37">
              <w:rPr>
                <w:rFonts w:ascii="Arial" w:hAnsi="Arial" w:cs="Arial"/>
              </w:rPr>
              <w:t>CapCut</w:t>
            </w:r>
            <w:proofErr w:type="spellEnd"/>
            <w:r w:rsidRPr="00E80E37">
              <w:rPr>
                <w:rFonts w:ascii="Arial" w:hAnsi="Arial" w:cs="Arial"/>
              </w:rPr>
              <w:t>, or approved equivalents. Access should support the practical tasks specified in the curriculum.</w:t>
            </w:r>
          </w:p>
        </w:tc>
        <w:tc>
          <w:tcPr>
            <w:tcW w:w="1378" w:type="dxa"/>
          </w:tcPr>
          <w:p w14:paraId="2FE203F6" w14:textId="77777777" w:rsidR="008A1951" w:rsidRPr="00E80E37" w:rsidRDefault="00000000" w:rsidP="00E80E37">
            <w:pPr>
              <w:rPr>
                <w:rFonts w:ascii="Arial" w:hAnsi="Arial" w:cs="Arial"/>
              </w:rPr>
            </w:pPr>
            <w:r w:rsidRPr="00E80E37">
              <w:rPr>
                <w:rFonts w:ascii="Arial" w:hAnsi="Arial" w:cs="Arial"/>
              </w:rPr>
              <w:t>AS REQUIRED</w:t>
            </w:r>
          </w:p>
        </w:tc>
      </w:tr>
      <w:tr w:rsidR="00E4472F" w:rsidRPr="00E80E37" w14:paraId="5E25B422" w14:textId="77777777" w:rsidTr="00E80E37">
        <w:tc>
          <w:tcPr>
            <w:tcW w:w="519" w:type="dxa"/>
          </w:tcPr>
          <w:p w14:paraId="0D2ACDC0" w14:textId="77777777" w:rsidR="008A1951" w:rsidRPr="00E80E37" w:rsidRDefault="00000000" w:rsidP="00E80E37">
            <w:pPr>
              <w:jc w:val="center"/>
              <w:rPr>
                <w:rFonts w:ascii="Arial" w:hAnsi="Arial" w:cs="Arial"/>
              </w:rPr>
            </w:pPr>
            <w:r w:rsidRPr="00E80E37">
              <w:rPr>
                <w:rFonts w:ascii="Arial" w:hAnsi="Arial" w:cs="Arial"/>
              </w:rPr>
              <w:t>7.</w:t>
            </w:r>
          </w:p>
        </w:tc>
        <w:tc>
          <w:tcPr>
            <w:tcW w:w="3436" w:type="dxa"/>
          </w:tcPr>
          <w:p w14:paraId="3E23FD17" w14:textId="77777777" w:rsidR="008A1951" w:rsidRPr="00E80E37" w:rsidRDefault="00000000" w:rsidP="00E80E37">
            <w:pPr>
              <w:rPr>
                <w:rFonts w:ascii="Arial" w:hAnsi="Arial" w:cs="Arial"/>
              </w:rPr>
            </w:pPr>
            <w:r w:rsidRPr="00E80E37">
              <w:rPr>
                <w:rFonts w:ascii="Arial" w:hAnsi="Arial" w:cs="Arial"/>
              </w:rPr>
              <w:t>Internet Connectivity &amp; Network Access</w:t>
            </w:r>
          </w:p>
        </w:tc>
        <w:tc>
          <w:tcPr>
            <w:tcW w:w="5124" w:type="dxa"/>
          </w:tcPr>
          <w:p w14:paraId="05B139FE" w14:textId="77777777" w:rsidR="008A1951" w:rsidRPr="00E80E37" w:rsidRDefault="00000000" w:rsidP="00E80E37">
            <w:pPr>
              <w:rPr>
                <w:rFonts w:ascii="Arial" w:hAnsi="Arial" w:cs="Arial"/>
              </w:rPr>
            </w:pPr>
            <w:r w:rsidRPr="00E80E37">
              <w:rPr>
                <w:rFonts w:ascii="Arial" w:hAnsi="Arial" w:cs="Arial"/>
              </w:rPr>
              <w:t>Reliable high-speed broadband/Wi-Fi with sufficient bandwidth and data allowance for cloud-based AI research, image/video generation, media upload/download, collaboration and platform publishing activities for a class of 25 students.</w:t>
            </w:r>
          </w:p>
        </w:tc>
        <w:tc>
          <w:tcPr>
            <w:tcW w:w="1378" w:type="dxa"/>
          </w:tcPr>
          <w:p w14:paraId="7B0A888E" w14:textId="77777777" w:rsidR="008A1951" w:rsidRPr="00E80E37" w:rsidRDefault="00000000" w:rsidP="00E80E37">
            <w:pPr>
              <w:rPr>
                <w:rFonts w:ascii="Arial" w:hAnsi="Arial" w:cs="Arial"/>
              </w:rPr>
            </w:pPr>
            <w:r w:rsidRPr="00E80E37">
              <w:rPr>
                <w:rFonts w:ascii="Arial" w:hAnsi="Arial" w:cs="Arial"/>
              </w:rPr>
              <w:t>1 SET</w:t>
            </w:r>
          </w:p>
        </w:tc>
      </w:tr>
    </w:tbl>
    <w:p w14:paraId="29E09202" w14:textId="7A3456C0" w:rsidR="0094742E" w:rsidRPr="00E80E37" w:rsidRDefault="00923C50" w:rsidP="00E80E37">
      <w:pPr>
        <w:pStyle w:val="Heading1"/>
        <w:rPr>
          <w:rFonts w:ascii="Arial" w:hAnsi="Arial" w:cs="Arial"/>
        </w:rPr>
      </w:pPr>
      <w:bookmarkStart w:id="59" w:name="_Toc238067348"/>
      <w:bookmarkStart w:id="60" w:name="_Hlk238153324"/>
      <w:r w:rsidRPr="00E80E37">
        <w:rPr>
          <w:rFonts w:ascii="Arial" w:hAnsi="Arial" w:cs="Arial"/>
        </w:rPr>
        <w:lastRenderedPageBreak/>
        <w:t xml:space="preserve">List </w:t>
      </w:r>
      <w:r w:rsidR="00E80E37">
        <w:rPr>
          <w:rFonts w:ascii="Arial" w:hAnsi="Arial" w:cs="Arial"/>
        </w:rPr>
        <w:t>o</w:t>
      </w:r>
      <w:r w:rsidRPr="00E80E37">
        <w:rPr>
          <w:rFonts w:ascii="Arial" w:hAnsi="Arial" w:cs="Arial"/>
        </w:rPr>
        <w:t>f Consumable Material</w:t>
      </w:r>
      <w:bookmarkEnd w:id="59"/>
    </w:p>
    <w:p w14:paraId="274E1033" w14:textId="53D2FF2F" w:rsidR="0094742E" w:rsidRPr="00E80E37" w:rsidRDefault="0094742E" w:rsidP="00E80E37">
      <w:pPr>
        <w:tabs>
          <w:tab w:val="left" w:pos="224"/>
          <w:tab w:val="center" w:pos="5238"/>
        </w:tabs>
        <w:spacing w:after="0"/>
        <w:ind w:left="9"/>
        <w:rPr>
          <w:rFonts w:ascii="Arial" w:hAnsi="Arial" w:cs="Arial"/>
          <w:bCs/>
          <w:color w:val="000000" w:themeColor="text1"/>
          <w:sz w:val="24"/>
          <w:szCs w:val="24"/>
        </w:rPr>
      </w:pPr>
      <w:r w:rsidRPr="00E80E37">
        <w:rPr>
          <w:rFonts w:ascii="Arial" w:hAnsi="Arial" w:cs="Arial"/>
          <w:bCs/>
          <w:color w:val="000000" w:themeColor="text1"/>
          <w:sz w:val="24"/>
          <w:szCs w:val="24"/>
        </w:rPr>
        <w:t>For the Class of 25 Students (</w:t>
      </w:r>
      <w:r w:rsidR="00B3356B" w:rsidRPr="00E80E37">
        <w:rPr>
          <w:rFonts w:ascii="Arial" w:hAnsi="Arial" w:cs="Arial"/>
          <w:bCs/>
          <w:color w:val="000000" w:themeColor="text1"/>
          <w:sz w:val="24"/>
          <w:szCs w:val="24"/>
        </w:rPr>
        <w:t>3</w:t>
      </w:r>
      <w:r w:rsidRPr="00E80E37">
        <w:rPr>
          <w:rFonts w:ascii="Arial" w:hAnsi="Arial" w:cs="Arial"/>
          <w:bCs/>
          <w:color w:val="000000" w:themeColor="text1"/>
          <w:sz w:val="24"/>
          <w:szCs w:val="24"/>
        </w:rPr>
        <w:t>-Month Course)</w:t>
      </w:r>
    </w:p>
    <w:bookmarkEnd w:id="60"/>
    <w:p w14:paraId="78D03437" w14:textId="77777777" w:rsidR="00923C50" w:rsidRPr="007A1781" w:rsidRDefault="00923C50" w:rsidP="0095564E">
      <w:pPr>
        <w:tabs>
          <w:tab w:val="left" w:pos="224"/>
          <w:tab w:val="center" w:pos="5238"/>
        </w:tabs>
        <w:spacing w:after="0"/>
        <w:ind w:left="9"/>
        <w:rPr>
          <w:rFonts w:ascii="Times New Roman" w:hAnsi="Times New Roman" w:cs="Times New Roman"/>
          <w:bCs/>
          <w:color w:val="000000" w:themeColor="text1"/>
          <w:sz w:val="24"/>
          <w:szCs w:val="24"/>
        </w:rPr>
      </w:pPr>
    </w:p>
    <w:tbl>
      <w:tblPr>
        <w:tblStyle w:val="TableGrid"/>
        <w:tblW w:w="0" w:type="auto"/>
        <w:tblLook w:val="04A0" w:firstRow="1" w:lastRow="0" w:firstColumn="1" w:lastColumn="0" w:noHBand="0" w:noVBand="1"/>
      </w:tblPr>
      <w:tblGrid>
        <w:gridCol w:w="801"/>
        <w:gridCol w:w="2614"/>
        <w:gridCol w:w="5940"/>
        <w:gridCol w:w="999"/>
      </w:tblGrid>
      <w:tr w:rsidR="00F13222" w:rsidRPr="00E80E37" w14:paraId="2188A3F6" w14:textId="77777777" w:rsidTr="00E80E37">
        <w:trPr>
          <w:trHeight w:val="337"/>
        </w:trPr>
        <w:tc>
          <w:tcPr>
            <w:tcW w:w="801" w:type="dxa"/>
          </w:tcPr>
          <w:p w14:paraId="66700AF4" w14:textId="0B689ECE" w:rsidR="008A1951" w:rsidRPr="00D80102" w:rsidRDefault="00000000" w:rsidP="002E4899">
            <w:pPr>
              <w:ind w:left="9"/>
              <w:jc w:val="center"/>
              <w:rPr>
                <w:rFonts w:ascii="Arial" w:hAnsi="Arial" w:cs="Arial"/>
                <w:b/>
                <w:bCs/>
              </w:rPr>
            </w:pPr>
            <w:r w:rsidRPr="00D80102">
              <w:rPr>
                <w:rFonts w:ascii="Arial" w:hAnsi="Arial" w:cs="Arial"/>
                <w:b/>
                <w:bCs/>
              </w:rPr>
              <w:t>S.</w:t>
            </w:r>
            <w:r w:rsidR="00D80102" w:rsidRPr="00D80102">
              <w:rPr>
                <w:rFonts w:ascii="Arial" w:hAnsi="Arial" w:cs="Arial"/>
                <w:b/>
                <w:bCs/>
              </w:rPr>
              <w:t xml:space="preserve"> </w:t>
            </w:r>
            <w:r w:rsidRPr="00D80102">
              <w:rPr>
                <w:rFonts w:ascii="Arial" w:hAnsi="Arial" w:cs="Arial"/>
                <w:b/>
                <w:bCs/>
              </w:rPr>
              <w:t>No</w:t>
            </w:r>
          </w:p>
        </w:tc>
        <w:tc>
          <w:tcPr>
            <w:tcW w:w="2614" w:type="dxa"/>
          </w:tcPr>
          <w:p w14:paraId="73611EE9" w14:textId="77777777" w:rsidR="008A1951" w:rsidRPr="00D80102" w:rsidRDefault="00000000" w:rsidP="002E4899">
            <w:pPr>
              <w:ind w:left="9"/>
              <w:jc w:val="center"/>
              <w:rPr>
                <w:rFonts w:ascii="Arial" w:hAnsi="Arial" w:cs="Arial"/>
                <w:b/>
                <w:bCs/>
              </w:rPr>
            </w:pPr>
            <w:r w:rsidRPr="00D80102">
              <w:rPr>
                <w:rFonts w:ascii="Arial" w:hAnsi="Arial" w:cs="Arial"/>
                <w:b/>
                <w:bCs/>
              </w:rPr>
              <w:t>Name of Items</w:t>
            </w:r>
          </w:p>
        </w:tc>
        <w:tc>
          <w:tcPr>
            <w:tcW w:w="5940" w:type="dxa"/>
          </w:tcPr>
          <w:p w14:paraId="6FEBBC8A" w14:textId="77777777" w:rsidR="008A1951" w:rsidRPr="00D80102" w:rsidRDefault="00000000" w:rsidP="002E4899">
            <w:pPr>
              <w:ind w:left="9"/>
              <w:jc w:val="center"/>
              <w:rPr>
                <w:rFonts w:ascii="Arial" w:hAnsi="Arial" w:cs="Arial"/>
                <w:b/>
                <w:bCs/>
              </w:rPr>
            </w:pPr>
            <w:r w:rsidRPr="00D80102">
              <w:rPr>
                <w:rFonts w:ascii="Arial" w:hAnsi="Arial" w:cs="Arial"/>
                <w:b/>
                <w:bCs/>
              </w:rPr>
              <w:t xml:space="preserve">Specifications </w:t>
            </w:r>
          </w:p>
        </w:tc>
        <w:tc>
          <w:tcPr>
            <w:tcW w:w="999" w:type="dxa"/>
          </w:tcPr>
          <w:p w14:paraId="41ACE98D" w14:textId="77777777" w:rsidR="008A1951" w:rsidRPr="00D80102" w:rsidRDefault="00000000" w:rsidP="002E4899">
            <w:pPr>
              <w:ind w:left="9"/>
              <w:jc w:val="center"/>
              <w:rPr>
                <w:rFonts w:ascii="Arial" w:hAnsi="Arial" w:cs="Arial"/>
                <w:b/>
                <w:bCs/>
              </w:rPr>
            </w:pPr>
            <w:r w:rsidRPr="00D80102">
              <w:rPr>
                <w:rFonts w:ascii="Arial" w:hAnsi="Arial" w:cs="Arial"/>
                <w:b/>
                <w:bCs/>
              </w:rPr>
              <w:t>Unit</w:t>
            </w:r>
          </w:p>
        </w:tc>
      </w:tr>
      <w:tr w:rsidR="00F13222" w:rsidRPr="00E80E37" w14:paraId="4E097AF4" w14:textId="77777777" w:rsidTr="00E80E37">
        <w:trPr>
          <w:trHeight w:val="582"/>
        </w:trPr>
        <w:tc>
          <w:tcPr>
            <w:tcW w:w="801" w:type="dxa"/>
            <w:vAlign w:val="center"/>
          </w:tcPr>
          <w:p w14:paraId="1206D0C3" w14:textId="77777777" w:rsidR="008A1951" w:rsidRPr="00E80E37" w:rsidRDefault="00000000" w:rsidP="00E80E37">
            <w:pPr>
              <w:jc w:val="center"/>
              <w:rPr>
                <w:rFonts w:ascii="Arial" w:hAnsi="Arial" w:cs="Arial"/>
              </w:rPr>
            </w:pPr>
            <w:r w:rsidRPr="00E80E37">
              <w:rPr>
                <w:rFonts w:ascii="Arial" w:hAnsi="Arial" w:cs="Arial"/>
              </w:rPr>
              <w:t>1.</w:t>
            </w:r>
          </w:p>
        </w:tc>
        <w:tc>
          <w:tcPr>
            <w:tcW w:w="2614" w:type="dxa"/>
            <w:vAlign w:val="center"/>
          </w:tcPr>
          <w:p w14:paraId="2A838BC1" w14:textId="77777777" w:rsidR="008A1951" w:rsidRPr="00E80E37" w:rsidRDefault="00000000">
            <w:pPr>
              <w:rPr>
                <w:rFonts w:ascii="Arial" w:hAnsi="Arial" w:cs="Arial"/>
              </w:rPr>
            </w:pPr>
            <w:r w:rsidRPr="00E80E37">
              <w:rPr>
                <w:rFonts w:ascii="Arial" w:hAnsi="Arial" w:cs="Arial"/>
              </w:rPr>
              <w:t>SD / microSD Memory Cards</w:t>
            </w:r>
          </w:p>
        </w:tc>
        <w:tc>
          <w:tcPr>
            <w:tcW w:w="5940" w:type="dxa"/>
            <w:vAlign w:val="center"/>
          </w:tcPr>
          <w:p w14:paraId="13952676" w14:textId="77777777" w:rsidR="008A1951" w:rsidRPr="00E80E37" w:rsidRDefault="00000000">
            <w:pPr>
              <w:rPr>
                <w:rFonts w:ascii="Arial" w:hAnsi="Arial" w:cs="Arial"/>
              </w:rPr>
            </w:pPr>
            <w:r w:rsidRPr="00E80E37">
              <w:rPr>
                <w:rFonts w:ascii="Arial" w:hAnsi="Arial" w:cs="Arial"/>
              </w:rPr>
              <w:t>High-speed Class 10 / UHS-I or better cards, minimum 64 GB, suitable for Full HD/4K photo and video recording.</w:t>
            </w:r>
          </w:p>
        </w:tc>
        <w:tc>
          <w:tcPr>
            <w:tcW w:w="999" w:type="dxa"/>
            <w:vAlign w:val="center"/>
          </w:tcPr>
          <w:p w14:paraId="5BF12AF2" w14:textId="77777777" w:rsidR="008A1951" w:rsidRPr="00E80E37" w:rsidRDefault="00000000">
            <w:pPr>
              <w:rPr>
                <w:rFonts w:ascii="Arial" w:hAnsi="Arial" w:cs="Arial"/>
              </w:rPr>
            </w:pPr>
            <w:r w:rsidRPr="00E80E37">
              <w:rPr>
                <w:rFonts w:ascii="Arial" w:hAnsi="Arial" w:cs="Arial"/>
              </w:rPr>
              <w:t>10</w:t>
            </w:r>
          </w:p>
        </w:tc>
      </w:tr>
      <w:tr w:rsidR="00F13222" w:rsidRPr="00E80E37" w14:paraId="3D8A35B8" w14:textId="77777777" w:rsidTr="00E80E37">
        <w:trPr>
          <w:trHeight w:val="582"/>
        </w:trPr>
        <w:tc>
          <w:tcPr>
            <w:tcW w:w="801" w:type="dxa"/>
            <w:vAlign w:val="center"/>
          </w:tcPr>
          <w:p w14:paraId="5CBEB1D7" w14:textId="77777777" w:rsidR="008A1951" w:rsidRPr="00E80E37" w:rsidRDefault="00000000" w:rsidP="00E80E37">
            <w:pPr>
              <w:jc w:val="center"/>
              <w:rPr>
                <w:rFonts w:ascii="Arial" w:hAnsi="Arial" w:cs="Arial"/>
              </w:rPr>
            </w:pPr>
            <w:r w:rsidRPr="00E80E37">
              <w:rPr>
                <w:rFonts w:ascii="Arial" w:hAnsi="Arial" w:cs="Arial"/>
              </w:rPr>
              <w:t>2.</w:t>
            </w:r>
          </w:p>
        </w:tc>
        <w:tc>
          <w:tcPr>
            <w:tcW w:w="2614" w:type="dxa"/>
            <w:vAlign w:val="center"/>
          </w:tcPr>
          <w:p w14:paraId="1AB95EB9" w14:textId="77777777" w:rsidR="008A1951" w:rsidRPr="00E80E37" w:rsidRDefault="00000000">
            <w:pPr>
              <w:rPr>
                <w:rFonts w:ascii="Arial" w:hAnsi="Arial" w:cs="Arial"/>
              </w:rPr>
            </w:pPr>
            <w:r w:rsidRPr="00E80E37">
              <w:rPr>
                <w:rFonts w:ascii="Arial" w:hAnsi="Arial" w:cs="Arial"/>
              </w:rPr>
              <w:t>External Storage Media</w:t>
            </w:r>
          </w:p>
        </w:tc>
        <w:tc>
          <w:tcPr>
            <w:tcW w:w="5940" w:type="dxa"/>
            <w:vAlign w:val="center"/>
          </w:tcPr>
          <w:p w14:paraId="54739BF9" w14:textId="77777777" w:rsidR="008A1951" w:rsidRPr="00E80E37" w:rsidRDefault="00000000">
            <w:pPr>
              <w:rPr>
                <w:rFonts w:ascii="Arial" w:hAnsi="Arial" w:cs="Arial"/>
              </w:rPr>
            </w:pPr>
            <w:r w:rsidRPr="00E80E37">
              <w:rPr>
                <w:rFonts w:ascii="Arial" w:hAnsi="Arial" w:cs="Arial"/>
              </w:rPr>
              <w:t>USB 3.0 flash drives or portable storage, minimum 128 GB, for project transfer, backup and submission of practical work.</w:t>
            </w:r>
          </w:p>
        </w:tc>
        <w:tc>
          <w:tcPr>
            <w:tcW w:w="999" w:type="dxa"/>
            <w:vAlign w:val="center"/>
          </w:tcPr>
          <w:p w14:paraId="72338535" w14:textId="77777777" w:rsidR="008A1951" w:rsidRPr="00E80E37" w:rsidRDefault="00000000">
            <w:pPr>
              <w:rPr>
                <w:rFonts w:ascii="Arial" w:hAnsi="Arial" w:cs="Arial"/>
              </w:rPr>
            </w:pPr>
            <w:r w:rsidRPr="00E80E37">
              <w:rPr>
                <w:rFonts w:ascii="Arial" w:hAnsi="Arial" w:cs="Arial"/>
              </w:rPr>
              <w:t>5</w:t>
            </w:r>
          </w:p>
        </w:tc>
      </w:tr>
      <w:tr w:rsidR="00F13222" w:rsidRPr="00E80E37" w14:paraId="3267D099" w14:textId="77777777" w:rsidTr="00E80E37">
        <w:trPr>
          <w:trHeight w:val="582"/>
        </w:trPr>
        <w:tc>
          <w:tcPr>
            <w:tcW w:w="801" w:type="dxa"/>
            <w:vAlign w:val="center"/>
          </w:tcPr>
          <w:p w14:paraId="7A3BAA3C" w14:textId="77777777" w:rsidR="008A1951" w:rsidRPr="00E80E37" w:rsidRDefault="00000000" w:rsidP="00E80E37">
            <w:pPr>
              <w:jc w:val="center"/>
              <w:rPr>
                <w:rFonts w:ascii="Arial" w:hAnsi="Arial" w:cs="Arial"/>
              </w:rPr>
            </w:pPr>
            <w:r w:rsidRPr="00E80E37">
              <w:rPr>
                <w:rFonts w:ascii="Arial" w:hAnsi="Arial" w:cs="Arial"/>
              </w:rPr>
              <w:t>3.</w:t>
            </w:r>
          </w:p>
        </w:tc>
        <w:tc>
          <w:tcPr>
            <w:tcW w:w="2614" w:type="dxa"/>
            <w:vAlign w:val="center"/>
          </w:tcPr>
          <w:p w14:paraId="5DFEAA32" w14:textId="77777777" w:rsidR="008A1951" w:rsidRPr="00E80E37" w:rsidRDefault="00000000">
            <w:pPr>
              <w:rPr>
                <w:rFonts w:ascii="Arial" w:hAnsi="Arial" w:cs="Arial"/>
              </w:rPr>
            </w:pPr>
            <w:r w:rsidRPr="00E80E37">
              <w:rPr>
                <w:rFonts w:ascii="Arial" w:hAnsi="Arial" w:cs="Arial"/>
              </w:rPr>
              <w:t>Printing Paper</w:t>
            </w:r>
          </w:p>
        </w:tc>
        <w:tc>
          <w:tcPr>
            <w:tcW w:w="5940" w:type="dxa"/>
            <w:vAlign w:val="center"/>
          </w:tcPr>
          <w:p w14:paraId="0DD4174F" w14:textId="77777777" w:rsidR="008A1951" w:rsidRPr="00E80E37" w:rsidRDefault="00000000">
            <w:pPr>
              <w:rPr>
                <w:rFonts w:ascii="Arial" w:hAnsi="Arial" w:cs="Arial"/>
              </w:rPr>
            </w:pPr>
            <w:r w:rsidRPr="00E80E37">
              <w:rPr>
                <w:rFonts w:ascii="Arial" w:hAnsi="Arial" w:cs="Arial"/>
              </w:rPr>
              <w:t>A4, 80 GSM paper for production plans, shot lists, content calendars, assessment checklists and project documentation.</w:t>
            </w:r>
          </w:p>
        </w:tc>
        <w:tc>
          <w:tcPr>
            <w:tcW w:w="999" w:type="dxa"/>
            <w:vAlign w:val="center"/>
          </w:tcPr>
          <w:p w14:paraId="1C8EEEB1" w14:textId="77777777" w:rsidR="008A1951" w:rsidRPr="00E80E37" w:rsidRDefault="00000000">
            <w:pPr>
              <w:rPr>
                <w:rFonts w:ascii="Arial" w:hAnsi="Arial" w:cs="Arial"/>
              </w:rPr>
            </w:pPr>
            <w:r w:rsidRPr="00E80E37">
              <w:rPr>
                <w:rFonts w:ascii="Arial" w:hAnsi="Arial" w:cs="Arial"/>
              </w:rPr>
              <w:t>5 REAMS</w:t>
            </w:r>
          </w:p>
        </w:tc>
      </w:tr>
      <w:tr w:rsidR="00F13222" w:rsidRPr="00E80E37" w14:paraId="0BA84D42" w14:textId="77777777" w:rsidTr="00E80E37">
        <w:trPr>
          <w:trHeight w:val="582"/>
        </w:trPr>
        <w:tc>
          <w:tcPr>
            <w:tcW w:w="801" w:type="dxa"/>
            <w:vAlign w:val="center"/>
          </w:tcPr>
          <w:p w14:paraId="53BA3E52" w14:textId="77777777" w:rsidR="008A1951" w:rsidRPr="00E80E37" w:rsidRDefault="00000000" w:rsidP="00E80E37">
            <w:pPr>
              <w:jc w:val="center"/>
              <w:rPr>
                <w:rFonts w:ascii="Arial" w:hAnsi="Arial" w:cs="Arial"/>
              </w:rPr>
            </w:pPr>
            <w:r w:rsidRPr="00E80E37">
              <w:rPr>
                <w:rFonts w:ascii="Arial" w:hAnsi="Arial" w:cs="Arial"/>
              </w:rPr>
              <w:t>4.</w:t>
            </w:r>
          </w:p>
        </w:tc>
        <w:tc>
          <w:tcPr>
            <w:tcW w:w="2614" w:type="dxa"/>
            <w:vAlign w:val="center"/>
          </w:tcPr>
          <w:p w14:paraId="2AF5A73B" w14:textId="77777777" w:rsidR="008A1951" w:rsidRPr="00E80E37" w:rsidRDefault="00000000">
            <w:pPr>
              <w:rPr>
                <w:rFonts w:ascii="Arial" w:hAnsi="Arial" w:cs="Arial"/>
              </w:rPr>
            </w:pPr>
            <w:r w:rsidRPr="00E80E37">
              <w:rPr>
                <w:rFonts w:ascii="Arial" w:hAnsi="Arial" w:cs="Arial"/>
              </w:rPr>
              <w:t>Printer Toner / Ink</w:t>
            </w:r>
          </w:p>
        </w:tc>
        <w:tc>
          <w:tcPr>
            <w:tcW w:w="5940" w:type="dxa"/>
            <w:vAlign w:val="center"/>
          </w:tcPr>
          <w:p w14:paraId="2D1D5B4D" w14:textId="77777777" w:rsidR="008A1951" w:rsidRPr="00E80E37" w:rsidRDefault="00000000">
            <w:pPr>
              <w:rPr>
                <w:rFonts w:ascii="Arial" w:hAnsi="Arial" w:cs="Arial"/>
              </w:rPr>
            </w:pPr>
            <w:r w:rsidRPr="00E80E37">
              <w:rPr>
                <w:rFonts w:ascii="Arial" w:hAnsi="Arial" w:cs="Arial"/>
              </w:rPr>
              <w:t xml:space="preserve">Compatible toner or ink cartridges for the training </w:t>
            </w:r>
            <w:proofErr w:type="spellStart"/>
            <w:r w:rsidRPr="00E80E37">
              <w:rPr>
                <w:rFonts w:ascii="Arial" w:hAnsi="Arial" w:cs="Arial"/>
              </w:rPr>
              <w:t>centre</w:t>
            </w:r>
            <w:proofErr w:type="spellEnd"/>
            <w:r w:rsidRPr="00E80E37">
              <w:rPr>
                <w:rFonts w:ascii="Arial" w:hAnsi="Arial" w:cs="Arial"/>
              </w:rPr>
              <w:t xml:space="preserve"> printer; sufficient for course documentation and assessment records.</w:t>
            </w:r>
          </w:p>
        </w:tc>
        <w:tc>
          <w:tcPr>
            <w:tcW w:w="999" w:type="dxa"/>
            <w:vAlign w:val="center"/>
          </w:tcPr>
          <w:p w14:paraId="5A445CC8" w14:textId="77777777" w:rsidR="008A1951" w:rsidRPr="00E80E37" w:rsidRDefault="00000000">
            <w:pPr>
              <w:rPr>
                <w:rFonts w:ascii="Arial" w:hAnsi="Arial" w:cs="Arial"/>
              </w:rPr>
            </w:pPr>
            <w:r w:rsidRPr="00E80E37">
              <w:rPr>
                <w:rFonts w:ascii="Arial" w:hAnsi="Arial" w:cs="Arial"/>
              </w:rPr>
              <w:t>2 SET</w:t>
            </w:r>
          </w:p>
        </w:tc>
      </w:tr>
      <w:tr w:rsidR="00F13222" w:rsidRPr="00E80E37" w14:paraId="26069127" w14:textId="77777777" w:rsidTr="00E80E37">
        <w:trPr>
          <w:trHeight w:val="582"/>
        </w:trPr>
        <w:tc>
          <w:tcPr>
            <w:tcW w:w="801" w:type="dxa"/>
            <w:vAlign w:val="center"/>
          </w:tcPr>
          <w:p w14:paraId="52A8A655" w14:textId="77777777" w:rsidR="008A1951" w:rsidRPr="00E80E37" w:rsidRDefault="00000000" w:rsidP="00E80E37">
            <w:pPr>
              <w:jc w:val="center"/>
              <w:rPr>
                <w:rFonts w:ascii="Arial" w:hAnsi="Arial" w:cs="Arial"/>
              </w:rPr>
            </w:pPr>
            <w:r w:rsidRPr="00E80E37">
              <w:rPr>
                <w:rFonts w:ascii="Arial" w:hAnsi="Arial" w:cs="Arial"/>
              </w:rPr>
              <w:t>5.</w:t>
            </w:r>
          </w:p>
        </w:tc>
        <w:tc>
          <w:tcPr>
            <w:tcW w:w="2614" w:type="dxa"/>
            <w:vAlign w:val="center"/>
          </w:tcPr>
          <w:p w14:paraId="2B01DE0D" w14:textId="77777777" w:rsidR="008A1951" w:rsidRPr="00E80E37" w:rsidRDefault="00000000">
            <w:pPr>
              <w:rPr>
                <w:rFonts w:ascii="Arial" w:hAnsi="Arial" w:cs="Arial"/>
              </w:rPr>
            </w:pPr>
            <w:r w:rsidRPr="00E80E37">
              <w:rPr>
                <w:rFonts w:ascii="Arial" w:hAnsi="Arial" w:cs="Arial"/>
              </w:rPr>
              <w:t>Batteries / Small Production Accessories</w:t>
            </w:r>
          </w:p>
        </w:tc>
        <w:tc>
          <w:tcPr>
            <w:tcW w:w="5940" w:type="dxa"/>
            <w:vAlign w:val="center"/>
          </w:tcPr>
          <w:p w14:paraId="01B06408" w14:textId="77777777" w:rsidR="008A1951" w:rsidRPr="00E80E37" w:rsidRDefault="00000000">
            <w:pPr>
              <w:rPr>
                <w:rFonts w:ascii="Arial" w:hAnsi="Arial" w:cs="Arial"/>
              </w:rPr>
            </w:pPr>
            <w:r w:rsidRPr="00E80E37">
              <w:rPr>
                <w:rFonts w:ascii="Arial" w:hAnsi="Arial" w:cs="Arial"/>
              </w:rPr>
              <w:t>Replacement batteries/cells and commonly required low-cost adapters, clips, cable ties and related expendable accessories for microphones, lights and field production.</w:t>
            </w:r>
          </w:p>
        </w:tc>
        <w:tc>
          <w:tcPr>
            <w:tcW w:w="999" w:type="dxa"/>
            <w:vAlign w:val="center"/>
          </w:tcPr>
          <w:p w14:paraId="66FA2912" w14:textId="77777777" w:rsidR="008A1951" w:rsidRPr="00E80E37" w:rsidRDefault="00000000">
            <w:pPr>
              <w:rPr>
                <w:rFonts w:ascii="Arial" w:hAnsi="Arial" w:cs="Arial"/>
              </w:rPr>
            </w:pPr>
            <w:r w:rsidRPr="00E80E37">
              <w:rPr>
                <w:rFonts w:ascii="Arial" w:hAnsi="Arial" w:cs="Arial"/>
              </w:rPr>
              <w:t>1 LOT</w:t>
            </w:r>
          </w:p>
        </w:tc>
      </w:tr>
    </w:tbl>
    <w:p w14:paraId="170908FA" w14:textId="77777777" w:rsidR="009B0B66" w:rsidRPr="007A1781" w:rsidRDefault="009B0B66">
      <w:pPr>
        <w:rPr>
          <w:rFonts w:ascii="Times New Roman" w:hAnsi="Times New Roman" w:cs="Times New Roman"/>
          <w:b/>
          <w:color w:val="000000" w:themeColor="text1"/>
          <w:sz w:val="24"/>
          <w:szCs w:val="24"/>
        </w:rPr>
      </w:pPr>
    </w:p>
    <w:p w14:paraId="50AA0CE7" w14:textId="1F3A7CFA" w:rsidR="008357A6" w:rsidRPr="00E80E37" w:rsidRDefault="00E80E37" w:rsidP="00E80E37">
      <w:pPr>
        <w:pStyle w:val="Heading1"/>
        <w:rPr>
          <w:rFonts w:ascii="Arial" w:hAnsi="Arial" w:cs="Arial"/>
        </w:rPr>
      </w:pPr>
      <w:bookmarkStart w:id="61" w:name="_Toc238067349"/>
      <w:bookmarkStart w:id="62" w:name="_Hlk238153081"/>
      <w:r w:rsidRPr="00E80E37">
        <w:rPr>
          <w:rFonts w:ascii="Arial" w:hAnsi="Arial" w:cs="Arial"/>
        </w:rPr>
        <w:t xml:space="preserve">Glossary </w:t>
      </w:r>
      <w:r>
        <w:rPr>
          <w:rFonts w:ascii="Arial" w:hAnsi="Arial" w:cs="Arial"/>
        </w:rPr>
        <w:t>a</w:t>
      </w:r>
      <w:r w:rsidRPr="00E80E37">
        <w:rPr>
          <w:rFonts w:ascii="Arial" w:hAnsi="Arial" w:cs="Arial"/>
        </w:rPr>
        <w:t>nd Abbreviations</w:t>
      </w:r>
      <w:bookmarkEnd w:id="61"/>
    </w:p>
    <w:p w14:paraId="59C53E6B" w14:textId="77777777" w:rsidR="008357A6" w:rsidRPr="00E80E37" w:rsidRDefault="008357A6" w:rsidP="00D80102">
      <w:pPr>
        <w:spacing w:before="240"/>
        <w:jc w:val="both"/>
        <w:rPr>
          <w:rFonts w:ascii="Arial" w:hAnsi="Arial" w:cs="Arial"/>
        </w:rPr>
      </w:pPr>
      <w:r w:rsidRPr="00E80E37">
        <w:rPr>
          <w:rFonts w:ascii="Arial" w:hAnsi="Arial" w:cs="Arial"/>
        </w:rPr>
        <w:t>The following glossary defines the principal technical, safety, regulatory, environmental, assessment and employment-related terms used in this curriculum. These definitions are intended to support consistent understanding by trainees, trainers, assessors and other curriculum users. The curriculum includes terminology relating to occupational safety, quality documentation, environmental compliance, digital reporting, BIM and AI-assisted construction practices</w:t>
      </w:r>
    </w:p>
    <w:tbl>
      <w:tblPr>
        <w:tblStyle w:val="TableGrid"/>
        <w:tblW w:w="10350" w:type="dxa"/>
        <w:tblInd w:w="-5" w:type="dxa"/>
        <w:tblLook w:val="04A0" w:firstRow="1" w:lastRow="0" w:firstColumn="1" w:lastColumn="0" w:noHBand="0" w:noVBand="1"/>
      </w:tblPr>
      <w:tblGrid>
        <w:gridCol w:w="540"/>
        <w:gridCol w:w="2050"/>
        <w:gridCol w:w="7760"/>
      </w:tblGrid>
      <w:tr w:rsidR="00457443" w:rsidRPr="007A1781" w14:paraId="2EF5666B" w14:textId="77777777" w:rsidTr="00E80E37">
        <w:tc>
          <w:tcPr>
            <w:tcW w:w="540" w:type="dxa"/>
            <w:vAlign w:val="center"/>
          </w:tcPr>
          <w:bookmarkEnd w:id="62"/>
          <w:p w14:paraId="7EF8687B" w14:textId="7D40CDC3" w:rsidR="008A1951" w:rsidRPr="00E80E37" w:rsidRDefault="00000000" w:rsidP="005D31D3">
            <w:pPr>
              <w:rPr>
                <w:rFonts w:ascii="Times New Roman" w:hAnsi="Times New Roman" w:cs="Times New Roman"/>
              </w:rPr>
            </w:pPr>
            <w:r w:rsidRPr="00E80E37">
              <w:rPr>
                <w:rFonts w:ascii="Times New Roman" w:hAnsi="Times New Roman" w:cs="Times New Roman"/>
                <w:b/>
                <w:bCs/>
              </w:rPr>
              <w:t>S. No.</w:t>
            </w:r>
          </w:p>
        </w:tc>
        <w:tc>
          <w:tcPr>
            <w:tcW w:w="1890" w:type="dxa"/>
            <w:vAlign w:val="center"/>
          </w:tcPr>
          <w:p w14:paraId="1ACD402E" w14:textId="77777777" w:rsidR="008A1951" w:rsidRPr="00E80E37" w:rsidRDefault="00000000" w:rsidP="005D31D3">
            <w:pPr>
              <w:rPr>
                <w:rFonts w:ascii="Times New Roman" w:hAnsi="Times New Roman" w:cs="Times New Roman"/>
              </w:rPr>
            </w:pPr>
            <w:r w:rsidRPr="00E80E37">
              <w:rPr>
                <w:rFonts w:ascii="Times New Roman" w:hAnsi="Times New Roman" w:cs="Times New Roman"/>
                <w:b/>
                <w:bCs/>
              </w:rPr>
              <w:t>Term/Abbreviation</w:t>
            </w:r>
          </w:p>
        </w:tc>
        <w:tc>
          <w:tcPr>
            <w:tcW w:w="7920" w:type="dxa"/>
            <w:vAlign w:val="center"/>
          </w:tcPr>
          <w:p w14:paraId="4F23E42D" w14:textId="77777777" w:rsidR="008A1951" w:rsidRPr="00E80E37" w:rsidRDefault="00000000" w:rsidP="005D31D3">
            <w:pPr>
              <w:rPr>
                <w:rFonts w:ascii="Times New Roman" w:hAnsi="Times New Roman" w:cs="Times New Roman"/>
              </w:rPr>
            </w:pPr>
            <w:r w:rsidRPr="00E80E37">
              <w:rPr>
                <w:rFonts w:ascii="Times New Roman" w:hAnsi="Times New Roman" w:cs="Times New Roman"/>
                <w:b/>
                <w:bCs/>
              </w:rPr>
              <w:t>Full Form/Definition</w:t>
            </w:r>
          </w:p>
        </w:tc>
      </w:tr>
      <w:tr w:rsidR="00457443" w:rsidRPr="007A1781" w14:paraId="54D82A79" w14:textId="77777777" w:rsidTr="00E80E37">
        <w:tc>
          <w:tcPr>
            <w:tcW w:w="540" w:type="dxa"/>
            <w:vAlign w:val="center"/>
          </w:tcPr>
          <w:p w14:paraId="1766E912" w14:textId="77777777" w:rsidR="008A1951" w:rsidRPr="00E80E37" w:rsidRDefault="00000000" w:rsidP="00E80E37">
            <w:pPr>
              <w:jc w:val="center"/>
              <w:rPr>
                <w:rFonts w:ascii="Times New Roman" w:hAnsi="Times New Roman" w:cs="Times New Roman"/>
              </w:rPr>
            </w:pPr>
            <w:r w:rsidRPr="00E80E37">
              <w:rPr>
                <w:rFonts w:ascii="Times New Roman" w:hAnsi="Times New Roman" w:cs="Times New Roman"/>
              </w:rPr>
              <w:t>1.</w:t>
            </w:r>
          </w:p>
        </w:tc>
        <w:tc>
          <w:tcPr>
            <w:tcW w:w="1890" w:type="dxa"/>
            <w:vAlign w:val="center"/>
          </w:tcPr>
          <w:p w14:paraId="620814FA" w14:textId="77777777" w:rsidR="008A1951" w:rsidRPr="00E80E37" w:rsidRDefault="00000000">
            <w:pPr>
              <w:rPr>
                <w:rFonts w:ascii="Times New Roman" w:hAnsi="Times New Roman" w:cs="Times New Roman"/>
              </w:rPr>
            </w:pPr>
            <w:r w:rsidRPr="00E80E37">
              <w:rPr>
                <w:rFonts w:ascii="Times New Roman" w:hAnsi="Times New Roman" w:cs="Times New Roman"/>
              </w:rPr>
              <w:t>AI</w:t>
            </w:r>
          </w:p>
        </w:tc>
        <w:tc>
          <w:tcPr>
            <w:tcW w:w="7920" w:type="dxa"/>
            <w:vAlign w:val="center"/>
          </w:tcPr>
          <w:p w14:paraId="6B19B8EC" w14:textId="77777777" w:rsidR="008A1951" w:rsidRPr="00E80E37" w:rsidRDefault="00000000">
            <w:pPr>
              <w:rPr>
                <w:rFonts w:ascii="Times New Roman" w:hAnsi="Times New Roman" w:cs="Times New Roman"/>
              </w:rPr>
            </w:pPr>
            <w:r w:rsidRPr="00E80E37">
              <w:rPr>
                <w:rFonts w:ascii="Times New Roman" w:hAnsi="Times New Roman" w:cs="Times New Roman"/>
              </w:rPr>
              <w:t>Artificial Intelligence: Computer-based systems capable of generating, analyzing, transforming or organizing content and information based on user instructions and supplied data.</w:t>
            </w:r>
          </w:p>
        </w:tc>
      </w:tr>
      <w:tr w:rsidR="00457443" w:rsidRPr="007A1781" w14:paraId="2903D096" w14:textId="77777777" w:rsidTr="00E80E37">
        <w:tc>
          <w:tcPr>
            <w:tcW w:w="540" w:type="dxa"/>
            <w:vAlign w:val="center"/>
          </w:tcPr>
          <w:p w14:paraId="03E23DCD" w14:textId="77777777" w:rsidR="008A1951" w:rsidRPr="00E80E37" w:rsidRDefault="00000000" w:rsidP="00E80E37">
            <w:pPr>
              <w:jc w:val="center"/>
              <w:rPr>
                <w:rFonts w:ascii="Times New Roman" w:hAnsi="Times New Roman" w:cs="Times New Roman"/>
              </w:rPr>
            </w:pPr>
            <w:r w:rsidRPr="00E80E37">
              <w:rPr>
                <w:rFonts w:ascii="Times New Roman" w:hAnsi="Times New Roman" w:cs="Times New Roman"/>
              </w:rPr>
              <w:t>2.</w:t>
            </w:r>
          </w:p>
        </w:tc>
        <w:tc>
          <w:tcPr>
            <w:tcW w:w="1890" w:type="dxa"/>
            <w:vAlign w:val="center"/>
          </w:tcPr>
          <w:p w14:paraId="19698CC9" w14:textId="77777777" w:rsidR="008A1951" w:rsidRPr="00E80E37" w:rsidRDefault="00000000">
            <w:pPr>
              <w:rPr>
                <w:rFonts w:ascii="Times New Roman" w:hAnsi="Times New Roman" w:cs="Times New Roman"/>
              </w:rPr>
            </w:pPr>
            <w:r w:rsidRPr="00E80E37">
              <w:rPr>
                <w:rFonts w:ascii="Times New Roman" w:hAnsi="Times New Roman" w:cs="Times New Roman"/>
              </w:rPr>
              <w:t>CBT&amp;A</w:t>
            </w:r>
          </w:p>
        </w:tc>
        <w:tc>
          <w:tcPr>
            <w:tcW w:w="7920" w:type="dxa"/>
            <w:vAlign w:val="center"/>
          </w:tcPr>
          <w:p w14:paraId="014AAE0D" w14:textId="77777777" w:rsidR="008A1951" w:rsidRPr="00E80E37" w:rsidRDefault="00000000">
            <w:pPr>
              <w:rPr>
                <w:rFonts w:ascii="Times New Roman" w:hAnsi="Times New Roman" w:cs="Times New Roman"/>
              </w:rPr>
            </w:pPr>
            <w:r w:rsidRPr="00E80E37">
              <w:rPr>
                <w:rFonts w:ascii="Times New Roman" w:hAnsi="Times New Roman" w:cs="Times New Roman"/>
              </w:rPr>
              <w:t>Competency-Based Training and Assessment: A training and assessment approach based on demonstrated ability to perform specified occupational tasks to the required standard.</w:t>
            </w:r>
          </w:p>
        </w:tc>
      </w:tr>
      <w:tr w:rsidR="00457443" w:rsidRPr="007A1781" w14:paraId="2DC9B165" w14:textId="77777777" w:rsidTr="00E80E37">
        <w:tc>
          <w:tcPr>
            <w:tcW w:w="540" w:type="dxa"/>
            <w:vAlign w:val="center"/>
          </w:tcPr>
          <w:p w14:paraId="1265D640" w14:textId="77777777" w:rsidR="008A1951" w:rsidRPr="00E80E37" w:rsidRDefault="00000000" w:rsidP="00E80E37">
            <w:pPr>
              <w:jc w:val="center"/>
              <w:rPr>
                <w:rFonts w:ascii="Times New Roman" w:hAnsi="Times New Roman" w:cs="Times New Roman"/>
              </w:rPr>
            </w:pPr>
            <w:r w:rsidRPr="00E80E37">
              <w:rPr>
                <w:rFonts w:ascii="Times New Roman" w:hAnsi="Times New Roman" w:cs="Times New Roman"/>
              </w:rPr>
              <w:t>3.</w:t>
            </w:r>
          </w:p>
        </w:tc>
        <w:tc>
          <w:tcPr>
            <w:tcW w:w="1890" w:type="dxa"/>
            <w:vAlign w:val="center"/>
          </w:tcPr>
          <w:p w14:paraId="67D9065D" w14:textId="77777777" w:rsidR="008A1951" w:rsidRPr="00E80E37" w:rsidRDefault="00000000">
            <w:pPr>
              <w:rPr>
                <w:rFonts w:ascii="Times New Roman" w:hAnsi="Times New Roman" w:cs="Times New Roman"/>
              </w:rPr>
            </w:pPr>
            <w:r w:rsidRPr="00E80E37">
              <w:rPr>
                <w:rFonts w:ascii="Times New Roman" w:hAnsi="Times New Roman" w:cs="Times New Roman"/>
              </w:rPr>
              <w:t>Competency</w:t>
            </w:r>
          </w:p>
        </w:tc>
        <w:tc>
          <w:tcPr>
            <w:tcW w:w="7920" w:type="dxa"/>
            <w:vAlign w:val="center"/>
          </w:tcPr>
          <w:p w14:paraId="0BD60D52" w14:textId="77777777" w:rsidR="008A1951" w:rsidRPr="00E80E37" w:rsidRDefault="00000000">
            <w:pPr>
              <w:rPr>
                <w:rFonts w:ascii="Times New Roman" w:hAnsi="Times New Roman" w:cs="Times New Roman"/>
              </w:rPr>
            </w:pPr>
            <w:r w:rsidRPr="00E80E37">
              <w:rPr>
                <w:rFonts w:ascii="Times New Roman" w:hAnsi="Times New Roman" w:cs="Times New Roman"/>
              </w:rPr>
              <w:t>The demonstrated ability to apply knowledge, practical skills, professional behavior and judgement to complete a digital-media task to the required standard.</w:t>
            </w:r>
          </w:p>
        </w:tc>
      </w:tr>
      <w:tr w:rsidR="00457443" w:rsidRPr="007A1781" w14:paraId="4600C93B" w14:textId="77777777" w:rsidTr="00E80E37">
        <w:tc>
          <w:tcPr>
            <w:tcW w:w="540" w:type="dxa"/>
            <w:vAlign w:val="center"/>
          </w:tcPr>
          <w:p w14:paraId="2DA748C8" w14:textId="77777777" w:rsidR="008A1951" w:rsidRPr="00E80E37" w:rsidRDefault="00000000" w:rsidP="00E80E37">
            <w:pPr>
              <w:jc w:val="center"/>
              <w:rPr>
                <w:rFonts w:ascii="Times New Roman" w:hAnsi="Times New Roman" w:cs="Times New Roman"/>
              </w:rPr>
            </w:pPr>
            <w:r w:rsidRPr="00E80E37">
              <w:rPr>
                <w:rFonts w:ascii="Times New Roman" w:hAnsi="Times New Roman" w:cs="Times New Roman"/>
              </w:rPr>
              <w:t>4.</w:t>
            </w:r>
          </w:p>
        </w:tc>
        <w:tc>
          <w:tcPr>
            <w:tcW w:w="1890" w:type="dxa"/>
            <w:vAlign w:val="center"/>
          </w:tcPr>
          <w:p w14:paraId="059FF960" w14:textId="77777777" w:rsidR="008A1951" w:rsidRPr="00E80E37" w:rsidRDefault="00000000">
            <w:pPr>
              <w:rPr>
                <w:rFonts w:ascii="Times New Roman" w:hAnsi="Times New Roman" w:cs="Times New Roman"/>
              </w:rPr>
            </w:pPr>
            <w:r w:rsidRPr="00E80E37">
              <w:rPr>
                <w:rFonts w:ascii="Times New Roman" w:hAnsi="Times New Roman" w:cs="Times New Roman"/>
              </w:rPr>
              <w:t>Digital Media</w:t>
            </w:r>
          </w:p>
        </w:tc>
        <w:tc>
          <w:tcPr>
            <w:tcW w:w="7920" w:type="dxa"/>
            <w:vAlign w:val="center"/>
          </w:tcPr>
          <w:p w14:paraId="652E8DBF" w14:textId="77777777" w:rsidR="008A1951" w:rsidRPr="00E80E37" w:rsidRDefault="00000000">
            <w:pPr>
              <w:rPr>
                <w:rFonts w:ascii="Times New Roman" w:hAnsi="Times New Roman" w:cs="Times New Roman"/>
              </w:rPr>
            </w:pPr>
            <w:r w:rsidRPr="00E80E37">
              <w:rPr>
                <w:rFonts w:ascii="Times New Roman" w:hAnsi="Times New Roman" w:cs="Times New Roman"/>
              </w:rPr>
              <w:t>Content created, stored, distributed or experienced through digital technologies, including text, images, graphics, audio, video, websites and social platforms.</w:t>
            </w:r>
          </w:p>
        </w:tc>
      </w:tr>
      <w:tr w:rsidR="00457443" w:rsidRPr="007A1781" w14:paraId="55BD6C54" w14:textId="77777777" w:rsidTr="00E80E37">
        <w:tc>
          <w:tcPr>
            <w:tcW w:w="540" w:type="dxa"/>
            <w:vAlign w:val="center"/>
          </w:tcPr>
          <w:p w14:paraId="2734A50A" w14:textId="77777777" w:rsidR="008A1951" w:rsidRPr="00E80E37" w:rsidRDefault="00000000" w:rsidP="00E80E37">
            <w:pPr>
              <w:jc w:val="center"/>
              <w:rPr>
                <w:rFonts w:ascii="Times New Roman" w:hAnsi="Times New Roman" w:cs="Times New Roman"/>
              </w:rPr>
            </w:pPr>
            <w:r w:rsidRPr="00E80E37">
              <w:rPr>
                <w:rFonts w:ascii="Times New Roman" w:hAnsi="Times New Roman" w:cs="Times New Roman"/>
              </w:rPr>
              <w:t>5.</w:t>
            </w:r>
          </w:p>
        </w:tc>
        <w:tc>
          <w:tcPr>
            <w:tcW w:w="1890" w:type="dxa"/>
            <w:vAlign w:val="center"/>
          </w:tcPr>
          <w:p w14:paraId="29AC4AD9" w14:textId="77777777" w:rsidR="008A1951" w:rsidRPr="00E80E37" w:rsidRDefault="00000000">
            <w:pPr>
              <w:rPr>
                <w:rFonts w:ascii="Times New Roman" w:hAnsi="Times New Roman" w:cs="Times New Roman"/>
              </w:rPr>
            </w:pPr>
            <w:r w:rsidRPr="00E80E37">
              <w:rPr>
                <w:rFonts w:ascii="Times New Roman" w:hAnsi="Times New Roman" w:cs="Times New Roman"/>
              </w:rPr>
              <w:t>Content Strategy</w:t>
            </w:r>
          </w:p>
        </w:tc>
        <w:tc>
          <w:tcPr>
            <w:tcW w:w="7920" w:type="dxa"/>
            <w:vAlign w:val="center"/>
          </w:tcPr>
          <w:p w14:paraId="51C034FB" w14:textId="77777777" w:rsidR="008A1951" w:rsidRPr="00E80E37" w:rsidRDefault="00000000">
            <w:pPr>
              <w:rPr>
                <w:rFonts w:ascii="Times New Roman" w:hAnsi="Times New Roman" w:cs="Times New Roman"/>
              </w:rPr>
            </w:pPr>
            <w:r w:rsidRPr="00E80E37">
              <w:rPr>
                <w:rFonts w:ascii="Times New Roman" w:hAnsi="Times New Roman" w:cs="Times New Roman"/>
              </w:rPr>
              <w:t>A planned approach defining audience, objectives, content pillars, platforms, formats, publishing priorities and methods for evaluating content performance.</w:t>
            </w:r>
          </w:p>
        </w:tc>
      </w:tr>
      <w:tr w:rsidR="00457443" w:rsidRPr="007A1781" w14:paraId="3E6D5EE9" w14:textId="77777777" w:rsidTr="00E80E37">
        <w:tc>
          <w:tcPr>
            <w:tcW w:w="540" w:type="dxa"/>
            <w:vAlign w:val="center"/>
          </w:tcPr>
          <w:p w14:paraId="5EF1C8FA" w14:textId="77777777" w:rsidR="008A1951" w:rsidRPr="00E80E37" w:rsidRDefault="00000000" w:rsidP="00E80E37">
            <w:pPr>
              <w:jc w:val="center"/>
              <w:rPr>
                <w:rFonts w:ascii="Times New Roman" w:hAnsi="Times New Roman" w:cs="Times New Roman"/>
              </w:rPr>
            </w:pPr>
            <w:r w:rsidRPr="00E80E37">
              <w:rPr>
                <w:rFonts w:ascii="Times New Roman" w:hAnsi="Times New Roman" w:cs="Times New Roman"/>
              </w:rPr>
              <w:t>6.</w:t>
            </w:r>
          </w:p>
        </w:tc>
        <w:tc>
          <w:tcPr>
            <w:tcW w:w="1890" w:type="dxa"/>
            <w:vAlign w:val="center"/>
          </w:tcPr>
          <w:p w14:paraId="7CB7FF53" w14:textId="77777777" w:rsidR="008A1951" w:rsidRPr="00E80E37" w:rsidRDefault="00000000">
            <w:pPr>
              <w:rPr>
                <w:rFonts w:ascii="Times New Roman" w:hAnsi="Times New Roman" w:cs="Times New Roman"/>
              </w:rPr>
            </w:pPr>
            <w:r w:rsidRPr="00E80E37">
              <w:rPr>
                <w:rFonts w:ascii="Times New Roman" w:hAnsi="Times New Roman" w:cs="Times New Roman"/>
              </w:rPr>
              <w:t>Target Audience</w:t>
            </w:r>
          </w:p>
        </w:tc>
        <w:tc>
          <w:tcPr>
            <w:tcW w:w="7920" w:type="dxa"/>
            <w:vAlign w:val="center"/>
          </w:tcPr>
          <w:p w14:paraId="39CB118F" w14:textId="77777777" w:rsidR="008A1951" w:rsidRPr="00E80E37" w:rsidRDefault="00000000">
            <w:pPr>
              <w:rPr>
                <w:rFonts w:ascii="Times New Roman" w:hAnsi="Times New Roman" w:cs="Times New Roman"/>
              </w:rPr>
            </w:pPr>
            <w:r w:rsidRPr="00E80E37">
              <w:rPr>
                <w:rFonts w:ascii="Times New Roman" w:hAnsi="Times New Roman" w:cs="Times New Roman"/>
              </w:rPr>
              <w:t>The defined group of people a digital-media message, campaign, product or service is intended to reach and influence.</w:t>
            </w:r>
          </w:p>
        </w:tc>
      </w:tr>
      <w:tr w:rsidR="00457443" w:rsidRPr="007A1781" w14:paraId="007845DF" w14:textId="77777777" w:rsidTr="00E80E37">
        <w:tc>
          <w:tcPr>
            <w:tcW w:w="540" w:type="dxa"/>
            <w:vAlign w:val="center"/>
          </w:tcPr>
          <w:p w14:paraId="04DEE0D2" w14:textId="77777777" w:rsidR="008A1951" w:rsidRPr="00E80E37" w:rsidRDefault="00000000" w:rsidP="00E80E37">
            <w:pPr>
              <w:jc w:val="center"/>
              <w:rPr>
                <w:rFonts w:ascii="Times New Roman" w:hAnsi="Times New Roman" w:cs="Times New Roman"/>
              </w:rPr>
            </w:pPr>
            <w:r w:rsidRPr="00E80E37">
              <w:rPr>
                <w:rFonts w:ascii="Times New Roman" w:hAnsi="Times New Roman" w:cs="Times New Roman"/>
              </w:rPr>
              <w:t>7.</w:t>
            </w:r>
          </w:p>
        </w:tc>
        <w:tc>
          <w:tcPr>
            <w:tcW w:w="1890" w:type="dxa"/>
            <w:vAlign w:val="center"/>
          </w:tcPr>
          <w:p w14:paraId="75639966" w14:textId="77777777" w:rsidR="008A1951" w:rsidRPr="00E80E37" w:rsidRDefault="00000000">
            <w:pPr>
              <w:rPr>
                <w:rFonts w:ascii="Times New Roman" w:hAnsi="Times New Roman" w:cs="Times New Roman"/>
              </w:rPr>
            </w:pPr>
            <w:r w:rsidRPr="00E80E37">
              <w:rPr>
                <w:rFonts w:ascii="Times New Roman" w:hAnsi="Times New Roman" w:cs="Times New Roman"/>
              </w:rPr>
              <w:t>Content Pillar</w:t>
            </w:r>
          </w:p>
        </w:tc>
        <w:tc>
          <w:tcPr>
            <w:tcW w:w="7920" w:type="dxa"/>
            <w:vAlign w:val="center"/>
          </w:tcPr>
          <w:p w14:paraId="0900D857" w14:textId="77777777" w:rsidR="008A1951" w:rsidRPr="00E80E37" w:rsidRDefault="00000000">
            <w:pPr>
              <w:rPr>
                <w:rFonts w:ascii="Times New Roman" w:hAnsi="Times New Roman" w:cs="Times New Roman"/>
              </w:rPr>
            </w:pPr>
            <w:r w:rsidRPr="00E80E37">
              <w:rPr>
                <w:rFonts w:ascii="Times New Roman" w:hAnsi="Times New Roman" w:cs="Times New Roman"/>
              </w:rPr>
              <w:t>A recurring subject or thematic category used to organize and guide content creation for a brand, organization or campaign.</w:t>
            </w:r>
          </w:p>
        </w:tc>
      </w:tr>
      <w:tr w:rsidR="00457443" w:rsidRPr="007A1781" w14:paraId="5368C6AF" w14:textId="77777777" w:rsidTr="00E80E37">
        <w:tc>
          <w:tcPr>
            <w:tcW w:w="540" w:type="dxa"/>
            <w:vAlign w:val="center"/>
          </w:tcPr>
          <w:p w14:paraId="211D1B55" w14:textId="77777777" w:rsidR="008A1951" w:rsidRPr="00E80E37" w:rsidRDefault="00000000" w:rsidP="00E80E37">
            <w:pPr>
              <w:jc w:val="center"/>
              <w:rPr>
                <w:rFonts w:ascii="Times New Roman" w:hAnsi="Times New Roman" w:cs="Times New Roman"/>
              </w:rPr>
            </w:pPr>
            <w:r w:rsidRPr="00E80E37">
              <w:rPr>
                <w:rFonts w:ascii="Times New Roman" w:hAnsi="Times New Roman" w:cs="Times New Roman"/>
              </w:rPr>
              <w:t>8.</w:t>
            </w:r>
          </w:p>
        </w:tc>
        <w:tc>
          <w:tcPr>
            <w:tcW w:w="1890" w:type="dxa"/>
            <w:vAlign w:val="center"/>
          </w:tcPr>
          <w:p w14:paraId="74AE62DE" w14:textId="77777777" w:rsidR="008A1951" w:rsidRPr="00E80E37" w:rsidRDefault="00000000">
            <w:pPr>
              <w:rPr>
                <w:rFonts w:ascii="Times New Roman" w:hAnsi="Times New Roman" w:cs="Times New Roman"/>
              </w:rPr>
            </w:pPr>
            <w:r w:rsidRPr="00E80E37">
              <w:rPr>
                <w:rFonts w:ascii="Times New Roman" w:hAnsi="Times New Roman" w:cs="Times New Roman"/>
              </w:rPr>
              <w:t>CTA</w:t>
            </w:r>
          </w:p>
        </w:tc>
        <w:tc>
          <w:tcPr>
            <w:tcW w:w="7920" w:type="dxa"/>
            <w:vAlign w:val="center"/>
          </w:tcPr>
          <w:p w14:paraId="6113E5EE" w14:textId="77777777" w:rsidR="008A1951" w:rsidRPr="00E80E37" w:rsidRDefault="00000000">
            <w:pPr>
              <w:rPr>
                <w:rFonts w:ascii="Times New Roman" w:hAnsi="Times New Roman" w:cs="Times New Roman"/>
              </w:rPr>
            </w:pPr>
            <w:r w:rsidRPr="00E80E37">
              <w:rPr>
                <w:rFonts w:ascii="Times New Roman" w:hAnsi="Times New Roman" w:cs="Times New Roman"/>
              </w:rPr>
              <w:t>Call to Action: A prompt encouraging an audience to take a desired action, such as visiting a page, registering, contacting, purchasing, sharing or subscribing.</w:t>
            </w:r>
          </w:p>
        </w:tc>
      </w:tr>
      <w:tr w:rsidR="00457443" w:rsidRPr="007A1781" w14:paraId="63A85B09" w14:textId="77777777" w:rsidTr="00E80E37">
        <w:tc>
          <w:tcPr>
            <w:tcW w:w="540" w:type="dxa"/>
            <w:vAlign w:val="center"/>
          </w:tcPr>
          <w:p w14:paraId="759AFEA3" w14:textId="77777777" w:rsidR="008A1951" w:rsidRPr="00E80E37" w:rsidRDefault="00000000" w:rsidP="00E80E37">
            <w:pPr>
              <w:jc w:val="center"/>
              <w:rPr>
                <w:rFonts w:ascii="Times New Roman" w:hAnsi="Times New Roman" w:cs="Times New Roman"/>
              </w:rPr>
            </w:pPr>
            <w:r w:rsidRPr="00E80E37">
              <w:rPr>
                <w:rFonts w:ascii="Times New Roman" w:hAnsi="Times New Roman" w:cs="Times New Roman"/>
              </w:rPr>
              <w:t>9.</w:t>
            </w:r>
          </w:p>
        </w:tc>
        <w:tc>
          <w:tcPr>
            <w:tcW w:w="1890" w:type="dxa"/>
            <w:vAlign w:val="center"/>
          </w:tcPr>
          <w:p w14:paraId="5627B5F7" w14:textId="77777777" w:rsidR="008A1951" w:rsidRPr="00E80E37" w:rsidRDefault="00000000">
            <w:pPr>
              <w:rPr>
                <w:rFonts w:ascii="Times New Roman" w:hAnsi="Times New Roman" w:cs="Times New Roman"/>
              </w:rPr>
            </w:pPr>
            <w:r w:rsidRPr="00E80E37">
              <w:rPr>
                <w:rFonts w:ascii="Times New Roman" w:hAnsi="Times New Roman" w:cs="Times New Roman"/>
              </w:rPr>
              <w:t>CMS</w:t>
            </w:r>
          </w:p>
        </w:tc>
        <w:tc>
          <w:tcPr>
            <w:tcW w:w="7920" w:type="dxa"/>
            <w:vAlign w:val="center"/>
          </w:tcPr>
          <w:p w14:paraId="4C7C9D38" w14:textId="77777777" w:rsidR="008A1951" w:rsidRPr="00E80E37" w:rsidRDefault="00000000">
            <w:pPr>
              <w:rPr>
                <w:rFonts w:ascii="Times New Roman" w:hAnsi="Times New Roman" w:cs="Times New Roman"/>
              </w:rPr>
            </w:pPr>
            <w:r w:rsidRPr="00E80E37">
              <w:rPr>
                <w:rFonts w:ascii="Times New Roman" w:hAnsi="Times New Roman" w:cs="Times New Roman"/>
              </w:rPr>
              <w:t>Content Management System: Software used to create, organize, update and publish website or other digital content.</w:t>
            </w:r>
          </w:p>
        </w:tc>
      </w:tr>
      <w:tr w:rsidR="00457443" w:rsidRPr="007A1781" w14:paraId="733945ED" w14:textId="77777777" w:rsidTr="00E80E37">
        <w:tc>
          <w:tcPr>
            <w:tcW w:w="540" w:type="dxa"/>
            <w:vAlign w:val="center"/>
          </w:tcPr>
          <w:p w14:paraId="4CB96579" w14:textId="77777777" w:rsidR="008A1951" w:rsidRPr="00E80E37" w:rsidRDefault="00000000" w:rsidP="00E80E37">
            <w:pPr>
              <w:jc w:val="center"/>
              <w:rPr>
                <w:rFonts w:ascii="Times New Roman" w:hAnsi="Times New Roman" w:cs="Times New Roman"/>
              </w:rPr>
            </w:pPr>
            <w:r w:rsidRPr="00E80E37">
              <w:rPr>
                <w:rFonts w:ascii="Times New Roman" w:hAnsi="Times New Roman" w:cs="Times New Roman"/>
              </w:rPr>
              <w:lastRenderedPageBreak/>
              <w:t>10.</w:t>
            </w:r>
          </w:p>
        </w:tc>
        <w:tc>
          <w:tcPr>
            <w:tcW w:w="1890" w:type="dxa"/>
            <w:vAlign w:val="center"/>
          </w:tcPr>
          <w:p w14:paraId="7F76C0CC" w14:textId="77777777" w:rsidR="008A1951" w:rsidRPr="00E80E37" w:rsidRDefault="00000000">
            <w:pPr>
              <w:rPr>
                <w:rFonts w:ascii="Times New Roman" w:hAnsi="Times New Roman" w:cs="Times New Roman"/>
              </w:rPr>
            </w:pPr>
            <w:r w:rsidRPr="00E80E37">
              <w:rPr>
                <w:rFonts w:ascii="Times New Roman" w:hAnsi="Times New Roman" w:cs="Times New Roman"/>
              </w:rPr>
              <w:t>SEO</w:t>
            </w:r>
          </w:p>
        </w:tc>
        <w:tc>
          <w:tcPr>
            <w:tcW w:w="7920" w:type="dxa"/>
            <w:vAlign w:val="center"/>
          </w:tcPr>
          <w:p w14:paraId="09CF5D41" w14:textId="77777777" w:rsidR="008A1951" w:rsidRPr="00E80E37" w:rsidRDefault="00000000">
            <w:pPr>
              <w:rPr>
                <w:rFonts w:ascii="Times New Roman" w:hAnsi="Times New Roman" w:cs="Times New Roman"/>
              </w:rPr>
            </w:pPr>
            <w:r w:rsidRPr="00E80E37">
              <w:rPr>
                <w:rFonts w:ascii="Times New Roman" w:hAnsi="Times New Roman" w:cs="Times New Roman"/>
              </w:rPr>
              <w:t>Search Engine Optimization: Practices used to improve the discoverability and relevance of digital content in search-engine results.</w:t>
            </w:r>
          </w:p>
        </w:tc>
      </w:tr>
      <w:tr w:rsidR="00457443" w:rsidRPr="007A1781" w14:paraId="4613C8A6" w14:textId="77777777" w:rsidTr="00E80E37">
        <w:tc>
          <w:tcPr>
            <w:tcW w:w="540" w:type="dxa"/>
            <w:vAlign w:val="center"/>
          </w:tcPr>
          <w:p w14:paraId="773C8197" w14:textId="77777777" w:rsidR="008A1951" w:rsidRPr="00E80E37" w:rsidRDefault="00000000" w:rsidP="00E80E37">
            <w:pPr>
              <w:jc w:val="center"/>
              <w:rPr>
                <w:rFonts w:ascii="Times New Roman" w:hAnsi="Times New Roman" w:cs="Times New Roman"/>
              </w:rPr>
            </w:pPr>
            <w:r w:rsidRPr="00E80E37">
              <w:rPr>
                <w:rFonts w:ascii="Times New Roman" w:hAnsi="Times New Roman" w:cs="Times New Roman"/>
              </w:rPr>
              <w:t>11.</w:t>
            </w:r>
          </w:p>
        </w:tc>
        <w:tc>
          <w:tcPr>
            <w:tcW w:w="1890" w:type="dxa"/>
            <w:vAlign w:val="center"/>
          </w:tcPr>
          <w:p w14:paraId="67447EA8" w14:textId="77777777" w:rsidR="008A1951" w:rsidRPr="00E80E37" w:rsidRDefault="00000000">
            <w:pPr>
              <w:rPr>
                <w:rFonts w:ascii="Times New Roman" w:hAnsi="Times New Roman" w:cs="Times New Roman"/>
              </w:rPr>
            </w:pPr>
            <w:r w:rsidRPr="00E80E37">
              <w:rPr>
                <w:rFonts w:ascii="Times New Roman" w:hAnsi="Times New Roman" w:cs="Times New Roman"/>
              </w:rPr>
              <w:t>Metadata</w:t>
            </w:r>
          </w:p>
        </w:tc>
        <w:tc>
          <w:tcPr>
            <w:tcW w:w="7920" w:type="dxa"/>
            <w:vAlign w:val="center"/>
          </w:tcPr>
          <w:p w14:paraId="49BBD629" w14:textId="77777777" w:rsidR="008A1951" w:rsidRPr="00E80E37" w:rsidRDefault="00000000">
            <w:pPr>
              <w:rPr>
                <w:rFonts w:ascii="Times New Roman" w:hAnsi="Times New Roman" w:cs="Times New Roman"/>
              </w:rPr>
            </w:pPr>
            <w:r w:rsidRPr="00E80E37">
              <w:rPr>
                <w:rFonts w:ascii="Times New Roman" w:hAnsi="Times New Roman" w:cs="Times New Roman"/>
              </w:rPr>
              <w:t>Descriptive information attached to digital content, such as title, description, keywords, tags, author, date or technical properties, used for organization and discovery.</w:t>
            </w:r>
          </w:p>
        </w:tc>
      </w:tr>
      <w:tr w:rsidR="00457443" w:rsidRPr="007A1781" w14:paraId="7AC6D9B6" w14:textId="77777777" w:rsidTr="00E80E37">
        <w:tc>
          <w:tcPr>
            <w:tcW w:w="540" w:type="dxa"/>
            <w:vAlign w:val="center"/>
          </w:tcPr>
          <w:p w14:paraId="00055569" w14:textId="77777777" w:rsidR="008A1951" w:rsidRPr="00E80E37" w:rsidRDefault="00000000" w:rsidP="00E80E37">
            <w:pPr>
              <w:jc w:val="center"/>
              <w:rPr>
                <w:rFonts w:ascii="Times New Roman" w:hAnsi="Times New Roman" w:cs="Times New Roman"/>
              </w:rPr>
            </w:pPr>
            <w:r w:rsidRPr="00E80E37">
              <w:rPr>
                <w:rFonts w:ascii="Times New Roman" w:hAnsi="Times New Roman" w:cs="Times New Roman"/>
              </w:rPr>
              <w:t>12.</w:t>
            </w:r>
          </w:p>
        </w:tc>
        <w:tc>
          <w:tcPr>
            <w:tcW w:w="1890" w:type="dxa"/>
            <w:vAlign w:val="center"/>
          </w:tcPr>
          <w:p w14:paraId="67AA4D19" w14:textId="77777777" w:rsidR="008A1951" w:rsidRPr="00E80E37" w:rsidRDefault="00000000">
            <w:pPr>
              <w:rPr>
                <w:rFonts w:ascii="Times New Roman" w:hAnsi="Times New Roman" w:cs="Times New Roman"/>
              </w:rPr>
            </w:pPr>
            <w:r w:rsidRPr="00E80E37">
              <w:rPr>
                <w:rFonts w:ascii="Times New Roman" w:hAnsi="Times New Roman" w:cs="Times New Roman"/>
              </w:rPr>
              <w:t>Analytics</w:t>
            </w:r>
          </w:p>
        </w:tc>
        <w:tc>
          <w:tcPr>
            <w:tcW w:w="7920" w:type="dxa"/>
            <w:vAlign w:val="center"/>
          </w:tcPr>
          <w:p w14:paraId="0B5C9B84" w14:textId="77777777" w:rsidR="008A1951" w:rsidRPr="00E80E37" w:rsidRDefault="00000000">
            <w:pPr>
              <w:rPr>
                <w:rFonts w:ascii="Times New Roman" w:hAnsi="Times New Roman" w:cs="Times New Roman"/>
              </w:rPr>
            </w:pPr>
            <w:r w:rsidRPr="00E80E37">
              <w:rPr>
                <w:rFonts w:ascii="Times New Roman" w:hAnsi="Times New Roman" w:cs="Times New Roman"/>
              </w:rPr>
              <w:t>Data and measurement tools used to evaluate digital content, platform, website or campaign performance.</w:t>
            </w:r>
          </w:p>
        </w:tc>
      </w:tr>
      <w:tr w:rsidR="00457443" w:rsidRPr="007A1781" w14:paraId="518A478F" w14:textId="77777777" w:rsidTr="00E80E37">
        <w:tc>
          <w:tcPr>
            <w:tcW w:w="540" w:type="dxa"/>
            <w:vAlign w:val="center"/>
          </w:tcPr>
          <w:p w14:paraId="399B1540" w14:textId="77777777" w:rsidR="008A1951" w:rsidRPr="00E80E37" w:rsidRDefault="00000000" w:rsidP="00E80E37">
            <w:pPr>
              <w:jc w:val="center"/>
              <w:rPr>
                <w:rFonts w:ascii="Times New Roman" w:hAnsi="Times New Roman" w:cs="Times New Roman"/>
              </w:rPr>
            </w:pPr>
            <w:r w:rsidRPr="00E80E37">
              <w:rPr>
                <w:rFonts w:ascii="Times New Roman" w:hAnsi="Times New Roman" w:cs="Times New Roman"/>
              </w:rPr>
              <w:t>13.</w:t>
            </w:r>
          </w:p>
        </w:tc>
        <w:tc>
          <w:tcPr>
            <w:tcW w:w="1890" w:type="dxa"/>
            <w:vAlign w:val="center"/>
          </w:tcPr>
          <w:p w14:paraId="0D8B1517" w14:textId="77777777" w:rsidR="008A1951" w:rsidRPr="00E80E37" w:rsidRDefault="00000000">
            <w:pPr>
              <w:rPr>
                <w:rFonts w:ascii="Times New Roman" w:hAnsi="Times New Roman" w:cs="Times New Roman"/>
              </w:rPr>
            </w:pPr>
            <w:r w:rsidRPr="00E80E37">
              <w:rPr>
                <w:rFonts w:ascii="Times New Roman" w:hAnsi="Times New Roman" w:cs="Times New Roman"/>
              </w:rPr>
              <w:t>Reach</w:t>
            </w:r>
          </w:p>
        </w:tc>
        <w:tc>
          <w:tcPr>
            <w:tcW w:w="7920" w:type="dxa"/>
            <w:vAlign w:val="center"/>
          </w:tcPr>
          <w:p w14:paraId="2BB4C8DB" w14:textId="77777777" w:rsidR="008A1951" w:rsidRPr="00E80E37" w:rsidRDefault="00000000">
            <w:pPr>
              <w:rPr>
                <w:rFonts w:ascii="Times New Roman" w:hAnsi="Times New Roman" w:cs="Times New Roman"/>
              </w:rPr>
            </w:pPr>
            <w:r w:rsidRPr="00E80E37">
              <w:rPr>
                <w:rFonts w:ascii="Times New Roman" w:hAnsi="Times New Roman" w:cs="Times New Roman"/>
              </w:rPr>
              <w:t>The number of unique users or accounts that are exposed to a piece of digital content during a defined period.</w:t>
            </w:r>
          </w:p>
        </w:tc>
      </w:tr>
      <w:tr w:rsidR="00457443" w:rsidRPr="007A1781" w14:paraId="724B82AB" w14:textId="77777777" w:rsidTr="00E80E37">
        <w:tc>
          <w:tcPr>
            <w:tcW w:w="540" w:type="dxa"/>
            <w:vAlign w:val="center"/>
          </w:tcPr>
          <w:p w14:paraId="40E81629" w14:textId="77777777" w:rsidR="008A1951" w:rsidRPr="00E80E37" w:rsidRDefault="00000000" w:rsidP="00E80E37">
            <w:pPr>
              <w:jc w:val="center"/>
              <w:rPr>
                <w:rFonts w:ascii="Times New Roman" w:hAnsi="Times New Roman" w:cs="Times New Roman"/>
              </w:rPr>
            </w:pPr>
            <w:r w:rsidRPr="00E80E37">
              <w:rPr>
                <w:rFonts w:ascii="Times New Roman" w:hAnsi="Times New Roman" w:cs="Times New Roman"/>
              </w:rPr>
              <w:t>14.</w:t>
            </w:r>
          </w:p>
        </w:tc>
        <w:tc>
          <w:tcPr>
            <w:tcW w:w="1890" w:type="dxa"/>
            <w:vAlign w:val="center"/>
          </w:tcPr>
          <w:p w14:paraId="22A6FB3D" w14:textId="77777777" w:rsidR="008A1951" w:rsidRPr="00E80E37" w:rsidRDefault="00000000">
            <w:pPr>
              <w:rPr>
                <w:rFonts w:ascii="Times New Roman" w:hAnsi="Times New Roman" w:cs="Times New Roman"/>
              </w:rPr>
            </w:pPr>
            <w:r w:rsidRPr="00E80E37">
              <w:rPr>
                <w:rFonts w:ascii="Times New Roman" w:hAnsi="Times New Roman" w:cs="Times New Roman"/>
              </w:rPr>
              <w:t>Impressions</w:t>
            </w:r>
          </w:p>
        </w:tc>
        <w:tc>
          <w:tcPr>
            <w:tcW w:w="7920" w:type="dxa"/>
            <w:vAlign w:val="center"/>
          </w:tcPr>
          <w:p w14:paraId="7B010C8D" w14:textId="77777777" w:rsidR="008A1951" w:rsidRPr="00E80E37" w:rsidRDefault="00000000">
            <w:pPr>
              <w:rPr>
                <w:rFonts w:ascii="Times New Roman" w:hAnsi="Times New Roman" w:cs="Times New Roman"/>
              </w:rPr>
            </w:pPr>
            <w:r w:rsidRPr="00E80E37">
              <w:rPr>
                <w:rFonts w:ascii="Times New Roman" w:hAnsi="Times New Roman" w:cs="Times New Roman"/>
              </w:rPr>
              <w:t>The total number of times digital content is displayed, including repeated displays to the same user.</w:t>
            </w:r>
          </w:p>
        </w:tc>
      </w:tr>
      <w:tr w:rsidR="00457443" w:rsidRPr="007A1781" w14:paraId="2D1A2D9C" w14:textId="77777777" w:rsidTr="00E80E37">
        <w:tc>
          <w:tcPr>
            <w:tcW w:w="540" w:type="dxa"/>
            <w:vAlign w:val="center"/>
          </w:tcPr>
          <w:p w14:paraId="55E0C74A" w14:textId="77777777" w:rsidR="008A1951" w:rsidRPr="00E80E37" w:rsidRDefault="00000000" w:rsidP="00E80E37">
            <w:pPr>
              <w:jc w:val="center"/>
              <w:rPr>
                <w:rFonts w:ascii="Times New Roman" w:hAnsi="Times New Roman" w:cs="Times New Roman"/>
              </w:rPr>
            </w:pPr>
            <w:r w:rsidRPr="00E80E37">
              <w:rPr>
                <w:rFonts w:ascii="Times New Roman" w:hAnsi="Times New Roman" w:cs="Times New Roman"/>
              </w:rPr>
              <w:t>15.</w:t>
            </w:r>
          </w:p>
        </w:tc>
        <w:tc>
          <w:tcPr>
            <w:tcW w:w="1890" w:type="dxa"/>
            <w:vAlign w:val="center"/>
          </w:tcPr>
          <w:p w14:paraId="2B4A54C0" w14:textId="77777777" w:rsidR="008A1951" w:rsidRPr="00E80E37" w:rsidRDefault="00000000">
            <w:pPr>
              <w:rPr>
                <w:rFonts w:ascii="Times New Roman" w:hAnsi="Times New Roman" w:cs="Times New Roman"/>
              </w:rPr>
            </w:pPr>
            <w:r w:rsidRPr="00E80E37">
              <w:rPr>
                <w:rFonts w:ascii="Times New Roman" w:hAnsi="Times New Roman" w:cs="Times New Roman"/>
              </w:rPr>
              <w:t>Engagement</w:t>
            </w:r>
          </w:p>
        </w:tc>
        <w:tc>
          <w:tcPr>
            <w:tcW w:w="7920" w:type="dxa"/>
            <w:vAlign w:val="center"/>
          </w:tcPr>
          <w:p w14:paraId="5DA20EAF" w14:textId="77777777" w:rsidR="008A1951" w:rsidRPr="00E80E37" w:rsidRDefault="00000000">
            <w:pPr>
              <w:rPr>
                <w:rFonts w:ascii="Times New Roman" w:hAnsi="Times New Roman" w:cs="Times New Roman"/>
              </w:rPr>
            </w:pPr>
            <w:r w:rsidRPr="00E80E37">
              <w:rPr>
                <w:rFonts w:ascii="Times New Roman" w:hAnsi="Times New Roman" w:cs="Times New Roman"/>
              </w:rPr>
              <w:t>Audience interactions with digital content, such as reactions, likes, comments, shares, saves, clicks, replies or other measurable actions.</w:t>
            </w:r>
          </w:p>
        </w:tc>
      </w:tr>
      <w:tr w:rsidR="00457443" w:rsidRPr="007A1781" w14:paraId="3EC8E0E7" w14:textId="77777777" w:rsidTr="00E80E37">
        <w:tc>
          <w:tcPr>
            <w:tcW w:w="540" w:type="dxa"/>
            <w:vAlign w:val="center"/>
          </w:tcPr>
          <w:p w14:paraId="605491F0" w14:textId="77777777" w:rsidR="008A1951" w:rsidRPr="00E80E37" w:rsidRDefault="00000000" w:rsidP="00E80E37">
            <w:pPr>
              <w:jc w:val="center"/>
              <w:rPr>
                <w:rFonts w:ascii="Times New Roman" w:hAnsi="Times New Roman" w:cs="Times New Roman"/>
              </w:rPr>
            </w:pPr>
            <w:r w:rsidRPr="00E80E37">
              <w:rPr>
                <w:rFonts w:ascii="Times New Roman" w:hAnsi="Times New Roman" w:cs="Times New Roman"/>
              </w:rPr>
              <w:t>16.</w:t>
            </w:r>
          </w:p>
        </w:tc>
        <w:tc>
          <w:tcPr>
            <w:tcW w:w="1890" w:type="dxa"/>
            <w:vAlign w:val="center"/>
          </w:tcPr>
          <w:p w14:paraId="276F7CFB" w14:textId="77777777" w:rsidR="008A1951" w:rsidRPr="00E80E37" w:rsidRDefault="00000000">
            <w:pPr>
              <w:rPr>
                <w:rFonts w:ascii="Times New Roman" w:hAnsi="Times New Roman" w:cs="Times New Roman"/>
              </w:rPr>
            </w:pPr>
            <w:r w:rsidRPr="00E80E37">
              <w:rPr>
                <w:rFonts w:ascii="Times New Roman" w:hAnsi="Times New Roman" w:cs="Times New Roman"/>
              </w:rPr>
              <w:t>Conversion</w:t>
            </w:r>
          </w:p>
        </w:tc>
        <w:tc>
          <w:tcPr>
            <w:tcW w:w="7920" w:type="dxa"/>
            <w:vAlign w:val="center"/>
          </w:tcPr>
          <w:p w14:paraId="7B1A6606" w14:textId="77777777" w:rsidR="008A1951" w:rsidRPr="00E80E37" w:rsidRDefault="00000000">
            <w:pPr>
              <w:rPr>
                <w:rFonts w:ascii="Times New Roman" w:hAnsi="Times New Roman" w:cs="Times New Roman"/>
              </w:rPr>
            </w:pPr>
            <w:r w:rsidRPr="00E80E37">
              <w:rPr>
                <w:rFonts w:ascii="Times New Roman" w:hAnsi="Times New Roman" w:cs="Times New Roman"/>
              </w:rPr>
              <w:t>A desired measurable action completed by a user, such as a registration, enquiry, download, lead, purchase or subscription.</w:t>
            </w:r>
          </w:p>
        </w:tc>
      </w:tr>
      <w:tr w:rsidR="00457443" w:rsidRPr="007A1781" w14:paraId="71E8D4F8" w14:textId="77777777" w:rsidTr="00E80E37">
        <w:tc>
          <w:tcPr>
            <w:tcW w:w="540" w:type="dxa"/>
            <w:vAlign w:val="center"/>
          </w:tcPr>
          <w:p w14:paraId="3B68C6F9" w14:textId="77777777" w:rsidR="008A1951" w:rsidRPr="00E80E37" w:rsidRDefault="00000000" w:rsidP="00E80E37">
            <w:pPr>
              <w:jc w:val="center"/>
              <w:rPr>
                <w:rFonts w:ascii="Times New Roman" w:hAnsi="Times New Roman" w:cs="Times New Roman"/>
              </w:rPr>
            </w:pPr>
            <w:r w:rsidRPr="00E80E37">
              <w:rPr>
                <w:rFonts w:ascii="Times New Roman" w:hAnsi="Times New Roman" w:cs="Times New Roman"/>
              </w:rPr>
              <w:t>17.</w:t>
            </w:r>
          </w:p>
        </w:tc>
        <w:tc>
          <w:tcPr>
            <w:tcW w:w="1890" w:type="dxa"/>
            <w:vAlign w:val="center"/>
          </w:tcPr>
          <w:p w14:paraId="3DA61C1E" w14:textId="77777777" w:rsidR="008A1951" w:rsidRPr="00E80E37" w:rsidRDefault="00000000">
            <w:pPr>
              <w:rPr>
                <w:rFonts w:ascii="Times New Roman" w:hAnsi="Times New Roman" w:cs="Times New Roman"/>
              </w:rPr>
            </w:pPr>
            <w:r w:rsidRPr="00E80E37">
              <w:rPr>
                <w:rFonts w:ascii="Times New Roman" w:hAnsi="Times New Roman" w:cs="Times New Roman"/>
              </w:rPr>
              <w:t>KPI</w:t>
            </w:r>
          </w:p>
        </w:tc>
        <w:tc>
          <w:tcPr>
            <w:tcW w:w="7920" w:type="dxa"/>
            <w:vAlign w:val="center"/>
          </w:tcPr>
          <w:p w14:paraId="289186B0" w14:textId="77777777" w:rsidR="008A1951" w:rsidRPr="00E80E37" w:rsidRDefault="00000000">
            <w:pPr>
              <w:rPr>
                <w:rFonts w:ascii="Times New Roman" w:hAnsi="Times New Roman" w:cs="Times New Roman"/>
              </w:rPr>
            </w:pPr>
            <w:r w:rsidRPr="00E80E37">
              <w:rPr>
                <w:rFonts w:ascii="Times New Roman" w:hAnsi="Times New Roman" w:cs="Times New Roman"/>
              </w:rPr>
              <w:t>Key Performance Indicator: A measurable value used to evaluate progress toward a defined content, platform, campaign or organizational objective.</w:t>
            </w:r>
          </w:p>
        </w:tc>
      </w:tr>
      <w:tr w:rsidR="00457443" w:rsidRPr="007A1781" w14:paraId="47ADD96F" w14:textId="77777777" w:rsidTr="00E80E37">
        <w:tc>
          <w:tcPr>
            <w:tcW w:w="540" w:type="dxa"/>
            <w:vAlign w:val="center"/>
          </w:tcPr>
          <w:p w14:paraId="0C3F0F6E" w14:textId="77777777" w:rsidR="008A1951" w:rsidRPr="00E80E37" w:rsidRDefault="00000000" w:rsidP="00E80E37">
            <w:pPr>
              <w:jc w:val="center"/>
              <w:rPr>
                <w:rFonts w:ascii="Times New Roman" w:hAnsi="Times New Roman" w:cs="Times New Roman"/>
              </w:rPr>
            </w:pPr>
            <w:r w:rsidRPr="00E80E37">
              <w:rPr>
                <w:rFonts w:ascii="Times New Roman" w:hAnsi="Times New Roman" w:cs="Times New Roman"/>
              </w:rPr>
              <w:t>18.</w:t>
            </w:r>
          </w:p>
        </w:tc>
        <w:tc>
          <w:tcPr>
            <w:tcW w:w="1890" w:type="dxa"/>
            <w:vAlign w:val="center"/>
          </w:tcPr>
          <w:p w14:paraId="6A3FA0A3" w14:textId="77777777" w:rsidR="008A1951" w:rsidRPr="00E80E37" w:rsidRDefault="00000000">
            <w:pPr>
              <w:rPr>
                <w:rFonts w:ascii="Times New Roman" w:hAnsi="Times New Roman" w:cs="Times New Roman"/>
              </w:rPr>
            </w:pPr>
            <w:r w:rsidRPr="00E80E37">
              <w:rPr>
                <w:rFonts w:ascii="Times New Roman" w:hAnsi="Times New Roman" w:cs="Times New Roman"/>
              </w:rPr>
              <w:t>Community Management</w:t>
            </w:r>
          </w:p>
        </w:tc>
        <w:tc>
          <w:tcPr>
            <w:tcW w:w="7920" w:type="dxa"/>
            <w:vAlign w:val="center"/>
          </w:tcPr>
          <w:p w14:paraId="26027777" w14:textId="77777777" w:rsidR="008A1951" w:rsidRPr="00E80E37" w:rsidRDefault="00000000">
            <w:pPr>
              <w:rPr>
                <w:rFonts w:ascii="Times New Roman" w:hAnsi="Times New Roman" w:cs="Times New Roman"/>
              </w:rPr>
            </w:pPr>
            <w:r w:rsidRPr="00E80E37">
              <w:rPr>
                <w:rFonts w:ascii="Times New Roman" w:hAnsi="Times New Roman" w:cs="Times New Roman"/>
              </w:rPr>
              <w:t>The professional management of audience comments, messages, enquiries, discussions and relationships across digital platforms.</w:t>
            </w:r>
          </w:p>
        </w:tc>
      </w:tr>
      <w:tr w:rsidR="00457443" w:rsidRPr="007A1781" w14:paraId="5A45C158" w14:textId="77777777" w:rsidTr="00E80E37">
        <w:tc>
          <w:tcPr>
            <w:tcW w:w="540" w:type="dxa"/>
            <w:vAlign w:val="center"/>
          </w:tcPr>
          <w:p w14:paraId="737B62EB" w14:textId="77777777" w:rsidR="008A1951" w:rsidRPr="00E80E37" w:rsidRDefault="00000000" w:rsidP="00E80E37">
            <w:pPr>
              <w:jc w:val="center"/>
              <w:rPr>
                <w:rFonts w:ascii="Times New Roman" w:hAnsi="Times New Roman" w:cs="Times New Roman"/>
              </w:rPr>
            </w:pPr>
            <w:r w:rsidRPr="00E80E37">
              <w:rPr>
                <w:rFonts w:ascii="Times New Roman" w:hAnsi="Times New Roman" w:cs="Times New Roman"/>
              </w:rPr>
              <w:t>19.</w:t>
            </w:r>
          </w:p>
        </w:tc>
        <w:tc>
          <w:tcPr>
            <w:tcW w:w="1890" w:type="dxa"/>
            <w:vAlign w:val="center"/>
          </w:tcPr>
          <w:p w14:paraId="5F8ECB47" w14:textId="77777777" w:rsidR="008A1951" w:rsidRPr="00E80E37" w:rsidRDefault="00000000">
            <w:pPr>
              <w:rPr>
                <w:rFonts w:ascii="Times New Roman" w:hAnsi="Times New Roman" w:cs="Times New Roman"/>
              </w:rPr>
            </w:pPr>
            <w:r w:rsidRPr="00E80E37">
              <w:rPr>
                <w:rFonts w:ascii="Times New Roman" w:hAnsi="Times New Roman" w:cs="Times New Roman"/>
              </w:rPr>
              <w:t>Brand Guidelines</w:t>
            </w:r>
          </w:p>
        </w:tc>
        <w:tc>
          <w:tcPr>
            <w:tcW w:w="7920" w:type="dxa"/>
            <w:vAlign w:val="center"/>
          </w:tcPr>
          <w:p w14:paraId="04195104" w14:textId="77777777" w:rsidR="008A1951" w:rsidRPr="00E80E37" w:rsidRDefault="00000000">
            <w:pPr>
              <w:rPr>
                <w:rFonts w:ascii="Times New Roman" w:hAnsi="Times New Roman" w:cs="Times New Roman"/>
              </w:rPr>
            </w:pPr>
            <w:r w:rsidRPr="00E80E37">
              <w:rPr>
                <w:rFonts w:ascii="Times New Roman" w:hAnsi="Times New Roman" w:cs="Times New Roman"/>
              </w:rPr>
              <w:t>Documented standards governing consistent use of a brand's identity, including logo, colours, typography, imagery, tone and communication style.</w:t>
            </w:r>
          </w:p>
        </w:tc>
      </w:tr>
      <w:tr w:rsidR="00457443" w:rsidRPr="007A1781" w14:paraId="76032588" w14:textId="77777777" w:rsidTr="00E80E37">
        <w:tc>
          <w:tcPr>
            <w:tcW w:w="540" w:type="dxa"/>
            <w:vAlign w:val="center"/>
          </w:tcPr>
          <w:p w14:paraId="41174454" w14:textId="77777777" w:rsidR="008A1951" w:rsidRPr="00E80E37" w:rsidRDefault="00000000" w:rsidP="00E80E37">
            <w:pPr>
              <w:jc w:val="center"/>
              <w:rPr>
                <w:rFonts w:ascii="Times New Roman" w:hAnsi="Times New Roman" w:cs="Times New Roman"/>
              </w:rPr>
            </w:pPr>
            <w:r w:rsidRPr="00E80E37">
              <w:rPr>
                <w:rFonts w:ascii="Times New Roman" w:hAnsi="Times New Roman" w:cs="Times New Roman"/>
              </w:rPr>
              <w:t>20.</w:t>
            </w:r>
          </w:p>
        </w:tc>
        <w:tc>
          <w:tcPr>
            <w:tcW w:w="1890" w:type="dxa"/>
            <w:vAlign w:val="center"/>
          </w:tcPr>
          <w:p w14:paraId="34A531EB" w14:textId="77777777" w:rsidR="008A1951" w:rsidRPr="00E80E37" w:rsidRDefault="00000000">
            <w:pPr>
              <w:rPr>
                <w:rFonts w:ascii="Times New Roman" w:hAnsi="Times New Roman" w:cs="Times New Roman"/>
              </w:rPr>
            </w:pPr>
            <w:r w:rsidRPr="00E80E37">
              <w:rPr>
                <w:rFonts w:ascii="Times New Roman" w:hAnsi="Times New Roman" w:cs="Times New Roman"/>
              </w:rPr>
              <w:t>Short-Form Content</w:t>
            </w:r>
          </w:p>
        </w:tc>
        <w:tc>
          <w:tcPr>
            <w:tcW w:w="7920" w:type="dxa"/>
            <w:vAlign w:val="center"/>
          </w:tcPr>
          <w:p w14:paraId="4078D153" w14:textId="77777777" w:rsidR="008A1951" w:rsidRPr="00E80E37" w:rsidRDefault="00000000">
            <w:pPr>
              <w:rPr>
                <w:rFonts w:ascii="Times New Roman" w:hAnsi="Times New Roman" w:cs="Times New Roman"/>
              </w:rPr>
            </w:pPr>
            <w:r w:rsidRPr="00E80E37">
              <w:rPr>
                <w:rFonts w:ascii="Times New Roman" w:hAnsi="Times New Roman" w:cs="Times New Roman"/>
              </w:rPr>
              <w:t>Concise digital content designed for rapid consumption, commonly including vertical videos, reels, shorts, stories and compact social-media creatives.</w:t>
            </w:r>
          </w:p>
        </w:tc>
      </w:tr>
      <w:tr w:rsidR="00457443" w:rsidRPr="007A1781" w14:paraId="58B9AAED" w14:textId="77777777" w:rsidTr="00E80E37">
        <w:tc>
          <w:tcPr>
            <w:tcW w:w="540" w:type="dxa"/>
            <w:vAlign w:val="center"/>
          </w:tcPr>
          <w:p w14:paraId="71C3BE13" w14:textId="77777777" w:rsidR="008A1951" w:rsidRPr="00E80E37" w:rsidRDefault="00000000" w:rsidP="00E80E37">
            <w:pPr>
              <w:jc w:val="center"/>
              <w:rPr>
                <w:rFonts w:ascii="Times New Roman" w:hAnsi="Times New Roman" w:cs="Times New Roman"/>
              </w:rPr>
            </w:pPr>
            <w:r w:rsidRPr="00E80E37">
              <w:rPr>
                <w:rFonts w:ascii="Times New Roman" w:hAnsi="Times New Roman" w:cs="Times New Roman"/>
              </w:rPr>
              <w:t>21.</w:t>
            </w:r>
          </w:p>
        </w:tc>
        <w:tc>
          <w:tcPr>
            <w:tcW w:w="1890" w:type="dxa"/>
            <w:vAlign w:val="center"/>
          </w:tcPr>
          <w:p w14:paraId="7D5FDFDA" w14:textId="77777777" w:rsidR="008A1951" w:rsidRPr="00E80E37" w:rsidRDefault="00000000">
            <w:pPr>
              <w:rPr>
                <w:rFonts w:ascii="Times New Roman" w:hAnsi="Times New Roman" w:cs="Times New Roman"/>
              </w:rPr>
            </w:pPr>
            <w:r w:rsidRPr="00E80E37">
              <w:rPr>
                <w:rFonts w:ascii="Times New Roman" w:hAnsi="Times New Roman" w:cs="Times New Roman"/>
              </w:rPr>
              <w:t>DSLR</w:t>
            </w:r>
          </w:p>
        </w:tc>
        <w:tc>
          <w:tcPr>
            <w:tcW w:w="7920" w:type="dxa"/>
            <w:vAlign w:val="center"/>
          </w:tcPr>
          <w:p w14:paraId="621B9F43" w14:textId="77777777" w:rsidR="008A1951" w:rsidRPr="00E80E37" w:rsidRDefault="00000000">
            <w:pPr>
              <w:rPr>
                <w:rFonts w:ascii="Times New Roman" w:hAnsi="Times New Roman" w:cs="Times New Roman"/>
              </w:rPr>
            </w:pPr>
            <w:r w:rsidRPr="00E80E37">
              <w:rPr>
                <w:rFonts w:ascii="Times New Roman" w:hAnsi="Times New Roman" w:cs="Times New Roman"/>
              </w:rPr>
              <w:t>Digital Single-Lens Reflex Camera: A digital camera using an interchangeable-lens system and optical reflex mechanism, used for professional photography and video production.</w:t>
            </w:r>
          </w:p>
        </w:tc>
      </w:tr>
      <w:tr w:rsidR="00457443" w:rsidRPr="007A1781" w14:paraId="5A535DB3" w14:textId="77777777" w:rsidTr="00E80E37">
        <w:tc>
          <w:tcPr>
            <w:tcW w:w="540" w:type="dxa"/>
            <w:vAlign w:val="center"/>
          </w:tcPr>
          <w:p w14:paraId="65DF1AEA" w14:textId="77777777" w:rsidR="008A1951" w:rsidRPr="00E80E37" w:rsidRDefault="00000000" w:rsidP="00E80E37">
            <w:pPr>
              <w:jc w:val="center"/>
              <w:rPr>
                <w:rFonts w:ascii="Times New Roman" w:hAnsi="Times New Roman" w:cs="Times New Roman"/>
              </w:rPr>
            </w:pPr>
            <w:r w:rsidRPr="00E80E37">
              <w:rPr>
                <w:rFonts w:ascii="Times New Roman" w:hAnsi="Times New Roman" w:cs="Times New Roman"/>
              </w:rPr>
              <w:t>22.</w:t>
            </w:r>
          </w:p>
        </w:tc>
        <w:tc>
          <w:tcPr>
            <w:tcW w:w="1890" w:type="dxa"/>
            <w:vAlign w:val="center"/>
          </w:tcPr>
          <w:p w14:paraId="3B187486" w14:textId="77777777" w:rsidR="008A1951" w:rsidRPr="00E80E37" w:rsidRDefault="00000000">
            <w:pPr>
              <w:rPr>
                <w:rFonts w:ascii="Times New Roman" w:hAnsi="Times New Roman" w:cs="Times New Roman"/>
              </w:rPr>
            </w:pPr>
            <w:r w:rsidRPr="00E80E37">
              <w:rPr>
                <w:rFonts w:ascii="Times New Roman" w:hAnsi="Times New Roman" w:cs="Times New Roman"/>
              </w:rPr>
              <w:t>4K</w:t>
            </w:r>
          </w:p>
        </w:tc>
        <w:tc>
          <w:tcPr>
            <w:tcW w:w="7920" w:type="dxa"/>
            <w:vAlign w:val="center"/>
          </w:tcPr>
          <w:p w14:paraId="343B19A3" w14:textId="77777777" w:rsidR="008A1951" w:rsidRPr="00E80E37" w:rsidRDefault="00000000">
            <w:pPr>
              <w:rPr>
                <w:rFonts w:ascii="Times New Roman" w:hAnsi="Times New Roman" w:cs="Times New Roman"/>
              </w:rPr>
            </w:pPr>
            <w:r w:rsidRPr="00E80E37">
              <w:rPr>
                <w:rFonts w:ascii="Times New Roman" w:hAnsi="Times New Roman" w:cs="Times New Roman"/>
              </w:rPr>
              <w:t>A high-resolution video format commonly referring to approximately 3840 × 2160 pixels for UHD digital video.</w:t>
            </w:r>
          </w:p>
        </w:tc>
      </w:tr>
      <w:tr w:rsidR="00457443" w:rsidRPr="007A1781" w14:paraId="52FE9A3F" w14:textId="77777777" w:rsidTr="00E80E37">
        <w:tc>
          <w:tcPr>
            <w:tcW w:w="540" w:type="dxa"/>
            <w:vAlign w:val="center"/>
          </w:tcPr>
          <w:p w14:paraId="4B3E93EA" w14:textId="77777777" w:rsidR="008A1951" w:rsidRPr="00E80E37" w:rsidRDefault="00000000" w:rsidP="00E80E37">
            <w:pPr>
              <w:jc w:val="center"/>
              <w:rPr>
                <w:rFonts w:ascii="Times New Roman" w:hAnsi="Times New Roman" w:cs="Times New Roman"/>
              </w:rPr>
            </w:pPr>
            <w:r w:rsidRPr="00E80E37">
              <w:rPr>
                <w:rFonts w:ascii="Times New Roman" w:hAnsi="Times New Roman" w:cs="Times New Roman"/>
              </w:rPr>
              <w:t>23.</w:t>
            </w:r>
          </w:p>
        </w:tc>
        <w:tc>
          <w:tcPr>
            <w:tcW w:w="1890" w:type="dxa"/>
            <w:vAlign w:val="center"/>
          </w:tcPr>
          <w:p w14:paraId="3ABD4376" w14:textId="77777777" w:rsidR="008A1951" w:rsidRPr="00E80E37" w:rsidRDefault="00000000">
            <w:pPr>
              <w:rPr>
                <w:rFonts w:ascii="Times New Roman" w:hAnsi="Times New Roman" w:cs="Times New Roman"/>
              </w:rPr>
            </w:pPr>
            <w:r w:rsidRPr="00E80E37">
              <w:rPr>
                <w:rFonts w:ascii="Times New Roman" w:hAnsi="Times New Roman" w:cs="Times New Roman"/>
              </w:rPr>
              <w:t>Frame Rate (FPS)</w:t>
            </w:r>
          </w:p>
        </w:tc>
        <w:tc>
          <w:tcPr>
            <w:tcW w:w="7920" w:type="dxa"/>
            <w:vAlign w:val="center"/>
          </w:tcPr>
          <w:p w14:paraId="09D1DC57" w14:textId="77777777" w:rsidR="008A1951" w:rsidRPr="00E80E37" w:rsidRDefault="00000000">
            <w:pPr>
              <w:rPr>
                <w:rFonts w:ascii="Times New Roman" w:hAnsi="Times New Roman" w:cs="Times New Roman"/>
              </w:rPr>
            </w:pPr>
            <w:r w:rsidRPr="00E80E37">
              <w:rPr>
                <w:rFonts w:ascii="Times New Roman" w:hAnsi="Times New Roman" w:cs="Times New Roman"/>
              </w:rPr>
              <w:t>Frames Per Second: The number of individual video frames recorded or displayed each second.</w:t>
            </w:r>
          </w:p>
        </w:tc>
      </w:tr>
      <w:tr w:rsidR="00457443" w:rsidRPr="007A1781" w14:paraId="5CFD38C8" w14:textId="77777777" w:rsidTr="00E80E37">
        <w:tc>
          <w:tcPr>
            <w:tcW w:w="540" w:type="dxa"/>
            <w:vAlign w:val="center"/>
          </w:tcPr>
          <w:p w14:paraId="0C7035E9" w14:textId="77777777" w:rsidR="008A1951" w:rsidRPr="00E80E37" w:rsidRDefault="00000000" w:rsidP="00E80E37">
            <w:pPr>
              <w:jc w:val="center"/>
              <w:rPr>
                <w:rFonts w:ascii="Times New Roman" w:hAnsi="Times New Roman" w:cs="Times New Roman"/>
              </w:rPr>
            </w:pPr>
            <w:r w:rsidRPr="00E80E37">
              <w:rPr>
                <w:rFonts w:ascii="Times New Roman" w:hAnsi="Times New Roman" w:cs="Times New Roman"/>
              </w:rPr>
              <w:t>24.</w:t>
            </w:r>
          </w:p>
        </w:tc>
        <w:tc>
          <w:tcPr>
            <w:tcW w:w="1890" w:type="dxa"/>
            <w:vAlign w:val="center"/>
          </w:tcPr>
          <w:p w14:paraId="47D0E903" w14:textId="77777777" w:rsidR="008A1951" w:rsidRPr="00E80E37" w:rsidRDefault="00000000">
            <w:pPr>
              <w:rPr>
                <w:rFonts w:ascii="Times New Roman" w:hAnsi="Times New Roman" w:cs="Times New Roman"/>
              </w:rPr>
            </w:pPr>
            <w:r w:rsidRPr="00E80E37">
              <w:rPr>
                <w:rFonts w:ascii="Times New Roman" w:hAnsi="Times New Roman" w:cs="Times New Roman"/>
              </w:rPr>
              <w:t>Resolution</w:t>
            </w:r>
          </w:p>
        </w:tc>
        <w:tc>
          <w:tcPr>
            <w:tcW w:w="7920" w:type="dxa"/>
            <w:vAlign w:val="center"/>
          </w:tcPr>
          <w:p w14:paraId="3487E8DD" w14:textId="77777777" w:rsidR="008A1951" w:rsidRPr="00E80E37" w:rsidRDefault="00000000">
            <w:pPr>
              <w:rPr>
                <w:rFonts w:ascii="Times New Roman" w:hAnsi="Times New Roman" w:cs="Times New Roman"/>
              </w:rPr>
            </w:pPr>
            <w:r w:rsidRPr="00E80E37">
              <w:rPr>
                <w:rFonts w:ascii="Times New Roman" w:hAnsi="Times New Roman" w:cs="Times New Roman"/>
              </w:rPr>
              <w:t>The pixel dimensions or level of image detail in a digital image, video or display, such as 1920 × 1080 or 3840 × 2160.</w:t>
            </w:r>
          </w:p>
        </w:tc>
      </w:tr>
      <w:tr w:rsidR="00457443" w:rsidRPr="007A1781" w14:paraId="7A52F687" w14:textId="77777777" w:rsidTr="00E80E37">
        <w:tc>
          <w:tcPr>
            <w:tcW w:w="540" w:type="dxa"/>
            <w:vAlign w:val="center"/>
          </w:tcPr>
          <w:p w14:paraId="797829F8" w14:textId="77777777" w:rsidR="008A1951" w:rsidRPr="00E80E37" w:rsidRDefault="00000000" w:rsidP="00E80E37">
            <w:pPr>
              <w:jc w:val="center"/>
              <w:rPr>
                <w:rFonts w:ascii="Times New Roman" w:hAnsi="Times New Roman" w:cs="Times New Roman"/>
              </w:rPr>
            </w:pPr>
            <w:r w:rsidRPr="00E80E37">
              <w:rPr>
                <w:rFonts w:ascii="Times New Roman" w:hAnsi="Times New Roman" w:cs="Times New Roman"/>
              </w:rPr>
              <w:t>25.</w:t>
            </w:r>
          </w:p>
        </w:tc>
        <w:tc>
          <w:tcPr>
            <w:tcW w:w="1890" w:type="dxa"/>
            <w:vAlign w:val="center"/>
          </w:tcPr>
          <w:p w14:paraId="11EEFCB8" w14:textId="77777777" w:rsidR="008A1951" w:rsidRPr="00E80E37" w:rsidRDefault="00000000">
            <w:pPr>
              <w:rPr>
                <w:rFonts w:ascii="Times New Roman" w:hAnsi="Times New Roman" w:cs="Times New Roman"/>
              </w:rPr>
            </w:pPr>
            <w:r w:rsidRPr="00E80E37">
              <w:rPr>
                <w:rFonts w:ascii="Times New Roman" w:hAnsi="Times New Roman" w:cs="Times New Roman"/>
              </w:rPr>
              <w:t>B-roll</w:t>
            </w:r>
          </w:p>
        </w:tc>
        <w:tc>
          <w:tcPr>
            <w:tcW w:w="7920" w:type="dxa"/>
            <w:vAlign w:val="center"/>
          </w:tcPr>
          <w:p w14:paraId="1861C86F" w14:textId="77777777" w:rsidR="008A1951" w:rsidRPr="00E80E37" w:rsidRDefault="00000000">
            <w:pPr>
              <w:rPr>
                <w:rFonts w:ascii="Times New Roman" w:hAnsi="Times New Roman" w:cs="Times New Roman"/>
              </w:rPr>
            </w:pPr>
            <w:r w:rsidRPr="00E80E37">
              <w:rPr>
                <w:rFonts w:ascii="Times New Roman" w:hAnsi="Times New Roman" w:cs="Times New Roman"/>
              </w:rPr>
              <w:t>Supplementary video footage used to support, illustrate or provide visual variety to primary footage, interviews or narration.</w:t>
            </w:r>
          </w:p>
        </w:tc>
      </w:tr>
      <w:tr w:rsidR="00457443" w:rsidRPr="007A1781" w14:paraId="25A7CD29" w14:textId="77777777" w:rsidTr="00E80E37">
        <w:tc>
          <w:tcPr>
            <w:tcW w:w="540" w:type="dxa"/>
            <w:vAlign w:val="center"/>
          </w:tcPr>
          <w:p w14:paraId="5BC89FB0" w14:textId="77777777" w:rsidR="008A1951" w:rsidRPr="00E80E37" w:rsidRDefault="00000000" w:rsidP="00E80E37">
            <w:pPr>
              <w:jc w:val="center"/>
              <w:rPr>
                <w:rFonts w:ascii="Times New Roman" w:hAnsi="Times New Roman" w:cs="Times New Roman"/>
              </w:rPr>
            </w:pPr>
            <w:r w:rsidRPr="00E80E37">
              <w:rPr>
                <w:rFonts w:ascii="Times New Roman" w:hAnsi="Times New Roman" w:cs="Times New Roman"/>
              </w:rPr>
              <w:t>26.</w:t>
            </w:r>
          </w:p>
        </w:tc>
        <w:tc>
          <w:tcPr>
            <w:tcW w:w="1890" w:type="dxa"/>
            <w:vAlign w:val="center"/>
          </w:tcPr>
          <w:p w14:paraId="3AA30C83" w14:textId="77777777" w:rsidR="008A1951" w:rsidRPr="00E80E37" w:rsidRDefault="00000000">
            <w:pPr>
              <w:rPr>
                <w:rFonts w:ascii="Times New Roman" w:hAnsi="Times New Roman" w:cs="Times New Roman"/>
              </w:rPr>
            </w:pPr>
            <w:r w:rsidRPr="00E80E37">
              <w:rPr>
                <w:rFonts w:ascii="Times New Roman" w:hAnsi="Times New Roman" w:cs="Times New Roman"/>
              </w:rPr>
              <w:t>Audio Level</w:t>
            </w:r>
          </w:p>
        </w:tc>
        <w:tc>
          <w:tcPr>
            <w:tcW w:w="7920" w:type="dxa"/>
            <w:vAlign w:val="center"/>
          </w:tcPr>
          <w:p w14:paraId="1C23D4CF" w14:textId="77777777" w:rsidR="008A1951" w:rsidRPr="00E80E37" w:rsidRDefault="00000000">
            <w:pPr>
              <w:rPr>
                <w:rFonts w:ascii="Times New Roman" w:hAnsi="Times New Roman" w:cs="Times New Roman"/>
              </w:rPr>
            </w:pPr>
            <w:r w:rsidRPr="00E80E37">
              <w:rPr>
                <w:rFonts w:ascii="Times New Roman" w:hAnsi="Times New Roman" w:cs="Times New Roman"/>
              </w:rPr>
              <w:t>The measured strength of an audio signal, controlled to maintain clear sound while avoiding clipping, distortion or excessive variation.</w:t>
            </w:r>
          </w:p>
        </w:tc>
      </w:tr>
      <w:tr w:rsidR="00457443" w:rsidRPr="007A1781" w14:paraId="3188081E" w14:textId="77777777" w:rsidTr="00E80E37">
        <w:tc>
          <w:tcPr>
            <w:tcW w:w="540" w:type="dxa"/>
            <w:vAlign w:val="center"/>
          </w:tcPr>
          <w:p w14:paraId="31766E12" w14:textId="77777777" w:rsidR="008A1951" w:rsidRPr="00E80E37" w:rsidRDefault="00000000" w:rsidP="00E80E37">
            <w:pPr>
              <w:jc w:val="center"/>
              <w:rPr>
                <w:rFonts w:ascii="Times New Roman" w:hAnsi="Times New Roman" w:cs="Times New Roman"/>
              </w:rPr>
            </w:pPr>
            <w:r w:rsidRPr="00E80E37">
              <w:rPr>
                <w:rFonts w:ascii="Times New Roman" w:hAnsi="Times New Roman" w:cs="Times New Roman"/>
              </w:rPr>
              <w:t>27.</w:t>
            </w:r>
          </w:p>
        </w:tc>
        <w:tc>
          <w:tcPr>
            <w:tcW w:w="1890" w:type="dxa"/>
            <w:vAlign w:val="center"/>
          </w:tcPr>
          <w:p w14:paraId="276969A7" w14:textId="77777777" w:rsidR="008A1951" w:rsidRPr="00E80E37" w:rsidRDefault="00000000">
            <w:pPr>
              <w:rPr>
                <w:rFonts w:ascii="Times New Roman" w:hAnsi="Times New Roman" w:cs="Times New Roman"/>
              </w:rPr>
            </w:pPr>
            <w:r w:rsidRPr="00E80E37">
              <w:rPr>
                <w:rFonts w:ascii="Times New Roman" w:hAnsi="Times New Roman" w:cs="Times New Roman"/>
              </w:rPr>
              <w:t>Copyright</w:t>
            </w:r>
          </w:p>
        </w:tc>
        <w:tc>
          <w:tcPr>
            <w:tcW w:w="7920" w:type="dxa"/>
            <w:vAlign w:val="center"/>
          </w:tcPr>
          <w:p w14:paraId="1206FF97" w14:textId="77777777" w:rsidR="008A1951" w:rsidRPr="00E80E37" w:rsidRDefault="00000000">
            <w:pPr>
              <w:rPr>
                <w:rFonts w:ascii="Times New Roman" w:hAnsi="Times New Roman" w:cs="Times New Roman"/>
              </w:rPr>
            </w:pPr>
            <w:r w:rsidRPr="00E80E37">
              <w:rPr>
                <w:rFonts w:ascii="Times New Roman" w:hAnsi="Times New Roman" w:cs="Times New Roman"/>
              </w:rPr>
              <w:t>Legal protection granted to creators or rights holders over original works, including photographs, graphics, writing, music, audio and video.</w:t>
            </w:r>
          </w:p>
        </w:tc>
      </w:tr>
      <w:tr w:rsidR="00457443" w:rsidRPr="007A1781" w14:paraId="1EB4E0C0" w14:textId="77777777" w:rsidTr="00E80E37">
        <w:tc>
          <w:tcPr>
            <w:tcW w:w="540" w:type="dxa"/>
            <w:vAlign w:val="center"/>
          </w:tcPr>
          <w:p w14:paraId="4AAC2C95" w14:textId="77777777" w:rsidR="008A1951" w:rsidRPr="00E80E37" w:rsidRDefault="00000000" w:rsidP="00E80E37">
            <w:pPr>
              <w:jc w:val="center"/>
              <w:rPr>
                <w:rFonts w:ascii="Times New Roman" w:hAnsi="Times New Roman" w:cs="Times New Roman"/>
              </w:rPr>
            </w:pPr>
            <w:r w:rsidRPr="00E80E37">
              <w:rPr>
                <w:rFonts w:ascii="Times New Roman" w:hAnsi="Times New Roman" w:cs="Times New Roman"/>
              </w:rPr>
              <w:t>28.</w:t>
            </w:r>
          </w:p>
        </w:tc>
        <w:tc>
          <w:tcPr>
            <w:tcW w:w="1890" w:type="dxa"/>
            <w:vAlign w:val="center"/>
          </w:tcPr>
          <w:p w14:paraId="4A37271F" w14:textId="77777777" w:rsidR="008A1951" w:rsidRPr="00E80E37" w:rsidRDefault="00000000">
            <w:pPr>
              <w:rPr>
                <w:rFonts w:ascii="Times New Roman" w:hAnsi="Times New Roman" w:cs="Times New Roman"/>
              </w:rPr>
            </w:pPr>
            <w:r w:rsidRPr="00E80E37">
              <w:rPr>
                <w:rFonts w:ascii="Times New Roman" w:hAnsi="Times New Roman" w:cs="Times New Roman"/>
              </w:rPr>
              <w:t>Intellectual Property (IP)</w:t>
            </w:r>
          </w:p>
        </w:tc>
        <w:tc>
          <w:tcPr>
            <w:tcW w:w="7920" w:type="dxa"/>
            <w:vAlign w:val="center"/>
          </w:tcPr>
          <w:p w14:paraId="40E4A5AE" w14:textId="77777777" w:rsidR="008A1951" w:rsidRPr="00E80E37" w:rsidRDefault="00000000">
            <w:pPr>
              <w:rPr>
                <w:rFonts w:ascii="Times New Roman" w:hAnsi="Times New Roman" w:cs="Times New Roman"/>
              </w:rPr>
            </w:pPr>
            <w:r w:rsidRPr="00E80E37">
              <w:rPr>
                <w:rFonts w:ascii="Times New Roman" w:hAnsi="Times New Roman" w:cs="Times New Roman"/>
              </w:rPr>
              <w:t>Legal rights relating to creations and intangible assets, including copyright, trademarks, designs and other protected creative work.</w:t>
            </w:r>
          </w:p>
        </w:tc>
      </w:tr>
      <w:tr w:rsidR="00457443" w:rsidRPr="007A1781" w14:paraId="66131B98" w14:textId="77777777" w:rsidTr="00E80E37">
        <w:tc>
          <w:tcPr>
            <w:tcW w:w="540" w:type="dxa"/>
            <w:vAlign w:val="center"/>
          </w:tcPr>
          <w:p w14:paraId="1C1EE5BE" w14:textId="77777777" w:rsidR="008A1951" w:rsidRPr="00E80E37" w:rsidRDefault="00000000" w:rsidP="00E80E37">
            <w:pPr>
              <w:jc w:val="center"/>
              <w:rPr>
                <w:rFonts w:ascii="Times New Roman" w:hAnsi="Times New Roman" w:cs="Times New Roman"/>
              </w:rPr>
            </w:pPr>
            <w:r w:rsidRPr="00E80E37">
              <w:rPr>
                <w:rFonts w:ascii="Times New Roman" w:hAnsi="Times New Roman" w:cs="Times New Roman"/>
              </w:rPr>
              <w:t>29.</w:t>
            </w:r>
          </w:p>
        </w:tc>
        <w:tc>
          <w:tcPr>
            <w:tcW w:w="1890" w:type="dxa"/>
            <w:vAlign w:val="center"/>
          </w:tcPr>
          <w:p w14:paraId="68606225" w14:textId="77777777" w:rsidR="008A1951" w:rsidRPr="00E80E37" w:rsidRDefault="00000000">
            <w:pPr>
              <w:rPr>
                <w:rFonts w:ascii="Times New Roman" w:hAnsi="Times New Roman" w:cs="Times New Roman"/>
              </w:rPr>
            </w:pPr>
            <w:r w:rsidRPr="00E80E37">
              <w:rPr>
                <w:rFonts w:ascii="Times New Roman" w:hAnsi="Times New Roman" w:cs="Times New Roman"/>
              </w:rPr>
              <w:t>Licence</w:t>
            </w:r>
          </w:p>
        </w:tc>
        <w:tc>
          <w:tcPr>
            <w:tcW w:w="7920" w:type="dxa"/>
            <w:vAlign w:val="center"/>
          </w:tcPr>
          <w:p w14:paraId="54A20127" w14:textId="77777777" w:rsidR="008A1951" w:rsidRPr="00E80E37" w:rsidRDefault="00000000">
            <w:pPr>
              <w:rPr>
                <w:rFonts w:ascii="Times New Roman" w:hAnsi="Times New Roman" w:cs="Times New Roman"/>
              </w:rPr>
            </w:pPr>
            <w:r w:rsidRPr="00E80E37">
              <w:rPr>
                <w:rFonts w:ascii="Times New Roman" w:hAnsi="Times New Roman" w:cs="Times New Roman"/>
              </w:rPr>
              <w:t>Permission granted under stated conditions to use copyrighted, proprietary or otherwise controlled content, software or other intellectual property.</w:t>
            </w:r>
          </w:p>
        </w:tc>
      </w:tr>
      <w:tr w:rsidR="00457443" w:rsidRPr="007A1781" w14:paraId="0BBAB353" w14:textId="77777777" w:rsidTr="00E80E37">
        <w:tc>
          <w:tcPr>
            <w:tcW w:w="540" w:type="dxa"/>
            <w:vAlign w:val="center"/>
          </w:tcPr>
          <w:p w14:paraId="06167BAD" w14:textId="77777777" w:rsidR="008A1951" w:rsidRPr="00E80E37" w:rsidRDefault="00000000" w:rsidP="00E80E37">
            <w:pPr>
              <w:jc w:val="center"/>
              <w:rPr>
                <w:rFonts w:ascii="Times New Roman" w:hAnsi="Times New Roman" w:cs="Times New Roman"/>
              </w:rPr>
            </w:pPr>
            <w:r w:rsidRPr="00E80E37">
              <w:rPr>
                <w:rFonts w:ascii="Times New Roman" w:hAnsi="Times New Roman" w:cs="Times New Roman"/>
              </w:rPr>
              <w:t>30.</w:t>
            </w:r>
          </w:p>
        </w:tc>
        <w:tc>
          <w:tcPr>
            <w:tcW w:w="1890" w:type="dxa"/>
            <w:vAlign w:val="center"/>
          </w:tcPr>
          <w:p w14:paraId="27934D14" w14:textId="77777777" w:rsidR="008A1951" w:rsidRPr="00E80E37" w:rsidRDefault="00000000">
            <w:pPr>
              <w:rPr>
                <w:rFonts w:ascii="Times New Roman" w:hAnsi="Times New Roman" w:cs="Times New Roman"/>
              </w:rPr>
            </w:pPr>
            <w:r w:rsidRPr="00E80E37">
              <w:rPr>
                <w:rFonts w:ascii="Times New Roman" w:hAnsi="Times New Roman" w:cs="Times New Roman"/>
              </w:rPr>
              <w:t>Attribution</w:t>
            </w:r>
          </w:p>
        </w:tc>
        <w:tc>
          <w:tcPr>
            <w:tcW w:w="7920" w:type="dxa"/>
            <w:vAlign w:val="center"/>
          </w:tcPr>
          <w:p w14:paraId="5900B8B4" w14:textId="77777777" w:rsidR="008A1951" w:rsidRPr="00E80E37" w:rsidRDefault="00000000">
            <w:pPr>
              <w:rPr>
                <w:rFonts w:ascii="Times New Roman" w:hAnsi="Times New Roman" w:cs="Times New Roman"/>
              </w:rPr>
            </w:pPr>
            <w:r w:rsidRPr="00E80E37">
              <w:rPr>
                <w:rFonts w:ascii="Times New Roman" w:hAnsi="Times New Roman" w:cs="Times New Roman"/>
              </w:rPr>
              <w:t>Acknowledgement of the creator, owner or source of content when required by licence, agreement, policy or professional practice.</w:t>
            </w:r>
          </w:p>
        </w:tc>
      </w:tr>
      <w:tr w:rsidR="00457443" w:rsidRPr="007A1781" w14:paraId="2759B2B8" w14:textId="77777777" w:rsidTr="00E80E37">
        <w:tc>
          <w:tcPr>
            <w:tcW w:w="540" w:type="dxa"/>
            <w:vAlign w:val="center"/>
          </w:tcPr>
          <w:p w14:paraId="147E3A24" w14:textId="77777777" w:rsidR="008A1951" w:rsidRPr="00E80E37" w:rsidRDefault="00000000" w:rsidP="00E80E37">
            <w:pPr>
              <w:jc w:val="center"/>
              <w:rPr>
                <w:rFonts w:ascii="Times New Roman" w:hAnsi="Times New Roman" w:cs="Times New Roman"/>
              </w:rPr>
            </w:pPr>
            <w:r w:rsidRPr="00E80E37">
              <w:rPr>
                <w:rFonts w:ascii="Times New Roman" w:hAnsi="Times New Roman" w:cs="Times New Roman"/>
              </w:rPr>
              <w:t>31.</w:t>
            </w:r>
          </w:p>
        </w:tc>
        <w:tc>
          <w:tcPr>
            <w:tcW w:w="1890" w:type="dxa"/>
            <w:vAlign w:val="center"/>
          </w:tcPr>
          <w:p w14:paraId="49893964" w14:textId="77777777" w:rsidR="008A1951" w:rsidRPr="00E80E37" w:rsidRDefault="00000000">
            <w:pPr>
              <w:rPr>
                <w:rFonts w:ascii="Times New Roman" w:hAnsi="Times New Roman" w:cs="Times New Roman"/>
              </w:rPr>
            </w:pPr>
            <w:r w:rsidRPr="00E80E37">
              <w:rPr>
                <w:rFonts w:ascii="Times New Roman" w:hAnsi="Times New Roman" w:cs="Times New Roman"/>
              </w:rPr>
              <w:t>Privacy</w:t>
            </w:r>
          </w:p>
        </w:tc>
        <w:tc>
          <w:tcPr>
            <w:tcW w:w="7920" w:type="dxa"/>
            <w:vAlign w:val="center"/>
          </w:tcPr>
          <w:p w14:paraId="306B81A7" w14:textId="77777777" w:rsidR="008A1951" w:rsidRPr="00E80E37" w:rsidRDefault="00000000">
            <w:pPr>
              <w:rPr>
                <w:rFonts w:ascii="Times New Roman" w:hAnsi="Times New Roman" w:cs="Times New Roman"/>
              </w:rPr>
            </w:pPr>
            <w:r w:rsidRPr="00E80E37">
              <w:rPr>
                <w:rFonts w:ascii="Times New Roman" w:hAnsi="Times New Roman" w:cs="Times New Roman"/>
              </w:rPr>
              <w:t>The responsible protection and handling of personal information, identity, images, communications and other data relating to individuals.</w:t>
            </w:r>
          </w:p>
        </w:tc>
      </w:tr>
      <w:tr w:rsidR="00457443" w:rsidRPr="007A1781" w14:paraId="429E2EB2" w14:textId="77777777" w:rsidTr="00E80E37">
        <w:tc>
          <w:tcPr>
            <w:tcW w:w="540" w:type="dxa"/>
            <w:vAlign w:val="center"/>
          </w:tcPr>
          <w:p w14:paraId="372A0886" w14:textId="77777777" w:rsidR="008A1951" w:rsidRPr="00E80E37" w:rsidRDefault="00000000" w:rsidP="00E80E37">
            <w:pPr>
              <w:jc w:val="center"/>
              <w:rPr>
                <w:rFonts w:ascii="Times New Roman" w:hAnsi="Times New Roman" w:cs="Times New Roman"/>
              </w:rPr>
            </w:pPr>
            <w:r w:rsidRPr="00E80E37">
              <w:rPr>
                <w:rFonts w:ascii="Times New Roman" w:hAnsi="Times New Roman" w:cs="Times New Roman"/>
              </w:rPr>
              <w:t>32.</w:t>
            </w:r>
          </w:p>
        </w:tc>
        <w:tc>
          <w:tcPr>
            <w:tcW w:w="1890" w:type="dxa"/>
            <w:vAlign w:val="center"/>
          </w:tcPr>
          <w:p w14:paraId="6295C1B0" w14:textId="77777777" w:rsidR="008A1951" w:rsidRPr="00E80E37" w:rsidRDefault="00000000">
            <w:pPr>
              <w:rPr>
                <w:rFonts w:ascii="Times New Roman" w:hAnsi="Times New Roman" w:cs="Times New Roman"/>
              </w:rPr>
            </w:pPr>
            <w:r w:rsidRPr="00E80E37">
              <w:rPr>
                <w:rFonts w:ascii="Times New Roman" w:hAnsi="Times New Roman" w:cs="Times New Roman"/>
              </w:rPr>
              <w:t>MFA</w:t>
            </w:r>
          </w:p>
        </w:tc>
        <w:tc>
          <w:tcPr>
            <w:tcW w:w="7920" w:type="dxa"/>
            <w:vAlign w:val="center"/>
          </w:tcPr>
          <w:p w14:paraId="263461F1" w14:textId="77777777" w:rsidR="008A1951" w:rsidRPr="00E80E37" w:rsidRDefault="00000000">
            <w:pPr>
              <w:rPr>
                <w:rFonts w:ascii="Times New Roman" w:hAnsi="Times New Roman" w:cs="Times New Roman"/>
              </w:rPr>
            </w:pPr>
            <w:r w:rsidRPr="00E80E37">
              <w:rPr>
                <w:rFonts w:ascii="Times New Roman" w:hAnsi="Times New Roman" w:cs="Times New Roman"/>
              </w:rPr>
              <w:t>Multi-Factor Authentication: An account-security method requiring two or more forms of verification before access is granted.</w:t>
            </w:r>
          </w:p>
        </w:tc>
      </w:tr>
      <w:tr w:rsidR="00457443" w:rsidRPr="007A1781" w14:paraId="5151604B" w14:textId="77777777" w:rsidTr="00E80E37">
        <w:tc>
          <w:tcPr>
            <w:tcW w:w="540" w:type="dxa"/>
            <w:vAlign w:val="center"/>
          </w:tcPr>
          <w:p w14:paraId="49723BD4" w14:textId="77777777" w:rsidR="008A1951" w:rsidRPr="00E80E37" w:rsidRDefault="00000000" w:rsidP="00E80E37">
            <w:pPr>
              <w:jc w:val="center"/>
              <w:rPr>
                <w:rFonts w:ascii="Times New Roman" w:hAnsi="Times New Roman" w:cs="Times New Roman"/>
              </w:rPr>
            </w:pPr>
            <w:r w:rsidRPr="00E80E37">
              <w:rPr>
                <w:rFonts w:ascii="Times New Roman" w:hAnsi="Times New Roman" w:cs="Times New Roman"/>
              </w:rPr>
              <w:t>33.</w:t>
            </w:r>
          </w:p>
        </w:tc>
        <w:tc>
          <w:tcPr>
            <w:tcW w:w="1890" w:type="dxa"/>
            <w:vAlign w:val="center"/>
          </w:tcPr>
          <w:p w14:paraId="3E6E13B3" w14:textId="77777777" w:rsidR="008A1951" w:rsidRPr="00E80E37" w:rsidRDefault="00000000">
            <w:pPr>
              <w:rPr>
                <w:rFonts w:ascii="Times New Roman" w:hAnsi="Times New Roman" w:cs="Times New Roman"/>
              </w:rPr>
            </w:pPr>
            <w:r w:rsidRPr="00E80E37">
              <w:rPr>
                <w:rFonts w:ascii="Times New Roman" w:hAnsi="Times New Roman" w:cs="Times New Roman"/>
              </w:rPr>
              <w:t>Prompt</w:t>
            </w:r>
          </w:p>
        </w:tc>
        <w:tc>
          <w:tcPr>
            <w:tcW w:w="7920" w:type="dxa"/>
            <w:vAlign w:val="center"/>
          </w:tcPr>
          <w:p w14:paraId="1FF69225" w14:textId="77777777" w:rsidR="008A1951" w:rsidRPr="00E80E37" w:rsidRDefault="00000000">
            <w:pPr>
              <w:rPr>
                <w:rFonts w:ascii="Times New Roman" w:hAnsi="Times New Roman" w:cs="Times New Roman"/>
              </w:rPr>
            </w:pPr>
            <w:r w:rsidRPr="00E80E37">
              <w:rPr>
                <w:rFonts w:ascii="Times New Roman" w:hAnsi="Times New Roman" w:cs="Times New Roman"/>
              </w:rPr>
              <w:t>An instruction, question or contextual input provided to an AI system to guide the output it generates.</w:t>
            </w:r>
          </w:p>
        </w:tc>
      </w:tr>
      <w:tr w:rsidR="00457443" w:rsidRPr="007A1781" w14:paraId="66EDDEAE" w14:textId="77777777" w:rsidTr="00E80E37">
        <w:tc>
          <w:tcPr>
            <w:tcW w:w="540" w:type="dxa"/>
            <w:vAlign w:val="center"/>
          </w:tcPr>
          <w:p w14:paraId="39E808B2" w14:textId="77777777" w:rsidR="008A1951" w:rsidRPr="00E80E37" w:rsidRDefault="00000000" w:rsidP="00E80E37">
            <w:pPr>
              <w:jc w:val="center"/>
              <w:rPr>
                <w:rFonts w:ascii="Times New Roman" w:hAnsi="Times New Roman" w:cs="Times New Roman"/>
              </w:rPr>
            </w:pPr>
            <w:r w:rsidRPr="00E80E37">
              <w:rPr>
                <w:rFonts w:ascii="Times New Roman" w:hAnsi="Times New Roman" w:cs="Times New Roman"/>
              </w:rPr>
              <w:t>34.</w:t>
            </w:r>
          </w:p>
        </w:tc>
        <w:tc>
          <w:tcPr>
            <w:tcW w:w="1890" w:type="dxa"/>
            <w:vAlign w:val="center"/>
          </w:tcPr>
          <w:p w14:paraId="15A25A46" w14:textId="77777777" w:rsidR="008A1951" w:rsidRPr="00E80E37" w:rsidRDefault="00000000">
            <w:pPr>
              <w:rPr>
                <w:rFonts w:ascii="Times New Roman" w:hAnsi="Times New Roman" w:cs="Times New Roman"/>
              </w:rPr>
            </w:pPr>
            <w:r w:rsidRPr="00E80E37">
              <w:rPr>
                <w:rFonts w:ascii="Times New Roman" w:hAnsi="Times New Roman" w:cs="Times New Roman"/>
              </w:rPr>
              <w:t>AI Hallucination</w:t>
            </w:r>
          </w:p>
        </w:tc>
        <w:tc>
          <w:tcPr>
            <w:tcW w:w="7920" w:type="dxa"/>
            <w:vAlign w:val="center"/>
          </w:tcPr>
          <w:p w14:paraId="106DFF75" w14:textId="77777777" w:rsidR="008A1951" w:rsidRPr="00E80E37" w:rsidRDefault="00000000">
            <w:pPr>
              <w:rPr>
                <w:rFonts w:ascii="Times New Roman" w:hAnsi="Times New Roman" w:cs="Times New Roman"/>
              </w:rPr>
            </w:pPr>
            <w:r w:rsidRPr="00E80E37">
              <w:rPr>
                <w:rFonts w:ascii="Times New Roman" w:hAnsi="Times New Roman" w:cs="Times New Roman"/>
              </w:rPr>
              <w:t>AI-generated information that appears plausible but is inaccurate, unsupported or fabricated and therefore requires human verification before use.</w:t>
            </w:r>
          </w:p>
        </w:tc>
      </w:tr>
      <w:tr w:rsidR="00457443" w:rsidRPr="007A1781" w14:paraId="279AF924" w14:textId="77777777" w:rsidTr="00E80E37">
        <w:tc>
          <w:tcPr>
            <w:tcW w:w="540" w:type="dxa"/>
            <w:vAlign w:val="center"/>
          </w:tcPr>
          <w:p w14:paraId="4E84955F" w14:textId="77777777" w:rsidR="008A1951" w:rsidRPr="00E80E37" w:rsidRDefault="00000000" w:rsidP="00E80E37">
            <w:pPr>
              <w:jc w:val="center"/>
              <w:rPr>
                <w:rFonts w:ascii="Times New Roman" w:hAnsi="Times New Roman" w:cs="Times New Roman"/>
              </w:rPr>
            </w:pPr>
            <w:r w:rsidRPr="00E80E37">
              <w:rPr>
                <w:rFonts w:ascii="Times New Roman" w:hAnsi="Times New Roman" w:cs="Times New Roman"/>
              </w:rPr>
              <w:lastRenderedPageBreak/>
              <w:t>35.</w:t>
            </w:r>
          </w:p>
        </w:tc>
        <w:tc>
          <w:tcPr>
            <w:tcW w:w="1890" w:type="dxa"/>
            <w:vAlign w:val="center"/>
          </w:tcPr>
          <w:p w14:paraId="4F634763" w14:textId="77777777" w:rsidR="008A1951" w:rsidRPr="00E80E37" w:rsidRDefault="00000000">
            <w:pPr>
              <w:rPr>
                <w:rFonts w:ascii="Times New Roman" w:hAnsi="Times New Roman" w:cs="Times New Roman"/>
              </w:rPr>
            </w:pPr>
            <w:r w:rsidRPr="00E80E37">
              <w:rPr>
                <w:rFonts w:ascii="Times New Roman" w:hAnsi="Times New Roman" w:cs="Times New Roman"/>
              </w:rPr>
              <w:t>Fact-Checking</w:t>
            </w:r>
          </w:p>
        </w:tc>
        <w:tc>
          <w:tcPr>
            <w:tcW w:w="7920" w:type="dxa"/>
            <w:vAlign w:val="center"/>
          </w:tcPr>
          <w:p w14:paraId="2EB66DB1" w14:textId="77777777" w:rsidR="008A1951" w:rsidRPr="00E80E37" w:rsidRDefault="00000000">
            <w:pPr>
              <w:rPr>
                <w:rFonts w:ascii="Times New Roman" w:hAnsi="Times New Roman" w:cs="Times New Roman"/>
              </w:rPr>
            </w:pPr>
            <w:r w:rsidRPr="00E80E37">
              <w:rPr>
                <w:rFonts w:ascii="Times New Roman" w:hAnsi="Times New Roman" w:cs="Times New Roman"/>
              </w:rPr>
              <w:t>The process of verifying claims, data, media and other information against credible sources before publication or distribution.</w:t>
            </w:r>
          </w:p>
        </w:tc>
      </w:tr>
      <w:tr w:rsidR="00457443" w:rsidRPr="007A1781" w14:paraId="669A1108" w14:textId="77777777" w:rsidTr="00E80E37">
        <w:tc>
          <w:tcPr>
            <w:tcW w:w="540" w:type="dxa"/>
            <w:vAlign w:val="center"/>
          </w:tcPr>
          <w:p w14:paraId="7F54ABBF" w14:textId="77777777" w:rsidR="008A1951" w:rsidRPr="00E80E37" w:rsidRDefault="00000000" w:rsidP="00E80E37">
            <w:pPr>
              <w:jc w:val="center"/>
              <w:rPr>
                <w:rFonts w:ascii="Times New Roman" w:hAnsi="Times New Roman" w:cs="Times New Roman"/>
              </w:rPr>
            </w:pPr>
            <w:r w:rsidRPr="00E80E37">
              <w:rPr>
                <w:rFonts w:ascii="Times New Roman" w:hAnsi="Times New Roman" w:cs="Times New Roman"/>
              </w:rPr>
              <w:t>36.</w:t>
            </w:r>
          </w:p>
        </w:tc>
        <w:tc>
          <w:tcPr>
            <w:tcW w:w="1890" w:type="dxa"/>
            <w:vAlign w:val="center"/>
          </w:tcPr>
          <w:p w14:paraId="6E4DBE23" w14:textId="77777777" w:rsidR="008A1951" w:rsidRPr="00E80E37" w:rsidRDefault="00000000">
            <w:pPr>
              <w:rPr>
                <w:rFonts w:ascii="Times New Roman" w:hAnsi="Times New Roman" w:cs="Times New Roman"/>
              </w:rPr>
            </w:pPr>
            <w:r w:rsidRPr="00E80E37">
              <w:rPr>
                <w:rFonts w:ascii="Times New Roman" w:hAnsi="Times New Roman" w:cs="Times New Roman"/>
              </w:rPr>
              <w:t>Scope of Work (SOW)</w:t>
            </w:r>
          </w:p>
        </w:tc>
        <w:tc>
          <w:tcPr>
            <w:tcW w:w="7920" w:type="dxa"/>
            <w:vAlign w:val="center"/>
          </w:tcPr>
          <w:p w14:paraId="37843961" w14:textId="77777777" w:rsidR="008A1951" w:rsidRPr="00E80E37" w:rsidRDefault="00000000">
            <w:pPr>
              <w:rPr>
                <w:rFonts w:ascii="Times New Roman" w:hAnsi="Times New Roman" w:cs="Times New Roman"/>
              </w:rPr>
            </w:pPr>
            <w:r w:rsidRPr="00E80E37">
              <w:rPr>
                <w:rFonts w:ascii="Times New Roman" w:hAnsi="Times New Roman" w:cs="Times New Roman"/>
              </w:rPr>
              <w:t>A written description of the services, tasks, deliverables, responsibilities, timelines, exclusions and other boundaries agreed for a project.</w:t>
            </w:r>
          </w:p>
        </w:tc>
      </w:tr>
      <w:tr w:rsidR="00457443" w:rsidRPr="007A1781" w14:paraId="6142EE57" w14:textId="77777777" w:rsidTr="00E80E37">
        <w:tc>
          <w:tcPr>
            <w:tcW w:w="540" w:type="dxa"/>
            <w:vAlign w:val="center"/>
          </w:tcPr>
          <w:p w14:paraId="3F8C5518" w14:textId="77777777" w:rsidR="008A1951" w:rsidRPr="00E80E37" w:rsidRDefault="00000000" w:rsidP="00E80E37">
            <w:pPr>
              <w:jc w:val="center"/>
              <w:rPr>
                <w:rFonts w:ascii="Times New Roman" w:hAnsi="Times New Roman" w:cs="Times New Roman"/>
              </w:rPr>
            </w:pPr>
            <w:r w:rsidRPr="00E80E37">
              <w:rPr>
                <w:rFonts w:ascii="Times New Roman" w:hAnsi="Times New Roman" w:cs="Times New Roman"/>
              </w:rPr>
              <w:t>37.</w:t>
            </w:r>
          </w:p>
        </w:tc>
        <w:tc>
          <w:tcPr>
            <w:tcW w:w="1890" w:type="dxa"/>
            <w:vAlign w:val="center"/>
          </w:tcPr>
          <w:p w14:paraId="05A956DC" w14:textId="77777777" w:rsidR="008A1951" w:rsidRPr="00E80E37" w:rsidRDefault="00000000">
            <w:pPr>
              <w:rPr>
                <w:rFonts w:ascii="Times New Roman" w:hAnsi="Times New Roman" w:cs="Times New Roman"/>
              </w:rPr>
            </w:pPr>
            <w:r w:rsidRPr="00E80E37">
              <w:rPr>
                <w:rFonts w:ascii="Times New Roman" w:hAnsi="Times New Roman" w:cs="Times New Roman"/>
              </w:rPr>
              <w:t>Revision</w:t>
            </w:r>
          </w:p>
        </w:tc>
        <w:tc>
          <w:tcPr>
            <w:tcW w:w="7920" w:type="dxa"/>
            <w:vAlign w:val="center"/>
          </w:tcPr>
          <w:p w14:paraId="4C75E0EE" w14:textId="77777777" w:rsidR="008A1951" w:rsidRPr="00E80E37" w:rsidRDefault="00000000">
            <w:pPr>
              <w:rPr>
                <w:rFonts w:ascii="Times New Roman" w:hAnsi="Times New Roman" w:cs="Times New Roman"/>
              </w:rPr>
            </w:pPr>
            <w:r w:rsidRPr="00E80E37">
              <w:rPr>
                <w:rFonts w:ascii="Times New Roman" w:hAnsi="Times New Roman" w:cs="Times New Roman"/>
              </w:rPr>
              <w:t>A requested modification to agreed work; professional agreements should define the number or extent of revisions included and terms for additional changes.</w:t>
            </w:r>
          </w:p>
        </w:tc>
      </w:tr>
      <w:tr w:rsidR="00457443" w:rsidRPr="007A1781" w14:paraId="521C6801" w14:textId="77777777" w:rsidTr="00E80E37">
        <w:tc>
          <w:tcPr>
            <w:tcW w:w="540" w:type="dxa"/>
            <w:vAlign w:val="center"/>
          </w:tcPr>
          <w:p w14:paraId="5FBE5E50" w14:textId="77777777" w:rsidR="008A1951" w:rsidRPr="00E80E37" w:rsidRDefault="00000000" w:rsidP="00E80E37">
            <w:pPr>
              <w:jc w:val="center"/>
              <w:rPr>
                <w:rFonts w:ascii="Times New Roman" w:hAnsi="Times New Roman" w:cs="Times New Roman"/>
              </w:rPr>
            </w:pPr>
            <w:r w:rsidRPr="00E80E37">
              <w:rPr>
                <w:rFonts w:ascii="Times New Roman" w:hAnsi="Times New Roman" w:cs="Times New Roman"/>
              </w:rPr>
              <w:t>38.</w:t>
            </w:r>
          </w:p>
        </w:tc>
        <w:tc>
          <w:tcPr>
            <w:tcW w:w="1890" w:type="dxa"/>
            <w:vAlign w:val="center"/>
          </w:tcPr>
          <w:p w14:paraId="253513AF" w14:textId="77777777" w:rsidR="008A1951" w:rsidRPr="00E80E37" w:rsidRDefault="00000000">
            <w:pPr>
              <w:rPr>
                <w:rFonts w:ascii="Times New Roman" w:hAnsi="Times New Roman" w:cs="Times New Roman"/>
              </w:rPr>
            </w:pPr>
            <w:r w:rsidRPr="00E80E37">
              <w:rPr>
                <w:rFonts w:ascii="Times New Roman" w:hAnsi="Times New Roman" w:cs="Times New Roman"/>
              </w:rPr>
              <w:t>Source / Project Files</w:t>
            </w:r>
          </w:p>
        </w:tc>
        <w:tc>
          <w:tcPr>
            <w:tcW w:w="7920" w:type="dxa"/>
            <w:vAlign w:val="center"/>
          </w:tcPr>
          <w:p w14:paraId="0040D447" w14:textId="77777777" w:rsidR="008A1951" w:rsidRPr="00E80E37" w:rsidRDefault="00000000">
            <w:pPr>
              <w:rPr>
                <w:rFonts w:ascii="Times New Roman" w:hAnsi="Times New Roman" w:cs="Times New Roman"/>
              </w:rPr>
            </w:pPr>
            <w:r w:rsidRPr="00E80E37">
              <w:rPr>
                <w:rFonts w:ascii="Times New Roman" w:hAnsi="Times New Roman" w:cs="Times New Roman"/>
              </w:rPr>
              <w:t>Editable working files, raw media and project documents used to create a final digital-media deliverable; ownership and handover should be defined in the agreement.</w:t>
            </w:r>
          </w:p>
        </w:tc>
      </w:tr>
      <w:tr w:rsidR="00457443" w:rsidRPr="007A1781" w14:paraId="30F204C5" w14:textId="77777777" w:rsidTr="00E80E37">
        <w:tc>
          <w:tcPr>
            <w:tcW w:w="540" w:type="dxa"/>
            <w:vAlign w:val="center"/>
          </w:tcPr>
          <w:p w14:paraId="26CEE1C2" w14:textId="77777777" w:rsidR="008A1951" w:rsidRPr="00E80E37" w:rsidRDefault="00000000" w:rsidP="00E80E37">
            <w:pPr>
              <w:jc w:val="center"/>
              <w:rPr>
                <w:rFonts w:ascii="Times New Roman" w:hAnsi="Times New Roman" w:cs="Times New Roman"/>
              </w:rPr>
            </w:pPr>
            <w:r w:rsidRPr="00E80E37">
              <w:rPr>
                <w:rFonts w:ascii="Times New Roman" w:hAnsi="Times New Roman" w:cs="Times New Roman"/>
              </w:rPr>
              <w:t>39.</w:t>
            </w:r>
          </w:p>
        </w:tc>
        <w:tc>
          <w:tcPr>
            <w:tcW w:w="1890" w:type="dxa"/>
            <w:vAlign w:val="center"/>
          </w:tcPr>
          <w:p w14:paraId="69B786D9" w14:textId="77777777" w:rsidR="008A1951" w:rsidRPr="00E80E37" w:rsidRDefault="00000000">
            <w:pPr>
              <w:rPr>
                <w:rFonts w:ascii="Times New Roman" w:hAnsi="Times New Roman" w:cs="Times New Roman"/>
              </w:rPr>
            </w:pPr>
            <w:r w:rsidRPr="00E80E37">
              <w:rPr>
                <w:rFonts w:ascii="Times New Roman" w:hAnsi="Times New Roman" w:cs="Times New Roman"/>
              </w:rPr>
              <w:t>NDA</w:t>
            </w:r>
          </w:p>
        </w:tc>
        <w:tc>
          <w:tcPr>
            <w:tcW w:w="7920" w:type="dxa"/>
            <w:vAlign w:val="center"/>
          </w:tcPr>
          <w:p w14:paraId="40BD1596" w14:textId="77777777" w:rsidR="008A1951" w:rsidRPr="00E80E37" w:rsidRDefault="00000000">
            <w:pPr>
              <w:rPr>
                <w:rFonts w:ascii="Times New Roman" w:hAnsi="Times New Roman" w:cs="Times New Roman"/>
              </w:rPr>
            </w:pPr>
            <w:r w:rsidRPr="00E80E37">
              <w:rPr>
                <w:rFonts w:ascii="Times New Roman" w:hAnsi="Times New Roman" w:cs="Times New Roman"/>
              </w:rPr>
              <w:t>Non-Disclosure Agreement: A contractual agreement requiring specified confidential information to be protected from unauthorized disclosure or use.</w:t>
            </w:r>
          </w:p>
        </w:tc>
      </w:tr>
      <w:tr w:rsidR="003A5226" w:rsidRPr="007A1781" w14:paraId="12201A1C" w14:textId="77777777" w:rsidTr="00E80E37">
        <w:tc>
          <w:tcPr>
            <w:tcW w:w="540" w:type="dxa"/>
            <w:vAlign w:val="center"/>
          </w:tcPr>
          <w:p w14:paraId="4FADB4E9" w14:textId="77777777" w:rsidR="008A1951" w:rsidRPr="00E80E37" w:rsidRDefault="00000000" w:rsidP="00E80E37">
            <w:pPr>
              <w:jc w:val="center"/>
              <w:rPr>
                <w:rFonts w:ascii="Times New Roman" w:hAnsi="Times New Roman" w:cs="Times New Roman"/>
              </w:rPr>
            </w:pPr>
            <w:r w:rsidRPr="00E80E37">
              <w:rPr>
                <w:rFonts w:ascii="Times New Roman" w:hAnsi="Times New Roman" w:cs="Times New Roman"/>
              </w:rPr>
              <w:t>40.</w:t>
            </w:r>
          </w:p>
        </w:tc>
        <w:tc>
          <w:tcPr>
            <w:tcW w:w="1890" w:type="dxa"/>
            <w:vAlign w:val="center"/>
          </w:tcPr>
          <w:p w14:paraId="56022316" w14:textId="77777777" w:rsidR="008A1951" w:rsidRPr="00E80E37" w:rsidRDefault="00000000">
            <w:pPr>
              <w:rPr>
                <w:rFonts w:ascii="Times New Roman" w:hAnsi="Times New Roman" w:cs="Times New Roman"/>
              </w:rPr>
            </w:pPr>
            <w:r w:rsidRPr="00E80E37">
              <w:rPr>
                <w:rFonts w:ascii="Times New Roman" w:hAnsi="Times New Roman" w:cs="Times New Roman"/>
              </w:rPr>
              <w:t>Client-Service Provider Agreement</w:t>
            </w:r>
          </w:p>
        </w:tc>
        <w:tc>
          <w:tcPr>
            <w:tcW w:w="7920" w:type="dxa"/>
            <w:vAlign w:val="center"/>
          </w:tcPr>
          <w:p w14:paraId="2B08F808" w14:textId="77777777" w:rsidR="008A1951" w:rsidRPr="00E80E37" w:rsidRDefault="00000000">
            <w:pPr>
              <w:rPr>
                <w:rFonts w:ascii="Times New Roman" w:hAnsi="Times New Roman" w:cs="Times New Roman"/>
              </w:rPr>
            </w:pPr>
            <w:r w:rsidRPr="00E80E37">
              <w:rPr>
                <w:rFonts w:ascii="Times New Roman" w:hAnsi="Times New Roman" w:cs="Times New Roman"/>
              </w:rPr>
              <w:t>A written agreement defining scope, deliverables, payment, timelines, revisions, cancellation, intellectual-property rights, confidentiality, responsibilities and dispute arrangements between a client and service provider.</w:t>
            </w:r>
          </w:p>
        </w:tc>
      </w:tr>
      <w:tr w:rsidR="003A5226" w:rsidRPr="007A1781" w14:paraId="0D86911C" w14:textId="77777777" w:rsidTr="00E80E37">
        <w:tc>
          <w:tcPr>
            <w:tcW w:w="540" w:type="dxa"/>
            <w:vAlign w:val="center"/>
          </w:tcPr>
          <w:p w14:paraId="7496576C" w14:textId="77777777" w:rsidR="008A1951" w:rsidRPr="00E80E37" w:rsidRDefault="00000000" w:rsidP="00E80E37">
            <w:pPr>
              <w:jc w:val="center"/>
              <w:rPr>
                <w:rFonts w:ascii="Times New Roman" w:hAnsi="Times New Roman" w:cs="Times New Roman"/>
              </w:rPr>
            </w:pPr>
            <w:r w:rsidRPr="00E80E37">
              <w:rPr>
                <w:rFonts w:ascii="Times New Roman" w:hAnsi="Times New Roman" w:cs="Times New Roman"/>
              </w:rPr>
              <w:t>41.</w:t>
            </w:r>
          </w:p>
        </w:tc>
        <w:tc>
          <w:tcPr>
            <w:tcW w:w="1890" w:type="dxa"/>
            <w:vAlign w:val="center"/>
          </w:tcPr>
          <w:p w14:paraId="46A4AD5D" w14:textId="77777777" w:rsidR="008A1951" w:rsidRPr="00E80E37" w:rsidRDefault="00000000">
            <w:pPr>
              <w:rPr>
                <w:rFonts w:ascii="Times New Roman" w:hAnsi="Times New Roman" w:cs="Times New Roman"/>
              </w:rPr>
            </w:pPr>
            <w:r w:rsidRPr="00E80E37">
              <w:rPr>
                <w:rFonts w:ascii="Times New Roman" w:hAnsi="Times New Roman" w:cs="Times New Roman"/>
              </w:rPr>
              <w:t>Portfolio Rights</w:t>
            </w:r>
          </w:p>
        </w:tc>
        <w:tc>
          <w:tcPr>
            <w:tcW w:w="7920" w:type="dxa"/>
            <w:vAlign w:val="center"/>
          </w:tcPr>
          <w:p w14:paraId="369BAE9D" w14:textId="77777777" w:rsidR="008A1951" w:rsidRPr="00E80E37" w:rsidRDefault="00000000">
            <w:pPr>
              <w:rPr>
                <w:rFonts w:ascii="Times New Roman" w:hAnsi="Times New Roman" w:cs="Times New Roman"/>
              </w:rPr>
            </w:pPr>
            <w:r w:rsidRPr="00E80E37">
              <w:rPr>
                <w:rFonts w:ascii="Times New Roman" w:hAnsi="Times New Roman" w:cs="Times New Roman"/>
              </w:rPr>
              <w:t>Agreed permission governing whether and how a creator or service provider may display completed client work in a portfolio, case study, showreel or professional profile.</w:t>
            </w:r>
          </w:p>
        </w:tc>
      </w:tr>
      <w:tr w:rsidR="00180E41" w:rsidRPr="007A1781" w14:paraId="1F88D42A" w14:textId="77777777" w:rsidTr="00E80E37">
        <w:tc>
          <w:tcPr>
            <w:tcW w:w="540" w:type="dxa"/>
            <w:vAlign w:val="center"/>
          </w:tcPr>
          <w:p w14:paraId="7E798B00" w14:textId="77777777" w:rsidR="008A1951" w:rsidRPr="00E80E37" w:rsidRDefault="00000000" w:rsidP="00E80E37">
            <w:pPr>
              <w:jc w:val="center"/>
              <w:rPr>
                <w:rFonts w:ascii="Times New Roman" w:hAnsi="Times New Roman" w:cs="Times New Roman"/>
              </w:rPr>
            </w:pPr>
            <w:r w:rsidRPr="00E80E37">
              <w:rPr>
                <w:rFonts w:ascii="Times New Roman" w:hAnsi="Times New Roman" w:cs="Times New Roman"/>
              </w:rPr>
              <w:t>42.</w:t>
            </w:r>
          </w:p>
        </w:tc>
        <w:tc>
          <w:tcPr>
            <w:tcW w:w="1890" w:type="dxa"/>
          </w:tcPr>
          <w:p w14:paraId="17D6892C" w14:textId="77777777" w:rsidR="008A1951" w:rsidRPr="00E80E37" w:rsidRDefault="00000000">
            <w:pPr>
              <w:rPr>
                <w:rFonts w:ascii="Times New Roman" w:hAnsi="Times New Roman" w:cs="Times New Roman"/>
              </w:rPr>
            </w:pPr>
            <w:r w:rsidRPr="00E80E37">
              <w:rPr>
                <w:rFonts w:ascii="Times New Roman" w:hAnsi="Times New Roman" w:cs="Times New Roman"/>
              </w:rPr>
              <w:t>Generative AI</w:t>
            </w:r>
          </w:p>
        </w:tc>
        <w:tc>
          <w:tcPr>
            <w:tcW w:w="7920" w:type="dxa"/>
          </w:tcPr>
          <w:p w14:paraId="1C590E5D" w14:textId="77777777" w:rsidR="008A1951" w:rsidRPr="00E80E37" w:rsidRDefault="00000000">
            <w:pPr>
              <w:rPr>
                <w:rFonts w:ascii="Times New Roman" w:hAnsi="Times New Roman" w:cs="Times New Roman"/>
              </w:rPr>
            </w:pPr>
            <w:r w:rsidRPr="00E80E37">
              <w:rPr>
                <w:rFonts w:ascii="Times New Roman" w:hAnsi="Times New Roman" w:cs="Times New Roman"/>
              </w:rPr>
              <w:t>Artificial intelligence systems that create new text, images, audio, video or other media in response to prompts, supplied data or reference material.</w:t>
            </w:r>
          </w:p>
        </w:tc>
      </w:tr>
      <w:tr w:rsidR="00180E41" w:rsidRPr="007A1781" w14:paraId="3EEB88DE" w14:textId="77777777" w:rsidTr="00E80E37">
        <w:tc>
          <w:tcPr>
            <w:tcW w:w="540" w:type="dxa"/>
            <w:vAlign w:val="center"/>
          </w:tcPr>
          <w:p w14:paraId="5F400295" w14:textId="77777777" w:rsidR="008A1951" w:rsidRPr="00E80E37" w:rsidRDefault="00000000" w:rsidP="00E80E37">
            <w:pPr>
              <w:jc w:val="center"/>
              <w:rPr>
                <w:rFonts w:ascii="Times New Roman" w:hAnsi="Times New Roman" w:cs="Times New Roman"/>
              </w:rPr>
            </w:pPr>
            <w:r w:rsidRPr="00E80E37">
              <w:rPr>
                <w:rFonts w:ascii="Times New Roman" w:hAnsi="Times New Roman" w:cs="Times New Roman"/>
              </w:rPr>
              <w:t>43.</w:t>
            </w:r>
          </w:p>
        </w:tc>
        <w:tc>
          <w:tcPr>
            <w:tcW w:w="1890" w:type="dxa"/>
          </w:tcPr>
          <w:p w14:paraId="35AFF83A" w14:textId="77777777" w:rsidR="008A1951" w:rsidRPr="00E80E37" w:rsidRDefault="00000000">
            <w:pPr>
              <w:rPr>
                <w:rFonts w:ascii="Times New Roman" w:hAnsi="Times New Roman" w:cs="Times New Roman"/>
              </w:rPr>
            </w:pPr>
            <w:r w:rsidRPr="00E80E37">
              <w:rPr>
                <w:rFonts w:ascii="Times New Roman" w:hAnsi="Times New Roman" w:cs="Times New Roman"/>
              </w:rPr>
              <w:t>Multimodal AI</w:t>
            </w:r>
          </w:p>
        </w:tc>
        <w:tc>
          <w:tcPr>
            <w:tcW w:w="7920" w:type="dxa"/>
          </w:tcPr>
          <w:p w14:paraId="3AD2AAB4" w14:textId="77777777" w:rsidR="008A1951" w:rsidRPr="00E80E37" w:rsidRDefault="00000000">
            <w:pPr>
              <w:rPr>
                <w:rFonts w:ascii="Times New Roman" w:hAnsi="Times New Roman" w:cs="Times New Roman"/>
              </w:rPr>
            </w:pPr>
            <w:r w:rsidRPr="00E80E37">
              <w:rPr>
                <w:rFonts w:ascii="Times New Roman" w:hAnsi="Times New Roman" w:cs="Times New Roman"/>
              </w:rPr>
              <w:t>AI capable of working across more than one type of input or output, such as text, images, audio and video, within a connected workflow.</w:t>
            </w:r>
          </w:p>
        </w:tc>
      </w:tr>
      <w:tr w:rsidR="00180E41" w:rsidRPr="007A1781" w14:paraId="4EE910FB" w14:textId="77777777" w:rsidTr="00E80E37">
        <w:tc>
          <w:tcPr>
            <w:tcW w:w="540" w:type="dxa"/>
            <w:vAlign w:val="center"/>
          </w:tcPr>
          <w:p w14:paraId="6CEE7F71" w14:textId="77777777" w:rsidR="008A1951" w:rsidRPr="00E80E37" w:rsidRDefault="00000000" w:rsidP="00E80E37">
            <w:pPr>
              <w:jc w:val="center"/>
              <w:rPr>
                <w:rFonts w:ascii="Times New Roman" w:hAnsi="Times New Roman" w:cs="Times New Roman"/>
              </w:rPr>
            </w:pPr>
            <w:r w:rsidRPr="00E80E37">
              <w:rPr>
                <w:rFonts w:ascii="Times New Roman" w:hAnsi="Times New Roman" w:cs="Times New Roman"/>
              </w:rPr>
              <w:t>44.</w:t>
            </w:r>
          </w:p>
        </w:tc>
        <w:tc>
          <w:tcPr>
            <w:tcW w:w="1890" w:type="dxa"/>
          </w:tcPr>
          <w:p w14:paraId="149C073E" w14:textId="77777777" w:rsidR="008A1951" w:rsidRPr="00E80E37" w:rsidRDefault="00000000">
            <w:pPr>
              <w:rPr>
                <w:rFonts w:ascii="Times New Roman" w:hAnsi="Times New Roman" w:cs="Times New Roman"/>
              </w:rPr>
            </w:pPr>
            <w:r w:rsidRPr="00E80E37">
              <w:rPr>
                <w:rFonts w:ascii="Times New Roman" w:hAnsi="Times New Roman" w:cs="Times New Roman"/>
              </w:rPr>
              <w:t>Prompt Engineering</w:t>
            </w:r>
          </w:p>
        </w:tc>
        <w:tc>
          <w:tcPr>
            <w:tcW w:w="7920" w:type="dxa"/>
          </w:tcPr>
          <w:p w14:paraId="40CE8C4C" w14:textId="77777777" w:rsidR="008A1951" w:rsidRPr="00E80E37" w:rsidRDefault="00000000">
            <w:pPr>
              <w:rPr>
                <w:rFonts w:ascii="Times New Roman" w:hAnsi="Times New Roman" w:cs="Times New Roman"/>
              </w:rPr>
            </w:pPr>
            <w:r w:rsidRPr="00E80E37">
              <w:rPr>
                <w:rFonts w:ascii="Times New Roman" w:hAnsi="Times New Roman" w:cs="Times New Roman"/>
              </w:rPr>
              <w:t>The structured design, testing and refinement of prompts using clear objectives, context, constraints, audience, style and output requirements to improve AI results.</w:t>
            </w:r>
          </w:p>
        </w:tc>
      </w:tr>
      <w:tr w:rsidR="00180E41" w:rsidRPr="007A1781" w14:paraId="18C049F7" w14:textId="77777777" w:rsidTr="00E80E37">
        <w:tc>
          <w:tcPr>
            <w:tcW w:w="540" w:type="dxa"/>
            <w:vAlign w:val="center"/>
          </w:tcPr>
          <w:p w14:paraId="5E3D5110" w14:textId="77777777" w:rsidR="008A1951" w:rsidRPr="00E80E37" w:rsidRDefault="00000000" w:rsidP="00E80E37">
            <w:pPr>
              <w:jc w:val="center"/>
              <w:rPr>
                <w:rFonts w:ascii="Times New Roman" w:hAnsi="Times New Roman" w:cs="Times New Roman"/>
              </w:rPr>
            </w:pPr>
            <w:r w:rsidRPr="00E80E37">
              <w:rPr>
                <w:rFonts w:ascii="Times New Roman" w:hAnsi="Times New Roman" w:cs="Times New Roman"/>
              </w:rPr>
              <w:t>45.</w:t>
            </w:r>
          </w:p>
        </w:tc>
        <w:tc>
          <w:tcPr>
            <w:tcW w:w="1890" w:type="dxa"/>
          </w:tcPr>
          <w:p w14:paraId="715BB185" w14:textId="77777777" w:rsidR="008A1951" w:rsidRPr="00E80E37" w:rsidRDefault="00000000">
            <w:pPr>
              <w:rPr>
                <w:rFonts w:ascii="Times New Roman" w:hAnsi="Times New Roman" w:cs="Times New Roman"/>
              </w:rPr>
            </w:pPr>
            <w:r w:rsidRPr="00E80E37">
              <w:rPr>
                <w:rFonts w:ascii="Times New Roman" w:hAnsi="Times New Roman" w:cs="Times New Roman"/>
              </w:rPr>
              <w:t>Human Verification / Human Oversight</w:t>
            </w:r>
          </w:p>
        </w:tc>
        <w:tc>
          <w:tcPr>
            <w:tcW w:w="7920" w:type="dxa"/>
          </w:tcPr>
          <w:p w14:paraId="65B62BEF" w14:textId="77777777" w:rsidR="008A1951" w:rsidRPr="00E80E37" w:rsidRDefault="00000000">
            <w:pPr>
              <w:rPr>
                <w:rFonts w:ascii="Times New Roman" w:hAnsi="Times New Roman" w:cs="Times New Roman"/>
              </w:rPr>
            </w:pPr>
            <w:r w:rsidRPr="00E80E37">
              <w:rPr>
                <w:rFonts w:ascii="Times New Roman" w:hAnsi="Times New Roman" w:cs="Times New Roman"/>
              </w:rPr>
              <w:t>The process of reviewing, validating, correcting, approving or rejecting AI-assisted outputs before professional use or publication.</w:t>
            </w:r>
          </w:p>
        </w:tc>
      </w:tr>
      <w:tr w:rsidR="00180E41" w:rsidRPr="007A1781" w14:paraId="47B735F6" w14:textId="77777777" w:rsidTr="00E80E37">
        <w:tc>
          <w:tcPr>
            <w:tcW w:w="540" w:type="dxa"/>
            <w:vAlign w:val="center"/>
          </w:tcPr>
          <w:p w14:paraId="23E24FEA" w14:textId="77777777" w:rsidR="008A1951" w:rsidRPr="00E80E37" w:rsidRDefault="00000000" w:rsidP="00E80E37">
            <w:pPr>
              <w:jc w:val="center"/>
              <w:rPr>
                <w:rFonts w:ascii="Times New Roman" w:hAnsi="Times New Roman" w:cs="Times New Roman"/>
              </w:rPr>
            </w:pPr>
            <w:r w:rsidRPr="00E80E37">
              <w:rPr>
                <w:rFonts w:ascii="Times New Roman" w:hAnsi="Times New Roman" w:cs="Times New Roman"/>
              </w:rPr>
              <w:t>46.</w:t>
            </w:r>
          </w:p>
        </w:tc>
        <w:tc>
          <w:tcPr>
            <w:tcW w:w="1890" w:type="dxa"/>
          </w:tcPr>
          <w:p w14:paraId="3C208CEA" w14:textId="77777777" w:rsidR="008A1951" w:rsidRPr="00E80E37" w:rsidRDefault="00000000">
            <w:pPr>
              <w:rPr>
                <w:rFonts w:ascii="Times New Roman" w:hAnsi="Times New Roman" w:cs="Times New Roman"/>
              </w:rPr>
            </w:pPr>
            <w:r w:rsidRPr="00E80E37">
              <w:rPr>
                <w:rFonts w:ascii="Times New Roman" w:hAnsi="Times New Roman" w:cs="Times New Roman"/>
              </w:rPr>
              <w:t>AI-Assisted Content</w:t>
            </w:r>
          </w:p>
        </w:tc>
        <w:tc>
          <w:tcPr>
            <w:tcW w:w="7920" w:type="dxa"/>
          </w:tcPr>
          <w:p w14:paraId="47CABCBB" w14:textId="77777777" w:rsidR="008A1951" w:rsidRPr="00E80E37" w:rsidRDefault="00000000">
            <w:pPr>
              <w:rPr>
                <w:rFonts w:ascii="Times New Roman" w:hAnsi="Times New Roman" w:cs="Times New Roman"/>
              </w:rPr>
            </w:pPr>
            <w:r w:rsidRPr="00E80E37">
              <w:rPr>
                <w:rFonts w:ascii="Times New Roman" w:hAnsi="Times New Roman" w:cs="Times New Roman"/>
              </w:rPr>
              <w:t>Content in which AI supports one or more stages of research, planning, generation, editing, enhancement or optimization while a human retains editorial responsibility.</w:t>
            </w:r>
          </w:p>
        </w:tc>
      </w:tr>
      <w:tr w:rsidR="00180E41" w:rsidRPr="007A1781" w14:paraId="50AE1F87" w14:textId="77777777" w:rsidTr="00E80E37">
        <w:tc>
          <w:tcPr>
            <w:tcW w:w="540" w:type="dxa"/>
            <w:vAlign w:val="center"/>
          </w:tcPr>
          <w:p w14:paraId="5A9E0B03" w14:textId="77777777" w:rsidR="008A1951" w:rsidRPr="00E80E37" w:rsidRDefault="00000000" w:rsidP="00E80E37">
            <w:pPr>
              <w:jc w:val="center"/>
              <w:rPr>
                <w:rFonts w:ascii="Times New Roman" w:hAnsi="Times New Roman" w:cs="Times New Roman"/>
              </w:rPr>
            </w:pPr>
            <w:r w:rsidRPr="00E80E37">
              <w:rPr>
                <w:rFonts w:ascii="Times New Roman" w:hAnsi="Times New Roman" w:cs="Times New Roman"/>
              </w:rPr>
              <w:t>47.</w:t>
            </w:r>
          </w:p>
        </w:tc>
        <w:tc>
          <w:tcPr>
            <w:tcW w:w="1890" w:type="dxa"/>
          </w:tcPr>
          <w:p w14:paraId="7C195A76" w14:textId="77777777" w:rsidR="008A1951" w:rsidRPr="00E80E37" w:rsidRDefault="00000000">
            <w:pPr>
              <w:rPr>
                <w:rFonts w:ascii="Times New Roman" w:hAnsi="Times New Roman" w:cs="Times New Roman"/>
              </w:rPr>
            </w:pPr>
            <w:r w:rsidRPr="00E80E37">
              <w:rPr>
                <w:rFonts w:ascii="Times New Roman" w:hAnsi="Times New Roman" w:cs="Times New Roman"/>
              </w:rPr>
              <w:t>AI-Generated / Synthetic Content</w:t>
            </w:r>
          </w:p>
        </w:tc>
        <w:tc>
          <w:tcPr>
            <w:tcW w:w="7920" w:type="dxa"/>
          </w:tcPr>
          <w:p w14:paraId="73B0620A" w14:textId="77777777" w:rsidR="008A1951" w:rsidRPr="00E80E37" w:rsidRDefault="00000000">
            <w:pPr>
              <w:rPr>
                <w:rFonts w:ascii="Times New Roman" w:hAnsi="Times New Roman" w:cs="Times New Roman"/>
              </w:rPr>
            </w:pPr>
            <w:r w:rsidRPr="00E80E37">
              <w:rPr>
                <w:rFonts w:ascii="Times New Roman" w:hAnsi="Times New Roman" w:cs="Times New Roman"/>
              </w:rPr>
              <w:t>Media or information generated substantially by an AI system rather than captured or authored directly through conventional production methods.</w:t>
            </w:r>
          </w:p>
        </w:tc>
      </w:tr>
      <w:tr w:rsidR="00180E41" w:rsidRPr="007A1781" w14:paraId="3BA8C0A8" w14:textId="77777777" w:rsidTr="00E80E37">
        <w:tc>
          <w:tcPr>
            <w:tcW w:w="540" w:type="dxa"/>
            <w:vAlign w:val="center"/>
          </w:tcPr>
          <w:p w14:paraId="42FC6EA9" w14:textId="77777777" w:rsidR="008A1951" w:rsidRPr="00E80E37" w:rsidRDefault="00000000" w:rsidP="00E80E37">
            <w:pPr>
              <w:jc w:val="center"/>
              <w:rPr>
                <w:rFonts w:ascii="Times New Roman" w:hAnsi="Times New Roman" w:cs="Times New Roman"/>
              </w:rPr>
            </w:pPr>
            <w:r w:rsidRPr="00E80E37">
              <w:rPr>
                <w:rFonts w:ascii="Times New Roman" w:hAnsi="Times New Roman" w:cs="Times New Roman"/>
              </w:rPr>
              <w:t>48.</w:t>
            </w:r>
          </w:p>
        </w:tc>
        <w:tc>
          <w:tcPr>
            <w:tcW w:w="1890" w:type="dxa"/>
          </w:tcPr>
          <w:p w14:paraId="692E2375" w14:textId="77777777" w:rsidR="008A1951" w:rsidRPr="00E80E37" w:rsidRDefault="00000000">
            <w:pPr>
              <w:rPr>
                <w:rFonts w:ascii="Times New Roman" w:hAnsi="Times New Roman" w:cs="Times New Roman"/>
              </w:rPr>
            </w:pPr>
            <w:r w:rsidRPr="00E80E37">
              <w:rPr>
                <w:rFonts w:ascii="Times New Roman" w:hAnsi="Times New Roman" w:cs="Times New Roman"/>
              </w:rPr>
              <w:t>Text-to-Image</w:t>
            </w:r>
          </w:p>
        </w:tc>
        <w:tc>
          <w:tcPr>
            <w:tcW w:w="7920" w:type="dxa"/>
          </w:tcPr>
          <w:p w14:paraId="2A132615" w14:textId="77777777" w:rsidR="008A1951" w:rsidRPr="00E80E37" w:rsidRDefault="00000000">
            <w:pPr>
              <w:rPr>
                <w:rFonts w:ascii="Times New Roman" w:hAnsi="Times New Roman" w:cs="Times New Roman"/>
              </w:rPr>
            </w:pPr>
            <w:r w:rsidRPr="00E80E37">
              <w:rPr>
                <w:rFonts w:ascii="Times New Roman" w:hAnsi="Times New Roman" w:cs="Times New Roman"/>
              </w:rPr>
              <w:t>A generative-AI process that creates an image from a written prompt or textual description.</w:t>
            </w:r>
          </w:p>
        </w:tc>
      </w:tr>
      <w:tr w:rsidR="00180E41" w:rsidRPr="007A1781" w14:paraId="7D5F7991" w14:textId="77777777" w:rsidTr="00E80E37">
        <w:tc>
          <w:tcPr>
            <w:tcW w:w="540" w:type="dxa"/>
            <w:vAlign w:val="center"/>
          </w:tcPr>
          <w:p w14:paraId="53F3BC61" w14:textId="77777777" w:rsidR="008A1951" w:rsidRPr="00E80E37" w:rsidRDefault="00000000" w:rsidP="00E80E37">
            <w:pPr>
              <w:jc w:val="center"/>
              <w:rPr>
                <w:rFonts w:ascii="Times New Roman" w:hAnsi="Times New Roman" w:cs="Times New Roman"/>
              </w:rPr>
            </w:pPr>
            <w:r w:rsidRPr="00E80E37">
              <w:rPr>
                <w:rFonts w:ascii="Times New Roman" w:hAnsi="Times New Roman" w:cs="Times New Roman"/>
              </w:rPr>
              <w:t>49.</w:t>
            </w:r>
          </w:p>
        </w:tc>
        <w:tc>
          <w:tcPr>
            <w:tcW w:w="1890" w:type="dxa"/>
          </w:tcPr>
          <w:p w14:paraId="488EBCCA" w14:textId="77777777" w:rsidR="008A1951" w:rsidRPr="00E80E37" w:rsidRDefault="00000000">
            <w:pPr>
              <w:rPr>
                <w:rFonts w:ascii="Times New Roman" w:hAnsi="Times New Roman" w:cs="Times New Roman"/>
              </w:rPr>
            </w:pPr>
            <w:r w:rsidRPr="00E80E37">
              <w:rPr>
                <w:rFonts w:ascii="Times New Roman" w:hAnsi="Times New Roman" w:cs="Times New Roman"/>
              </w:rPr>
              <w:t>Text-to-Video</w:t>
            </w:r>
          </w:p>
        </w:tc>
        <w:tc>
          <w:tcPr>
            <w:tcW w:w="7920" w:type="dxa"/>
          </w:tcPr>
          <w:p w14:paraId="26ED6C46" w14:textId="77777777" w:rsidR="008A1951" w:rsidRPr="00E80E37" w:rsidRDefault="00000000">
            <w:pPr>
              <w:rPr>
                <w:rFonts w:ascii="Times New Roman" w:hAnsi="Times New Roman" w:cs="Times New Roman"/>
              </w:rPr>
            </w:pPr>
            <w:r w:rsidRPr="00E80E37">
              <w:rPr>
                <w:rFonts w:ascii="Times New Roman" w:hAnsi="Times New Roman" w:cs="Times New Roman"/>
              </w:rPr>
              <w:t>A generative-AI process that creates a video sequence from a written prompt or textual description.</w:t>
            </w:r>
          </w:p>
        </w:tc>
      </w:tr>
      <w:tr w:rsidR="00180E41" w:rsidRPr="007A1781" w14:paraId="7F82275A" w14:textId="77777777" w:rsidTr="00E80E37">
        <w:tc>
          <w:tcPr>
            <w:tcW w:w="540" w:type="dxa"/>
            <w:vAlign w:val="center"/>
          </w:tcPr>
          <w:p w14:paraId="52C79C19" w14:textId="77777777" w:rsidR="008A1951" w:rsidRPr="00E80E37" w:rsidRDefault="00000000" w:rsidP="00E80E37">
            <w:pPr>
              <w:jc w:val="center"/>
              <w:rPr>
                <w:rFonts w:ascii="Times New Roman" w:hAnsi="Times New Roman" w:cs="Times New Roman"/>
              </w:rPr>
            </w:pPr>
            <w:r w:rsidRPr="00E80E37">
              <w:rPr>
                <w:rFonts w:ascii="Times New Roman" w:hAnsi="Times New Roman" w:cs="Times New Roman"/>
              </w:rPr>
              <w:t>50.</w:t>
            </w:r>
          </w:p>
        </w:tc>
        <w:tc>
          <w:tcPr>
            <w:tcW w:w="1890" w:type="dxa"/>
          </w:tcPr>
          <w:p w14:paraId="4EBC3EA0" w14:textId="77777777" w:rsidR="008A1951" w:rsidRPr="00E80E37" w:rsidRDefault="00000000">
            <w:pPr>
              <w:rPr>
                <w:rFonts w:ascii="Times New Roman" w:hAnsi="Times New Roman" w:cs="Times New Roman"/>
              </w:rPr>
            </w:pPr>
            <w:r w:rsidRPr="00E80E37">
              <w:rPr>
                <w:rFonts w:ascii="Times New Roman" w:hAnsi="Times New Roman" w:cs="Times New Roman"/>
              </w:rPr>
              <w:t>Image-to-Video</w:t>
            </w:r>
          </w:p>
        </w:tc>
        <w:tc>
          <w:tcPr>
            <w:tcW w:w="7920" w:type="dxa"/>
          </w:tcPr>
          <w:p w14:paraId="26BB6E45" w14:textId="77777777" w:rsidR="008A1951" w:rsidRPr="00E80E37" w:rsidRDefault="00000000">
            <w:pPr>
              <w:rPr>
                <w:rFonts w:ascii="Times New Roman" w:hAnsi="Times New Roman" w:cs="Times New Roman"/>
              </w:rPr>
            </w:pPr>
            <w:r w:rsidRPr="00E80E37">
              <w:rPr>
                <w:rFonts w:ascii="Times New Roman" w:hAnsi="Times New Roman" w:cs="Times New Roman"/>
              </w:rPr>
              <w:t>A generative-AI process that uses one or more still images as visual input or reference to create moving video content.</w:t>
            </w:r>
          </w:p>
        </w:tc>
      </w:tr>
      <w:tr w:rsidR="00180E41" w:rsidRPr="007A1781" w14:paraId="50027651" w14:textId="77777777" w:rsidTr="00E80E37">
        <w:tc>
          <w:tcPr>
            <w:tcW w:w="540" w:type="dxa"/>
            <w:vAlign w:val="center"/>
          </w:tcPr>
          <w:p w14:paraId="3F2CA32D" w14:textId="77777777" w:rsidR="008A1951" w:rsidRPr="00E80E37" w:rsidRDefault="00000000" w:rsidP="00E80E37">
            <w:pPr>
              <w:jc w:val="center"/>
              <w:rPr>
                <w:rFonts w:ascii="Times New Roman" w:hAnsi="Times New Roman" w:cs="Times New Roman"/>
              </w:rPr>
            </w:pPr>
            <w:r w:rsidRPr="00E80E37">
              <w:rPr>
                <w:rFonts w:ascii="Times New Roman" w:hAnsi="Times New Roman" w:cs="Times New Roman"/>
              </w:rPr>
              <w:t>51.</w:t>
            </w:r>
          </w:p>
        </w:tc>
        <w:tc>
          <w:tcPr>
            <w:tcW w:w="1890" w:type="dxa"/>
          </w:tcPr>
          <w:p w14:paraId="2E7CDC60" w14:textId="77777777" w:rsidR="008A1951" w:rsidRPr="00E80E37" w:rsidRDefault="00000000">
            <w:pPr>
              <w:rPr>
                <w:rFonts w:ascii="Times New Roman" w:hAnsi="Times New Roman" w:cs="Times New Roman"/>
              </w:rPr>
            </w:pPr>
            <w:r w:rsidRPr="00E80E37">
              <w:rPr>
                <w:rFonts w:ascii="Times New Roman" w:hAnsi="Times New Roman" w:cs="Times New Roman"/>
              </w:rPr>
              <w:t>Source-Grounded Research</w:t>
            </w:r>
          </w:p>
        </w:tc>
        <w:tc>
          <w:tcPr>
            <w:tcW w:w="7920" w:type="dxa"/>
          </w:tcPr>
          <w:p w14:paraId="071F1F5A" w14:textId="77777777" w:rsidR="008A1951" w:rsidRPr="00E80E37" w:rsidRDefault="00000000">
            <w:pPr>
              <w:rPr>
                <w:rFonts w:ascii="Times New Roman" w:hAnsi="Times New Roman" w:cs="Times New Roman"/>
              </w:rPr>
            </w:pPr>
            <w:r w:rsidRPr="00E80E37">
              <w:rPr>
                <w:rFonts w:ascii="Times New Roman" w:hAnsi="Times New Roman" w:cs="Times New Roman"/>
              </w:rPr>
              <w:t>Research assistance in which AI responses are based on supplied or identified source material and important claims remain traceable to those sources.</w:t>
            </w:r>
          </w:p>
        </w:tc>
      </w:tr>
      <w:tr w:rsidR="00180E41" w:rsidRPr="007A1781" w14:paraId="208E5F1F" w14:textId="77777777" w:rsidTr="00E80E37">
        <w:tc>
          <w:tcPr>
            <w:tcW w:w="540" w:type="dxa"/>
            <w:vAlign w:val="center"/>
          </w:tcPr>
          <w:p w14:paraId="0981EB3A" w14:textId="77777777" w:rsidR="008A1951" w:rsidRPr="00E80E37" w:rsidRDefault="00000000" w:rsidP="00E80E37">
            <w:pPr>
              <w:jc w:val="center"/>
              <w:rPr>
                <w:rFonts w:ascii="Times New Roman" w:hAnsi="Times New Roman" w:cs="Times New Roman"/>
              </w:rPr>
            </w:pPr>
            <w:r w:rsidRPr="00E80E37">
              <w:rPr>
                <w:rFonts w:ascii="Times New Roman" w:hAnsi="Times New Roman" w:cs="Times New Roman"/>
              </w:rPr>
              <w:t>52.</w:t>
            </w:r>
          </w:p>
        </w:tc>
        <w:tc>
          <w:tcPr>
            <w:tcW w:w="1890" w:type="dxa"/>
          </w:tcPr>
          <w:p w14:paraId="5829D5D4" w14:textId="77777777" w:rsidR="008A1951" w:rsidRPr="00E80E37" w:rsidRDefault="00000000">
            <w:pPr>
              <w:rPr>
                <w:rFonts w:ascii="Times New Roman" w:hAnsi="Times New Roman" w:cs="Times New Roman"/>
              </w:rPr>
            </w:pPr>
            <w:r w:rsidRPr="00E80E37">
              <w:rPr>
                <w:rFonts w:ascii="Times New Roman" w:hAnsi="Times New Roman" w:cs="Times New Roman"/>
              </w:rPr>
              <w:t>AI Workflow</w:t>
            </w:r>
          </w:p>
        </w:tc>
        <w:tc>
          <w:tcPr>
            <w:tcW w:w="7920" w:type="dxa"/>
          </w:tcPr>
          <w:p w14:paraId="57FD03F9" w14:textId="77777777" w:rsidR="008A1951" w:rsidRPr="00E80E37" w:rsidRDefault="00000000">
            <w:pPr>
              <w:rPr>
                <w:rFonts w:ascii="Times New Roman" w:hAnsi="Times New Roman" w:cs="Times New Roman"/>
              </w:rPr>
            </w:pPr>
            <w:r w:rsidRPr="00E80E37">
              <w:rPr>
                <w:rFonts w:ascii="Times New Roman" w:hAnsi="Times New Roman" w:cs="Times New Roman"/>
              </w:rPr>
              <w:t>A documented sequence of human and AI-assisted production stages used to complete a digital-media task, including appropriate review and approval checkpoints.</w:t>
            </w:r>
          </w:p>
        </w:tc>
      </w:tr>
      <w:tr w:rsidR="00180E41" w:rsidRPr="007A1781" w14:paraId="2E4C069B" w14:textId="77777777" w:rsidTr="00E80E37">
        <w:tc>
          <w:tcPr>
            <w:tcW w:w="540" w:type="dxa"/>
            <w:vAlign w:val="center"/>
          </w:tcPr>
          <w:p w14:paraId="10E3DED0" w14:textId="77777777" w:rsidR="008A1951" w:rsidRPr="00E80E37" w:rsidRDefault="00000000" w:rsidP="00E80E37">
            <w:pPr>
              <w:jc w:val="center"/>
              <w:rPr>
                <w:rFonts w:ascii="Times New Roman" w:hAnsi="Times New Roman" w:cs="Times New Roman"/>
              </w:rPr>
            </w:pPr>
            <w:r w:rsidRPr="00E80E37">
              <w:rPr>
                <w:rFonts w:ascii="Times New Roman" w:hAnsi="Times New Roman" w:cs="Times New Roman"/>
              </w:rPr>
              <w:t>53.</w:t>
            </w:r>
          </w:p>
        </w:tc>
        <w:tc>
          <w:tcPr>
            <w:tcW w:w="1890" w:type="dxa"/>
          </w:tcPr>
          <w:p w14:paraId="10E78E08" w14:textId="77777777" w:rsidR="008A1951" w:rsidRPr="00E80E37" w:rsidRDefault="00000000">
            <w:pPr>
              <w:rPr>
                <w:rFonts w:ascii="Times New Roman" w:hAnsi="Times New Roman" w:cs="Times New Roman"/>
              </w:rPr>
            </w:pPr>
            <w:r w:rsidRPr="00E80E37">
              <w:rPr>
                <w:rFonts w:ascii="Times New Roman" w:hAnsi="Times New Roman" w:cs="Times New Roman"/>
              </w:rPr>
              <w:t>Hybrid Production Workflow</w:t>
            </w:r>
          </w:p>
        </w:tc>
        <w:tc>
          <w:tcPr>
            <w:tcW w:w="7920" w:type="dxa"/>
          </w:tcPr>
          <w:p w14:paraId="1E4092CA" w14:textId="77777777" w:rsidR="008A1951" w:rsidRPr="00E80E37" w:rsidRDefault="00000000">
            <w:pPr>
              <w:rPr>
                <w:rFonts w:ascii="Times New Roman" w:hAnsi="Times New Roman" w:cs="Times New Roman"/>
              </w:rPr>
            </w:pPr>
            <w:r w:rsidRPr="00E80E37">
              <w:rPr>
                <w:rFonts w:ascii="Times New Roman" w:hAnsi="Times New Roman" w:cs="Times New Roman"/>
              </w:rPr>
              <w:t>A media-production workflow combining conventionally recorded or created material with AI-generated, AI-assisted or AI-enhanced assets under human editorial control.</w:t>
            </w:r>
          </w:p>
        </w:tc>
      </w:tr>
      <w:tr w:rsidR="00180E41" w:rsidRPr="007A1781" w14:paraId="367338C2" w14:textId="77777777" w:rsidTr="00E80E37">
        <w:tc>
          <w:tcPr>
            <w:tcW w:w="540" w:type="dxa"/>
            <w:vAlign w:val="center"/>
          </w:tcPr>
          <w:p w14:paraId="35A63D21" w14:textId="77777777" w:rsidR="008A1951" w:rsidRPr="00E80E37" w:rsidRDefault="00000000" w:rsidP="00E80E37">
            <w:pPr>
              <w:jc w:val="center"/>
              <w:rPr>
                <w:rFonts w:ascii="Times New Roman" w:hAnsi="Times New Roman" w:cs="Times New Roman"/>
              </w:rPr>
            </w:pPr>
            <w:r w:rsidRPr="00E80E37">
              <w:rPr>
                <w:rFonts w:ascii="Times New Roman" w:hAnsi="Times New Roman" w:cs="Times New Roman"/>
              </w:rPr>
              <w:t>54.</w:t>
            </w:r>
          </w:p>
        </w:tc>
        <w:tc>
          <w:tcPr>
            <w:tcW w:w="1890" w:type="dxa"/>
          </w:tcPr>
          <w:p w14:paraId="4583E624" w14:textId="77777777" w:rsidR="008A1951" w:rsidRPr="00E80E37" w:rsidRDefault="00000000">
            <w:pPr>
              <w:rPr>
                <w:rFonts w:ascii="Times New Roman" w:hAnsi="Times New Roman" w:cs="Times New Roman"/>
              </w:rPr>
            </w:pPr>
            <w:r w:rsidRPr="00E80E37">
              <w:rPr>
                <w:rFonts w:ascii="Times New Roman" w:hAnsi="Times New Roman" w:cs="Times New Roman"/>
              </w:rPr>
              <w:t>AI Pre-visualization</w:t>
            </w:r>
          </w:p>
        </w:tc>
        <w:tc>
          <w:tcPr>
            <w:tcW w:w="7920" w:type="dxa"/>
          </w:tcPr>
          <w:p w14:paraId="7020D408" w14:textId="77777777" w:rsidR="008A1951" w:rsidRPr="00E80E37" w:rsidRDefault="00000000">
            <w:pPr>
              <w:rPr>
                <w:rFonts w:ascii="Times New Roman" w:hAnsi="Times New Roman" w:cs="Times New Roman"/>
              </w:rPr>
            </w:pPr>
            <w:r w:rsidRPr="00E80E37">
              <w:rPr>
                <w:rFonts w:ascii="Times New Roman" w:hAnsi="Times New Roman" w:cs="Times New Roman"/>
              </w:rPr>
              <w:t>The use of AI-generated concepts, storyboards, frames or sequences to explore a production idea before final recording or production.</w:t>
            </w:r>
          </w:p>
        </w:tc>
      </w:tr>
      <w:tr w:rsidR="00180E41" w:rsidRPr="007A1781" w14:paraId="162F62E1" w14:textId="77777777" w:rsidTr="00E80E37">
        <w:tc>
          <w:tcPr>
            <w:tcW w:w="540" w:type="dxa"/>
            <w:vAlign w:val="center"/>
          </w:tcPr>
          <w:p w14:paraId="7D553C12" w14:textId="77777777" w:rsidR="008A1951" w:rsidRPr="00E80E37" w:rsidRDefault="00000000" w:rsidP="00E80E37">
            <w:pPr>
              <w:jc w:val="center"/>
              <w:rPr>
                <w:rFonts w:ascii="Times New Roman" w:hAnsi="Times New Roman" w:cs="Times New Roman"/>
              </w:rPr>
            </w:pPr>
            <w:r w:rsidRPr="00E80E37">
              <w:rPr>
                <w:rFonts w:ascii="Times New Roman" w:hAnsi="Times New Roman" w:cs="Times New Roman"/>
              </w:rPr>
              <w:t>55.</w:t>
            </w:r>
          </w:p>
        </w:tc>
        <w:tc>
          <w:tcPr>
            <w:tcW w:w="1890" w:type="dxa"/>
          </w:tcPr>
          <w:p w14:paraId="49EE7753" w14:textId="77777777" w:rsidR="008A1951" w:rsidRPr="00E80E37" w:rsidRDefault="00000000">
            <w:pPr>
              <w:rPr>
                <w:rFonts w:ascii="Times New Roman" w:hAnsi="Times New Roman" w:cs="Times New Roman"/>
              </w:rPr>
            </w:pPr>
            <w:r w:rsidRPr="00E80E37">
              <w:rPr>
                <w:rFonts w:ascii="Times New Roman" w:hAnsi="Times New Roman" w:cs="Times New Roman"/>
              </w:rPr>
              <w:t>AI Video Enhancement</w:t>
            </w:r>
          </w:p>
        </w:tc>
        <w:tc>
          <w:tcPr>
            <w:tcW w:w="7920" w:type="dxa"/>
          </w:tcPr>
          <w:p w14:paraId="5C647D7F" w14:textId="77777777" w:rsidR="008A1951" w:rsidRPr="00E80E37" w:rsidRDefault="00000000">
            <w:pPr>
              <w:rPr>
                <w:rFonts w:ascii="Times New Roman" w:hAnsi="Times New Roman" w:cs="Times New Roman"/>
              </w:rPr>
            </w:pPr>
            <w:r w:rsidRPr="00E80E37">
              <w:rPr>
                <w:rFonts w:ascii="Times New Roman" w:hAnsi="Times New Roman" w:cs="Times New Roman"/>
              </w:rPr>
              <w:t>The use of AI-assisted processing to improve selected characteristics of video, such as clarity, resolution, stabilization, noise or visual quality, while controlling unwanted changes.</w:t>
            </w:r>
          </w:p>
        </w:tc>
      </w:tr>
      <w:tr w:rsidR="00180E41" w:rsidRPr="007A1781" w14:paraId="52C77982" w14:textId="77777777" w:rsidTr="00E80E37">
        <w:tc>
          <w:tcPr>
            <w:tcW w:w="540" w:type="dxa"/>
            <w:vAlign w:val="center"/>
          </w:tcPr>
          <w:p w14:paraId="32F1213D" w14:textId="77777777" w:rsidR="008A1951" w:rsidRPr="00E80E37" w:rsidRDefault="00000000" w:rsidP="00E80E37">
            <w:pPr>
              <w:jc w:val="center"/>
              <w:rPr>
                <w:rFonts w:ascii="Times New Roman" w:hAnsi="Times New Roman" w:cs="Times New Roman"/>
              </w:rPr>
            </w:pPr>
            <w:r w:rsidRPr="00E80E37">
              <w:rPr>
                <w:rFonts w:ascii="Times New Roman" w:hAnsi="Times New Roman" w:cs="Times New Roman"/>
              </w:rPr>
              <w:t>56.</w:t>
            </w:r>
          </w:p>
        </w:tc>
        <w:tc>
          <w:tcPr>
            <w:tcW w:w="1890" w:type="dxa"/>
          </w:tcPr>
          <w:p w14:paraId="6794F048" w14:textId="77777777" w:rsidR="008A1951" w:rsidRPr="00E80E37" w:rsidRDefault="00000000">
            <w:pPr>
              <w:rPr>
                <w:rFonts w:ascii="Times New Roman" w:hAnsi="Times New Roman" w:cs="Times New Roman"/>
              </w:rPr>
            </w:pPr>
            <w:r w:rsidRPr="00E80E37">
              <w:rPr>
                <w:rFonts w:ascii="Times New Roman" w:hAnsi="Times New Roman" w:cs="Times New Roman"/>
              </w:rPr>
              <w:t>AI Audio Enhancement</w:t>
            </w:r>
          </w:p>
        </w:tc>
        <w:tc>
          <w:tcPr>
            <w:tcW w:w="7920" w:type="dxa"/>
          </w:tcPr>
          <w:p w14:paraId="57D2F32A" w14:textId="77777777" w:rsidR="008A1951" w:rsidRPr="00E80E37" w:rsidRDefault="00000000">
            <w:pPr>
              <w:rPr>
                <w:rFonts w:ascii="Times New Roman" w:hAnsi="Times New Roman" w:cs="Times New Roman"/>
              </w:rPr>
            </w:pPr>
            <w:r w:rsidRPr="00E80E37">
              <w:rPr>
                <w:rFonts w:ascii="Times New Roman" w:hAnsi="Times New Roman" w:cs="Times New Roman"/>
              </w:rPr>
              <w:t>The use of AI-assisted processing to improve speech clarity, reduce unwanted noise or otherwise enhance recorded audio while preserving natural and intelligible sound.</w:t>
            </w:r>
          </w:p>
        </w:tc>
      </w:tr>
      <w:tr w:rsidR="00180E41" w:rsidRPr="007A1781" w14:paraId="7BB83528" w14:textId="77777777" w:rsidTr="00E80E37">
        <w:tc>
          <w:tcPr>
            <w:tcW w:w="540" w:type="dxa"/>
            <w:vAlign w:val="center"/>
          </w:tcPr>
          <w:p w14:paraId="498D559B" w14:textId="77777777" w:rsidR="008A1951" w:rsidRPr="00E80E37" w:rsidRDefault="00000000" w:rsidP="00E80E37">
            <w:pPr>
              <w:jc w:val="center"/>
              <w:rPr>
                <w:rFonts w:ascii="Times New Roman" w:hAnsi="Times New Roman" w:cs="Times New Roman"/>
              </w:rPr>
            </w:pPr>
            <w:r w:rsidRPr="00E80E37">
              <w:rPr>
                <w:rFonts w:ascii="Times New Roman" w:hAnsi="Times New Roman" w:cs="Times New Roman"/>
              </w:rPr>
              <w:t>57.</w:t>
            </w:r>
          </w:p>
        </w:tc>
        <w:tc>
          <w:tcPr>
            <w:tcW w:w="1890" w:type="dxa"/>
          </w:tcPr>
          <w:p w14:paraId="4E19EBEE" w14:textId="77777777" w:rsidR="008A1951" w:rsidRPr="00E80E37" w:rsidRDefault="00000000">
            <w:pPr>
              <w:rPr>
                <w:rFonts w:ascii="Times New Roman" w:hAnsi="Times New Roman" w:cs="Times New Roman"/>
              </w:rPr>
            </w:pPr>
            <w:r w:rsidRPr="00E80E37">
              <w:rPr>
                <w:rFonts w:ascii="Times New Roman" w:hAnsi="Times New Roman" w:cs="Times New Roman"/>
              </w:rPr>
              <w:t>Upscaling</w:t>
            </w:r>
          </w:p>
        </w:tc>
        <w:tc>
          <w:tcPr>
            <w:tcW w:w="7920" w:type="dxa"/>
          </w:tcPr>
          <w:p w14:paraId="537CF462" w14:textId="77777777" w:rsidR="008A1951" w:rsidRPr="00E80E37" w:rsidRDefault="00000000">
            <w:pPr>
              <w:rPr>
                <w:rFonts w:ascii="Times New Roman" w:hAnsi="Times New Roman" w:cs="Times New Roman"/>
              </w:rPr>
            </w:pPr>
            <w:r w:rsidRPr="00E80E37">
              <w:rPr>
                <w:rFonts w:ascii="Times New Roman" w:hAnsi="Times New Roman" w:cs="Times New Roman"/>
              </w:rPr>
              <w:t>The process of increasing image or video resolution, sometimes using AI-assisted reconstruction or enhancement to improve perceived detail.</w:t>
            </w:r>
          </w:p>
        </w:tc>
      </w:tr>
      <w:tr w:rsidR="00180E41" w:rsidRPr="007A1781" w14:paraId="5396EFD9" w14:textId="77777777" w:rsidTr="00E80E37">
        <w:tc>
          <w:tcPr>
            <w:tcW w:w="540" w:type="dxa"/>
            <w:vAlign w:val="center"/>
          </w:tcPr>
          <w:p w14:paraId="64DC2C66" w14:textId="77777777" w:rsidR="008A1951" w:rsidRPr="00E80E37" w:rsidRDefault="00000000" w:rsidP="00E80E37">
            <w:pPr>
              <w:jc w:val="center"/>
              <w:rPr>
                <w:rFonts w:ascii="Times New Roman" w:hAnsi="Times New Roman" w:cs="Times New Roman"/>
              </w:rPr>
            </w:pPr>
            <w:r w:rsidRPr="00E80E37">
              <w:rPr>
                <w:rFonts w:ascii="Times New Roman" w:hAnsi="Times New Roman" w:cs="Times New Roman"/>
              </w:rPr>
              <w:lastRenderedPageBreak/>
              <w:t>58.</w:t>
            </w:r>
          </w:p>
        </w:tc>
        <w:tc>
          <w:tcPr>
            <w:tcW w:w="1890" w:type="dxa"/>
          </w:tcPr>
          <w:p w14:paraId="6DA04268" w14:textId="77777777" w:rsidR="008A1951" w:rsidRPr="00E80E37" w:rsidRDefault="00000000">
            <w:pPr>
              <w:rPr>
                <w:rFonts w:ascii="Times New Roman" w:hAnsi="Times New Roman" w:cs="Times New Roman"/>
              </w:rPr>
            </w:pPr>
            <w:r w:rsidRPr="00E80E37">
              <w:rPr>
                <w:rFonts w:ascii="Times New Roman" w:hAnsi="Times New Roman" w:cs="Times New Roman"/>
              </w:rPr>
              <w:t>Noise Reduction</w:t>
            </w:r>
          </w:p>
        </w:tc>
        <w:tc>
          <w:tcPr>
            <w:tcW w:w="7920" w:type="dxa"/>
          </w:tcPr>
          <w:p w14:paraId="38208B90" w14:textId="77777777" w:rsidR="008A1951" w:rsidRPr="00E80E37" w:rsidRDefault="00000000">
            <w:pPr>
              <w:rPr>
                <w:rFonts w:ascii="Times New Roman" w:hAnsi="Times New Roman" w:cs="Times New Roman"/>
              </w:rPr>
            </w:pPr>
            <w:r w:rsidRPr="00E80E37">
              <w:rPr>
                <w:rFonts w:ascii="Times New Roman" w:hAnsi="Times New Roman" w:cs="Times New Roman"/>
              </w:rPr>
              <w:t>The process of reducing unwanted visual or audio noise while preserving useful detail, speech or other intended content.</w:t>
            </w:r>
          </w:p>
        </w:tc>
      </w:tr>
      <w:tr w:rsidR="00180E41" w:rsidRPr="007A1781" w14:paraId="66F4E5D2" w14:textId="77777777" w:rsidTr="00E80E37">
        <w:tc>
          <w:tcPr>
            <w:tcW w:w="540" w:type="dxa"/>
            <w:vAlign w:val="center"/>
          </w:tcPr>
          <w:p w14:paraId="607C3E2F" w14:textId="77777777" w:rsidR="008A1951" w:rsidRPr="00E80E37" w:rsidRDefault="00000000" w:rsidP="00E80E37">
            <w:pPr>
              <w:jc w:val="center"/>
              <w:rPr>
                <w:rFonts w:ascii="Times New Roman" w:hAnsi="Times New Roman" w:cs="Times New Roman"/>
              </w:rPr>
            </w:pPr>
            <w:r w:rsidRPr="00E80E37">
              <w:rPr>
                <w:rFonts w:ascii="Times New Roman" w:hAnsi="Times New Roman" w:cs="Times New Roman"/>
              </w:rPr>
              <w:t>59.</w:t>
            </w:r>
          </w:p>
        </w:tc>
        <w:tc>
          <w:tcPr>
            <w:tcW w:w="1890" w:type="dxa"/>
          </w:tcPr>
          <w:p w14:paraId="196A6F90" w14:textId="77777777" w:rsidR="008A1951" w:rsidRPr="00E80E37" w:rsidRDefault="00000000">
            <w:pPr>
              <w:rPr>
                <w:rFonts w:ascii="Times New Roman" w:hAnsi="Times New Roman" w:cs="Times New Roman"/>
              </w:rPr>
            </w:pPr>
            <w:r w:rsidRPr="00E80E37">
              <w:rPr>
                <w:rFonts w:ascii="Times New Roman" w:hAnsi="Times New Roman" w:cs="Times New Roman"/>
              </w:rPr>
              <w:t>Speech Enhancement</w:t>
            </w:r>
          </w:p>
        </w:tc>
        <w:tc>
          <w:tcPr>
            <w:tcW w:w="7920" w:type="dxa"/>
          </w:tcPr>
          <w:p w14:paraId="23469CAA" w14:textId="77777777" w:rsidR="008A1951" w:rsidRPr="00E80E37" w:rsidRDefault="00000000">
            <w:pPr>
              <w:rPr>
                <w:rFonts w:ascii="Times New Roman" w:hAnsi="Times New Roman" w:cs="Times New Roman"/>
              </w:rPr>
            </w:pPr>
            <w:r w:rsidRPr="00E80E37">
              <w:rPr>
                <w:rFonts w:ascii="Times New Roman" w:hAnsi="Times New Roman" w:cs="Times New Roman"/>
              </w:rPr>
              <w:t>Processing used to improve the clarity and intelligibility of recorded speech, including AI-assisted cleanup of noise, reverberation or inconsistent sound.</w:t>
            </w:r>
          </w:p>
        </w:tc>
      </w:tr>
      <w:tr w:rsidR="00180E41" w:rsidRPr="007A1781" w14:paraId="70AE22AC" w14:textId="77777777" w:rsidTr="00E80E37">
        <w:tc>
          <w:tcPr>
            <w:tcW w:w="540" w:type="dxa"/>
            <w:vAlign w:val="center"/>
          </w:tcPr>
          <w:p w14:paraId="5C218EBE" w14:textId="77777777" w:rsidR="008A1951" w:rsidRPr="00E80E37" w:rsidRDefault="00000000" w:rsidP="00E80E37">
            <w:pPr>
              <w:jc w:val="center"/>
              <w:rPr>
                <w:rFonts w:ascii="Times New Roman" w:hAnsi="Times New Roman" w:cs="Times New Roman"/>
              </w:rPr>
            </w:pPr>
            <w:r w:rsidRPr="00E80E37">
              <w:rPr>
                <w:rFonts w:ascii="Times New Roman" w:hAnsi="Times New Roman" w:cs="Times New Roman"/>
              </w:rPr>
              <w:t>60.</w:t>
            </w:r>
          </w:p>
        </w:tc>
        <w:tc>
          <w:tcPr>
            <w:tcW w:w="1890" w:type="dxa"/>
          </w:tcPr>
          <w:p w14:paraId="0E6DE69E" w14:textId="77777777" w:rsidR="008A1951" w:rsidRPr="00E80E37" w:rsidRDefault="00000000">
            <w:pPr>
              <w:rPr>
                <w:rFonts w:ascii="Times New Roman" w:hAnsi="Times New Roman" w:cs="Times New Roman"/>
              </w:rPr>
            </w:pPr>
            <w:r w:rsidRPr="00E80E37">
              <w:rPr>
                <w:rFonts w:ascii="Times New Roman" w:hAnsi="Times New Roman" w:cs="Times New Roman"/>
              </w:rPr>
              <w:t>AI Artefact</w:t>
            </w:r>
          </w:p>
        </w:tc>
        <w:tc>
          <w:tcPr>
            <w:tcW w:w="7920" w:type="dxa"/>
          </w:tcPr>
          <w:p w14:paraId="2934FBD7" w14:textId="77777777" w:rsidR="008A1951" w:rsidRPr="00E80E37" w:rsidRDefault="00000000">
            <w:pPr>
              <w:rPr>
                <w:rFonts w:ascii="Times New Roman" w:hAnsi="Times New Roman" w:cs="Times New Roman"/>
              </w:rPr>
            </w:pPr>
            <w:r w:rsidRPr="00E80E37">
              <w:rPr>
                <w:rFonts w:ascii="Times New Roman" w:hAnsi="Times New Roman" w:cs="Times New Roman"/>
              </w:rPr>
              <w:t>An unintended visual, audio or informational defect introduced by AI generation or processing, such as distorted details, unnatural textures, incorrect objects or inconsistent features.</w:t>
            </w:r>
          </w:p>
        </w:tc>
      </w:tr>
      <w:tr w:rsidR="00180E41" w:rsidRPr="007A1781" w14:paraId="68B1A4F9" w14:textId="77777777" w:rsidTr="00E80E37">
        <w:tc>
          <w:tcPr>
            <w:tcW w:w="540" w:type="dxa"/>
            <w:vAlign w:val="center"/>
          </w:tcPr>
          <w:p w14:paraId="637509D5" w14:textId="77777777" w:rsidR="008A1951" w:rsidRPr="00E80E37" w:rsidRDefault="00000000" w:rsidP="00E80E37">
            <w:pPr>
              <w:jc w:val="center"/>
              <w:rPr>
                <w:rFonts w:ascii="Times New Roman" w:hAnsi="Times New Roman" w:cs="Times New Roman"/>
              </w:rPr>
            </w:pPr>
            <w:r w:rsidRPr="00E80E37">
              <w:rPr>
                <w:rFonts w:ascii="Times New Roman" w:hAnsi="Times New Roman" w:cs="Times New Roman"/>
              </w:rPr>
              <w:t>61.</w:t>
            </w:r>
          </w:p>
        </w:tc>
        <w:tc>
          <w:tcPr>
            <w:tcW w:w="1890" w:type="dxa"/>
          </w:tcPr>
          <w:p w14:paraId="1C071935" w14:textId="77777777" w:rsidR="008A1951" w:rsidRPr="00E80E37" w:rsidRDefault="00000000">
            <w:pPr>
              <w:rPr>
                <w:rFonts w:ascii="Times New Roman" w:hAnsi="Times New Roman" w:cs="Times New Roman"/>
              </w:rPr>
            </w:pPr>
            <w:r w:rsidRPr="00E80E37">
              <w:rPr>
                <w:rFonts w:ascii="Times New Roman" w:hAnsi="Times New Roman" w:cs="Times New Roman"/>
              </w:rPr>
              <w:t>Temporal Artefact</w:t>
            </w:r>
          </w:p>
        </w:tc>
        <w:tc>
          <w:tcPr>
            <w:tcW w:w="7920" w:type="dxa"/>
          </w:tcPr>
          <w:p w14:paraId="575EBE26" w14:textId="77777777" w:rsidR="008A1951" w:rsidRPr="00E80E37" w:rsidRDefault="00000000">
            <w:pPr>
              <w:rPr>
                <w:rFonts w:ascii="Times New Roman" w:hAnsi="Times New Roman" w:cs="Times New Roman"/>
              </w:rPr>
            </w:pPr>
            <w:r w:rsidRPr="00E80E37">
              <w:rPr>
                <w:rFonts w:ascii="Times New Roman" w:hAnsi="Times New Roman" w:cs="Times New Roman"/>
              </w:rPr>
              <w:t>An unintended inconsistency across successive video frames, such as flicker, changing identity, warped movement or objects appearing and disappearing.</w:t>
            </w:r>
          </w:p>
        </w:tc>
      </w:tr>
      <w:tr w:rsidR="00180E41" w:rsidRPr="007A1781" w14:paraId="381EBD9C" w14:textId="77777777" w:rsidTr="00E80E37">
        <w:tc>
          <w:tcPr>
            <w:tcW w:w="540" w:type="dxa"/>
            <w:vAlign w:val="center"/>
          </w:tcPr>
          <w:p w14:paraId="0212D740" w14:textId="77777777" w:rsidR="008A1951" w:rsidRPr="00E80E37" w:rsidRDefault="00000000" w:rsidP="00E80E37">
            <w:pPr>
              <w:jc w:val="center"/>
              <w:rPr>
                <w:rFonts w:ascii="Times New Roman" w:hAnsi="Times New Roman" w:cs="Times New Roman"/>
              </w:rPr>
            </w:pPr>
            <w:r w:rsidRPr="00E80E37">
              <w:rPr>
                <w:rFonts w:ascii="Times New Roman" w:hAnsi="Times New Roman" w:cs="Times New Roman"/>
              </w:rPr>
              <w:t>62.</w:t>
            </w:r>
          </w:p>
        </w:tc>
        <w:tc>
          <w:tcPr>
            <w:tcW w:w="1890" w:type="dxa"/>
          </w:tcPr>
          <w:p w14:paraId="27D87038" w14:textId="77777777" w:rsidR="008A1951" w:rsidRPr="00E80E37" w:rsidRDefault="00000000">
            <w:pPr>
              <w:rPr>
                <w:rFonts w:ascii="Times New Roman" w:hAnsi="Times New Roman" w:cs="Times New Roman"/>
              </w:rPr>
            </w:pPr>
            <w:r w:rsidRPr="00E80E37">
              <w:rPr>
                <w:rFonts w:ascii="Times New Roman" w:hAnsi="Times New Roman" w:cs="Times New Roman"/>
              </w:rPr>
              <w:t>AI Disclosure</w:t>
            </w:r>
          </w:p>
        </w:tc>
        <w:tc>
          <w:tcPr>
            <w:tcW w:w="7920" w:type="dxa"/>
          </w:tcPr>
          <w:p w14:paraId="3555D024" w14:textId="77777777" w:rsidR="008A1951" w:rsidRPr="00E80E37" w:rsidRDefault="00000000">
            <w:pPr>
              <w:rPr>
                <w:rFonts w:ascii="Times New Roman" w:hAnsi="Times New Roman" w:cs="Times New Roman"/>
              </w:rPr>
            </w:pPr>
            <w:r w:rsidRPr="00E80E37">
              <w:rPr>
                <w:rFonts w:ascii="Times New Roman" w:hAnsi="Times New Roman" w:cs="Times New Roman"/>
              </w:rPr>
              <w:t>A statement or labeling practice used when appropriate or required to inform audiences, clients or organizations that content has been materially generated or assisted by AI.</w:t>
            </w:r>
          </w:p>
        </w:tc>
      </w:tr>
      <w:tr w:rsidR="00180E41" w:rsidRPr="007A1781" w14:paraId="36797351" w14:textId="77777777" w:rsidTr="00E80E37">
        <w:tc>
          <w:tcPr>
            <w:tcW w:w="540" w:type="dxa"/>
            <w:vAlign w:val="center"/>
          </w:tcPr>
          <w:p w14:paraId="0E5CDCEC" w14:textId="77777777" w:rsidR="008A1951" w:rsidRPr="00E80E37" w:rsidRDefault="00000000" w:rsidP="00E80E37">
            <w:pPr>
              <w:jc w:val="center"/>
              <w:rPr>
                <w:rFonts w:ascii="Times New Roman" w:hAnsi="Times New Roman" w:cs="Times New Roman"/>
              </w:rPr>
            </w:pPr>
            <w:r w:rsidRPr="00E80E37">
              <w:rPr>
                <w:rFonts w:ascii="Times New Roman" w:hAnsi="Times New Roman" w:cs="Times New Roman"/>
              </w:rPr>
              <w:t>63.</w:t>
            </w:r>
          </w:p>
        </w:tc>
        <w:tc>
          <w:tcPr>
            <w:tcW w:w="1890" w:type="dxa"/>
          </w:tcPr>
          <w:p w14:paraId="1B93F5A5" w14:textId="77777777" w:rsidR="008A1951" w:rsidRPr="00E80E37" w:rsidRDefault="00000000">
            <w:pPr>
              <w:rPr>
                <w:rFonts w:ascii="Times New Roman" w:hAnsi="Times New Roman" w:cs="Times New Roman"/>
              </w:rPr>
            </w:pPr>
            <w:r w:rsidRPr="00E80E37">
              <w:rPr>
                <w:rFonts w:ascii="Times New Roman" w:hAnsi="Times New Roman" w:cs="Times New Roman"/>
              </w:rPr>
              <w:t>Teleprompter</w:t>
            </w:r>
          </w:p>
        </w:tc>
        <w:tc>
          <w:tcPr>
            <w:tcW w:w="7920" w:type="dxa"/>
          </w:tcPr>
          <w:p w14:paraId="16437F5B" w14:textId="77777777" w:rsidR="008A1951" w:rsidRPr="00E80E37" w:rsidRDefault="00000000">
            <w:pPr>
              <w:rPr>
                <w:rFonts w:ascii="Times New Roman" w:hAnsi="Times New Roman" w:cs="Times New Roman"/>
              </w:rPr>
            </w:pPr>
            <w:r w:rsidRPr="00E80E37">
              <w:rPr>
                <w:rFonts w:ascii="Times New Roman" w:hAnsi="Times New Roman" w:cs="Times New Roman"/>
              </w:rPr>
              <w:t>A device or mobile application that displays a prepared script near the camera lens so a presenter can deliver scripted content while maintaining camera-facing presentation.</w:t>
            </w:r>
          </w:p>
        </w:tc>
      </w:tr>
      <w:tr w:rsidR="00180E41" w:rsidRPr="007A1781" w14:paraId="20E692AA" w14:textId="77777777" w:rsidTr="00E80E37">
        <w:tc>
          <w:tcPr>
            <w:tcW w:w="540" w:type="dxa"/>
            <w:vAlign w:val="center"/>
          </w:tcPr>
          <w:p w14:paraId="6C49B92C" w14:textId="77777777" w:rsidR="008A1951" w:rsidRPr="00E80E37" w:rsidRDefault="00000000" w:rsidP="00E80E37">
            <w:pPr>
              <w:jc w:val="center"/>
              <w:rPr>
                <w:rFonts w:ascii="Times New Roman" w:hAnsi="Times New Roman" w:cs="Times New Roman"/>
              </w:rPr>
            </w:pPr>
            <w:r w:rsidRPr="00E80E37">
              <w:rPr>
                <w:rFonts w:ascii="Times New Roman" w:hAnsi="Times New Roman" w:cs="Times New Roman"/>
              </w:rPr>
              <w:t>64.</w:t>
            </w:r>
          </w:p>
        </w:tc>
        <w:tc>
          <w:tcPr>
            <w:tcW w:w="1890" w:type="dxa"/>
          </w:tcPr>
          <w:p w14:paraId="6351C983" w14:textId="77777777" w:rsidR="008A1951" w:rsidRPr="00E80E37" w:rsidRDefault="00000000">
            <w:pPr>
              <w:rPr>
                <w:rFonts w:ascii="Times New Roman" w:hAnsi="Times New Roman" w:cs="Times New Roman"/>
              </w:rPr>
            </w:pPr>
            <w:r w:rsidRPr="00E80E37">
              <w:rPr>
                <w:rFonts w:ascii="Times New Roman" w:hAnsi="Times New Roman" w:cs="Times New Roman"/>
              </w:rPr>
              <w:t>Mirrorless Camera</w:t>
            </w:r>
          </w:p>
        </w:tc>
        <w:tc>
          <w:tcPr>
            <w:tcW w:w="7920" w:type="dxa"/>
          </w:tcPr>
          <w:p w14:paraId="53ACA298" w14:textId="77777777" w:rsidR="008A1951" w:rsidRPr="00E80E37" w:rsidRDefault="00000000">
            <w:pPr>
              <w:rPr>
                <w:rFonts w:ascii="Times New Roman" w:hAnsi="Times New Roman" w:cs="Times New Roman"/>
              </w:rPr>
            </w:pPr>
            <w:r w:rsidRPr="00E80E37">
              <w:rPr>
                <w:rFonts w:ascii="Times New Roman" w:hAnsi="Times New Roman" w:cs="Times New Roman"/>
              </w:rPr>
              <w:t>An interchangeable-lens digital camera that does not use the optical reflex mirror mechanism found in a DSLR and is commonly used for professional photography and video production.</w:t>
            </w:r>
          </w:p>
        </w:tc>
      </w:tr>
    </w:tbl>
    <w:p w14:paraId="48953762" w14:textId="77777777" w:rsidR="008357A6" w:rsidRPr="007A1781" w:rsidRDefault="008357A6" w:rsidP="008357A6">
      <w:pPr>
        <w:rPr>
          <w:rFonts w:ascii="Times New Roman" w:hAnsi="Times New Roman" w:cs="Times New Roman"/>
          <w:sz w:val="24"/>
          <w:szCs w:val="24"/>
        </w:rPr>
      </w:pPr>
    </w:p>
    <w:p w14:paraId="1F7A8A36" w14:textId="77777777" w:rsidR="009C0AFA" w:rsidRPr="00E80E37" w:rsidRDefault="009C0AFA" w:rsidP="007F2A03">
      <w:pPr>
        <w:pStyle w:val="Heading1"/>
        <w:jc w:val="center"/>
        <w:rPr>
          <w:rFonts w:ascii="Arial" w:hAnsi="Arial" w:cs="Arial"/>
          <w:u w:val="single"/>
        </w:rPr>
      </w:pPr>
      <w:bookmarkStart w:id="63" w:name="_Toc238067350"/>
      <w:r w:rsidRPr="00E80E37">
        <w:rPr>
          <w:rFonts w:ascii="Arial" w:hAnsi="Arial" w:cs="Arial"/>
          <w:u w:val="single"/>
        </w:rPr>
        <w:t>Trade Registration Form</w:t>
      </w:r>
      <w:bookmarkEnd w:id="63"/>
    </w:p>
    <w:p w14:paraId="3B150AC4" w14:textId="77777777" w:rsidR="009C0AFA" w:rsidRPr="007A1781" w:rsidRDefault="009C0AFA">
      <w:pPr>
        <w:pStyle w:val="ListParagraph"/>
        <w:numPr>
          <w:ilvl w:val="0"/>
          <w:numId w:val="3"/>
        </w:numPr>
        <w:spacing w:after="160" w:line="259" w:lineRule="auto"/>
        <w:ind w:left="284" w:hanging="284"/>
        <w:rPr>
          <w:rFonts w:ascii="Times New Roman" w:hAnsi="Times New Roman" w:cs="Times New Roman"/>
          <w:b/>
          <w:bCs/>
          <w:color w:val="000000" w:themeColor="text1"/>
          <w:sz w:val="24"/>
          <w:szCs w:val="24"/>
        </w:rPr>
      </w:pPr>
      <w:r w:rsidRPr="007A1781">
        <w:rPr>
          <w:rFonts w:ascii="Times New Roman" w:hAnsi="Times New Roman" w:cs="Times New Roman"/>
          <w:b/>
          <w:bCs/>
          <w:color w:val="000000" w:themeColor="text1"/>
          <w:sz w:val="24"/>
          <w:szCs w:val="24"/>
        </w:rPr>
        <w:t>Title of the Qualification.</w:t>
      </w:r>
    </w:p>
    <w:tbl>
      <w:tblPr>
        <w:tblStyle w:val="TableGrid"/>
        <w:tblW w:w="0" w:type="auto"/>
        <w:jc w:val="center"/>
        <w:tblLook w:val="04A0" w:firstRow="1" w:lastRow="0" w:firstColumn="1" w:lastColumn="0" w:noHBand="0" w:noVBand="1"/>
      </w:tblPr>
      <w:tblGrid>
        <w:gridCol w:w="7991"/>
      </w:tblGrid>
      <w:tr w:rsidR="009C0AFA" w:rsidRPr="007A1781" w14:paraId="1E21396C" w14:textId="77777777" w:rsidTr="00E22FF9">
        <w:trPr>
          <w:trHeight w:val="286"/>
          <w:jc w:val="center"/>
        </w:trPr>
        <w:tc>
          <w:tcPr>
            <w:tcW w:w="7991" w:type="dxa"/>
          </w:tcPr>
          <w:p w14:paraId="314AD02E" w14:textId="77777777" w:rsidR="009C0AFA" w:rsidRPr="007A1781" w:rsidRDefault="00F24B61" w:rsidP="00720038">
            <w:pPr>
              <w:rPr>
                <w:rFonts w:ascii="Times New Roman" w:hAnsi="Times New Roman" w:cs="Times New Roman"/>
                <w:b/>
                <w:bCs/>
                <w:color w:val="000000" w:themeColor="text1"/>
                <w:sz w:val="24"/>
                <w:szCs w:val="24"/>
              </w:rPr>
            </w:pPr>
            <w:r w:rsidRPr="007A1781">
              <w:rPr>
                <w:rFonts w:ascii="Times New Roman" w:hAnsi="Times New Roman" w:cs="Times New Roman"/>
                <w:b/>
                <w:bCs/>
                <w:color w:val="000000" w:themeColor="text1"/>
                <w:sz w:val="24"/>
                <w:szCs w:val="24"/>
              </w:rPr>
              <w:t xml:space="preserve">National Certificate </w:t>
            </w:r>
            <w:r w:rsidR="007E3BC9" w:rsidRPr="007A1781">
              <w:rPr>
                <w:rFonts w:ascii="Times New Roman" w:hAnsi="Times New Roman" w:cs="Times New Roman"/>
                <w:b/>
                <w:bCs/>
                <w:color w:val="000000" w:themeColor="text1"/>
                <w:sz w:val="24"/>
                <w:szCs w:val="24"/>
              </w:rPr>
              <w:t xml:space="preserve">of </w:t>
            </w:r>
            <w:r w:rsidR="00B3356B" w:rsidRPr="007A1781">
              <w:rPr>
                <w:rFonts w:ascii="Times New Roman" w:hAnsi="Times New Roman" w:cs="Times New Roman"/>
                <w:b/>
                <w:bCs/>
                <w:color w:val="000000" w:themeColor="text1"/>
                <w:sz w:val="24"/>
                <w:szCs w:val="24"/>
              </w:rPr>
              <w:t>Digital Media</w:t>
            </w:r>
          </w:p>
        </w:tc>
      </w:tr>
    </w:tbl>
    <w:p w14:paraId="7BA4AD5C" w14:textId="77777777" w:rsidR="009C0AFA" w:rsidRPr="007A1781" w:rsidRDefault="009C0AFA" w:rsidP="009C0AFA">
      <w:pPr>
        <w:rPr>
          <w:rFonts w:ascii="Times New Roman" w:hAnsi="Times New Roman" w:cs="Times New Roman"/>
          <w:bCs/>
          <w:color w:val="000000" w:themeColor="text1"/>
          <w:sz w:val="24"/>
          <w:szCs w:val="24"/>
        </w:rPr>
      </w:pPr>
    </w:p>
    <w:p w14:paraId="779BAD69" w14:textId="77777777" w:rsidR="009C0AFA" w:rsidRPr="007A1781" w:rsidRDefault="009C0AFA">
      <w:pPr>
        <w:pStyle w:val="ListParagraph"/>
        <w:numPr>
          <w:ilvl w:val="0"/>
          <w:numId w:val="3"/>
        </w:numPr>
        <w:spacing w:after="160" w:line="259" w:lineRule="auto"/>
        <w:ind w:left="284" w:hanging="284"/>
        <w:rPr>
          <w:rFonts w:ascii="Times New Roman" w:hAnsi="Times New Roman" w:cs="Times New Roman"/>
          <w:b/>
          <w:bCs/>
          <w:color w:val="000000" w:themeColor="text1"/>
          <w:sz w:val="24"/>
          <w:szCs w:val="24"/>
        </w:rPr>
      </w:pPr>
      <w:bookmarkStart w:id="64" w:name="_Hlk238151769"/>
      <w:r w:rsidRPr="007A1781">
        <w:rPr>
          <w:rFonts w:ascii="Times New Roman" w:hAnsi="Times New Roman" w:cs="Times New Roman"/>
          <w:b/>
          <w:bCs/>
          <w:color w:val="000000" w:themeColor="text1"/>
          <w:sz w:val="24"/>
          <w:szCs w:val="24"/>
        </w:rPr>
        <w:t>List of Competencies/Modules</w:t>
      </w:r>
    </w:p>
    <w:tbl>
      <w:tblPr>
        <w:tblStyle w:val="TableGrid"/>
        <w:tblpPr w:leftFromText="180" w:rightFromText="180" w:vertAnchor="text" w:horzAnchor="page" w:tblpX="1261" w:tblpY="34"/>
        <w:tblOverlap w:val="never"/>
        <w:tblW w:w="0" w:type="auto"/>
        <w:tblLayout w:type="fixed"/>
        <w:tblLook w:val="04A0" w:firstRow="1" w:lastRow="0" w:firstColumn="1" w:lastColumn="0" w:noHBand="0" w:noVBand="1"/>
      </w:tblPr>
      <w:tblGrid>
        <w:gridCol w:w="985"/>
        <w:gridCol w:w="7110"/>
      </w:tblGrid>
      <w:tr w:rsidR="00E80E37" w:rsidRPr="00E80E37" w14:paraId="62DD951A" w14:textId="77777777" w:rsidTr="00E80E37">
        <w:tc>
          <w:tcPr>
            <w:tcW w:w="985" w:type="dxa"/>
          </w:tcPr>
          <w:bookmarkEnd w:id="64"/>
          <w:p w14:paraId="28F605B4" w14:textId="77777777" w:rsidR="00E80E37" w:rsidRPr="00255CAA" w:rsidRDefault="00E80E37" w:rsidP="00E80E37">
            <w:pPr>
              <w:rPr>
                <w:rFonts w:ascii="Arial" w:hAnsi="Arial" w:cs="Arial"/>
                <w:b/>
                <w:color w:val="000000" w:themeColor="text1"/>
              </w:rPr>
            </w:pPr>
            <w:r w:rsidRPr="00255CAA">
              <w:rPr>
                <w:rFonts w:ascii="Arial" w:hAnsi="Arial" w:cs="Arial"/>
                <w:b/>
                <w:color w:val="000000" w:themeColor="text1"/>
              </w:rPr>
              <w:t>Sr. No.</w:t>
            </w:r>
          </w:p>
        </w:tc>
        <w:tc>
          <w:tcPr>
            <w:tcW w:w="7110" w:type="dxa"/>
          </w:tcPr>
          <w:p w14:paraId="014583CA" w14:textId="77777777" w:rsidR="00E80E37" w:rsidRPr="00255CAA" w:rsidRDefault="00E80E37" w:rsidP="00E80E37">
            <w:pPr>
              <w:rPr>
                <w:rFonts w:ascii="Arial" w:hAnsi="Arial" w:cs="Arial"/>
                <w:b/>
                <w:color w:val="000000" w:themeColor="text1"/>
              </w:rPr>
            </w:pPr>
            <w:r w:rsidRPr="00255CAA">
              <w:rPr>
                <w:rFonts w:ascii="Arial" w:hAnsi="Arial" w:cs="Arial"/>
                <w:b/>
                <w:color w:val="000000" w:themeColor="text1"/>
              </w:rPr>
              <w:t>Competency Standards/ Modules</w:t>
            </w:r>
          </w:p>
        </w:tc>
      </w:tr>
      <w:tr w:rsidR="00E80E37" w:rsidRPr="00E80E37" w14:paraId="27CEA54E" w14:textId="77777777" w:rsidTr="00E80E37">
        <w:tc>
          <w:tcPr>
            <w:tcW w:w="985" w:type="dxa"/>
            <w:vAlign w:val="center"/>
          </w:tcPr>
          <w:p w14:paraId="69ADF38A" w14:textId="77777777" w:rsidR="00E80E37" w:rsidRPr="00E80E37" w:rsidRDefault="00E80E37" w:rsidP="00E80E37">
            <w:pPr>
              <w:jc w:val="center"/>
              <w:rPr>
                <w:rFonts w:ascii="Arial" w:hAnsi="Arial" w:cs="Arial"/>
                <w:bCs/>
                <w:color w:val="000000" w:themeColor="text1"/>
              </w:rPr>
            </w:pPr>
            <w:r w:rsidRPr="00E80E37">
              <w:rPr>
                <w:rFonts w:ascii="Arial" w:hAnsi="Arial" w:cs="Arial"/>
                <w:bCs/>
                <w:color w:val="000000" w:themeColor="text1"/>
              </w:rPr>
              <w:t>1</w:t>
            </w:r>
          </w:p>
        </w:tc>
        <w:tc>
          <w:tcPr>
            <w:tcW w:w="7110" w:type="dxa"/>
            <w:tcBorders>
              <w:top w:val="single" w:sz="8" w:space="0" w:color="auto"/>
              <w:left w:val="single" w:sz="8" w:space="0" w:color="auto"/>
              <w:bottom w:val="nil"/>
              <w:right w:val="single" w:sz="8" w:space="0" w:color="auto"/>
            </w:tcBorders>
          </w:tcPr>
          <w:p w14:paraId="5164EC6B" w14:textId="77777777" w:rsidR="00E80E37" w:rsidRPr="00E80E37" w:rsidRDefault="00E80E37" w:rsidP="00E80E37">
            <w:pPr>
              <w:rPr>
                <w:rFonts w:ascii="Arial" w:hAnsi="Arial" w:cs="Arial"/>
                <w:bCs/>
                <w:color w:val="000000" w:themeColor="text1"/>
              </w:rPr>
            </w:pPr>
            <w:r w:rsidRPr="00E80E37">
              <w:rPr>
                <w:rFonts w:ascii="Arial" w:hAnsi="Arial" w:cs="Arial"/>
              </w:rPr>
              <w:t>Prepare Digital Media Resources</w:t>
            </w:r>
          </w:p>
        </w:tc>
      </w:tr>
      <w:tr w:rsidR="00E80E37" w:rsidRPr="00E80E37" w14:paraId="03721701" w14:textId="77777777" w:rsidTr="00E80E37">
        <w:tc>
          <w:tcPr>
            <w:tcW w:w="985" w:type="dxa"/>
            <w:vAlign w:val="center"/>
          </w:tcPr>
          <w:p w14:paraId="3DA87269" w14:textId="77777777" w:rsidR="00E80E37" w:rsidRPr="00E80E37" w:rsidRDefault="00E80E37" w:rsidP="00E80E37">
            <w:pPr>
              <w:jc w:val="center"/>
              <w:rPr>
                <w:rFonts w:ascii="Arial" w:hAnsi="Arial" w:cs="Arial"/>
                <w:bCs/>
                <w:color w:val="000000" w:themeColor="text1"/>
              </w:rPr>
            </w:pPr>
            <w:r w:rsidRPr="00E80E37">
              <w:rPr>
                <w:rFonts w:ascii="Arial" w:hAnsi="Arial" w:cs="Arial"/>
                <w:bCs/>
                <w:color w:val="000000" w:themeColor="text1"/>
              </w:rPr>
              <w:t>2</w:t>
            </w:r>
          </w:p>
        </w:tc>
        <w:tc>
          <w:tcPr>
            <w:tcW w:w="7110" w:type="dxa"/>
            <w:tcBorders>
              <w:top w:val="single" w:sz="8" w:space="0" w:color="auto"/>
              <w:left w:val="single" w:sz="8" w:space="0" w:color="auto"/>
              <w:bottom w:val="nil"/>
              <w:right w:val="single" w:sz="8" w:space="0" w:color="auto"/>
            </w:tcBorders>
          </w:tcPr>
          <w:p w14:paraId="0239EE28" w14:textId="77777777" w:rsidR="00E80E37" w:rsidRPr="00E80E37" w:rsidRDefault="00E80E37" w:rsidP="00E80E37">
            <w:pPr>
              <w:rPr>
                <w:rFonts w:ascii="Arial" w:hAnsi="Arial" w:cs="Arial"/>
                <w:bCs/>
                <w:color w:val="000000" w:themeColor="text1"/>
              </w:rPr>
            </w:pPr>
            <w:r w:rsidRPr="00E80E37">
              <w:rPr>
                <w:rFonts w:ascii="Arial" w:hAnsi="Arial" w:cs="Arial"/>
              </w:rPr>
              <w:t>Plan and Create Digital Media Content</w:t>
            </w:r>
          </w:p>
        </w:tc>
      </w:tr>
      <w:tr w:rsidR="00E80E37" w:rsidRPr="00E80E37" w14:paraId="3F1691E6" w14:textId="77777777" w:rsidTr="00E80E37">
        <w:tc>
          <w:tcPr>
            <w:tcW w:w="985" w:type="dxa"/>
            <w:vAlign w:val="center"/>
          </w:tcPr>
          <w:p w14:paraId="4AE923C2" w14:textId="77777777" w:rsidR="00E80E37" w:rsidRPr="00E80E37" w:rsidRDefault="00E80E37" w:rsidP="00E80E37">
            <w:pPr>
              <w:jc w:val="center"/>
              <w:rPr>
                <w:rFonts w:ascii="Arial" w:hAnsi="Arial" w:cs="Arial"/>
                <w:bCs/>
                <w:color w:val="000000" w:themeColor="text1"/>
              </w:rPr>
            </w:pPr>
            <w:r w:rsidRPr="00E80E37">
              <w:rPr>
                <w:rFonts w:ascii="Arial" w:hAnsi="Arial" w:cs="Arial"/>
                <w:bCs/>
                <w:color w:val="000000" w:themeColor="text1"/>
              </w:rPr>
              <w:t>3</w:t>
            </w:r>
          </w:p>
        </w:tc>
        <w:tc>
          <w:tcPr>
            <w:tcW w:w="7110" w:type="dxa"/>
            <w:tcBorders>
              <w:top w:val="single" w:sz="8" w:space="0" w:color="auto"/>
              <w:left w:val="single" w:sz="8" w:space="0" w:color="auto"/>
              <w:bottom w:val="nil"/>
              <w:right w:val="single" w:sz="8" w:space="0" w:color="auto"/>
            </w:tcBorders>
          </w:tcPr>
          <w:p w14:paraId="6D0DA241" w14:textId="77777777" w:rsidR="00E80E37" w:rsidRPr="00E80E37" w:rsidRDefault="00E80E37" w:rsidP="00E80E37">
            <w:pPr>
              <w:rPr>
                <w:rFonts w:ascii="Arial" w:hAnsi="Arial" w:cs="Arial"/>
                <w:bCs/>
                <w:color w:val="000000" w:themeColor="text1"/>
              </w:rPr>
            </w:pPr>
            <w:r w:rsidRPr="00E80E37">
              <w:rPr>
                <w:rFonts w:ascii="Arial" w:hAnsi="Arial" w:cs="Arial"/>
              </w:rPr>
              <w:t>Produce Digital Images and Graphics</w:t>
            </w:r>
          </w:p>
        </w:tc>
      </w:tr>
      <w:tr w:rsidR="00E80E37" w:rsidRPr="00E80E37" w14:paraId="20EFBAAA" w14:textId="77777777" w:rsidTr="00E80E37">
        <w:trPr>
          <w:trHeight w:val="78"/>
        </w:trPr>
        <w:tc>
          <w:tcPr>
            <w:tcW w:w="985" w:type="dxa"/>
            <w:vAlign w:val="center"/>
          </w:tcPr>
          <w:p w14:paraId="5FE7E8D0" w14:textId="77777777" w:rsidR="00E80E37" w:rsidRPr="00E80E37" w:rsidRDefault="00E80E37" w:rsidP="00E80E37">
            <w:pPr>
              <w:jc w:val="center"/>
              <w:rPr>
                <w:rFonts w:ascii="Arial" w:hAnsi="Arial" w:cs="Arial"/>
                <w:bCs/>
                <w:color w:val="000000" w:themeColor="text1"/>
              </w:rPr>
            </w:pPr>
            <w:r w:rsidRPr="00E80E37">
              <w:rPr>
                <w:rFonts w:ascii="Arial" w:hAnsi="Arial" w:cs="Arial"/>
                <w:bCs/>
                <w:color w:val="000000" w:themeColor="text1"/>
              </w:rPr>
              <w:t>4</w:t>
            </w:r>
          </w:p>
        </w:tc>
        <w:tc>
          <w:tcPr>
            <w:tcW w:w="7110" w:type="dxa"/>
            <w:tcBorders>
              <w:top w:val="single" w:sz="8" w:space="0" w:color="auto"/>
              <w:left w:val="single" w:sz="8" w:space="0" w:color="auto"/>
              <w:bottom w:val="nil"/>
              <w:right w:val="single" w:sz="8" w:space="0" w:color="auto"/>
            </w:tcBorders>
          </w:tcPr>
          <w:p w14:paraId="5EDB5F9C" w14:textId="77777777" w:rsidR="00E80E37" w:rsidRPr="00E80E37" w:rsidRDefault="00E80E37" w:rsidP="00E80E37">
            <w:pPr>
              <w:rPr>
                <w:rFonts w:ascii="Arial" w:hAnsi="Arial" w:cs="Arial"/>
                <w:bCs/>
                <w:color w:val="000000" w:themeColor="text1"/>
              </w:rPr>
            </w:pPr>
            <w:r w:rsidRPr="00E80E37">
              <w:rPr>
                <w:rFonts w:ascii="Arial" w:hAnsi="Arial" w:cs="Arial"/>
              </w:rPr>
              <w:t>Produce Digital Video Content</w:t>
            </w:r>
          </w:p>
        </w:tc>
      </w:tr>
      <w:tr w:rsidR="00E80E37" w:rsidRPr="00E80E37" w14:paraId="208F5F75" w14:textId="77777777" w:rsidTr="00E80E37">
        <w:trPr>
          <w:trHeight w:val="78"/>
        </w:trPr>
        <w:tc>
          <w:tcPr>
            <w:tcW w:w="985" w:type="dxa"/>
            <w:vAlign w:val="center"/>
          </w:tcPr>
          <w:p w14:paraId="27D8E12E" w14:textId="77777777" w:rsidR="00E80E37" w:rsidRPr="00E80E37" w:rsidRDefault="00E80E37" w:rsidP="00E80E37">
            <w:pPr>
              <w:jc w:val="center"/>
              <w:rPr>
                <w:rFonts w:ascii="Arial" w:hAnsi="Arial" w:cs="Arial"/>
                <w:bCs/>
                <w:color w:val="000000" w:themeColor="text1"/>
              </w:rPr>
            </w:pPr>
            <w:r w:rsidRPr="00E80E37">
              <w:rPr>
                <w:rFonts w:ascii="Arial" w:hAnsi="Arial" w:cs="Arial"/>
                <w:bCs/>
                <w:color w:val="000000" w:themeColor="text1"/>
              </w:rPr>
              <w:t>5</w:t>
            </w:r>
          </w:p>
        </w:tc>
        <w:tc>
          <w:tcPr>
            <w:tcW w:w="7110" w:type="dxa"/>
            <w:tcBorders>
              <w:top w:val="single" w:sz="8" w:space="0" w:color="auto"/>
              <w:left w:val="single" w:sz="8" w:space="0" w:color="auto"/>
              <w:bottom w:val="nil"/>
              <w:right w:val="single" w:sz="8" w:space="0" w:color="auto"/>
            </w:tcBorders>
          </w:tcPr>
          <w:p w14:paraId="464357E2" w14:textId="77777777" w:rsidR="00E80E37" w:rsidRPr="00E80E37" w:rsidRDefault="00E80E37" w:rsidP="00E80E37">
            <w:pPr>
              <w:rPr>
                <w:rFonts w:ascii="Arial" w:hAnsi="Arial" w:cs="Arial"/>
                <w:bCs/>
                <w:color w:val="000000" w:themeColor="text1"/>
              </w:rPr>
            </w:pPr>
            <w:r w:rsidRPr="00E80E37">
              <w:rPr>
                <w:rFonts w:ascii="Arial" w:hAnsi="Arial" w:cs="Arial"/>
              </w:rPr>
              <w:t>Produce Audio Content for Digital Media</w:t>
            </w:r>
          </w:p>
        </w:tc>
      </w:tr>
      <w:tr w:rsidR="00E80E37" w:rsidRPr="00E80E37" w14:paraId="4131742B" w14:textId="77777777" w:rsidTr="00E80E37">
        <w:trPr>
          <w:trHeight w:val="78"/>
        </w:trPr>
        <w:tc>
          <w:tcPr>
            <w:tcW w:w="985" w:type="dxa"/>
            <w:vAlign w:val="center"/>
          </w:tcPr>
          <w:p w14:paraId="374DC3A0" w14:textId="77777777" w:rsidR="00E80E37" w:rsidRPr="00E80E37" w:rsidRDefault="00E80E37" w:rsidP="00E80E37">
            <w:pPr>
              <w:jc w:val="center"/>
              <w:rPr>
                <w:rFonts w:ascii="Arial" w:hAnsi="Arial" w:cs="Arial"/>
                <w:bCs/>
                <w:color w:val="000000" w:themeColor="text1"/>
              </w:rPr>
            </w:pPr>
            <w:r w:rsidRPr="00E80E37">
              <w:rPr>
                <w:rFonts w:ascii="Arial" w:hAnsi="Arial" w:cs="Arial"/>
                <w:bCs/>
                <w:color w:val="000000" w:themeColor="text1"/>
              </w:rPr>
              <w:t>6</w:t>
            </w:r>
          </w:p>
        </w:tc>
        <w:tc>
          <w:tcPr>
            <w:tcW w:w="7110" w:type="dxa"/>
            <w:tcBorders>
              <w:top w:val="single" w:sz="8" w:space="0" w:color="auto"/>
              <w:left w:val="single" w:sz="8" w:space="0" w:color="auto"/>
              <w:bottom w:val="nil"/>
              <w:right w:val="single" w:sz="8" w:space="0" w:color="auto"/>
            </w:tcBorders>
          </w:tcPr>
          <w:p w14:paraId="3D56ACD6" w14:textId="77777777" w:rsidR="00E80E37" w:rsidRPr="00E80E37" w:rsidRDefault="00E80E37" w:rsidP="00E80E37">
            <w:pPr>
              <w:rPr>
                <w:rFonts w:ascii="Arial" w:hAnsi="Arial" w:cs="Arial"/>
                <w:bCs/>
                <w:color w:val="000000" w:themeColor="text1"/>
              </w:rPr>
            </w:pPr>
            <w:r w:rsidRPr="00E80E37">
              <w:rPr>
                <w:rFonts w:ascii="Arial" w:hAnsi="Arial" w:cs="Arial"/>
              </w:rPr>
              <w:t>Publish, Manage and Optimize Digital Media Content</w:t>
            </w:r>
          </w:p>
        </w:tc>
      </w:tr>
      <w:tr w:rsidR="00E80E37" w:rsidRPr="00E80E37" w14:paraId="3AF44B93" w14:textId="77777777" w:rsidTr="00E80E37">
        <w:trPr>
          <w:trHeight w:val="78"/>
        </w:trPr>
        <w:tc>
          <w:tcPr>
            <w:tcW w:w="985" w:type="dxa"/>
            <w:vAlign w:val="center"/>
          </w:tcPr>
          <w:p w14:paraId="21427B14" w14:textId="77777777" w:rsidR="00E80E37" w:rsidRPr="00E80E37" w:rsidRDefault="00E80E37" w:rsidP="00E80E37">
            <w:pPr>
              <w:jc w:val="center"/>
              <w:rPr>
                <w:rFonts w:ascii="Arial" w:hAnsi="Arial" w:cs="Arial"/>
                <w:bCs/>
                <w:color w:val="000000" w:themeColor="text1"/>
              </w:rPr>
            </w:pPr>
            <w:r w:rsidRPr="00E80E37">
              <w:rPr>
                <w:rFonts w:ascii="Arial" w:hAnsi="Arial" w:cs="Arial"/>
                <w:bCs/>
                <w:color w:val="000000" w:themeColor="text1"/>
              </w:rPr>
              <w:t>7</w:t>
            </w:r>
          </w:p>
        </w:tc>
        <w:tc>
          <w:tcPr>
            <w:tcW w:w="7110" w:type="dxa"/>
            <w:tcBorders>
              <w:top w:val="single" w:sz="8" w:space="0" w:color="auto"/>
              <w:left w:val="single" w:sz="8" w:space="0" w:color="auto"/>
              <w:bottom w:val="nil"/>
              <w:right w:val="single" w:sz="8" w:space="0" w:color="auto"/>
            </w:tcBorders>
          </w:tcPr>
          <w:p w14:paraId="0E785F7F" w14:textId="77777777" w:rsidR="00E80E37" w:rsidRPr="00E80E37" w:rsidRDefault="00E80E37" w:rsidP="00E80E37">
            <w:pPr>
              <w:rPr>
                <w:rFonts w:ascii="Arial" w:hAnsi="Arial" w:cs="Arial"/>
                <w:bCs/>
                <w:color w:val="000000" w:themeColor="text1"/>
              </w:rPr>
            </w:pPr>
            <w:r w:rsidRPr="00E80E37">
              <w:rPr>
                <w:rFonts w:ascii="Arial" w:hAnsi="Arial" w:cs="Arial"/>
              </w:rPr>
              <w:t>Manage Digital Media Platforms and Communities and Communities</w:t>
            </w:r>
          </w:p>
        </w:tc>
      </w:tr>
      <w:tr w:rsidR="00E80E37" w:rsidRPr="00E80E37" w14:paraId="7FD64FBE" w14:textId="77777777" w:rsidTr="00E80E37">
        <w:trPr>
          <w:trHeight w:val="78"/>
        </w:trPr>
        <w:tc>
          <w:tcPr>
            <w:tcW w:w="985" w:type="dxa"/>
            <w:vAlign w:val="center"/>
          </w:tcPr>
          <w:p w14:paraId="49042855" w14:textId="77777777" w:rsidR="00E80E37" w:rsidRPr="00E80E37" w:rsidRDefault="00E80E37" w:rsidP="00E80E37">
            <w:pPr>
              <w:jc w:val="center"/>
              <w:rPr>
                <w:rFonts w:ascii="Arial" w:hAnsi="Arial" w:cs="Arial"/>
                <w:bCs/>
                <w:color w:val="000000" w:themeColor="text1"/>
              </w:rPr>
            </w:pPr>
            <w:r w:rsidRPr="00E80E37">
              <w:rPr>
                <w:rFonts w:ascii="Arial" w:hAnsi="Arial" w:cs="Arial"/>
                <w:bCs/>
                <w:color w:val="000000" w:themeColor="text1"/>
              </w:rPr>
              <w:t>8</w:t>
            </w:r>
          </w:p>
        </w:tc>
        <w:tc>
          <w:tcPr>
            <w:tcW w:w="7110" w:type="dxa"/>
            <w:tcBorders>
              <w:top w:val="single" w:sz="8" w:space="0" w:color="auto"/>
              <w:left w:val="single" w:sz="8" w:space="0" w:color="auto"/>
              <w:bottom w:val="nil"/>
              <w:right w:val="single" w:sz="8" w:space="0" w:color="auto"/>
            </w:tcBorders>
          </w:tcPr>
          <w:p w14:paraId="3F8C2E3A" w14:textId="77777777" w:rsidR="00E80E37" w:rsidRPr="00E80E37" w:rsidRDefault="00E80E37" w:rsidP="00E80E37">
            <w:pPr>
              <w:rPr>
                <w:rFonts w:ascii="Arial" w:hAnsi="Arial" w:cs="Arial"/>
                <w:bCs/>
                <w:color w:val="000000" w:themeColor="text1"/>
              </w:rPr>
            </w:pPr>
            <w:r w:rsidRPr="00E80E37">
              <w:rPr>
                <w:rFonts w:ascii="Arial" w:hAnsi="Arial" w:cs="Arial"/>
              </w:rPr>
              <w:t>Apply Digital Media Ethics, Copyright and Professional Practices</w:t>
            </w:r>
          </w:p>
        </w:tc>
      </w:tr>
      <w:tr w:rsidR="00E80E37" w:rsidRPr="00E80E37" w14:paraId="3123904D" w14:textId="77777777" w:rsidTr="00E80E37">
        <w:trPr>
          <w:trHeight w:val="78"/>
        </w:trPr>
        <w:tc>
          <w:tcPr>
            <w:tcW w:w="985" w:type="dxa"/>
            <w:vAlign w:val="center"/>
          </w:tcPr>
          <w:p w14:paraId="5BBE22B5" w14:textId="77777777" w:rsidR="00E80E37" w:rsidRPr="00E80E37" w:rsidRDefault="00E80E37" w:rsidP="00E80E37">
            <w:pPr>
              <w:jc w:val="center"/>
              <w:rPr>
                <w:rFonts w:ascii="Arial" w:hAnsi="Arial" w:cs="Arial"/>
                <w:bCs/>
                <w:color w:val="000000" w:themeColor="text1"/>
              </w:rPr>
            </w:pPr>
            <w:r w:rsidRPr="00E80E37">
              <w:rPr>
                <w:rFonts w:ascii="Arial" w:hAnsi="Arial" w:cs="Arial"/>
                <w:bCs/>
                <w:color w:val="000000" w:themeColor="text1"/>
              </w:rPr>
              <w:t>9</w:t>
            </w:r>
          </w:p>
        </w:tc>
        <w:tc>
          <w:tcPr>
            <w:tcW w:w="7110" w:type="dxa"/>
            <w:tcBorders>
              <w:top w:val="single" w:sz="8" w:space="0" w:color="auto"/>
              <w:left w:val="single" w:sz="8" w:space="0" w:color="auto"/>
              <w:bottom w:val="nil"/>
              <w:right w:val="single" w:sz="8" w:space="0" w:color="auto"/>
            </w:tcBorders>
          </w:tcPr>
          <w:p w14:paraId="28466F2B" w14:textId="77777777" w:rsidR="00E80E37" w:rsidRPr="00E80E37" w:rsidRDefault="00E80E37" w:rsidP="00E80E37">
            <w:pPr>
              <w:rPr>
                <w:rFonts w:ascii="Arial" w:hAnsi="Arial" w:cs="Arial"/>
                <w:bCs/>
                <w:color w:val="000000" w:themeColor="text1"/>
              </w:rPr>
            </w:pPr>
            <w:r w:rsidRPr="00E80E37">
              <w:rPr>
                <w:rFonts w:ascii="Arial" w:hAnsi="Arial" w:cs="Arial"/>
              </w:rPr>
              <w:t>Produce Digital Marketing and Promotional Content</w:t>
            </w:r>
          </w:p>
        </w:tc>
      </w:tr>
      <w:tr w:rsidR="00E80E37" w:rsidRPr="00E80E37" w14:paraId="53964D95" w14:textId="77777777" w:rsidTr="00E80E37">
        <w:trPr>
          <w:trHeight w:val="78"/>
        </w:trPr>
        <w:tc>
          <w:tcPr>
            <w:tcW w:w="985" w:type="dxa"/>
            <w:vAlign w:val="center"/>
          </w:tcPr>
          <w:p w14:paraId="3C639EFB" w14:textId="77777777" w:rsidR="00E80E37" w:rsidRPr="00E80E37" w:rsidRDefault="00E80E37" w:rsidP="00E80E37">
            <w:pPr>
              <w:jc w:val="center"/>
              <w:rPr>
                <w:rFonts w:ascii="Arial" w:hAnsi="Arial" w:cs="Arial"/>
                <w:bCs/>
                <w:color w:val="000000" w:themeColor="text1"/>
              </w:rPr>
            </w:pPr>
            <w:r w:rsidRPr="00E80E37">
              <w:rPr>
                <w:rFonts w:ascii="Arial" w:hAnsi="Arial" w:cs="Arial"/>
                <w:bCs/>
                <w:color w:val="000000" w:themeColor="text1"/>
              </w:rPr>
              <w:t>10</w:t>
            </w:r>
          </w:p>
        </w:tc>
        <w:tc>
          <w:tcPr>
            <w:tcW w:w="7110" w:type="dxa"/>
            <w:tcBorders>
              <w:top w:val="single" w:sz="8" w:space="0" w:color="auto"/>
              <w:left w:val="single" w:sz="8" w:space="0" w:color="auto"/>
              <w:bottom w:val="nil"/>
              <w:right w:val="single" w:sz="8" w:space="0" w:color="auto"/>
            </w:tcBorders>
          </w:tcPr>
          <w:p w14:paraId="54D6E830" w14:textId="77777777" w:rsidR="00E80E37" w:rsidRPr="00E80E37" w:rsidRDefault="00E80E37" w:rsidP="00E80E37">
            <w:pPr>
              <w:rPr>
                <w:rFonts w:ascii="Arial" w:hAnsi="Arial" w:cs="Arial"/>
                <w:bCs/>
                <w:color w:val="000000" w:themeColor="text1"/>
              </w:rPr>
            </w:pPr>
            <w:r w:rsidRPr="00E80E37">
              <w:rPr>
                <w:rFonts w:ascii="Arial" w:hAnsi="Arial" w:cs="Arial"/>
              </w:rPr>
              <w:t>Apply AI and Emerging Digital Technologies</w:t>
            </w:r>
          </w:p>
        </w:tc>
      </w:tr>
      <w:tr w:rsidR="00E80E37" w:rsidRPr="00E80E37" w14:paraId="66098493" w14:textId="77777777" w:rsidTr="00E80E37">
        <w:trPr>
          <w:trHeight w:val="78"/>
        </w:trPr>
        <w:tc>
          <w:tcPr>
            <w:tcW w:w="985" w:type="dxa"/>
            <w:vAlign w:val="center"/>
          </w:tcPr>
          <w:p w14:paraId="482B264B" w14:textId="77777777" w:rsidR="00E80E37" w:rsidRPr="00E80E37" w:rsidRDefault="00E80E37" w:rsidP="00E80E37">
            <w:pPr>
              <w:jc w:val="center"/>
              <w:rPr>
                <w:rFonts w:ascii="Arial" w:hAnsi="Arial" w:cs="Arial"/>
                <w:bCs/>
                <w:color w:val="000000" w:themeColor="text1"/>
              </w:rPr>
            </w:pPr>
            <w:r w:rsidRPr="00E80E37">
              <w:rPr>
                <w:rFonts w:ascii="Arial" w:hAnsi="Arial" w:cs="Arial"/>
                <w:bCs/>
                <w:color w:val="000000" w:themeColor="text1"/>
              </w:rPr>
              <w:t>11</w:t>
            </w:r>
          </w:p>
        </w:tc>
        <w:tc>
          <w:tcPr>
            <w:tcW w:w="7110" w:type="dxa"/>
            <w:tcBorders>
              <w:top w:val="single" w:sz="8" w:space="0" w:color="auto"/>
              <w:left w:val="single" w:sz="8" w:space="0" w:color="auto"/>
              <w:bottom w:val="single" w:sz="4" w:space="0" w:color="auto"/>
              <w:right w:val="single" w:sz="8" w:space="0" w:color="auto"/>
            </w:tcBorders>
          </w:tcPr>
          <w:p w14:paraId="3A68EAEE" w14:textId="77777777" w:rsidR="00E80E37" w:rsidRPr="00E80E37" w:rsidRDefault="00E80E37" w:rsidP="00E80E37">
            <w:pPr>
              <w:rPr>
                <w:rFonts w:ascii="Arial" w:hAnsi="Arial" w:cs="Arial"/>
                <w:bCs/>
                <w:color w:val="000000" w:themeColor="text1"/>
              </w:rPr>
            </w:pPr>
            <w:r w:rsidRPr="00E80E37">
              <w:rPr>
                <w:rFonts w:ascii="Arial" w:hAnsi="Arial" w:cs="Arial"/>
              </w:rPr>
              <w:t>Engage and Grow Digital Audiences</w:t>
            </w:r>
          </w:p>
        </w:tc>
      </w:tr>
      <w:tr w:rsidR="00E80E37" w:rsidRPr="00E80E37" w14:paraId="46E4CE71" w14:textId="77777777" w:rsidTr="00E80E37">
        <w:trPr>
          <w:trHeight w:val="78"/>
        </w:trPr>
        <w:tc>
          <w:tcPr>
            <w:tcW w:w="985" w:type="dxa"/>
            <w:vAlign w:val="center"/>
          </w:tcPr>
          <w:p w14:paraId="162FEC9F" w14:textId="77777777" w:rsidR="00E80E37" w:rsidRPr="00E80E37" w:rsidRDefault="00E80E37" w:rsidP="00E80E37">
            <w:pPr>
              <w:jc w:val="center"/>
              <w:rPr>
                <w:rFonts w:ascii="Arial" w:hAnsi="Arial" w:cs="Arial"/>
                <w:bCs/>
                <w:color w:val="000000" w:themeColor="text1"/>
              </w:rPr>
            </w:pPr>
            <w:r w:rsidRPr="00E80E37">
              <w:rPr>
                <w:rFonts w:ascii="Arial" w:hAnsi="Arial" w:cs="Arial"/>
                <w:bCs/>
                <w:color w:val="000000" w:themeColor="text1"/>
              </w:rPr>
              <w:t>12</w:t>
            </w:r>
          </w:p>
        </w:tc>
        <w:tc>
          <w:tcPr>
            <w:tcW w:w="7110" w:type="dxa"/>
            <w:tcBorders>
              <w:top w:val="single" w:sz="4" w:space="0" w:color="auto"/>
              <w:left w:val="single" w:sz="8" w:space="0" w:color="auto"/>
              <w:bottom w:val="single" w:sz="4" w:space="0" w:color="auto"/>
              <w:right w:val="single" w:sz="8" w:space="0" w:color="auto"/>
            </w:tcBorders>
          </w:tcPr>
          <w:p w14:paraId="479554D8" w14:textId="77777777" w:rsidR="00E80E37" w:rsidRPr="00E80E37" w:rsidRDefault="00E80E37" w:rsidP="00E80E37">
            <w:pPr>
              <w:rPr>
                <w:rFonts w:ascii="Arial" w:hAnsi="Arial" w:cs="Arial"/>
                <w:bCs/>
                <w:color w:val="000000" w:themeColor="text1"/>
              </w:rPr>
            </w:pPr>
            <w:r w:rsidRPr="00E80E37">
              <w:rPr>
                <w:rFonts w:ascii="Arial" w:hAnsi="Arial" w:cs="Arial"/>
              </w:rPr>
              <w:t>Manage Digital Media Projects and Professional Development</w:t>
            </w:r>
          </w:p>
        </w:tc>
      </w:tr>
    </w:tbl>
    <w:p w14:paraId="48C99FA7" w14:textId="77777777" w:rsidR="00A92E11" w:rsidRDefault="00A92E11"/>
    <w:p w14:paraId="768766A3" w14:textId="77777777" w:rsidR="00E80E37" w:rsidRDefault="00E80E37"/>
    <w:p w14:paraId="37B6F0B4" w14:textId="77777777" w:rsidR="00A92E11" w:rsidRDefault="00A92E11"/>
    <w:p w14:paraId="4379611E" w14:textId="77777777" w:rsidR="00E80E37" w:rsidRDefault="00E80E37"/>
    <w:p w14:paraId="425828E0" w14:textId="77777777" w:rsidR="005119E7" w:rsidRPr="007A1781" w:rsidRDefault="005119E7">
      <w:pPr>
        <w:rPr>
          <w:rFonts w:ascii="Times New Roman" w:hAnsi="Times New Roman" w:cs="Times New Roman"/>
        </w:rPr>
      </w:pPr>
    </w:p>
    <w:p w14:paraId="4B24F53D" w14:textId="77777777" w:rsidR="009C0AFA" w:rsidRPr="007A1781" w:rsidRDefault="009C0AFA" w:rsidP="009C0AFA">
      <w:pPr>
        <w:ind w:left="284" w:hanging="284"/>
        <w:rPr>
          <w:rFonts w:ascii="Times New Roman" w:hAnsi="Times New Roman" w:cs="Times New Roman"/>
          <w:bCs/>
          <w:color w:val="000000" w:themeColor="text1"/>
          <w:sz w:val="24"/>
          <w:szCs w:val="24"/>
        </w:rPr>
      </w:pPr>
    </w:p>
    <w:p w14:paraId="63E0F329" w14:textId="77777777" w:rsidR="009C0AFA" w:rsidRPr="007A1781" w:rsidRDefault="009C0AFA" w:rsidP="009C0AFA">
      <w:pPr>
        <w:ind w:left="284" w:hanging="284"/>
        <w:rPr>
          <w:rFonts w:ascii="Times New Roman" w:hAnsi="Times New Roman" w:cs="Times New Roman"/>
          <w:bCs/>
          <w:color w:val="000000" w:themeColor="text1"/>
          <w:sz w:val="24"/>
          <w:szCs w:val="24"/>
        </w:rPr>
      </w:pPr>
    </w:p>
    <w:p w14:paraId="47DD491B" w14:textId="77777777" w:rsidR="00F72D8F" w:rsidRPr="007A1781" w:rsidRDefault="00F72D8F" w:rsidP="00F72D8F">
      <w:pPr>
        <w:pStyle w:val="ListParagraph"/>
        <w:spacing w:after="160" w:line="259" w:lineRule="auto"/>
        <w:ind w:left="284"/>
        <w:rPr>
          <w:rFonts w:ascii="Times New Roman" w:hAnsi="Times New Roman" w:cs="Times New Roman"/>
          <w:bCs/>
          <w:color w:val="000000" w:themeColor="text1"/>
          <w:sz w:val="24"/>
          <w:szCs w:val="24"/>
        </w:rPr>
      </w:pPr>
    </w:p>
    <w:p w14:paraId="0F4A6927" w14:textId="77777777" w:rsidR="009C0AFA" w:rsidRPr="00E80E37" w:rsidRDefault="00F72D8F">
      <w:pPr>
        <w:pStyle w:val="ListParagraph"/>
        <w:numPr>
          <w:ilvl w:val="0"/>
          <w:numId w:val="3"/>
        </w:numPr>
        <w:spacing w:before="240" w:after="160" w:line="259" w:lineRule="auto"/>
        <w:ind w:left="284" w:hanging="284"/>
        <w:rPr>
          <w:rFonts w:ascii="Arial" w:hAnsi="Arial" w:cs="Arial"/>
          <w:b/>
          <w:color w:val="000000" w:themeColor="text1"/>
          <w:sz w:val="24"/>
          <w:szCs w:val="24"/>
        </w:rPr>
      </w:pPr>
      <w:bookmarkStart w:id="65" w:name="_Hlk238152289"/>
      <w:r w:rsidRPr="00E80E37">
        <w:rPr>
          <w:rFonts w:ascii="Arial" w:hAnsi="Arial" w:cs="Arial"/>
          <w:b/>
          <w:color w:val="000000" w:themeColor="text1"/>
          <w:sz w:val="24"/>
          <w:szCs w:val="24"/>
        </w:rPr>
        <w:t>Class/</w:t>
      </w:r>
      <w:r w:rsidR="009C0AFA" w:rsidRPr="00E80E37">
        <w:rPr>
          <w:rFonts w:ascii="Arial" w:hAnsi="Arial" w:cs="Arial"/>
          <w:b/>
          <w:color w:val="000000" w:themeColor="text1"/>
          <w:sz w:val="24"/>
          <w:szCs w:val="24"/>
        </w:rPr>
        <w:t xml:space="preserve">Workshop Size/ Dimension (25 Students Capacity) </w:t>
      </w:r>
    </w:p>
    <w:tbl>
      <w:tblPr>
        <w:tblStyle w:val="TableGrid"/>
        <w:tblpPr w:leftFromText="180" w:rightFromText="180" w:vertAnchor="text" w:horzAnchor="page" w:tblpX="1261" w:tblpY="-53"/>
        <w:tblOverlap w:val="never"/>
        <w:tblW w:w="0" w:type="auto"/>
        <w:tblLayout w:type="fixed"/>
        <w:tblLook w:val="04A0" w:firstRow="1" w:lastRow="0" w:firstColumn="1" w:lastColumn="0" w:noHBand="0" w:noVBand="1"/>
      </w:tblPr>
      <w:tblGrid>
        <w:gridCol w:w="2785"/>
        <w:gridCol w:w="2160"/>
        <w:gridCol w:w="3150"/>
      </w:tblGrid>
      <w:tr w:rsidR="00A92E11" w:rsidRPr="00E80E37" w14:paraId="23C88ADE" w14:textId="77777777" w:rsidTr="00A92E11">
        <w:tc>
          <w:tcPr>
            <w:tcW w:w="2785" w:type="dxa"/>
          </w:tcPr>
          <w:bookmarkEnd w:id="65"/>
          <w:p w14:paraId="7704DA49" w14:textId="77777777" w:rsidR="00A92E11" w:rsidRPr="00E80E37" w:rsidRDefault="00A92E11" w:rsidP="00A92E11">
            <w:pPr>
              <w:rPr>
                <w:rFonts w:ascii="Arial" w:hAnsi="Arial" w:cs="Arial"/>
                <w:bCs/>
                <w:color w:val="000000" w:themeColor="text1"/>
              </w:rPr>
            </w:pPr>
            <w:r w:rsidRPr="00E80E37">
              <w:rPr>
                <w:rFonts w:ascii="Arial" w:hAnsi="Arial" w:cs="Arial"/>
                <w:bCs/>
                <w:color w:val="000000" w:themeColor="text1"/>
              </w:rPr>
              <w:t>Place</w:t>
            </w:r>
          </w:p>
        </w:tc>
        <w:tc>
          <w:tcPr>
            <w:tcW w:w="2160" w:type="dxa"/>
          </w:tcPr>
          <w:p w14:paraId="103713BD" w14:textId="77777777" w:rsidR="00A92E11" w:rsidRPr="00E80E37" w:rsidRDefault="00A92E11" w:rsidP="00A92E11">
            <w:pPr>
              <w:rPr>
                <w:rFonts w:ascii="Arial" w:hAnsi="Arial" w:cs="Arial"/>
                <w:bCs/>
                <w:color w:val="000000" w:themeColor="text1"/>
              </w:rPr>
            </w:pPr>
            <w:r w:rsidRPr="00E80E37">
              <w:rPr>
                <w:rFonts w:ascii="Arial" w:hAnsi="Arial" w:cs="Arial"/>
                <w:bCs/>
                <w:color w:val="000000" w:themeColor="text1"/>
              </w:rPr>
              <w:t xml:space="preserve">Requirement </w:t>
            </w:r>
          </w:p>
        </w:tc>
        <w:tc>
          <w:tcPr>
            <w:tcW w:w="3150" w:type="dxa"/>
          </w:tcPr>
          <w:p w14:paraId="2BFCFED2" w14:textId="77777777" w:rsidR="00A92E11" w:rsidRPr="00E80E37" w:rsidRDefault="00A92E11" w:rsidP="00A92E11">
            <w:pPr>
              <w:rPr>
                <w:rFonts w:ascii="Arial" w:hAnsi="Arial" w:cs="Arial"/>
                <w:bCs/>
                <w:color w:val="000000" w:themeColor="text1"/>
              </w:rPr>
            </w:pPr>
            <w:r w:rsidRPr="00E80E37">
              <w:rPr>
                <w:rFonts w:ascii="Arial" w:hAnsi="Arial" w:cs="Arial"/>
                <w:bCs/>
                <w:color w:val="000000" w:themeColor="text1"/>
              </w:rPr>
              <w:t>Size/Dimensions(feet)</w:t>
            </w:r>
          </w:p>
        </w:tc>
      </w:tr>
      <w:tr w:rsidR="00A92E11" w:rsidRPr="00E80E37" w14:paraId="23B8E067" w14:textId="77777777" w:rsidTr="00A92E11">
        <w:tc>
          <w:tcPr>
            <w:tcW w:w="2785" w:type="dxa"/>
          </w:tcPr>
          <w:p w14:paraId="5F84328D" w14:textId="77777777" w:rsidR="00A92E11" w:rsidRPr="00E80E37" w:rsidRDefault="00A92E11" w:rsidP="00A92E11">
            <w:pPr>
              <w:rPr>
                <w:rFonts w:ascii="Arial" w:hAnsi="Arial" w:cs="Arial"/>
                <w:bCs/>
                <w:color w:val="000000" w:themeColor="text1"/>
              </w:rPr>
            </w:pPr>
            <w:r w:rsidRPr="00E80E37">
              <w:rPr>
                <w:rFonts w:ascii="Arial" w:hAnsi="Arial" w:cs="Arial"/>
                <w:bCs/>
                <w:color w:val="000000" w:themeColor="text1"/>
              </w:rPr>
              <w:t xml:space="preserve">Classroom size </w:t>
            </w:r>
          </w:p>
        </w:tc>
        <w:tc>
          <w:tcPr>
            <w:tcW w:w="2160" w:type="dxa"/>
          </w:tcPr>
          <w:p w14:paraId="6D942522" w14:textId="77777777" w:rsidR="00A92E11" w:rsidRPr="00E80E37" w:rsidRDefault="00A92E11" w:rsidP="00A92E11">
            <w:pPr>
              <w:rPr>
                <w:rFonts w:ascii="Arial" w:hAnsi="Arial" w:cs="Arial"/>
                <w:bCs/>
                <w:color w:val="000000" w:themeColor="text1"/>
              </w:rPr>
            </w:pPr>
            <w:r w:rsidRPr="00E80E37">
              <w:rPr>
                <w:rFonts w:ascii="Arial" w:hAnsi="Arial" w:cs="Arial"/>
                <w:bCs/>
                <w:color w:val="000000" w:themeColor="text1"/>
              </w:rPr>
              <w:t>Yes</w:t>
            </w:r>
          </w:p>
        </w:tc>
        <w:tc>
          <w:tcPr>
            <w:tcW w:w="3150" w:type="dxa"/>
          </w:tcPr>
          <w:p w14:paraId="6761885A" w14:textId="77777777" w:rsidR="00A92E11" w:rsidRPr="00E80E37" w:rsidRDefault="00A92E11" w:rsidP="00A92E11">
            <w:pPr>
              <w:rPr>
                <w:rFonts w:ascii="Arial" w:hAnsi="Arial" w:cs="Arial"/>
                <w:bCs/>
                <w:color w:val="000000" w:themeColor="text1"/>
              </w:rPr>
            </w:pPr>
            <w:r w:rsidRPr="00E80E37">
              <w:rPr>
                <w:rFonts w:ascii="Arial" w:hAnsi="Arial" w:cs="Arial"/>
                <w:bCs/>
                <w:color w:val="000000" w:themeColor="text1"/>
              </w:rPr>
              <w:t>As per requirement</w:t>
            </w:r>
          </w:p>
        </w:tc>
      </w:tr>
      <w:tr w:rsidR="00A92E11" w:rsidRPr="00E80E37" w14:paraId="406D3E55" w14:textId="77777777" w:rsidTr="00A92E11">
        <w:tc>
          <w:tcPr>
            <w:tcW w:w="2785" w:type="dxa"/>
          </w:tcPr>
          <w:p w14:paraId="0685A4FD" w14:textId="77777777" w:rsidR="00A92E11" w:rsidRPr="00E80E37" w:rsidRDefault="00A92E11" w:rsidP="00A92E11">
            <w:pPr>
              <w:rPr>
                <w:rFonts w:ascii="Arial" w:hAnsi="Arial" w:cs="Arial"/>
                <w:bCs/>
                <w:color w:val="000000" w:themeColor="text1"/>
              </w:rPr>
            </w:pPr>
            <w:r w:rsidRPr="00E80E37">
              <w:rPr>
                <w:rFonts w:ascii="Arial" w:hAnsi="Arial" w:cs="Arial"/>
                <w:bCs/>
                <w:color w:val="000000" w:themeColor="text1"/>
              </w:rPr>
              <w:t>Workshop/Laboratory size</w:t>
            </w:r>
          </w:p>
        </w:tc>
        <w:tc>
          <w:tcPr>
            <w:tcW w:w="2160" w:type="dxa"/>
          </w:tcPr>
          <w:p w14:paraId="50174205" w14:textId="77777777" w:rsidR="00A92E11" w:rsidRPr="00E80E37" w:rsidRDefault="00A92E11" w:rsidP="00A92E11">
            <w:pPr>
              <w:rPr>
                <w:rFonts w:ascii="Arial" w:hAnsi="Arial" w:cs="Arial"/>
                <w:bCs/>
                <w:color w:val="000000" w:themeColor="text1"/>
              </w:rPr>
            </w:pPr>
            <w:r w:rsidRPr="00E80E37">
              <w:rPr>
                <w:rFonts w:ascii="Arial" w:hAnsi="Arial" w:cs="Arial"/>
                <w:bCs/>
                <w:color w:val="000000" w:themeColor="text1"/>
              </w:rPr>
              <w:t>Yes</w:t>
            </w:r>
          </w:p>
        </w:tc>
        <w:tc>
          <w:tcPr>
            <w:tcW w:w="3150" w:type="dxa"/>
          </w:tcPr>
          <w:p w14:paraId="274C97EE" w14:textId="77777777" w:rsidR="00A92E11" w:rsidRPr="00E80E37" w:rsidRDefault="00A92E11" w:rsidP="00A92E11">
            <w:pPr>
              <w:rPr>
                <w:rFonts w:ascii="Arial" w:hAnsi="Arial" w:cs="Arial"/>
                <w:bCs/>
                <w:color w:val="000000" w:themeColor="text1"/>
              </w:rPr>
            </w:pPr>
            <w:r w:rsidRPr="00E80E37">
              <w:rPr>
                <w:rFonts w:ascii="Arial" w:hAnsi="Arial" w:cs="Arial"/>
                <w:bCs/>
                <w:color w:val="000000" w:themeColor="text1"/>
              </w:rPr>
              <w:t>As per requirement</w:t>
            </w:r>
          </w:p>
        </w:tc>
      </w:tr>
      <w:tr w:rsidR="00A92E11" w:rsidRPr="00E80E37" w14:paraId="1EA4ED35" w14:textId="77777777" w:rsidTr="00A92E11">
        <w:tc>
          <w:tcPr>
            <w:tcW w:w="2785" w:type="dxa"/>
          </w:tcPr>
          <w:p w14:paraId="39FD178C" w14:textId="77777777" w:rsidR="00A92E11" w:rsidRPr="00E80E37" w:rsidRDefault="00A92E11" w:rsidP="00A92E11">
            <w:pPr>
              <w:rPr>
                <w:rFonts w:ascii="Arial" w:hAnsi="Arial" w:cs="Arial"/>
                <w:bCs/>
                <w:color w:val="000000" w:themeColor="text1"/>
              </w:rPr>
            </w:pPr>
            <w:r w:rsidRPr="00E80E37">
              <w:rPr>
                <w:rFonts w:ascii="Arial" w:hAnsi="Arial" w:cs="Arial"/>
                <w:bCs/>
                <w:color w:val="000000" w:themeColor="text1"/>
              </w:rPr>
              <w:t>Any other Requirement</w:t>
            </w:r>
          </w:p>
        </w:tc>
        <w:tc>
          <w:tcPr>
            <w:tcW w:w="2160" w:type="dxa"/>
          </w:tcPr>
          <w:p w14:paraId="3D7D3971" w14:textId="77777777" w:rsidR="00A92E11" w:rsidRPr="00E80E37" w:rsidRDefault="00A92E11" w:rsidP="00A92E11">
            <w:pPr>
              <w:rPr>
                <w:rFonts w:ascii="Arial" w:hAnsi="Arial" w:cs="Arial"/>
                <w:bCs/>
                <w:color w:val="000000" w:themeColor="text1"/>
              </w:rPr>
            </w:pPr>
            <w:r w:rsidRPr="00E80E37">
              <w:rPr>
                <w:rFonts w:ascii="Arial" w:hAnsi="Arial" w:cs="Arial"/>
                <w:bCs/>
                <w:color w:val="000000" w:themeColor="text1"/>
              </w:rPr>
              <w:t>-</w:t>
            </w:r>
          </w:p>
        </w:tc>
        <w:tc>
          <w:tcPr>
            <w:tcW w:w="3150" w:type="dxa"/>
          </w:tcPr>
          <w:p w14:paraId="081166E4" w14:textId="77777777" w:rsidR="00A92E11" w:rsidRPr="00E80E37" w:rsidRDefault="00A92E11" w:rsidP="00A92E11">
            <w:pPr>
              <w:rPr>
                <w:rFonts w:ascii="Arial" w:hAnsi="Arial" w:cs="Arial"/>
                <w:bCs/>
                <w:color w:val="000000" w:themeColor="text1"/>
              </w:rPr>
            </w:pPr>
            <w:r w:rsidRPr="00E80E37">
              <w:rPr>
                <w:rFonts w:ascii="Arial" w:hAnsi="Arial" w:cs="Arial"/>
                <w:bCs/>
                <w:color w:val="000000" w:themeColor="text1"/>
              </w:rPr>
              <w:t>-</w:t>
            </w:r>
          </w:p>
        </w:tc>
      </w:tr>
    </w:tbl>
    <w:p w14:paraId="0F5498BD" w14:textId="77777777" w:rsidR="009C0AFA" w:rsidRPr="007A1781" w:rsidRDefault="009C0AFA" w:rsidP="009C0AFA">
      <w:pPr>
        <w:pStyle w:val="ListParagraph"/>
        <w:ind w:left="284"/>
        <w:rPr>
          <w:rFonts w:ascii="Times New Roman" w:hAnsi="Times New Roman" w:cs="Times New Roman"/>
          <w:bCs/>
          <w:color w:val="000000" w:themeColor="text1"/>
          <w:sz w:val="24"/>
          <w:szCs w:val="24"/>
        </w:rPr>
      </w:pPr>
    </w:p>
    <w:p w14:paraId="3B744495" w14:textId="77777777" w:rsidR="009C0AFA" w:rsidRPr="007A1781" w:rsidRDefault="009C0AFA" w:rsidP="009C0AFA">
      <w:pPr>
        <w:pStyle w:val="ListParagraph"/>
        <w:ind w:left="284"/>
        <w:rPr>
          <w:rFonts w:ascii="Times New Roman" w:hAnsi="Times New Roman" w:cs="Times New Roman"/>
          <w:bCs/>
          <w:color w:val="000000" w:themeColor="text1"/>
          <w:sz w:val="24"/>
          <w:szCs w:val="24"/>
        </w:rPr>
      </w:pPr>
    </w:p>
    <w:p w14:paraId="7677CB43" w14:textId="77777777" w:rsidR="009C0AFA" w:rsidRPr="007A1781" w:rsidRDefault="009C0AFA" w:rsidP="009C0AFA">
      <w:pPr>
        <w:rPr>
          <w:rFonts w:ascii="Times New Roman" w:hAnsi="Times New Roman" w:cs="Times New Roman"/>
          <w:bCs/>
          <w:color w:val="000000" w:themeColor="text1"/>
          <w:sz w:val="24"/>
          <w:szCs w:val="24"/>
        </w:rPr>
      </w:pPr>
    </w:p>
    <w:p w14:paraId="6CBDBFF3" w14:textId="77777777" w:rsidR="009C0AFA" w:rsidRPr="007A1781" w:rsidRDefault="009C0AFA" w:rsidP="009C0AFA">
      <w:pPr>
        <w:pStyle w:val="ListParagraph"/>
        <w:ind w:left="284"/>
        <w:rPr>
          <w:rFonts w:ascii="Times New Roman" w:hAnsi="Times New Roman" w:cs="Times New Roman"/>
          <w:bCs/>
          <w:color w:val="000000" w:themeColor="text1"/>
          <w:sz w:val="24"/>
          <w:szCs w:val="24"/>
        </w:rPr>
      </w:pPr>
    </w:p>
    <w:p w14:paraId="4679BBCC" w14:textId="77777777" w:rsidR="009C0AFA" w:rsidRPr="007A1781" w:rsidRDefault="009C0AFA" w:rsidP="009C0AFA">
      <w:pPr>
        <w:rPr>
          <w:rFonts w:ascii="Times New Roman" w:hAnsi="Times New Roman" w:cs="Times New Roman"/>
          <w:bCs/>
          <w:color w:val="000000" w:themeColor="text1"/>
          <w:sz w:val="24"/>
          <w:szCs w:val="24"/>
        </w:rPr>
      </w:pPr>
    </w:p>
    <w:p w14:paraId="472657F3" w14:textId="77777777" w:rsidR="009C0AFA" w:rsidRPr="00A92E11" w:rsidRDefault="009C0AFA">
      <w:pPr>
        <w:pStyle w:val="ListParagraph"/>
        <w:numPr>
          <w:ilvl w:val="0"/>
          <w:numId w:val="3"/>
        </w:numPr>
        <w:spacing w:after="160" w:line="259" w:lineRule="auto"/>
        <w:ind w:left="284" w:hanging="284"/>
        <w:rPr>
          <w:rFonts w:ascii="Arial" w:hAnsi="Arial" w:cs="Arial"/>
          <w:b/>
          <w:bCs/>
          <w:color w:val="000000" w:themeColor="text1"/>
          <w:sz w:val="24"/>
          <w:szCs w:val="24"/>
        </w:rPr>
      </w:pPr>
      <w:r w:rsidRPr="00A92E11">
        <w:rPr>
          <w:rFonts w:ascii="Arial" w:hAnsi="Arial" w:cs="Arial"/>
          <w:b/>
          <w:bCs/>
          <w:color w:val="000000" w:themeColor="text1"/>
          <w:sz w:val="24"/>
          <w:szCs w:val="24"/>
        </w:rPr>
        <w:lastRenderedPageBreak/>
        <w:t>Student Teacher Ratio</w:t>
      </w:r>
    </w:p>
    <w:p w14:paraId="2508F320" w14:textId="77777777" w:rsidR="009C0AFA" w:rsidRPr="00A92E11" w:rsidRDefault="009C0AFA" w:rsidP="009C0AFA">
      <w:pPr>
        <w:pStyle w:val="ListParagraph"/>
        <w:ind w:left="284"/>
        <w:rPr>
          <w:rFonts w:ascii="Arial" w:hAnsi="Arial" w:cs="Arial"/>
          <w:bCs/>
          <w:color w:val="000000" w:themeColor="text1"/>
          <w:sz w:val="24"/>
          <w:szCs w:val="24"/>
        </w:rPr>
      </w:pPr>
      <w:r w:rsidRPr="00A92E11">
        <w:rPr>
          <w:rFonts w:ascii="Arial" w:hAnsi="Arial" w:cs="Arial"/>
          <w:bCs/>
          <w:color w:val="000000" w:themeColor="text1"/>
          <w:sz w:val="24"/>
          <w:szCs w:val="24"/>
        </w:rPr>
        <w:t>25:1</w:t>
      </w:r>
    </w:p>
    <w:p w14:paraId="6363D10A" w14:textId="77777777" w:rsidR="009C0AFA" w:rsidRPr="00A92E11" w:rsidRDefault="009C0AFA" w:rsidP="009C0AFA">
      <w:pPr>
        <w:pStyle w:val="ListParagraph"/>
        <w:ind w:left="284"/>
        <w:rPr>
          <w:rFonts w:ascii="Arial" w:hAnsi="Arial" w:cs="Arial"/>
          <w:bCs/>
          <w:color w:val="000000" w:themeColor="text1"/>
          <w:sz w:val="24"/>
          <w:szCs w:val="24"/>
        </w:rPr>
      </w:pPr>
    </w:p>
    <w:p w14:paraId="0757523D" w14:textId="77777777" w:rsidR="009B0B66" w:rsidRPr="00A92E11" w:rsidRDefault="009C0AFA">
      <w:pPr>
        <w:pStyle w:val="ListParagraph"/>
        <w:numPr>
          <w:ilvl w:val="0"/>
          <w:numId w:val="3"/>
        </w:numPr>
        <w:spacing w:after="160" w:line="259" w:lineRule="auto"/>
        <w:ind w:left="284" w:hanging="284"/>
        <w:rPr>
          <w:rFonts w:ascii="Arial" w:hAnsi="Arial" w:cs="Arial"/>
          <w:b/>
          <w:bCs/>
          <w:color w:val="000000" w:themeColor="text1"/>
        </w:rPr>
      </w:pPr>
      <w:bookmarkStart w:id="66" w:name="_Hlk238152600"/>
      <w:r w:rsidRPr="00A92E11">
        <w:rPr>
          <w:rFonts w:ascii="Arial" w:hAnsi="Arial" w:cs="Arial"/>
          <w:b/>
          <w:bCs/>
          <w:color w:val="000000" w:themeColor="text1"/>
          <w:sz w:val="24"/>
          <w:szCs w:val="24"/>
        </w:rPr>
        <w:t xml:space="preserve">Teacher Qualification: </w:t>
      </w:r>
    </w:p>
    <w:p w14:paraId="3BFAAD53" w14:textId="77777777" w:rsidR="009C0AFA" w:rsidRPr="00A92E11" w:rsidRDefault="009B0B66" w:rsidP="009B0B66">
      <w:pPr>
        <w:pStyle w:val="ListParagraph"/>
        <w:spacing w:after="160" w:line="259" w:lineRule="auto"/>
        <w:ind w:left="284"/>
        <w:rPr>
          <w:rFonts w:ascii="Arial" w:hAnsi="Arial" w:cs="Arial"/>
          <w:b/>
          <w:bCs/>
          <w:color w:val="000000" w:themeColor="text1"/>
        </w:rPr>
      </w:pPr>
      <w:r w:rsidRPr="00A92E11">
        <w:rPr>
          <w:rFonts w:ascii="Arial" w:hAnsi="Arial" w:cs="Arial"/>
          <w:color w:val="000000"/>
        </w:rPr>
        <w:t>Bachelor's degree (a minimum of 16 years of education) in media studies, journalism, communication, digital media, or a directly related discipline.</w:t>
      </w:r>
    </w:p>
    <w:p w14:paraId="1AD827B7" w14:textId="77777777" w:rsidR="009B0B66" w:rsidRPr="00A92E11" w:rsidRDefault="009C0AFA" w:rsidP="00A447AA">
      <w:pPr>
        <w:pStyle w:val="ListParagraph"/>
        <w:spacing w:after="160" w:line="259" w:lineRule="auto"/>
        <w:ind w:left="284"/>
        <w:rPr>
          <w:rFonts w:ascii="Arial" w:hAnsi="Arial" w:cs="Arial"/>
          <w:bCs/>
          <w:color w:val="000000" w:themeColor="text1"/>
          <w:sz w:val="24"/>
          <w:szCs w:val="24"/>
        </w:rPr>
      </w:pPr>
      <w:r w:rsidRPr="00A92E11">
        <w:rPr>
          <w:rStyle w:val="Strong"/>
          <w:rFonts w:ascii="Arial" w:hAnsi="Arial" w:cs="Arial"/>
          <w:color w:val="000000" w:themeColor="text1"/>
          <w:sz w:val="24"/>
          <w:szCs w:val="24"/>
        </w:rPr>
        <w:t>Experience:</w:t>
      </w:r>
      <w:r w:rsidRPr="00A92E11">
        <w:rPr>
          <w:rFonts w:ascii="Arial" w:hAnsi="Arial" w:cs="Arial"/>
          <w:color w:val="000000" w:themeColor="text1"/>
          <w:sz w:val="24"/>
          <w:szCs w:val="24"/>
        </w:rPr>
        <w:t xml:space="preserve"> </w:t>
      </w:r>
    </w:p>
    <w:p w14:paraId="717853CC" w14:textId="77777777" w:rsidR="009C0AFA" w:rsidRPr="00A92E11" w:rsidRDefault="009B0B66" w:rsidP="009B0B66">
      <w:pPr>
        <w:pStyle w:val="ListParagraph"/>
        <w:spacing w:after="160" w:line="259" w:lineRule="auto"/>
        <w:ind w:left="284"/>
        <w:rPr>
          <w:rFonts w:ascii="Arial" w:hAnsi="Arial" w:cs="Arial"/>
          <w:bCs/>
          <w:color w:val="000000" w:themeColor="text1"/>
          <w:sz w:val="24"/>
          <w:szCs w:val="24"/>
        </w:rPr>
      </w:pPr>
      <w:r w:rsidRPr="00A92E11">
        <w:rPr>
          <w:rFonts w:ascii="Arial" w:hAnsi="Arial" w:cs="Arial"/>
          <w:color w:val="000000"/>
        </w:rPr>
        <w:t>A minimum of 10 years of verifiable professional experience in digital media production, broadcast or print journalism, or a directly related field</w:t>
      </w:r>
      <w:r w:rsidRPr="00A92E11">
        <w:rPr>
          <w:rFonts w:ascii="Arial" w:hAnsi="Arial" w:cs="Arial"/>
          <w:color w:val="000000"/>
          <w:sz w:val="20"/>
          <w:szCs w:val="20"/>
        </w:rPr>
        <w:t>.</w:t>
      </w:r>
    </w:p>
    <w:p w14:paraId="30339B6B" w14:textId="77777777" w:rsidR="009C0AFA" w:rsidRPr="007A1781" w:rsidRDefault="009C0AFA" w:rsidP="009C0AFA">
      <w:pPr>
        <w:pStyle w:val="ListParagraph"/>
        <w:ind w:left="284"/>
        <w:rPr>
          <w:rFonts w:ascii="Times New Roman" w:hAnsi="Times New Roman" w:cs="Times New Roman"/>
          <w:bCs/>
          <w:color w:val="000000" w:themeColor="text1"/>
          <w:sz w:val="24"/>
          <w:szCs w:val="24"/>
        </w:rPr>
      </w:pPr>
    </w:p>
    <w:p w14:paraId="46DE1756" w14:textId="77777777" w:rsidR="009C0AFA" w:rsidRPr="00A92E11" w:rsidRDefault="009C0AFA">
      <w:pPr>
        <w:pStyle w:val="ListParagraph"/>
        <w:numPr>
          <w:ilvl w:val="0"/>
          <w:numId w:val="3"/>
        </w:numPr>
        <w:spacing w:after="160" w:line="259" w:lineRule="auto"/>
        <w:ind w:left="284" w:hanging="284"/>
        <w:rPr>
          <w:rFonts w:ascii="Arial" w:hAnsi="Arial" w:cs="Arial"/>
          <w:b/>
          <w:bCs/>
          <w:color w:val="000000" w:themeColor="text1"/>
          <w:sz w:val="24"/>
          <w:szCs w:val="24"/>
        </w:rPr>
      </w:pPr>
      <w:r w:rsidRPr="00A92E11">
        <w:rPr>
          <w:rFonts w:ascii="Arial" w:hAnsi="Arial" w:cs="Arial"/>
          <w:b/>
          <w:bCs/>
          <w:color w:val="000000" w:themeColor="text1"/>
          <w:sz w:val="24"/>
          <w:szCs w:val="24"/>
        </w:rPr>
        <w:t>Duration / Credit Hours / Contact Hours</w:t>
      </w:r>
    </w:p>
    <w:tbl>
      <w:tblPr>
        <w:tblStyle w:val="TableGrid"/>
        <w:tblW w:w="8220" w:type="dxa"/>
        <w:jc w:val="center"/>
        <w:tblLook w:val="04A0" w:firstRow="1" w:lastRow="0" w:firstColumn="1" w:lastColumn="0" w:noHBand="0" w:noVBand="1"/>
      </w:tblPr>
      <w:tblGrid>
        <w:gridCol w:w="4225"/>
        <w:gridCol w:w="3995"/>
      </w:tblGrid>
      <w:tr w:rsidR="009C0AFA" w:rsidRPr="00A92E11" w14:paraId="476E1CC8" w14:textId="77777777" w:rsidTr="00B23C6B">
        <w:trPr>
          <w:jc w:val="center"/>
        </w:trPr>
        <w:tc>
          <w:tcPr>
            <w:tcW w:w="4225" w:type="dxa"/>
            <w:tcBorders>
              <w:left w:val="single" w:sz="4" w:space="0" w:color="auto"/>
            </w:tcBorders>
          </w:tcPr>
          <w:p w14:paraId="51321250" w14:textId="77777777" w:rsidR="009C0AFA" w:rsidRPr="00A92E11" w:rsidRDefault="00331FDE" w:rsidP="00EB1EB2">
            <w:pPr>
              <w:rPr>
                <w:rFonts w:ascii="Arial" w:hAnsi="Arial" w:cs="Arial"/>
                <w:b/>
                <w:bCs/>
                <w:color w:val="000000" w:themeColor="text1"/>
              </w:rPr>
            </w:pPr>
            <w:r w:rsidRPr="00A92E11">
              <w:rPr>
                <w:rFonts w:ascii="Arial" w:hAnsi="Arial" w:cs="Arial"/>
                <w:b/>
                <w:bCs/>
                <w:color w:val="000000" w:themeColor="text1"/>
              </w:rPr>
              <w:t>Contact Hours</w:t>
            </w:r>
            <w:r w:rsidR="00E22FF9" w:rsidRPr="00A92E11">
              <w:rPr>
                <w:rFonts w:ascii="Arial" w:hAnsi="Arial" w:cs="Arial"/>
                <w:b/>
                <w:bCs/>
                <w:color w:val="000000" w:themeColor="text1"/>
              </w:rPr>
              <w:t xml:space="preserve">                           </w:t>
            </w:r>
          </w:p>
        </w:tc>
        <w:tc>
          <w:tcPr>
            <w:tcW w:w="3995" w:type="dxa"/>
            <w:tcBorders>
              <w:left w:val="single" w:sz="4" w:space="0" w:color="auto"/>
              <w:right w:val="single" w:sz="4" w:space="0" w:color="auto"/>
            </w:tcBorders>
          </w:tcPr>
          <w:p w14:paraId="08F55943" w14:textId="77777777" w:rsidR="009C0AFA" w:rsidRPr="00A92E11" w:rsidRDefault="009C0AFA" w:rsidP="00EB1EB2">
            <w:pPr>
              <w:rPr>
                <w:rFonts w:ascii="Arial" w:hAnsi="Arial" w:cs="Arial"/>
                <w:b/>
                <w:bCs/>
                <w:color w:val="000000" w:themeColor="text1"/>
              </w:rPr>
            </w:pPr>
            <w:r w:rsidRPr="00A92E11">
              <w:rPr>
                <w:rFonts w:ascii="Arial" w:hAnsi="Arial" w:cs="Arial"/>
                <w:b/>
                <w:bCs/>
                <w:color w:val="000000" w:themeColor="text1"/>
              </w:rPr>
              <w:t xml:space="preserve">Duration </w:t>
            </w:r>
          </w:p>
        </w:tc>
      </w:tr>
      <w:tr w:rsidR="009C0AFA" w:rsidRPr="00A92E11" w14:paraId="3EEF8CA7" w14:textId="77777777" w:rsidTr="00B23C6B">
        <w:trPr>
          <w:jc w:val="center"/>
        </w:trPr>
        <w:tc>
          <w:tcPr>
            <w:tcW w:w="4225" w:type="dxa"/>
          </w:tcPr>
          <w:p w14:paraId="6652FC65" w14:textId="77777777" w:rsidR="009C0AFA" w:rsidRPr="00A92E11" w:rsidRDefault="007E3BC9" w:rsidP="00EB1EB2">
            <w:pPr>
              <w:rPr>
                <w:rFonts w:ascii="Arial" w:hAnsi="Arial" w:cs="Arial"/>
                <w:bCs/>
                <w:color w:val="000000" w:themeColor="text1"/>
              </w:rPr>
            </w:pPr>
            <w:r w:rsidRPr="00A92E11">
              <w:rPr>
                <w:rFonts w:ascii="Arial" w:hAnsi="Arial" w:cs="Arial"/>
                <w:bCs/>
                <w:color w:val="000000" w:themeColor="text1"/>
              </w:rPr>
              <w:t>240</w:t>
            </w:r>
          </w:p>
        </w:tc>
        <w:tc>
          <w:tcPr>
            <w:tcW w:w="3995" w:type="dxa"/>
          </w:tcPr>
          <w:p w14:paraId="18A9A36F" w14:textId="77777777" w:rsidR="009C0AFA" w:rsidRPr="00A92E11" w:rsidRDefault="007E3BC9" w:rsidP="00EB1EB2">
            <w:pPr>
              <w:rPr>
                <w:rFonts w:ascii="Arial" w:hAnsi="Arial" w:cs="Arial"/>
                <w:bCs/>
                <w:color w:val="000000" w:themeColor="text1"/>
              </w:rPr>
            </w:pPr>
            <w:r w:rsidRPr="00A92E11">
              <w:rPr>
                <w:rFonts w:ascii="Arial" w:hAnsi="Arial" w:cs="Arial"/>
                <w:bCs/>
                <w:color w:val="000000" w:themeColor="text1"/>
              </w:rPr>
              <w:t xml:space="preserve">3 </w:t>
            </w:r>
            <w:r w:rsidR="00586730" w:rsidRPr="00A92E11">
              <w:rPr>
                <w:rFonts w:ascii="Arial" w:hAnsi="Arial" w:cs="Arial"/>
                <w:bCs/>
                <w:color w:val="000000" w:themeColor="text1"/>
              </w:rPr>
              <w:t>Months</w:t>
            </w:r>
          </w:p>
        </w:tc>
      </w:tr>
    </w:tbl>
    <w:p w14:paraId="06F3A668" w14:textId="77777777" w:rsidR="009C0AFA" w:rsidRPr="007A1781" w:rsidRDefault="009C0AFA" w:rsidP="009C0AFA">
      <w:pPr>
        <w:rPr>
          <w:rFonts w:ascii="Times New Roman" w:hAnsi="Times New Roman" w:cs="Times New Roman"/>
          <w:bCs/>
          <w:color w:val="000000" w:themeColor="text1"/>
          <w:sz w:val="24"/>
          <w:szCs w:val="24"/>
        </w:rPr>
      </w:pPr>
    </w:p>
    <w:p w14:paraId="4C439F0D" w14:textId="77777777" w:rsidR="009C0AFA" w:rsidRPr="00A92E11" w:rsidRDefault="009C0AFA">
      <w:pPr>
        <w:pStyle w:val="ListParagraph"/>
        <w:numPr>
          <w:ilvl w:val="0"/>
          <w:numId w:val="3"/>
        </w:numPr>
        <w:spacing w:after="160" w:line="259" w:lineRule="auto"/>
        <w:ind w:left="284" w:hanging="284"/>
        <w:rPr>
          <w:rFonts w:ascii="Arial" w:hAnsi="Arial" w:cs="Arial"/>
          <w:b/>
          <w:bCs/>
          <w:color w:val="000000" w:themeColor="text1"/>
          <w:sz w:val="24"/>
          <w:szCs w:val="24"/>
        </w:rPr>
      </w:pPr>
      <w:r w:rsidRPr="00A92E11">
        <w:rPr>
          <w:rFonts w:ascii="Arial" w:hAnsi="Arial" w:cs="Arial"/>
          <w:b/>
          <w:bCs/>
          <w:color w:val="000000" w:themeColor="text1"/>
          <w:sz w:val="24"/>
          <w:szCs w:val="24"/>
        </w:rPr>
        <w:t>Any other co-curricular activities</w:t>
      </w:r>
    </w:p>
    <w:tbl>
      <w:tblPr>
        <w:tblStyle w:val="TableGrid"/>
        <w:tblW w:w="0" w:type="auto"/>
        <w:jc w:val="center"/>
        <w:tblLook w:val="04A0" w:firstRow="1" w:lastRow="0" w:firstColumn="1" w:lastColumn="0" w:noHBand="0" w:noVBand="1"/>
      </w:tblPr>
      <w:tblGrid>
        <w:gridCol w:w="4675"/>
        <w:gridCol w:w="3675"/>
      </w:tblGrid>
      <w:tr w:rsidR="009C0AFA" w:rsidRPr="00A92E11" w14:paraId="3C1154FA" w14:textId="77777777" w:rsidTr="00B23C6B">
        <w:trPr>
          <w:trHeight w:val="272"/>
          <w:jc w:val="center"/>
        </w:trPr>
        <w:tc>
          <w:tcPr>
            <w:tcW w:w="4675" w:type="dxa"/>
          </w:tcPr>
          <w:p w14:paraId="59398333" w14:textId="77777777" w:rsidR="009C0AFA" w:rsidRPr="00A92E11" w:rsidRDefault="009C0AFA" w:rsidP="00EB1EB2">
            <w:pPr>
              <w:rPr>
                <w:rFonts w:ascii="Arial" w:hAnsi="Arial" w:cs="Arial"/>
                <w:bCs/>
                <w:color w:val="000000" w:themeColor="text1"/>
              </w:rPr>
            </w:pPr>
            <w:r w:rsidRPr="00A92E11">
              <w:rPr>
                <w:rFonts w:ascii="Arial" w:hAnsi="Arial" w:cs="Arial"/>
                <w:bCs/>
                <w:color w:val="000000" w:themeColor="text1"/>
              </w:rPr>
              <w:t>Activity</w:t>
            </w:r>
          </w:p>
        </w:tc>
        <w:tc>
          <w:tcPr>
            <w:tcW w:w="3675" w:type="dxa"/>
          </w:tcPr>
          <w:p w14:paraId="0E6B0E54" w14:textId="77777777" w:rsidR="009C0AFA" w:rsidRPr="00A92E11" w:rsidRDefault="009C0AFA" w:rsidP="00EB1EB2">
            <w:pPr>
              <w:jc w:val="center"/>
              <w:rPr>
                <w:rFonts w:ascii="Arial" w:hAnsi="Arial" w:cs="Arial"/>
                <w:bCs/>
                <w:color w:val="000000" w:themeColor="text1"/>
              </w:rPr>
            </w:pPr>
            <w:r w:rsidRPr="00A92E11">
              <w:rPr>
                <w:rFonts w:ascii="Arial" w:hAnsi="Arial" w:cs="Arial"/>
                <w:bCs/>
                <w:color w:val="000000" w:themeColor="text1"/>
              </w:rPr>
              <w:t xml:space="preserve">Requirement </w:t>
            </w:r>
          </w:p>
        </w:tc>
      </w:tr>
      <w:tr w:rsidR="009C0AFA" w:rsidRPr="00A92E11" w14:paraId="370A7DE8" w14:textId="77777777" w:rsidTr="00B23C6B">
        <w:trPr>
          <w:trHeight w:val="272"/>
          <w:jc w:val="center"/>
        </w:trPr>
        <w:tc>
          <w:tcPr>
            <w:tcW w:w="4675" w:type="dxa"/>
          </w:tcPr>
          <w:p w14:paraId="7FF5D7F4" w14:textId="77777777" w:rsidR="009C0AFA" w:rsidRPr="00A92E11" w:rsidRDefault="009C0AFA" w:rsidP="00EB1EB2">
            <w:pPr>
              <w:rPr>
                <w:rFonts w:ascii="Arial" w:hAnsi="Arial" w:cs="Arial"/>
                <w:bCs/>
                <w:color w:val="000000" w:themeColor="text1"/>
              </w:rPr>
            </w:pPr>
            <w:r w:rsidRPr="00A92E11">
              <w:rPr>
                <w:rFonts w:ascii="Arial" w:hAnsi="Arial" w:cs="Arial"/>
                <w:color w:val="000000" w:themeColor="text1"/>
              </w:rPr>
              <w:t>Industry Linkage</w:t>
            </w:r>
          </w:p>
        </w:tc>
        <w:tc>
          <w:tcPr>
            <w:tcW w:w="3675" w:type="dxa"/>
          </w:tcPr>
          <w:p w14:paraId="156AA361" w14:textId="77777777" w:rsidR="009C0AFA" w:rsidRPr="00A92E11" w:rsidRDefault="009C0AFA" w:rsidP="000D004B">
            <w:pPr>
              <w:jc w:val="center"/>
              <w:rPr>
                <w:rFonts w:ascii="Arial" w:hAnsi="Arial" w:cs="Arial"/>
                <w:bCs/>
                <w:color w:val="000000" w:themeColor="text1"/>
              </w:rPr>
            </w:pPr>
            <w:r w:rsidRPr="00A92E11">
              <w:rPr>
                <w:rFonts w:ascii="Arial" w:hAnsi="Arial" w:cs="Arial"/>
                <w:bCs/>
                <w:color w:val="000000" w:themeColor="text1"/>
              </w:rPr>
              <w:t>Yes</w:t>
            </w:r>
          </w:p>
        </w:tc>
      </w:tr>
      <w:tr w:rsidR="009C0AFA" w:rsidRPr="00A92E11" w14:paraId="482811C0" w14:textId="77777777" w:rsidTr="00B23C6B">
        <w:trPr>
          <w:trHeight w:val="272"/>
          <w:jc w:val="center"/>
        </w:trPr>
        <w:tc>
          <w:tcPr>
            <w:tcW w:w="4675" w:type="dxa"/>
          </w:tcPr>
          <w:p w14:paraId="288CF391" w14:textId="77777777" w:rsidR="009C0AFA" w:rsidRPr="00A92E11" w:rsidRDefault="009C0AFA" w:rsidP="00EB1EB2">
            <w:pPr>
              <w:rPr>
                <w:rFonts w:ascii="Arial" w:hAnsi="Arial" w:cs="Arial"/>
                <w:bCs/>
                <w:color w:val="000000" w:themeColor="text1"/>
              </w:rPr>
            </w:pPr>
            <w:r w:rsidRPr="00A92E11">
              <w:rPr>
                <w:rFonts w:ascii="Arial" w:hAnsi="Arial" w:cs="Arial"/>
                <w:color w:val="000000" w:themeColor="text1"/>
              </w:rPr>
              <w:t>Teacher Training</w:t>
            </w:r>
          </w:p>
        </w:tc>
        <w:tc>
          <w:tcPr>
            <w:tcW w:w="3675" w:type="dxa"/>
          </w:tcPr>
          <w:p w14:paraId="4268C3B0" w14:textId="77777777" w:rsidR="009C0AFA" w:rsidRPr="00A92E11" w:rsidRDefault="009C0AFA" w:rsidP="000D004B">
            <w:pPr>
              <w:jc w:val="center"/>
              <w:rPr>
                <w:rFonts w:ascii="Arial" w:hAnsi="Arial" w:cs="Arial"/>
                <w:bCs/>
                <w:color w:val="000000" w:themeColor="text1"/>
              </w:rPr>
            </w:pPr>
            <w:r w:rsidRPr="00A92E11">
              <w:rPr>
                <w:rFonts w:ascii="Arial" w:hAnsi="Arial" w:cs="Arial"/>
                <w:bCs/>
                <w:color w:val="000000" w:themeColor="text1"/>
              </w:rPr>
              <w:t>Yes</w:t>
            </w:r>
          </w:p>
        </w:tc>
      </w:tr>
      <w:tr w:rsidR="009C0AFA" w:rsidRPr="00A92E11" w14:paraId="5EF61A1F" w14:textId="77777777" w:rsidTr="00B23C6B">
        <w:trPr>
          <w:trHeight w:val="272"/>
          <w:jc w:val="center"/>
        </w:trPr>
        <w:tc>
          <w:tcPr>
            <w:tcW w:w="4675" w:type="dxa"/>
          </w:tcPr>
          <w:p w14:paraId="443DD249" w14:textId="77777777" w:rsidR="009C0AFA" w:rsidRPr="00A92E11" w:rsidRDefault="009C0AFA" w:rsidP="00EB1EB2">
            <w:pPr>
              <w:rPr>
                <w:rFonts w:ascii="Arial" w:hAnsi="Arial" w:cs="Arial"/>
                <w:bCs/>
                <w:color w:val="000000" w:themeColor="text1"/>
              </w:rPr>
            </w:pPr>
            <w:r w:rsidRPr="00A92E11">
              <w:rPr>
                <w:rFonts w:ascii="Arial" w:hAnsi="Arial" w:cs="Arial"/>
                <w:color w:val="000000" w:themeColor="text1"/>
              </w:rPr>
              <w:t>Workshops and Seminars</w:t>
            </w:r>
          </w:p>
        </w:tc>
        <w:tc>
          <w:tcPr>
            <w:tcW w:w="3675" w:type="dxa"/>
          </w:tcPr>
          <w:p w14:paraId="12B904B4" w14:textId="77777777" w:rsidR="009C0AFA" w:rsidRPr="00A92E11" w:rsidRDefault="009C0AFA" w:rsidP="000D004B">
            <w:pPr>
              <w:jc w:val="center"/>
              <w:rPr>
                <w:rFonts w:ascii="Arial" w:hAnsi="Arial" w:cs="Arial"/>
                <w:bCs/>
                <w:color w:val="000000" w:themeColor="text1"/>
              </w:rPr>
            </w:pPr>
            <w:r w:rsidRPr="00A92E11">
              <w:rPr>
                <w:rFonts w:ascii="Arial" w:hAnsi="Arial" w:cs="Arial"/>
                <w:bCs/>
                <w:color w:val="000000" w:themeColor="text1"/>
              </w:rPr>
              <w:t>Yes</w:t>
            </w:r>
          </w:p>
        </w:tc>
      </w:tr>
      <w:bookmarkEnd w:id="66"/>
    </w:tbl>
    <w:p w14:paraId="225501F6" w14:textId="77777777" w:rsidR="00331FDE" w:rsidRPr="007A1781" w:rsidRDefault="00331FDE" w:rsidP="00B1196B">
      <w:pPr>
        <w:rPr>
          <w:rFonts w:ascii="Times New Roman" w:hAnsi="Times New Roman" w:cs="Times New Roman"/>
          <w:b/>
          <w:color w:val="000000" w:themeColor="text1"/>
          <w:u w:val="single"/>
        </w:rPr>
      </w:pPr>
    </w:p>
    <w:sectPr w:rsidR="00331FDE" w:rsidRPr="007A1781" w:rsidSect="00EC28FA">
      <w:headerReference w:type="default" r:id="rId55"/>
      <w:footerReference w:type="default" r:id="rId56"/>
      <w:headerReference w:type="first" r:id="rId57"/>
      <w:footerReference w:type="first" r:id="rId58"/>
      <w:pgSz w:w="11907" w:h="16839" w:code="9"/>
      <w:pgMar w:top="720" w:right="720" w:bottom="720" w:left="720" w:header="288" w:footer="288"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DA01C7" w14:textId="77777777" w:rsidR="00E126A2" w:rsidRDefault="00E126A2" w:rsidP="00911476">
      <w:pPr>
        <w:spacing w:after="0" w:line="240" w:lineRule="auto"/>
      </w:pPr>
      <w:r>
        <w:separator/>
      </w:r>
    </w:p>
  </w:endnote>
  <w:endnote w:type="continuationSeparator" w:id="0">
    <w:p w14:paraId="23253001" w14:textId="77777777" w:rsidR="00E126A2" w:rsidRDefault="00E126A2" w:rsidP="009114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C7519" w14:textId="77777777" w:rsidR="00FF16A7" w:rsidRDefault="00FF16A7" w:rsidP="00B23C6B">
    <w:pPr>
      <w:pStyle w:val="Footer"/>
      <w:pBdr>
        <w:top w:val="single" w:sz="4" w:space="1" w:color="D9D9D9" w:themeColor="background1" w:themeShade="D9"/>
      </w:pBdr>
      <w:rPr>
        <w:b/>
        <w:bCs/>
      </w:rPr>
    </w:pPr>
  </w:p>
  <w:p w14:paraId="03C52577" w14:textId="77777777" w:rsidR="00FF16A7" w:rsidRDefault="00FF16A7" w:rsidP="003A0F47">
    <w:pPr>
      <w:pStyle w:val="Footer"/>
      <w:pBdr>
        <w:top w:val="single" w:sz="4" w:space="1" w:color="D9D9D9" w:themeColor="background1" w:themeShade="D9"/>
      </w:pBdr>
      <w:rPr>
        <w:b/>
        <w:bCs/>
      </w:rPr>
    </w:pPr>
  </w:p>
  <w:p w14:paraId="3D3AF07E" w14:textId="77777777" w:rsidR="00FF16A7" w:rsidRDefault="00FF16A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00E14" w14:textId="77777777" w:rsidR="00FF16A7" w:rsidRDefault="00FF16A7" w:rsidP="00B23C6B">
    <w:pPr>
      <w:pStyle w:val="Footer"/>
      <w:pBdr>
        <w:top w:val="single" w:sz="4" w:space="1" w:color="D9D9D9" w:themeColor="background1" w:themeShade="D9"/>
      </w:pBdr>
      <w:rPr>
        <w:b/>
        <w:bCs/>
      </w:rPr>
    </w:pPr>
  </w:p>
  <w:sdt>
    <w:sdtPr>
      <w:id w:val="-909835908"/>
      <w:docPartObj>
        <w:docPartGallery w:val="Page Numbers (Bottom of Page)"/>
        <w:docPartUnique/>
      </w:docPartObj>
    </w:sdtPr>
    <w:sdtEndPr>
      <w:rPr>
        <w:color w:val="7F7F7F" w:themeColor="background1" w:themeShade="7F"/>
        <w:spacing w:val="60"/>
      </w:rPr>
    </w:sdtEndPr>
    <w:sdtContent>
      <w:p w14:paraId="304915FE" w14:textId="77777777" w:rsidR="00FF16A7" w:rsidRDefault="00FF16A7" w:rsidP="004E4D93">
        <w:pPr>
          <w:pStyle w:val="Footer"/>
          <w:pBdr>
            <w:top w:val="single" w:sz="4" w:space="1" w:color="D9D9D9" w:themeColor="background1" w:themeShade="D9"/>
          </w:pBdr>
          <w:rPr>
            <w:color w:val="7F7F7F" w:themeColor="background1" w:themeShade="7F"/>
            <w:spacing w:val="60"/>
          </w:rPr>
        </w:pPr>
        <w:r>
          <w:fldChar w:fldCharType="begin"/>
        </w:r>
        <w:r>
          <w:instrText xml:space="preserve"> PAGE   \* MERGEFORMAT </w:instrText>
        </w:r>
        <w:r>
          <w:fldChar w:fldCharType="separate"/>
        </w:r>
        <w:r>
          <w:t>1</w:t>
        </w:r>
        <w:r>
          <w:rPr>
            <w:b/>
            <w:bCs/>
            <w:noProof/>
          </w:rPr>
          <w:fldChar w:fldCharType="end"/>
        </w:r>
        <w:r>
          <w:rPr>
            <w:b/>
            <w:bCs/>
          </w:rPr>
          <w:t xml:space="preserve"> | </w:t>
        </w:r>
        <w:r>
          <w:rPr>
            <w:color w:val="7F7F7F" w:themeColor="background1" w:themeShade="7F"/>
            <w:spacing w:val="60"/>
          </w:rPr>
          <w:t>Page</w:t>
        </w:r>
      </w:p>
    </w:sdtContent>
  </w:sdt>
  <w:p w14:paraId="7EDD8D82" w14:textId="77777777" w:rsidR="00FF16A7" w:rsidRDefault="00FF16A7" w:rsidP="003A0F47">
    <w:pPr>
      <w:pStyle w:val="Footer"/>
      <w:pBdr>
        <w:top w:val="single" w:sz="4" w:space="1" w:color="D9D9D9" w:themeColor="background1" w:themeShade="D9"/>
      </w:pBdr>
      <w:rPr>
        <w:b/>
        <w:bCs/>
      </w:rPr>
    </w:pPr>
  </w:p>
  <w:p w14:paraId="148AA512" w14:textId="77777777" w:rsidR="00FF16A7" w:rsidRDefault="00FF16A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1859375"/>
      <w:docPartObj>
        <w:docPartGallery w:val="Page Numbers (Bottom of Page)"/>
        <w:docPartUnique/>
      </w:docPartObj>
    </w:sdtPr>
    <w:sdtEndPr>
      <w:rPr>
        <w:color w:val="7F7F7F" w:themeColor="background1" w:themeShade="7F"/>
        <w:spacing w:val="60"/>
      </w:rPr>
    </w:sdtEndPr>
    <w:sdtContent>
      <w:p w14:paraId="03342F1D" w14:textId="77777777" w:rsidR="00FF16A7" w:rsidRDefault="00FF16A7">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040015CC" w14:textId="77777777" w:rsidR="00FF16A7" w:rsidRPr="00C4757E" w:rsidRDefault="00FF16A7">
    <w:pPr>
      <w:pStyle w:val="Footer"/>
      <w:rPr>
        <w: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6B05D7" w14:textId="77777777" w:rsidR="00E126A2" w:rsidRDefault="00E126A2" w:rsidP="00911476">
      <w:pPr>
        <w:spacing w:after="0" w:line="240" w:lineRule="auto"/>
      </w:pPr>
      <w:r>
        <w:separator/>
      </w:r>
    </w:p>
  </w:footnote>
  <w:footnote w:type="continuationSeparator" w:id="0">
    <w:p w14:paraId="7DC2020F" w14:textId="77777777" w:rsidR="00E126A2" w:rsidRDefault="00E126A2" w:rsidP="009114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112" w:type="dxa"/>
      <w:tblInd w:w="427" w:type="dxa"/>
      <w:tblLook w:val="04A0" w:firstRow="1" w:lastRow="0" w:firstColumn="1" w:lastColumn="0" w:noHBand="0" w:noVBand="1"/>
    </w:tblPr>
    <w:tblGrid>
      <w:gridCol w:w="1501"/>
      <w:gridCol w:w="6835"/>
      <w:gridCol w:w="1776"/>
    </w:tblGrid>
    <w:tr w:rsidR="00FF16A7" w:rsidRPr="001704A8" w14:paraId="004B1C7B" w14:textId="77777777" w:rsidTr="00476D89">
      <w:trPr>
        <w:trHeight w:val="1077"/>
      </w:trPr>
      <w:tc>
        <w:tcPr>
          <w:tcW w:w="1501" w:type="dxa"/>
          <w:tcBorders>
            <w:top w:val="nil"/>
            <w:left w:val="nil"/>
            <w:bottom w:val="nil"/>
            <w:right w:val="nil"/>
          </w:tcBorders>
          <w:vAlign w:val="center"/>
        </w:tcPr>
        <w:p w14:paraId="3F7D762C" w14:textId="77777777" w:rsidR="00FF16A7" w:rsidRPr="001704A8" w:rsidRDefault="00FF16A7" w:rsidP="00181970">
          <w:pPr>
            <w:pStyle w:val="Header"/>
            <w:rPr>
              <w:i/>
            </w:rPr>
          </w:pPr>
          <w:r w:rsidRPr="001704A8">
            <w:rPr>
              <w:i/>
              <w:noProof/>
              <w:lang w:val="en-GB" w:eastAsia="en-GB"/>
            </w:rPr>
            <w:drawing>
              <wp:inline distT="0" distB="0" distL="0" distR="0" wp14:anchorId="23A8C20B" wp14:editId="1C28E5FB">
                <wp:extent cx="676275" cy="655320"/>
                <wp:effectExtent l="0" t="0" r="9525" b="0"/>
                <wp:docPr id="1147082873" name="Picture 1147082873" descr="Image result for government of pakista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Image result for government of pakistan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676275" cy="655320"/>
                        </a:xfrm>
                        <a:prstGeom prst="rect">
                          <a:avLst/>
                        </a:prstGeom>
                        <a:noFill/>
                        <a:ln>
                          <a:noFill/>
                        </a:ln>
                      </pic:spPr>
                    </pic:pic>
                  </a:graphicData>
                </a:graphic>
              </wp:inline>
            </w:drawing>
          </w:r>
        </w:p>
      </w:tc>
      <w:tc>
        <w:tcPr>
          <w:tcW w:w="6835" w:type="dxa"/>
          <w:tcBorders>
            <w:top w:val="nil"/>
            <w:left w:val="nil"/>
            <w:bottom w:val="nil"/>
            <w:right w:val="nil"/>
          </w:tcBorders>
          <w:vAlign w:val="center"/>
        </w:tcPr>
        <w:p w14:paraId="4B2B4D20" w14:textId="77777777" w:rsidR="00FF16A7" w:rsidRPr="001704A8" w:rsidRDefault="00FF16A7" w:rsidP="00181970">
          <w:pPr>
            <w:pStyle w:val="Header"/>
            <w:jc w:val="center"/>
            <w:rPr>
              <w:b/>
              <w:bCs/>
              <w:i/>
            </w:rPr>
          </w:pPr>
          <w:r>
            <w:rPr>
              <w:b/>
              <w:bCs/>
              <w:i/>
            </w:rPr>
            <w:t xml:space="preserve">National Certificate in </w:t>
          </w:r>
          <w:r w:rsidR="005C0206" w:rsidRPr="005C0206">
            <w:rPr>
              <w:b/>
              <w:bCs/>
              <w:i/>
            </w:rPr>
            <w:t>Digital Media</w:t>
          </w:r>
        </w:p>
      </w:tc>
      <w:tc>
        <w:tcPr>
          <w:tcW w:w="1776" w:type="dxa"/>
          <w:tcBorders>
            <w:top w:val="nil"/>
            <w:left w:val="nil"/>
            <w:bottom w:val="nil"/>
            <w:right w:val="nil"/>
          </w:tcBorders>
          <w:vAlign w:val="center"/>
        </w:tcPr>
        <w:p w14:paraId="573AA7FB" w14:textId="77777777" w:rsidR="00FF16A7" w:rsidRPr="001704A8" w:rsidRDefault="00FF16A7" w:rsidP="00181970">
          <w:pPr>
            <w:pStyle w:val="Header"/>
            <w:rPr>
              <w:i/>
            </w:rPr>
          </w:pPr>
          <w:r w:rsidRPr="00CA3C68">
            <w:rPr>
              <w:rFonts w:asciiTheme="majorBidi" w:hAnsiTheme="majorBidi" w:cstheme="majorBidi"/>
              <w:noProof/>
              <w:color w:val="000000" w:themeColor="text1"/>
            </w:rPr>
            <w:drawing>
              <wp:inline distT="0" distB="0" distL="114300" distR="114300" wp14:anchorId="680B9AAF" wp14:editId="203A16E0">
                <wp:extent cx="718113" cy="682207"/>
                <wp:effectExtent l="0" t="0" r="0" b="3810"/>
                <wp:docPr id="1722643048" name="image1.png" descr="Description: Navttc_Logo_New"/>
                <wp:cNvGraphicFramePr/>
                <a:graphic xmlns:a="http://schemas.openxmlformats.org/drawingml/2006/main">
                  <a:graphicData uri="http://schemas.openxmlformats.org/drawingml/2006/picture">
                    <pic:pic xmlns:pic="http://schemas.openxmlformats.org/drawingml/2006/picture">
                      <pic:nvPicPr>
                        <pic:cNvPr id="0" name="image1.png" descr="Description: Navttc_Logo_New"/>
                        <pic:cNvPicPr preferRelativeResize="0"/>
                      </pic:nvPicPr>
                      <pic:blipFill>
                        <a:blip r:embed="rId2" cstate="print"/>
                        <a:srcRect/>
                        <a:stretch>
                          <a:fillRect/>
                        </a:stretch>
                      </pic:blipFill>
                      <pic:spPr>
                        <a:xfrm>
                          <a:off x="0" y="0"/>
                          <a:ext cx="727469" cy="691096"/>
                        </a:xfrm>
                        <a:prstGeom prst="rect">
                          <a:avLst/>
                        </a:prstGeom>
                        <a:ln/>
                      </pic:spPr>
                    </pic:pic>
                  </a:graphicData>
                </a:graphic>
              </wp:inline>
            </w:drawing>
          </w:r>
        </w:p>
      </w:tc>
    </w:tr>
  </w:tbl>
  <w:p w14:paraId="5C905B6C" w14:textId="77777777" w:rsidR="00FF16A7" w:rsidRDefault="00FF16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112" w:type="dxa"/>
      <w:tblInd w:w="427" w:type="dxa"/>
      <w:tblLook w:val="04A0" w:firstRow="1" w:lastRow="0" w:firstColumn="1" w:lastColumn="0" w:noHBand="0" w:noVBand="1"/>
    </w:tblPr>
    <w:tblGrid>
      <w:gridCol w:w="1501"/>
      <w:gridCol w:w="6835"/>
      <w:gridCol w:w="1776"/>
    </w:tblGrid>
    <w:tr w:rsidR="00FF16A7" w:rsidRPr="001704A8" w14:paraId="4139E814" w14:textId="77777777" w:rsidTr="00476D89">
      <w:trPr>
        <w:trHeight w:val="1077"/>
      </w:trPr>
      <w:tc>
        <w:tcPr>
          <w:tcW w:w="1501" w:type="dxa"/>
          <w:tcBorders>
            <w:top w:val="nil"/>
            <w:left w:val="nil"/>
            <w:bottom w:val="nil"/>
            <w:right w:val="nil"/>
          </w:tcBorders>
          <w:vAlign w:val="center"/>
        </w:tcPr>
        <w:p w14:paraId="4EB35C6F" w14:textId="77777777" w:rsidR="00FF16A7" w:rsidRPr="001704A8" w:rsidRDefault="00FF16A7" w:rsidP="008E09D3">
          <w:pPr>
            <w:pStyle w:val="Header"/>
            <w:rPr>
              <w:i/>
            </w:rPr>
          </w:pPr>
          <w:r w:rsidRPr="001704A8">
            <w:rPr>
              <w:i/>
              <w:noProof/>
              <w:lang w:val="en-GB" w:eastAsia="en-GB"/>
            </w:rPr>
            <w:drawing>
              <wp:inline distT="0" distB="0" distL="0" distR="0" wp14:anchorId="6F8C470B" wp14:editId="738E6F9F">
                <wp:extent cx="676275" cy="655320"/>
                <wp:effectExtent l="0" t="0" r="9525" b="0"/>
                <wp:docPr id="1087038313" name="Picture 1087038313" descr="Image result for government of pakista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Image result for government of pakistan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676275" cy="655320"/>
                        </a:xfrm>
                        <a:prstGeom prst="rect">
                          <a:avLst/>
                        </a:prstGeom>
                        <a:noFill/>
                        <a:ln>
                          <a:noFill/>
                        </a:ln>
                      </pic:spPr>
                    </pic:pic>
                  </a:graphicData>
                </a:graphic>
              </wp:inline>
            </w:drawing>
          </w:r>
        </w:p>
      </w:tc>
      <w:tc>
        <w:tcPr>
          <w:tcW w:w="6835" w:type="dxa"/>
          <w:tcBorders>
            <w:top w:val="nil"/>
            <w:left w:val="nil"/>
            <w:bottom w:val="nil"/>
            <w:right w:val="nil"/>
          </w:tcBorders>
          <w:vAlign w:val="center"/>
        </w:tcPr>
        <w:p w14:paraId="51EDFB32" w14:textId="0DD653BF" w:rsidR="00FF16A7" w:rsidRPr="001704A8" w:rsidRDefault="00EB3C7B" w:rsidP="008E09D3">
          <w:pPr>
            <w:pStyle w:val="Header"/>
            <w:jc w:val="center"/>
            <w:rPr>
              <w:b/>
              <w:bCs/>
              <w:i/>
            </w:rPr>
          </w:pPr>
          <w:r>
            <w:rPr>
              <w:b/>
              <w:bCs/>
              <w:i/>
            </w:rPr>
            <w:t>National Certificate of Digital Media</w:t>
          </w:r>
        </w:p>
      </w:tc>
      <w:tc>
        <w:tcPr>
          <w:tcW w:w="1776" w:type="dxa"/>
          <w:tcBorders>
            <w:top w:val="nil"/>
            <w:left w:val="nil"/>
            <w:bottom w:val="nil"/>
            <w:right w:val="nil"/>
          </w:tcBorders>
          <w:vAlign w:val="center"/>
        </w:tcPr>
        <w:p w14:paraId="31CA8415" w14:textId="77777777" w:rsidR="00FF16A7" w:rsidRPr="001704A8" w:rsidRDefault="00FF16A7" w:rsidP="008E09D3">
          <w:pPr>
            <w:pStyle w:val="Header"/>
            <w:rPr>
              <w:i/>
            </w:rPr>
          </w:pPr>
          <w:r w:rsidRPr="00CA3C68">
            <w:rPr>
              <w:rFonts w:asciiTheme="majorBidi" w:hAnsiTheme="majorBidi" w:cstheme="majorBidi"/>
              <w:noProof/>
              <w:color w:val="000000" w:themeColor="text1"/>
            </w:rPr>
            <w:drawing>
              <wp:inline distT="0" distB="0" distL="114300" distR="114300" wp14:anchorId="3A5D2611" wp14:editId="228A2508">
                <wp:extent cx="718113" cy="682207"/>
                <wp:effectExtent l="0" t="0" r="0" b="3810"/>
                <wp:docPr id="1701308864" name="image1.png" descr="Description: Navttc_Logo_New"/>
                <wp:cNvGraphicFramePr/>
                <a:graphic xmlns:a="http://schemas.openxmlformats.org/drawingml/2006/main">
                  <a:graphicData uri="http://schemas.openxmlformats.org/drawingml/2006/picture">
                    <pic:pic xmlns:pic="http://schemas.openxmlformats.org/drawingml/2006/picture">
                      <pic:nvPicPr>
                        <pic:cNvPr id="0" name="image1.png" descr="Description: Navttc_Logo_New"/>
                        <pic:cNvPicPr preferRelativeResize="0"/>
                      </pic:nvPicPr>
                      <pic:blipFill>
                        <a:blip r:embed="rId2" cstate="print"/>
                        <a:srcRect/>
                        <a:stretch>
                          <a:fillRect/>
                        </a:stretch>
                      </pic:blipFill>
                      <pic:spPr>
                        <a:xfrm>
                          <a:off x="0" y="0"/>
                          <a:ext cx="727469" cy="691096"/>
                        </a:xfrm>
                        <a:prstGeom prst="rect">
                          <a:avLst/>
                        </a:prstGeom>
                        <a:ln/>
                      </pic:spPr>
                    </pic:pic>
                  </a:graphicData>
                </a:graphic>
              </wp:inline>
            </w:drawing>
          </w:r>
        </w:p>
      </w:tc>
    </w:tr>
  </w:tbl>
  <w:p w14:paraId="658927EC" w14:textId="77777777" w:rsidR="00FF16A7" w:rsidRDefault="00FF16A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112" w:type="dxa"/>
      <w:tblInd w:w="427" w:type="dxa"/>
      <w:tblLook w:val="04A0" w:firstRow="1" w:lastRow="0" w:firstColumn="1" w:lastColumn="0" w:noHBand="0" w:noVBand="1"/>
    </w:tblPr>
    <w:tblGrid>
      <w:gridCol w:w="1501"/>
      <w:gridCol w:w="6835"/>
      <w:gridCol w:w="1776"/>
    </w:tblGrid>
    <w:tr w:rsidR="00FF16A7" w:rsidRPr="001704A8" w14:paraId="2953377D" w14:textId="77777777" w:rsidTr="00E474AC">
      <w:trPr>
        <w:trHeight w:val="1077"/>
        <w:tblHeader/>
      </w:trPr>
      <w:tc>
        <w:tcPr>
          <w:tcW w:w="1501" w:type="dxa"/>
          <w:tcBorders>
            <w:top w:val="nil"/>
            <w:left w:val="nil"/>
            <w:bottom w:val="nil"/>
            <w:right w:val="nil"/>
          </w:tcBorders>
          <w:vAlign w:val="center"/>
        </w:tcPr>
        <w:p w14:paraId="391D1E20" w14:textId="77777777" w:rsidR="00FF16A7" w:rsidRPr="001704A8" w:rsidRDefault="00FF16A7" w:rsidP="00181970">
          <w:pPr>
            <w:pStyle w:val="Header"/>
            <w:rPr>
              <w:i/>
            </w:rPr>
          </w:pPr>
          <w:r w:rsidRPr="001704A8">
            <w:rPr>
              <w:i/>
              <w:noProof/>
              <w:lang w:val="en-GB" w:eastAsia="en-GB"/>
            </w:rPr>
            <w:drawing>
              <wp:inline distT="0" distB="0" distL="0" distR="0" wp14:anchorId="28BB68FE" wp14:editId="38B79DE2">
                <wp:extent cx="676275" cy="655320"/>
                <wp:effectExtent l="0" t="0" r="9525" b="0"/>
                <wp:docPr id="1755390240" name="Picture 1755390240" descr="Image result for government of pakista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Image result for government of pakistan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676275" cy="655320"/>
                        </a:xfrm>
                        <a:prstGeom prst="rect">
                          <a:avLst/>
                        </a:prstGeom>
                        <a:noFill/>
                        <a:ln>
                          <a:noFill/>
                        </a:ln>
                      </pic:spPr>
                    </pic:pic>
                  </a:graphicData>
                </a:graphic>
              </wp:inline>
            </w:drawing>
          </w:r>
        </w:p>
      </w:tc>
      <w:tc>
        <w:tcPr>
          <w:tcW w:w="6835" w:type="dxa"/>
          <w:tcBorders>
            <w:top w:val="nil"/>
            <w:left w:val="nil"/>
            <w:bottom w:val="nil"/>
            <w:right w:val="nil"/>
          </w:tcBorders>
          <w:vAlign w:val="center"/>
        </w:tcPr>
        <w:p w14:paraId="2D197B95" w14:textId="77777777" w:rsidR="00FF16A7" w:rsidRPr="001704A8" w:rsidRDefault="00E474AC" w:rsidP="00181970">
          <w:pPr>
            <w:pStyle w:val="Header"/>
            <w:jc w:val="center"/>
            <w:rPr>
              <w:b/>
              <w:bCs/>
              <w:i/>
            </w:rPr>
          </w:pPr>
          <w:r>
            <w:rPr>
              <w:b/>
              <w:bCs/>
              <w:i/>
            </w:rPr>
            <w:t xml:space="preserve">National Certificate in </w:t>
          </w:r>
          <w:r w:rsidR="001B0049">
            <w:rPr>
              <w:rFonts w:asciiTheme="majorBidi" w:hAnsiTheme="majorBidi" w:cstheme="majorBidi"/>
              <w:color w:val="000000" w:themeColor="text1"/>
              <w:sz w:val="24"/>
              <w:szCs w:val="24"/>
            </w:rPr>
            <w:t>Digital Media</w:t>
          </w:r>
        </w:p>
      </w:tc>
      <w:tc>
        <w:tcPr>
          <w:tcW w:w="1776" w:type="dxa"/>
          <w:tcBorders>
            <w:top w:val="nil"/>
            <w:left w:val="nil"/>
            <w:bottom w:val="nil"/>
            <w:right w:val="nil"/>
          </w:tcBorders>
          <w:vAlign w:val="center"/>
        </w:tcPr>
        <w:p w14:paraId="45A6C152" w14:textId="77777777" w:rsidR="00FF16A7" w:rsidRPr="001704A8" w:rsidRDefault="00FF16A7" w:rsidP="00181970">
          <w:pPr>
            <w:pStyle w:val="Header"/>
            <w:rPr>
              <w:i/>
            </w:rPr>
          </w:pPr>
          <w:r w:rsidRPr="00CA3C68">
            <w:rPr>
              <w:rFonts w:asciiTheme="majorBidi" w:hAnsiTheme="majorBidi" w:cstheme="majorBidi"/>
              <w:noProof/>
              <w:color w:val="000000" w:themeColor="text1"/>
            </w:rPr>
            <w:drawing>
              <wp:inline distT="0" distB="0" distL="114300" distR="114300" wp14:anchorId="7730B71F" wp14:editId="22EE202B">
                <wp:extent cx="718113" cy="682207"/>
                <wp:effectExtent l="0" t="0" r="0" b="3810"/>
                <wp:docPr id="1936352562" name="image1.png" descr="Description: Navttc_Logo_New"/>
                <wp:cNvGraphicFramePr/>
                <a:graphic xmlns:a="http://schemas.openxmlformats.org/drawingml/2006/main">
                  <a:graphicData uri="http://schemas.openxmlformats.org/drawingml/2006/picture">
                    <pic:pic xmlns:pic="http://schemas.openxmlformats.org/drawingml/2006/picture">
                      <pic:nvPicPr>
                        <pic:cNvPr id="0" name="image1.png" descr="Description: Navttc_Logo_New"/>
                        <pic:cNvPicPr preferRelativeResize="0"/>
                      </pic:nvPicPr>
                      <pic:blipFill>
                        <a:blip r:embed="rId2" cstate="print"/>
                        <a:srcRect/>
                        <a:stretch>
                          <a:fillRect/>
                        </a:stretch>
                      </pic:blipFill>
                      <pic:spPr>
                        <a:xfrm>
                          <a:off x="0" y="0"/>
                          <a:ext cx="727469" cy="691096"/>
                        </a:xfrm>
                        <a:prstGeom prst="rect">
                          <a:avLst/>
                        </a:prstGeom>
                        <a:ln/>
                      </pic:spPr>
                    </pic:pic>
                  </a:graphicData>
                </a:graphic>
              </wp:inline>
            </w:drawing>
          </w:r>
        </w:p>
      </w:tc>
    </w:tr>
  </w:tbl>
  <w:p w14:paraId="788481EF" w14:textId="77777777" w:rsidR="00FF16A7" w:rsidRDefault="00FF16A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112" w:type="dxa"/>
      <w:tblInd w:w="427" w:type="dxa"/>
      <w:tblLook w:val="04A0" w:firstRow="1" w:lastRow="0" w:firstColumn="1" w:lastColumn="0" w:noHBand="0" w:noVBand="1"/>
    </w:tblPr>
    <w:tblGrid>
      <w:gridCol w:w="1501"/>
      <w:gridCol w:w="6835"/>
      <w:gridCol w:w="1776"/>
    </w:tblGrid>
    <w:tr w:rsidR="00FF16A7" w:rsidRPr="001704A8" w14:paraId="6267E1C2" w14:textId="77777777" w:rsidTr="00E474AC">
      <w:trPr>
        <w:trHeight w:val="1077"/>
        <w:tblHeader/>
      </w:trPr>
      <w:tc>
        <w:tcPr>
          <w:tcW w:w="1501" w:type="dxa"/>
          <w:tcBorders>
            <w:top w:val="nil"/>
            <w:left w:val="nil"/>
            <w:bottom w:val="nil"/>
            <w:right w:val="nil"/>
          </w:tcBorders>
          <w:vAlign w:val="center"/>
        </w:tcPr>
        <w:p w14:paraId="53A66165" w14:textId="77777777" w:rsidR="00FF16A7" w:rsidRPr="001704A8" w:rsidRDefault="00FF16A7" w:rsidP="008E09D3">
          <w:pPr>
            <w:pStyle w:val="Header"/>
            <w:rPr>
              <w:i/>
            </w:rPr>
          </w:pPr>
          <w:r w:rsidRPr="001704A8">
            <w:rPr>
              <w:i/>
              <w:noProof/>
              <w:lang w:val="en-GB" w:eastAsia="en-GB"/>
            </w:rPr>
            <w:drawing>
              <wp:inline distT="0" distB="0" distL="0" distR="0" wp14:anchorId="2454C77F" wp14:editId="63761D9D">
                <wp:extent cx="676275" cy="655320"/>
                <wp:effectExtent l="0" t="0" r="9525" b="0"/>
                <wp:docPr id="379647762" name="Picture 379647762" descr="Image result for government of pakista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Image result for government of pakistan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676275" cy="655320"/>
                        </a:xfrm>
                        <a:prstGeom prst="rect">
                          <a:avLst/>
                        </a:prstGeom>
                        <a:noFill/>
                        <a:ln>
                          <a:noFill/>
                        </a:ln>
                      </pic:spPr>
                    </pic:pic>
                  </a:graphicData>
                </a:graphic>
              </wp:inline>
            </w:drawing>
          </w:r>
        </w:p>
      </w:tc>
      <w:tc>
        <w:tcPr>
          <w:tcW w:w="6835" w:type="dxa"/>
          <w:tcBorders>
            <w:top w:val="nil"/>
            <w:left w:val="nil"/>
            <w:bottom w:val="nil"/>
            <w:right w:val="nil"/>
          </w:tcBorders>
          <w:vAlign w:val="center"/>
        </w:tcPr>
        <w:p w14:paraId="30F34BF7" w14:textId="77777777" w:rsidR="00FF16A7" w:rsidRPr="001704A8" w:rsidRDefault="00FF16A7" w:rsidP="008E09D3">
          <w:pPr>
            <w:pStyle w:val="Header"/>
            <w:jc w:val="center"/>
            <w:rPr>
              <w:b/>
              <w:bCs/>
              <w:i/>
            </w:rPr>
          </w:pPr>
          <w:r>
            <w:rPr>
              <w:b/>
              <w:bCs/>
              <w:i/>
            </w:rPr>
            <w:t xml:space="preserve">National Certificate </w:t>
          </w:r>
          <w:r w:rsidR="00E474AC">
            <w:rPr>
              <w:b/>
              <w:bCs/>
              <w:i/>
            </w:rPr>
            <w:t>of</w:t>
          </w:r>
          <w:r>
            <w:rPr>
              <w:b/>
              <w:bCs/>
              <w:i/>
            </w:rPr>
            <w:t xml:space="preserve"> </w:t>
          </w:r>
          <w:r w:rsidR="005C0206" w:rsidRPr="005C0206">
            <w:rPr>
              <w:b/>
              <w:bCs/>
              <w:i/>
            </w:rPr>
            <w:t>Digital Media</w:t>
          </w:r>
        </w:p>
      </w:tc>
      <w:tc>
        <w:tcPr>
          <w:tcW w:w="1776" w:type="dxa"/>
          <w:tcBorders>
            <w:top w:val="nil"/>
            <w:left w:val="nil"/>
            <w:bottom w:val="nil"/>
            <w:right w:val="nil"/>
          </w:tcBorders>
          <w:vAlign w:val="center"/>
        </w:tcPr>
        <w:p w14:paraId="00B60845" w14:textId="77777777" w:rsidR="00FF16A7" w:rsidRPr="001704A8" w:rsidRDefault="00FF16A7" w:rsidP="008E09D3">
          <w:pPr>
            <w:pStyle w:val="Header"/>
            <w:rPr>
              <w:i/>
            </w:rPr>
          </w:pPr>
          <w:r w:rsidRPr="00CA3C68">
            <w:rPr>
              <w:rFonts w:asciiTheme="majorBidi" w:hAnsiTheme="majorBidi" w:cstheme="majorBidi"/>
              <w:noProof/>
              <w:color w:val="000000" w:themeColor="text1"/>
            </w:rPr>
            <w:drawing>
              <wp:inline distT="0" distB="0" distL="114300" distR="114300" wp14:anchorId="455AFF01" wp14:editId="4EF5A394">
                <wp:extent cx="718113" cy="682207"/>
                <wp:effectExtent l="0" t="0" r="0" b="3810"/>
                <wp:docPr id="766683213" name="image1.png" descr="Description: Navttc_Logo_New"/>
                <wp:cNvGraphicFramePr/>
                <a:graphic xmlns:a="http://schemas.openxmlformats.org/drawingml/2006/main">
                  <a:graphicData uri="http://schemas.openxmlformats.org/drawingml/2006/picture">
                    <pic:pic xmlns:pic="http://schemas.openxmlformats.org/drawingml/2006/picture">
                      <pic:nvPicPr>
                        <pic:cNvPr id="0" name="image1.png" descr="Description: Navttc_Logo_New"/>
                        <pic:cNvPicPr preferRelativeResize="0"/>
                      </pic:nvPicPr>
                      <pic:blipFill>
                        <a:blip r:embed="rId2" cstate="print"/>
                        <a:srcRect/>
                        <a:stretch>
                          <a:fillRect/>
                        </a:stretch>
                      </pic:blipFill>
                      <pic:spPr>
                        <a:xfrm>
                          <a:off x="0" y="0"/>
                          <a:ext cx="727469" cy="691096"/>
                        </a:xfrm>
                        <a:prstGeom prst="rect">
                          <a:avLst/>
                        </a:prstGeom>
                        <a:ln/>
                      </pic:spPr>
                    </pic:pic>
                  </a:graphicData>
                </a:graphic>
              </wp:inline>
            </w:drawing>
          </w:r>
        </w:p>
      </w:tc>
    </w:tr>
  </w:tbl>
  <w:p w14:paraId="464CAD23" w14:textId="77777777" w:rsidR="00FF16A7" w:rsidRDefault="00FF16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564614"/>
    <w:multiLevelType w:val="hybridMultilevel"/>
    <w:tmpl w:val="3774A5BA"/>
    <w:lvl w:ilvl="0" w:tplc="0409000F">
      <w:start w:val="1"/>
      <w:numFmt w:val="decimal"/>
      <w:lvlText w:val="%1."/>
      <w:lvlJc w:val="left"/>
      <w:pPr>
        <w:ind w:left="63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E40D8C"/>
    <w:multiLevelType w:val="hybridMultilevel"/>
    <w:tmpl w:val="42EA9A26"/>
    <w:lvl w:ilvl="0" w:tplc="10D2AB2E">
      <w:start w:val="1"/>
      <w:numFmt w:val="decimal"/>
      <w:pStyle w:val="A1"/>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9AE7BBE"/>
    <w:multiLevelType w:val="hybridMultilevel"/>
    <w:tmpl w:val="6F64C90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4243378D"/>
    <w:multiLevelType w:val="multilevel"/>
    <w:tmpl w:val="B3E6F9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2A95767"/>
    <w:multiLevelType w:val="hybridMultilevel"/>
    <w:tmpl w:val="C756D1C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55AB4D73"/>
    <w:multiLevelType w:val="hybridMultilevel"/>
    <w:tmpl w:val="41D62B8A"/>
    <w:lvl w:ilvl="0" w:tplc="D5FC9B72">
      <w:start w:val="1"/>
      <w:numFmt w:val="decimal"/>
      <w:lvlText w:val="%1."/>
      <w:lvlJc w:val="left"/>
      <w:pPr>
        <w:ind w:left="720" w:hanging="360"/>
      </w:pPr>
      <w:rPr>
        <w:b/>
        <w:bCs w:val="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6" w15:restartNumberingAfterBreak="0">
    <w:nsid w:val="5E1F24D4"/>
    <w:multiLevelType w:val="hybridMultilevel"/>
    <w:tmpl w:val="275C6304"/>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610B26DF"/>
    <w:multiLevelType w:val="hybridMultilevel"/>
    <w:tmpl w:val="0290C3CE"/>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70F82AC5"/>
    <w:multiLevelType w:val="hybridMultilevel"/>
    <w:tmpl w:val="E0CECD80"/>
    <w:lvl w:ilvl="0" w:tplc="04090001">
      <w:start w:val="1"/>
      <w:numFmt w:val="bullet"/>
      <w:lvlText w:val=""/>
      <w:lvlJc w:val="left"/>
      <w:pPr>
        <w:ind w:left="2366" w:hanging="360"/>
      </w:pPr>
      <w:rPr>
        <w:rFonts w:ascii="Symbol" w:hAnsi="Symbol" w:hint="default"/>
      </w:rPr>
    </w:lvl>
    <w:lvl w:ilvl="1" w:tplc="04090003" w:tentative="1">
      <w:start w:val="1"/>
      <w:numFmt w:val="bullet"/>
      <w:lvlText w:val="o"/>
      <w:lvlJc w:val="left"/>
      <w:pPr>
        <w:ind w:left="3086" w:hanging="360"/>
      </w:pPr>
      <w:rPr>
        <w:rFonts w:ascii="Courier New" w:hAnsi="Courier New" w:cs="Courier New" w:hint="default"/>
      </w:rPr>
    </w:lvl>
    <w:lvl w:ilvl="2" w:tplc="04090005" w:tentative="1">
      <w:start w:val="1"/>
      <w:numFmt w:val="bullet"/>
      <w:lvlText w:val=""/>
      <w:lvlJc w:val="left"/>
      <w:pPr>
        <w:ind w:left="3806" w:hanging="360"/>
      </w:pPr>
      <w:rPr>
        <w:rFonts w:ascii="Wingdings" w:hAnsi="Wingdings" w:hint="default"/>
      </w:rPr>
    </w:lvl>
    <w:lvl w:ilvl="3" w:tplc="04090001" w:tentative="1">
      <w:start w:val="1"/>
      <w:numFmt w:val="bullet"/>
      <w:lvlText w:val=""/>
      <w:lvlJc w:val="left"/>
      <w:pPr>
        <w:ind w:left="4526" w:hanging="360"/>
      </w:pPr>
      <w:rPr>
        <w:rFonts w:ascii="Symbol" w:hAnsi="Symbol" w:hint="default"/>
      </w:rPr>
    </w:lvl>
    <w:lvl w:ilvl="4" w:tplc="04090003" w:tentative="1">
      <w:start w:val="1"/>
      <w:numFmt w:val="bullet"/>
      <w:lvlText w:val="o"/>
      <w:lvlJc w:val="left"/>
      <w:pPr>
        <w:ind w:left="5246" w:hanging="360"/>
      </w:pPr>
      <w:rPr>
        <w:rFonts w:ascii="Courier New" w:hAnsi="Courier New" w:cs="Courier New" w:hint="default"/>
      </w:rPr>
    </w:lvl>
    <w:lvl w:ilvl="5" w:tplc="04090005" w:tentative="1">
      <w:start w:val="1"/>
      <w:numFmt w:val="bullet"/>
      <w:lvlText w:val=""/>
      <w:lvlJc w:val="left"/>
      <w:pPr>
        <w:ind w:left="5966" w:hanging="360"/>
      </w:pPr>
      <w:rPr>
        <w:rFonts w:ascii="Wingdings" w:hAnsi="Wingdings" w:hint="default"/>
      </w:rPr>
    </w:lvl>
    <w:lvl w:ilvl="6" w:tplc="04090001" w:tentative="1">
      <w:start w:val="1"/>
      <w:numFmt w:val="bullet"/>
      <w:lvlText w:val=""/>
      <w:lvlJc w:val="left"/>
      <w:pPr>
        <w:ind w:left="6686" w:hanging="360"/>
      </w:pPr>
      <w:rPr>
        <w:rFonts w:ascii="Symbol" w:hAnsi="Symbol" w:hint="default"/>
      </w:rPr>
    </w:lvl>
    <w:lvl w:ilvl="7" w:tplc="04090003" w:tentative="1">
      <w:start w:val="1"/>
      <w:numFmt w:val="bullet"/>
      <w:lvlText w:val="o"/>
      <w:lvlJc w:val="left"/>
      <w:pPr>
        <w:ind w:left="7406" w:hanging="360"/>
      </w:pPr>
      <w:rPr>
        <w:rFonts w:ascii="Courier New" w:hAnsi="Courier New" w:cs="Courier New" w:hint="default"/>
      </w:rPr>
    </w:lvl>
    <w:lvl w:ilvl="8" w:tplc="04090005" w:tentative="1">
      <w:start w:val="1"/>
      <w:numFmt w:val="bullet"/>
      <w:lvlText w:val=""/>
      <w:lvlJc w:val="left"/>
      <w:pPr>
        <w:ind w:left="8126" w:hanging="360"/>
      </w:pPr>
      <w:rPr>
        <w:rFonts w:ascii="Wingdings" w:hAnsi="Wingdings" w:hint="default"/>
      </w:rPr>
    </w:lvl>
  </w:abstractNum>
  <w:num w:numId="1" w16cid:durableId="55397940">
    <w:abstractNumId w:val="1"/>
  </w:num>
  <w:num w:numId="2" w16cid:durableId="2021004690">
    <w:abstractNumId w:val="0"/>
  </w:num>
  <w:num w:numId="3" w16cid:durableId="1493714986">
    <w:abstractNumId w:val="5"/>
  </w:num>
  <w:num w:numId="4" w16cid:durableId="39212418">
    <w:abstractNumId w:val="2"/>
  </w:num>
  <w:num w:numId="5" w16cid:durableId="1222137886">
    <w:abstractNumId w:val="8"/>
  </w:num>
  <w:num w:numId="6" w16cid:durableId="33972403">
    <w:abstractNumId w:val="3"/>
  </w:num>
  <w:num w:numId="7" w16cid:durableId="1610359267">
    <w:abstractNumId w:val="4"/>
  </w:num>
  <w:num w:numId="8" w16cid:durableId="1805729905">
    <w:abstractNumId w:val="6"/>
  </w:num>
  <w:num w:numId="9" w16cid:durableId="523903520">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A0NTC1MDY1NTMxNbRU0lEKTi0uzszPAykwrAUA7kXa+ywAAAA="/>
  </w:docVars>
  <w:rsids>
    <w:rsidRoot w:val="000C3823"/>
    <w:rsid w:val="00001112"/>
    <w:rsid w:val="000050F4"/>
    <w:rsid w:val="00005CAF"/>
    <w:rsid w:val="000109F3"/>
    <w:rsid w:val="00015462"/>
    <w:rsid w:val="00015AE2"/>
    <w:rsid w:val="00017546"/>
    <w:rsid w:val="00020B48"/>
    <w:rsid w:val="0002559D"/>
    <w:rsid w:val="000266DE"/>
    <w:rsid w:val="00027CA0"/>
    <w:rsid w:val="00030387"/>
    <w:rsid w:val="000303F8"/>
    <w:rsid w:val="00030CCE"/>
    <w:rsid w:val="00031691"/>
    <w:rsid w:val="00031F2A"/>
    <w:rsid w:val="00032B8F"/>
    <w:rsid w:val="00032BB3"/>
    <w:rsid w:val="00034B2B"/>
    <w:rsid w:val="000372F8"/>
    <w:rsid w:val="000400EE"/>
    <w:rsid w:val="00042730"/>
    <w:rsid w:val="00043B60"/>
    <w:rsid w:val="00045686"/>
    <w:rsid w:val="000515AB"/>
    <w:rsid w:val="00052E53"/>
    <w:rsid w:val="00053DD1"/>
    <w:rsid w:val="0005535C"/>
    <w:rsid w:val="00055E9B"/>
    <w:rsid w:val="00056079"/>
    <w:rsid w:val="0005683D"/>
    <w:rsid w:val="00060EEF"/>
    <w:rsid w:val="00070724"/>
    <w:rsid w:val="00070F86"/>
    <w:rsid w:val="000746B5"/>
    <w:rsid w:val="0007782F"/>
    <w:rsid w:val="00080C65"/>
    <w:rsid w:val="000830B6"/>
    <w:rsid w:val="00085B53"/>
    <w:rsid w:val="00085BD7"/>
    <w:rsid w:val="0008694F"/>
    <w:rsid w:val="00091C07"/>
    <w:rsid w:val="000924FB"/>
    <w:rsid w:val="000926C8"/>
    <w:rsid w:val="00092C2C"/>
    <w:rsid w:val="0009309D"/>
    <w:rsid w:val="000935BE"/>
    <w:rsid w:val="000976C7"/>
    <w:rsid w:val="000A20D4"/>
    <w:rsid w:val="000A25F4"/>
    <w:rsid w:val="000A2976"/>
    <w:rsid w:val="000A51E0"/>
    <w:rsid w:val="000C2CB8"/>
    <w:rsid w:val="000C3823"/>
    <w:rsid w:val="000C3968"/>
    <w:rsid w:val="000C6424"/>
    <w:rsid w:val="000C6F17"/>
    <w:rsid w:val="000C776B"/>
    <w:rsid w:val="000D004B"/>
    <w:rsid w:val="000D02B6"/>
    <w:rsid w:val="000D1F54"/>
    <w:rsid w:val="000D4031"/>
    <w:rsid w:val="000D5FAD"/>
    <w:rsid w:val="000D6896"/>
    <w:rsid w:val="000D69A1"/>
    <w:rsid w:val="000D6D98"/>
    <w:rsid w:val="000D78EE"/>
    <w:rsid w:val="000E072D"/>
    <w:rsid w:val="000E123D"/>
    <w:rsid w:val="000E22A3"/>
    <w:rsid w:val="000E2DC9"/>
    <w:rsid w:val="000E4FB4"/>
    <w:rsid w:val="000F1A0A"/>
    <w:rsid w:val="000F3F38"/>
    <w:rsid w:val="000F3F3E"/>
    <w:rsid w:val="000F50B5"/>
    <w:rsid w:val="000F6E8D"/>
    <w:rsid w:val="001030DD"/>
    <w:rsid w:val="001034A7"/>
    <w:rsid w:val="00104977"/>
    <w:rsid w:val="00107C97"/>
    <w:rsid w:val="0011044D"/>
    <w:rsid w:val="001109CA"/>
    <w:rsid w:val="00112AFC"/>
    <w:rsid w:val="00116E0C"/>
    <w:rsid w:val="001238B9"/>
    <w:rsid w:val="00125088"/>
    <w:rsid w:val="0012682B"/>
    <w:rsid w:val="0013087B"/>
    <w:rsid w:val="001320B1"/>
    <w:rsid w:val="001335DB"/>
    <w:rsid w:val="00134CEC"/>
    <w:rsid w:val="00137E58"/>
    <w:rsid w:val="00140461"/>
    <w:rsid w:val="001414B1"/>
    <w:rsid w:val="001420D4"/>
    <w:rsid w:val="001428F9"/>
    <w:rsid w:val="00142AD3"/>
    <w:rsid w:val="001434A6"/>
    <w:rsid w:val="00143F47"/>
    <w:rsid w:val="001467A9"/>
    <w:rsid w:val="00146862"/>
    <w:rsid w:val="0014754F"/>
    <w:rsid w:val="001508FF"/>
    <w:rsid w:val="001521AD"/>
    <w:rsid w:val="00160F4F"/>
    <w:rsid w:val="00161521"/>
    <w:rsid w:val="00162B5D"/>
    <w:rsid w:val="001630F4"/>
    <w:rsid w:val="001654CE"/>
    <w:rsid w:val="00165D05"/>
    <w:rsid w:val="001661E5"/>
    <w:rsid w:val="001673A4"/>
    <w:rsid w:val="00167BB2"/>
    <w:rsid w:val="001725B6"/>
    <w:rsid w:val="001732AC"/>
    <w:rsid w:val="00175500"/>
    <w:rsid w:val="0017572E"/>
    <w:rsid w:val="00175C8F"/>
    <w:rsid w:val="00175CB7"/>
    <w:rsid w:val="0017763A"/>
    <w:rsid w:val="00177D23"/>
    <w:rsid w:val="00180186"/>
    <w:rsid w:val="00181970"/>
    <w:rsid w:val="00181E84"/>
    <w:rsid w:val="00182A8F"/>
    <w:rsid w:val="00182EDD"/>
    <w:rsid w:val="00187B3D"/>
    <w:rsid w:val="00190673"/>
    <w:rsid w:val="00191153"/>
    <w:rsid w:val="001919D0"/>
    <w:rsid w:val="00191D0C"/>
    <w:rsid w:val="00194A63"/>
    <w:rsid w:val="00195B6A"/>
    <w:rsid w:val="00195B77"/>
    <w:rsid w:val="00195CF6"/>
    <w:rsid w:val="00195E46"/>
    <w:rsid w:val="0019646C"/>
    <w:rsid w:val="001A10EF"/>
    <w:rsid w:val="001A5D76"/>
    <w:rsid w:val="001A75CB"/>
    <w:rsid w:val="001B0049"/>
    <w:rsid w:val="001B04FC"/>
    <w:rsid w:val="001B10F5"/>
    <w:rsid w:val="001B46CC"/>
    <w:rsid w:val="001B58AF"/>
    <w:rsid w:val="001B7C72"/>
    <w:rsid w:val="001C23D8"/>
    <w:rsid w:val="001C2435"/>
    <w:rsid w:val="001C57FA"/>
    <w:rsid w:val="001C7210"/>
    <w:rsid w:val="001C7AFA"/>
    <w:rsid w:val="001C7DC7"/>
    <w:rsid w:val="001E0E34"/>
    <w:rsid w:val="001E3D1B"/>
    <w:rsid w:val="001E59E4"/>
    <w:rsid w:val="001E7828"/>
    <w:rsid w:val="001F283D"/>
    <w:rsid w:val="001F4546"/>
    <w:rsid w:val="001F67A2"/>
    <w:rsid w:val="002034CE"/>
    <w:rsid w:val="00207148"/>
    <w:rsid w:val="00207250"/>
    <w:rsid w:val="00207C42"/>
    <w:rsid w:val="00210FB5"/>
    <w:rsid w:val="002111D4"/>
    <w:rsid w:val="00211DE7"/>
    <w:rsid w:val="00211FA2"/>
    <w:rsid w:val="00214AEE"/>
    <w:rsid w:val="00215ACF"/>
    <w:rsid w:val="00217F23"/>
    <w:rsid w:val="00222027"/>
    <w:rsid w:val="00222177"/>
    <w:rsid w:val="0022516D"/>
    <w:rsid w:val="0022562F"/>
    <w:rsid w:val="002258A5"/>
    <w:rsid w:val="00226426"/>
    <w:rsid w:val="0022674A"/>
    <w:rsid w:val="00226D21"/>
    <w:rsid w:val="00234A1D"/>
    <w:rsid w:val="00235050"/>
    <w:rsid w:val="00237572"/>
    <w:rsid w:val="00237912"/>
    <w:rsid w:val="00240035"/>
    <w:rsid w:val="00241798"/>
    <w:rsid w:val="00241EF2"/>
    <w:rsid w:val="002423C0"/>
    <w:rsid w:val="00242D85"/>
    <w:rsid w:val="00243F46"/>
    <w:rsid w:val="00243F75"/>
    <w:rsid w:val="002443C8"/>
    <w:rsid w:val="00245634"/>
    <w:rsid w:val="00246FE8"/>
    <w:rsid w:val="002553DB"/>
    <w:rsid w:val="00255CAA"/>
    <w:rsid w:val="002569D9"/>
    <w:rsid w:val="00260D5C"/>
    <w:rsid w:val="00261711"/>
    <w:rsid w:val="00262F44"/>
    <w:rsid w:val="0026328A"/>
    <w:rsid w:val="002646F4"/>
    <w:rsid w:val="00264BBD"/>
    <w:rsid w:val="00264FAC"/>
    <w:rsid w:val="00265E26"/>
    <w:rsid w:val="00272F39"/>
    <w:rsid w:val="00273AA6"/>
    <w:rsid w:val="00281834"/>
    <w:rsid w:val="00281BF7"/>
    <w:rsid w:val="0028262A"/>
    <w:rsid w:val="00283554"/>
    <w:rsid w:val="00291F02"/>
    <w:rsid w:val="002921A9"/>
    <w:rsid w:val="0029280A"/>
    <w:rsid w:val="002930B9"/>
    <w:rsid w:val="00293620"/>
    <w:rsid w:val="00293B66"/>
    <w:rsid w:val="00293D42"/>
    <w:rsid w:val="00293E93"/>
    <w:rsid w:val="00294D45"/>
    <w:rsid w:val="002A1846"/>
    <w:rsid w:val="002A3564"/>
    <w:rsid w:val="002A43E7"/>
    <w:rsid w:val="002A6A12"/>
    <w:rsid w:val="002A7435"/>
    <w:rsid w:val="002B062F"/>
    <w:rsid w:val="002B0B62"/>
    <w:rsid w:val="002B0F4E"/>
    <w:rsid w:val="002B1B97"/>
    <w:rsid w:val="002B2393"/>
    <w:rsid w:val="002B261B"/>
    <w:rsid w:val="002B2D86"/>
    <w:rsid w:val="002B6328"/>
    <w:rsid w:val="002C0360"/>
    <w:rsid w:val="002C1525"/>
    <w:rsid w:val="002C1638"/>
    <w:rsid w:val="002C1D1F"/>
    <w:rsid w:val="002C6D38"/>
    <w:rsid w:val="002C7BEC"/>
    <w:rsid w:val="002D0463"/>
    <w:rsid w:val="002D20A9"/>
    <w:rsid w:val="002D2357"/>
    <w:rsid w:val="002D4569"/>
    <w:rsid w:val="002D65AF"/>
    <w:rsid w:val="002D6BD4"/>
    <w:rsid w:val="002D6C46"/>
    <w:rsid w:val="002D6F80"/>
    <w:rsid w:val="002D73B0"/>
    <w:rsid w:val="002E457C"/>
    <w:rsid w:val="002E5BEF"/>
    <w:rsid w:val="002E6452"/>
    <w:rsid w:val="002F03DD"/>
    <w:rsid w:val="002F0CAC"/>
    <w:rsid w:val="002F146A"/>
    <w:rsid w:val="002F5F61"/>
    <w:rsid w:val="002F6311"/>
    <w:rsid w:val="00302BDD"/>
    <w:rsid w:val="00303A0A"/>
    <w:rsid w:val="0030461B"/>
    <w:rsid w:val="00305BE6"/>
    <w:rsid w:val="003131F6"/>
    <w:rsid w:val="00315498"/>
    <w:rsid w:val="003172E7"/>
    <w:rsid w:val="00320142"/>
    <w:rsid w:val="0032159F"/>
    <w:rsid w:val="00322F12"/>
    <w:rsid w:val="003262BE"/>
    <w:rsid w:val="0033051B"/>
    <w:rsid w:val="00331B3F"/>
    <w:rsid w:val="00331FDE"/>
    <w:rsid w:val="0033377B"/>
    <w:rsid w:val="00334D20"/>
    <w:rsid w:val="003351C7"/>
    <w:rsid w:val="00335CE7"/>
    <w:rsid w:val="00336704"/>
    <w:rsid w:val="003367D6"/>
    <w:rsid w:val="00336BAC"/>
    <w:rsid w:val="00340EA8"/>
    <w:rsid w:val="00341926"/>
    <w:rsid w:val="00341B77"/>
    <w:rsid w:val="00342028"/>
    <w:rsid w:val="00346106"/>
    <w:rsid w:val="003477CD"/>
    <w:rsid w:val="003479B3"/>
    <w:rsid w:val="00350BA4"/>
    <w:rsid w:val="00356CDE"/>
    <w:rsid w:val="0035721B"/>
    <w:rsid w:val="003577AC"/>
    <w:rsid w:val="00360F54"/>
    <w:rsid w:val="0036224F"/>
    <w:rsid w:val="003667C0"/>
    <w:rsid w:val="00371474"/>
    <w:rsid w:val="003720EB"/>
    <w:rsid w:val="003720F5"/>
    <w:rsid w:val="00375861"/>
    <w:rsid w:val="00376964"/>
    <w:rsid w:val="00377123"/>
    <w:rsid w:val="00380086"/>
    <w:rsid w:val="003826E1"/>
    <w:rsid w:val="0038453C"/>
    <w:rsid w:val="003849F5"/>
    <w:rsid w:val="00384D46"/>
    <w:rsid w:val="003923DB"/>
    <w:rsid w:val="00395C9E"/>
    <w:rsid w:val="00397460"/>
    <w:rsid w:val="003A0F47"/>
    <w:rsid w:val="003A13BD"/>
    <w:rsid w:val="003A2665"/>
    <w:rsid w:val="003A3ABA"/>
    <w:rsid w:val="003A643D"/>
    <w:rsid w:val="003A786B"/>
    <w:rsid w:val="003B3DFA"/>
    <w:rsid w:val="003B47CB"/>
    <w:rsid w:val="003B5C90"/>
    <w:rsid w:val="003B6125"/>
    <w:rsid w:val="003B68B3"/>
    <w:rsid w:val="003C00FE"/>
    <w:rsid w:val="003C1A71"/>
    <w:rsid w:val="003C4B98"/>
    <w:rsid w:val="003C5DA9"/>
    <w:rsid w:val="003C6C42"/>
    <w:rsid w:val="003C6D69"/>
    <w:rsid w:val="003D20B3"/>
    <w:rsid w:val="003D269B"/>
    <w:rsid w:val="003D2E01"/>
    <w:rsid w:val="003D304D"/>
    <w:rsid w:val="003D567D"/>
    <w:rsid w:val="003D6E41"/>
    <w:rsid w:val="003D7023"/>
    <w:rsid w:val="003E1347"/>
    <w:rsid w:val="003E1B06"/>
    <w:rsid w:val="003E2FFC"/>
    <w:rsid w:val="003E43CA"/>
    <w:rsid w:val="003E4BC6"/>
    <w:rsid w:val="003F1478"/>
    <w:rsid w:val="003F2EFB"/>
    <w:rsid w:val="003F5444"/>
    <w:rsid w:val="003F5C4B"/>
    <w:rsid w:val="003F6B92"/>
    <w:rsid w:val="003F7951"/>
    <w:rsid w:val="00400612"/>
    <w:rsid w:val="004049D9"/>
    <w:rsid w:val="004054FE"/>
    <w:rsid w:val="0040760E"/>
    <w:rsid w:val="00407BFC"/>
    <w:rsid w:val="00410761"/>
    <w:rsid w:val="00412769"/>
    <w:rsid w:val="004160EA"/>
    <w:rsid w:val="00417808"/>
    <w:rsid w:val="00423EC3"/>
    <w:rsid w:val="00425879"/>
    <w:rsid w:val="0042696B"/>
    <w:rsid w:val="00427B21"/>
    <w:rsid w:val="004301FB"/>
    <w:rsid w:val="00431C74"/>
    <w:rsid w:val="00432BBC"/>
    <w:rsid w:val="004403B6"/>
    <w:rsid w:val="0044208E"/>
    <w:rsid w:val="00442269"/>
    <w:rsid w:val="004532A4"/>
    <w:rsid w:val="00454DC5"/>
    <w:rsid w:val="00457029"/>
    <w:rsid w:val="00460253"/>
    <w:rsid w:val="00460BD8"/>
    <w:rsid w:val="004630CF"/>
    <w:rsid w:val="00465AB6"/>
    <w:rsid w:val="00465FF7"/>
    <w:rsid w:val="0046625D"/>
    <w:rsid w:val="00466F10"/>
    <w:rsid w:val="00467596"/>
    <w:rsid w:val="00470AB0"/>
    <w:rsid w:val="00471925"/>
    <w:rsid w:val="004726C4"/>
    <w:rsid w:val="004737BF"/>
    <w:rsid w:val="00475383"/>
    <w:rsid w:val="00476D89"/>
    <w:rsid w:val="00480ABC"/>
    <w:rsid w:val="00481056"/>
    <w:rsid w:val="00483F48"/>
    <w:rsid w:val="00484F7A"/>
    <w:rsid w:val="00486C8B"/>
    <w:rsid w:val="00491E40"/>
    <w:rsid w:val="00492123"/>
    <w:rsid w:val="0049469F"/>
    <w:rsid w:val="00497B3B"/>
    <w:rsid w:val="004A0F5A"/>
    <w:rsid w:val="004A16F0"/>
    <w:rsid w:val="004A2AD1"/>
    <w:rsid w:val="004A2C90"/>
    <w:rsid w:val="004A5E82"/>
    <w:rsid w:val="004A7011"/>
    <w:rsid w:val="004A74BA"/>
    <w:rsid w:val="004A7551"/>
    <w:rsid w:val="004B0E99"/>
    <w:rsid w:val="004B4492"/>
    <w:rsid w:val="004B621B"/>
    <w:rsid w:val="004C08A8"/>
    <w:rsid w:val="004C0CF9"/>
    <w:rsid w:val="004C481B"/>
    <w:rsid w:val="004C534A"/>
    <w:rsid w:val="004C6625"/>
    <w:rsid w:val="004D1061"/>
    <w:rsid w:val="004D1972"/>
    <w:rsid w:val="004D2F17"/>
    <w:rsid w:val="004D336C"/>
    <w:rsid w:val="004D4C27"/>
    <w:rsid w:val="004D5181"/>
    <w:rsid w:val="004D6A18"/>
    <w:rsid w:val="004D799C"/>
    <w:rsid w:val="004E0033"/>
    <w:rsid w:val="004E35F6"/>
    <w:rsid w:val="004E4D93"/>
    <w:rsid w:val="004F0A2D"/>
    <w:rsid w:val="004F2020"/>
    <w:rsid w:val="004F356D"/>
    <w:rsid w:val="00503C4E"/>
    <w:rsid w:val="00505902"/>
    <w:rsid w:val="00506325"/>
    <w:rsid w:val="00507767"/>
    <w:rsid w:val="005112FC"/>
    <w:rsid w:val="005119E7"/>
    <w:rsid w:val="0051380E"/>
    <w:rsid w:val="00514022"/>
    <w:rsid w:val="005176D5"/>
    <w:rsid w:val="00520111"/>
    <w:rsid w:val="0052526E"/>
    <w:rsid w:val="00530831"/>
    <w:rsid w:val="00531049"/>
    <w:rsid w:val="00531295"/>
    <w:rsid w:val="0053590E"/>
    <w:rsid w:val="00537381"/>
    <w:rsid w:val="00540E08"/>
    <w:rsid w:val="0054360D"/>
    <w:rsid w:val="00544BF0"/>
    <w:rsid w:val="00547277"/>
    <w:rsid w:val="00547B8A"/>
    <w:rsid w:val="00547E7E"/>
    <w:rsid w:val="00550B62"/>
    <w:rsid w:val="00556793"/>
    <w:rsid w:val="00556A65"/>
    <w:rsid w:val="00557911"/>
    <w:rsid w:val="00564A29"/>
    <w:rsid w:val="005655DB"/>
    <w:rsid w:val="005678B7"/>
    <w:rsid w:val="005715F7"/>
    <w:rsid w:val="00574431"/>
    <w:rsid w:val="0057566E"/>
    <w:rsid w:val="00577F56"/>
    <w:rsid w:val="00580A08"/>
    <w:rsid w:val="00582F56"/>
    <w:rsid w:val="00583AC6"/>
    <w:rsid w:val="00583AEE"/>
    <w:rsid w:val="00586730"/>
    <w:rsid w:val="0059088D"/>
    <w:rsid w:val="00590F42"/>
    <w:rsid w:val="00592764"/>
    <w:rsid w:val="00592A3A"/>
    <w:rsid w:val="005A26B5"/>
    <w:rsid w:val="005A4CF6"/>
    <w:rsid w:val="005A72FF"/>
    <w:rsid w:val="005B2ACE"/>
    <w:rsid w:val="005B57FA"/>
    <w:rsid w:val="005B6B6E"/>
    <w:rsid w:val="005B736F"/>
    <w:rsid w:val="005B75A9"/>
    <w:rsid w:val="005C0206"/>
    <w:rsid w:val="005C0D92"/>
    <w:rsid w:val="005C100F"/>
    <w:rsid w:val="005C2841"/>
    <w:rsid w:val="005C2C21"/>
    <w:rsid w:val="005C3B63"/>
    <w:rsid w:val="005C4FCF"/>
    <w:rsid w:val="005C5EBE"/>
    <w:rsid w:val="005C7CFA"/>
    <w:rsid w:val="005D00E5"/>
    <w:rsid w:val="005D0194"/>
    <w:rsid w:val="005D4E56"/>
    <w:rsid w:val="005E06B4"/>
    <w:rsid w:val="005E12A6"/>
    <w:rsid w:val="005E3BD1"/>
    <w:rsid w:val="005E5DFD"/>
    <w:rsid w:val="005E68E8"/>
    <w:rsid w:val="005E7F2C"/>
    <w:rsid w:val="005E7F2D"/>
    <w:rsid w:val="005E7FE8"/>
    <w:rsid w:val="005F063A"/>
    <w:rsid w:val="005F1527"/>
    <w:rsid w:val="005F15FF"/>
    <w:rsid w:val="005F59B4"/>
    <w:rsid w:val="005F76A1"/>
    <w:rsid w:val="006075DF"/>
    <w:rsid w:val="00607D10"/>
    <w:rsid w:val="00610CFE"/>
    <w:rsid w:val="006127F0"/>
    <w:rsid w:val="00614ABB"/>
    <w:rsid w:val="0061631D"/>
    <w:rsid w:val="00620363"/>
    <w:rsid w:val="00621641"/>
    <w:rsid w:val="00621A59"/>
    <w:rsid w:val="006232E2"/>
    <w:rsid w:val="006258D1"/>
    <w:rsid w:val="006259D4"/>
    <w:rsid w:val="00625ACE"/>
    <w:rsid w:val="00625BA3"/>
    <w:rsid w:val="00627409"/>
    <w:rsid w:val="00630DE1"/>
    <w:rsid w:val="00631AA9"/>
    <w:rsid w:val="00631D0C"/>
    <w:rsid w:val="00634CB1"/>
    <w:rsid w:val="00641CCC"/>
    <w:rsid w:val="0064368A"/>
    <w:rsid w:val="00643DB3"/>
    <w:rsid w:val="00644410"/>
    <w:rsid w:val="00644E05"/>
    <w:rsid w:val="00653658"/>
    <w:rsid w:val="00653A63"/>
    <w:rsid w:val="006545DF"/>
    <w:rsid w:val="0065474D"/>
    <w:rsid w:val="006557BA"/>
    <w:rsid w:val="00656016"/>
    <w:rsid w:val="0066124F"/>
    <w:rsid w:val="006613DF"/>
    <w:rsid w:val="006617B4"/>
    <w:rsid w:val="0066246A"/>
    <w:rsid w:val="00664245"/>
    <w:rsid w:val="0066675A"/>
    <w:rsid w:val="00667775"/>
    <w:rsid w:val="00676F20"/>
    <w:rsid w:val="00681E6E"/>
    <w:rsid w:val="006826B2"/>
    <w:rsid w:val="00687A23"/>
    <w:rsid w:val="00690B1F"/>
    <w:rsid w:val="00692E32"/>
    <w:rsid w:val="00693E02"/>
    <w:rsid w:val="006A01D8"/>
    <w:rsid w:val="006A2E7E"/>
    <w:rsid w:val="006A3B37"/>
    <w:rsid w:val="006A4B5D"/>
    <w:rsid w:val="006A6839"/>
    <w:rsid w:val="006B252F"/>
    <w:rsid w:val="006B5C5C"/>
    <w:rsid w:val="006B62E4"/>
    <w:rsid w:val="006C02D9"/>
    <w:rsid w:val="006C23AD"/>
    <w:rsid w:val="006C6072"/>
    <w:rsid w:val="006C76E9"/>
    <w:rsid w:val="006D134F"/>
    <w:rsid w:val="006D2EBD"/>
    <w:rsid w:val="006D3289"/>
    <w:rsid w:val="006D54A5"/>
    <w:rsid w:val="006D573C"/>
    <w:rsid w:val="006D726B"/>
    <w:rsid w:val="006E08CA"/>
    <w:rsid w:val="006E1764"/>
    <w:rsid w:val="006E348A"/>
    <w:rsid w:val="006E7BD3"/>
    <w:rsid w:val="006F4435"/>
    <w:rsid w:val="006F4707"/>
    <w:rsid w:val="006F55EB"/>
    <w:rsid w:val="006F57B9"/>
    <w:rsid w:val="007015D7"/>
    <w:rsid w:val="0070284F"/>
    <w:rsid w:val="00702E45"/>
    <w:rsid w:val="00702F2E"/>
    <w:rsid w:val="007053B1"/>
    <w:rsid w:val="0070689F"/>
    <w:rsid w:val="00707A52"/>
    <w:rsid w:val="007119D0"/>
    <w:rsid w:val="00711DAB"/>
    <w:rsid w:val="00713524"/>
    <w:rsid w:val="007142EC"/>
    <w:rsid w:val="00717A32"/>
    <w:rsid w:val="00720038"/>
    <w:rsid w:val="00725FA0"/>
    <w:rsid w:val="00727884"/>
    <w:rsid w:val="00730A4A"/>
    <w:rsid w:val="00732759"/>
    <w:rsid w:val="0073380D"/>
    <w:rsid w:val="00735F43"/>
    <w:rsid w:val="00736307"/>
    <w:rsid w:val="00740ACD"/>
    <w:rsid w:val="007453B5"/>
    <w:rsid w:val="00747A94"/>
    <w:rsid w:val="007511ED"/>
    <w:rsid w:val="0075122A"/>
    <w:rsid w:val="00754B90"/>
    <w:rsid w:val="00762CAD"/>
    <w:rsid w:val="00763A2B"/>
    <w:rsid w:val="007660A5"/>
    <w:rsid w:val="00767158"/>
    <w:rsid w:val="007710CC"/>
    <w:rsid w:val="00774A96"/>
    <w:rsid w:val="00774F26"/>
    <w:rsid w:val="0077625E"/>
    <w:rsid w:val="007805BD"/>
    <w:rsid w:val="00781D4B"/>
    <w:rsid w:val="0078316D"/>
    <w:rsid w:val="00785BEC"/>
    <w:rsid w:val="007903F4"/>
    <w:rsid w:val="00790553"/>
    <w:rsid w:val="00791074"/>
    <w:rsid w:val="00796220"/>
    <w:rsid w:val="007A1781"/>
    <w:rsid w:val="007A1C3D"/>
    <w:rsid w:val="007A3E8C"/>
    <w:rsid w:val="007A5B59"/>
    <w:rsid w:val="007A60F0"/>
    <w:rsid w:val="007A64B6"/>
    <w:rsid w:val="007A7EED"/>
    <w:rsid w:val="007B557F"/>
    <w:rsid w:val="007B711F"/>
    <w:rsid w:val="007B7A6E"/>
    <w:rsid w:val="007C0156"/>
    <w:rsid w:val="007C38A0"/>
    <w:rsid w:val="007C4DFB"/>
    <w:rsid w:val="007C581C"/>
    <w:rsid w:val="007C71EA"/>
    <w:rsid w:val="007D06FC"/>
    <w:rsid w:val="007D1EC2"/>
    <w:rsid w:val="007D3827"/>
    <w:rsid w:val="007D386E"/>
    <w:rsid w:val="007D3A2C"/>
    <w:rsid w:val="007D73ED"/>
    <w:rsid w:val="007E0225"/>
    <w:rsid w:val="007E0FC6"/>
    <w:rsid w:val="007E1914"/>
    <w:rsid w:val="007E3BC9"/>
    <w:rsid w:val="007E4752"/>
    <w:rsid w:val="007E5F29"/>
    <w:rsid w:val="007F0BC5"/>
    <w:rsid w:val="007F0C9F"/>
    <w:rsid w:val="007F1386"/>
    <w:rsid w:val="007F17E1"/>
    <w:rsid w:val="007F2773"/>
    <w:rsid w:val="007F2A03"/>
    <w:rsid w:val="007F51CC"/>
    <w:rsid w:val="007F573C"/>
    <w:rsid w:val="007F7891"/>
    <w:rsid w:val="008049B0"/>
    <w:rsid w:val="008062E5"/>
    <w:rsid w:val="00806DC4"/>
    <w:rsid w:val="008102AF"/>
    <w:rsid w:val="00811F08"/>
    <w:rsid w:val="008126B6"/>
    <w:rsid w:val="008131DD"/>
    <w:rsid w:val="00815AAE"/>
    <w:rsid w:val="00816B74"/>
    <w:rsid w:val="00820CD8"/>
    <w:rsid w:val="00821031"/>
    <w:rsid w:val="00824C4A"/>
    <w:rsid w:val="00825A7C"/>
    <w:rsid w:val="00826610"/>
    <w:rsid w:val="0083294A"/>
    <w:rsid w:val="00834FFC"/>
    <w:rsid w:val="008350DE"/>
    <w:rsid w:val="00835757"/>
    <w:rsid w:val="008357A6"/>
    <w:rsid w:val="00836738"/>
    <w:rsid w:val="00840E81"/>
    <w:rsid w:val="00841F28"/>
    <w:rsid w:val="00843354"/>
    <w:rsid w:val="008464FD"/>
    <w:rsid w:val="008468DF"/>
    <w:rsid w:val="00847277"/>
    <w:rsid w:val="008479E3"/>
    <w:rsid w:val="00852D07"/>
    <w:rsid w:val="008531CA"/>
    <w:rsid w:val="008545FC"/>
    <w:rsid w:val="00855C17"/>
    <w:rsid w:val="00856D87"/>
    <w:rsid w:val="0086097D"/>
    <w:rsid w:val="00862033"/>
    <w:rsid w:val="008730B5"/>
    <w:rsid w:val="00873D16"/>
    <w:rsid w:val="0087604A"/>
    <w:rsid w:val="00877969"/>
    <w:rsid w:val="00880BE7"/>
    <w:rsid w:val="0088273F"/>
    <w:rsid w:val="0088560C"/>
    <w:rsid w:val="00885D45"/>
    <w:rsid w:val="00890298"/>
    <w:rsid w:val="0089310A"/>
    <w:rsid w:val="00894F39"/>
    <w:rsid w:val="008977F1"/>
    <w:rsid w:val="008A0091"/>
    <w:rsid w:val="008A02B2"/>
    <w:rsid w:val="008A1951"/>
    <w:rsid w:val="008A1DB6"/>
    <w:rsid w:val="008A4E9B"/>
    <w:rsid w:val="008A695B"/>
    <w:rsid w:val="008A6CC6"/>
    <w:rsid w:val="008A7929"/>
    <w:rsid w:val="008B11F8"/>
    <w:rsid w:val="008B33BF"/>
    <w:rsid w:val="008B4488"/>
    <w:rsid w:val="008B46E0"/>
    <w:rsid w:val="008B5170"/>
    <w:rsid w:val="008B72AD"/>
    <w:rsid w:val="008B7798"/>
    <w:rsid w:val="008C059E"/>
    <w:rsid w:val="008C16AB"/>
    <w:rsid w:val="008C1708"/>
    <w:rsid w:val="008C4620"/>
    <w:rsid w:val="008C51C5"/>
    <w:rsid w:val="008D0D13"/>
    <w:rsid w:val="008D220C"/>
    <w:rsid w:val="008D23CC"/>
    <w:rsid w:val="008D4703"/>
    <w:rsid w:val="008D77A3"/>
    <w:rsid w:val="008E0758"/>
    <w:rsid w:val="008E09D3"/>
    <w:rsid w:val="008E26D7"/>
    <w:rsid w:val="008E3739"/>
    <w:rsid w:val="008E422E"/>
    <w:rsid w:val="008E69E1"/>
    <w:rsid w:val="008E6AF7"/>
    <w:rsid w:val="008F32E6"/>
    <w:rsid w:val="008F45E9"/>
    <w:rsid w:val="008F4A09"/>
    <w:rsid w:val="008F4E9B"/>
    <w:rsid w:val="008F5F06"/>
    <w:rsid w:val="008F62EE"/>
    <w:rsid w:val="0090139D"/>
    <w:rsid w:val="00905031"/>
    <w:rsid w:val="00905185"/>
    <w:rsid w:val="00911476"/>
    <w:rsid w:val="009123B0"/>
    <w:rsid w:val="00913301"/>
    <w:rsid w:val="00914045"/>
    <w:rsid w:val="009141F4"/>
    <w:rsid w:val="00914597"/>
    <w:rsid w:val="00914BFC"/>
    <w:rsid w:val="00914D76"/>
    <w:rsid w:val="0091590F"/>
    <w:rsid w:val="00921E3C"/>
    <w:rsid w:val="00921EA1"/>
    <w:rsid w:val="00922667"/>
    <w:rsid w:val="00923C50"/>
    <w:rsid w:val="00924F0D"/>
    <w:rsid w:val="009306F3"/>
    <w:rsid w:val="00930BA0"/>
    <w:rsid w:val="00933A6E"/>
    <w:rsid w:val="00933F0C"/>
    <w:rsid w:val="00935414"/>
    <w:rsid w:val="00936B7C"/>
    <w:rsid w:val="00943273"/>
    <w:rsid w:val="009446B5"/>
    <w:rsid w:val="00944A06"/>
    <w:rsid w:val="00946DF8"/>
    <w:rsid w:val="0094742E"/>
    <w:rsid w:val="0095230F"/>
    <w:rsid w:val="0095529F"/>
    <w:rsid w:val="0095564E"/>
    <w:rsid w:val="009570BB"/>
    <w:rsid w:val="00962EB9"/>
    <w:rsid w:val="0096438C"/>
    <w:rsid w:val="00964E50"/>
    <w:rsid w:val="00965DE1"/>
    <w:rsid w:val="00970166"/>
    <w:rsid w:val="009709DC"/>
    <w:rsid w:val="00970BB5"/>
    <w:rsid w:val="00971F5C"/>
    <w:rsid w:val="00972EAA"/>
    <w:rsid w:val="00973B93"/>
    <w:rsid w:val="0097443F"/>
    <w:rsid w:val="00974F28"/>
    <w:rsid w:val="009763E2"/>
    <w:rsid w:val="00976BDD"/>
    <w:rsid w:val="00977219"/>
    <w:rsid w:val="00980D08"/>
    <w:rsid w:val="009877A6"/>
    <w:rsid w:val="009902E6"/>
    <w:rsid w:val="00992D30"/>
    <w:rsid w:val="0099420F"/>
    <w:rsid w:val="00994F79"/>
    <w:rsid w:val="009971B0"/>
    <w:rsid w:val="00997491"/>
    <w:rsid w:val="009A1611"/>
    <w:rsid w:val="009A51E6"/>
    <w:rsid w:val="009A5680"/>
    <w:rsid w:val="009A5EA2"/>
    <w:rsid w:val="009A6274"/>
    <w:rsid w:val="009A631D"/>
    <w:rsid w:val="009B08C2"/>
    <w:rsid w:val="009B0B66"/>
    <w:rsid w:val="009B10C1"/>
    <w:rsid w:val="009B3FFF"/>
    <w:rsid w:val="009B43EA"/>
    <w:rsid w:val="009B7A71"/>
    <w:rsid w:val="009C0AFA"/>
    <w:rsid w:val="009C1F40"/>
    <w:rsid w:val="009C223E"/>
    <w:rsid w:val="009C3CB4"/>
    <w:rsid w:val="009C5A90"/>
    <w:rsid w:val="009C69BD"/>
    <w:rsid w:val="009D20B0"/>
    <w:rsid w:val="009D2705"/>
    <w:rsid w:val="009D35AC"/>
    <w:rsid w:val="009E02C8"/>
    <w:rsid w:val="009E155E"/>
    <w:rsid w:val="009E281F"/>
    <w:rsid w:val="009E401E"/>
    <w:rsid w:val="009E6074"/>
    <w:rsid w:val="009F19F5"/>
    <w:rsid w:val="009F2B80"/>
    <w:rsid w:val="009F614E"/>
    <w:rsid w:val="009F6398"/>
    <w:rsid w:val="009F7341"/>
    <w:rsid w:val="009F7D20"/>
    <w:rsid w:val="00A009CA"/>
    <w:rsid w:val="00A01980"/>
    <w:rsid w:val="00A0407C"/>
    <w:rsid w:val="00A0447F"/>
    <w:rsid w:val="00A077C3"/>
    <w:rsid w:val="00A103D8"/>
    <w:rsid w:val="00A152D8"/>
    <w:rsid w:val="00A17B18"/>
    <w:rsid w:val="00A17BE2"/>
    <w:rsid w:val="00A200EA"/>
    <w:rsid w:val="00A212E0"/>
    <w:rsid w:val="00A228C8"/>
    <w:rsid w:val="00A23B10"/>
    <w:rsid w:val="00A26E01"/>
    <w:rsid w:val="00A3033D"/>
    <w:rsid w:val="00A31929"/>
    <w:rsid w:val="00A32637"/>
    <w:rsid w:val="00A32F51"/>
    <w:rsid w:val="00A34A5A"/>
    <w:rsid w:val="00A353EE"/>
    <w:rsid w:val="00A355D9"/>
    <w:rsid w:val="00A35FE6"/>
    <w:rsid w:val="00A3650D"/>
    <w:rsid w:val="00A37FDC"/>
    <w:rsid w:val="00A4021F"/>
    <w:rsid w:val="00A412D5"/>
    <w:rsid w:val="00A41348"/>
    <w:rsid w:val="00A42502"/>
    <w:rsid w:val="00A429E0"/>
    <w:rsid w:val="00A43AD0"/>
    <w:rsid w:val="00A440C7"/>
    <w:rsid w:val="00A447AA"/>
    <w:rsid w:val="00A4485A"/>
    <w:rsid w:val="00A4508C"/>
    <w:rsid w:val="00A47019"/>
    <w:rsid w:val="00A52A6F"/>
    <w:rsid w:val="00A60714"/>
    <w:rsid w:val="00A607EC"/>
    <w:rsid w:val="00A615B0"/>
    <w:rsid w:val="00A6161A"/>
    <w:rsid w:val="00A67F7D"/>
    <w:rsid w:val="00A728A8"/>
    <w:rsid w:val="00A73EEC"/>
    <w:rsid w:val="00A75790"/>
    <w:rsid w:val="00A77323"/>
    <w:rsid w:val="00A8120C"/>
    <w:rsid w:val="00A81AA4"/>
    <w:rsid w:val="00A81F57"/>
    <w:rsid w:val="00A8301B"/>
    <w:rsid w:val="00A831D5"/>
    <w:rsid w:val="00A8369E"/>
    <w:rsid w:val="00A86EDD"/>
    <w:rsid w:val="00A91389"/>
    <w:rsid w:val="00A919A8"/>
    <w:rsid w:val="00A92E11"/>
    <w:rsid w:val="00A93CBE"/>
    <w:rsid w:val="00AA1341"/>
    <w:rsid w:val="00AA2215"/>
    <w:rsid w:val="00AA2D95"/>
    <w:rsid w:val="00AA31F6"/>
    <w:rsid w:val="00AA47CB"/>
    <w:rsid w:val="00AA593F"/>
    <w:rsid w:val="00AB048E"/>
    <w:rsid w:val="00AB05D6"/>
    <w:rsid w:val="00AB0FFC"/>
    <w:rsid w:val="00AB32F0"/>
    <w:rsid w:val="00AB342F"/>
    <w:rsid w:val="00AB38DE"/>
    <w:rsid w:val="00AB3CC3"/>
    <w:rsid w:val="00AC17C3"/>
    <w:rsid w:val="00AC281D"/>
    <w:rsid w:val="00AC6C88"/>
    <w:rsid w:val="00AD3454"/>
    <w:rsid w:val="00AD3FF1"/>
    <w:rsid w:val="00AD432D"/>
    <w:rsid w:val="00AD6454"/>
    <w:rsid w:val="00AD6BB9"/>
    <w:rsid w:val="00AE07FA"/>
    <w:rsid w:val="00AE2299"/>
    <w:rsid w:val="00AE259C"/>
    <w:rsid w:val="00AE2BD1"/>
    <w:rsid w:val="00AE45D3"/>
    <w:rsid w:val="00AE54FF"/>
    <w:rsid w:val="00AE5576"/>
    <w:rsid w:val="00AE62B2"/>
    <w:rsid w:val="00AE7E85"/>
    <w:rsid w:val="00AF20B6"/>
    <w:rsid w:val="00AF2EF7"/>
    <w:rsid w:val="00AF3AB5"/>
    <w:rsid w:val="00AF4532"/>
    <w:rsid w:val="00AF4745"/>
    <w:rsid w:val="00B0623C"/>
    <w:rsid w:val="00B11264"/>
    <w:rsid w:val="00B1196B"/>
    <w:rsid w:val="00B11A1E"/>
    <w:rsid w:val="00B12418"/>
    <w:rsid w:val="00B14832"/>
    <w:rsid w:val="00B14C0F"/>
    <w:rsid w:val="00B1556F"/>
    <w:rsid w:val="00B15989"/>
    <w:rsid w:val="00B16DEB"/>
    <w:rsid w:val="00B17598"/>
    <w:rsid w:val="00B17693"/>
    <w:rsid w:val="00B22195"/>
    <w:rsid w:val="00B23C6B"/>
    <w:rsid w:val="00B24795"/>
    <w:rsid w:val="00B2768E"/>
    <w:rsid w:val="00B27BF2"/>
    <w:rsid w:val="00B27D02"/>
    <w:rsid w:val="00B30C2A"/>
    <w:rsid w:val="00B3356B"/>
    <w:rsid w:val="00B3499B"/>
    <w:rsid w:val="00B34D1C"/>
    <w:rsid w:val="00B37491"/>
    <w:rsid w:val="00B37D13"/>
    <w:rsid w:val="00B40AC0"/>
    <w:rsid w:val="00B43FDF"/>
    <w:rsid w:val="00B44B77"/>
    <w:rsid w:val="00B455E8"/>
    <w:rsid w:val="00B45B2E"/>
    <w:rsid w:val="00B467CB"/>
    <w:rsid w:val="00B52B27"/>
    <w:rsid w:val="00B54911"/>
    <w:rsid w:val="00B54CC9"/>
    <w:rsid w:val="00B55750"/>
    <w:rsid w:val="00B55A5B"/>
    <w:rsid w:val="00B5715E"/>
    <w:rsid w:val="00B62B24"/>
    <w:rsid w:val="00B64171"/>
    <w:rsid w:val="00B64941"/>
    <w:rsid w:val="00B652EC"/>
    <w:rsid w:val="00B67E39"/>
    <w:rsid w:val="00B700B8"/>
    <w:rsid w:val="00B7105C"/>
    <w:rsid w:val="00B7158F"/>
    <w:rsid w:val="00B7355D"/>
    <w:rsid w:val="00B77476"/>
    <w:rsid w:val="00B77D72"/>
    <w:rsid w:val="00B808A1"/>
    <w:rsid w:val="00B823EC"/>
    <w:rsid w:val="00B835C5"/>
    <w:rsid w:val="00B83C0D"/>
    <w:rsid w:val="00B83CF7"/>
    <w:rsid w:val="00B875DE"/>
    <w:rsid w:val="00B877E1"/>
    <w:rsid w:val="00B92EF4"/>
    <w:rsid w:val="00B9406E"/>
    <w:rsid w:val="00B964EA"/>
    <w:rsid w:val="00B96DC5"/>
    <w:rsid w:val="00B970F0"/>
    <w:rsid w:val="00BA0F1D"/>
    <w:rsid w:val="00BA26EF"/>
    <w:rsid w:val="00BA2B2D"/>
    <w:rsid w:val="00BA4C57"/>
    <w:rsid w:val="00BA61B9"/>
    <w:rsid w:val="00BB1385"/>
    <w:rsid w:val="00BB4C3B"/>
    <w:rsid w:val="00BB6B50"/>
    <w:rsid w:val="00BB757A"/>
    <w:rsid w:val="00BB7965"/>
    <w:rsid w:val="00BB7AD3"/>
    <w:rsid w:val="00BB7C86"/>
    <w:rsid w:val="00BC0C9B"/>
    <w:rsid w:val="00BC0CD8"/>
    <w:rsid w:val="00BC287B"/>
    <w:rsid w:val="00BC6C21"/>
    <w:rsid w:val="00BD4C0D"/>
    <w:rsid w:val="00BD6791"/>
    <w:rsid w:val="00BD6C6D"/>
    <w:rsid w:val="00BF0455"/>
    <w:rsid w:val="00BF2D44"/>
    <w:rsid w:val="00BF5050"/>
    <w:rsid w:val="00BF5357"/>
    <w:rsid w:val="00BF6988"/>
    <w:rsid w:val="00C0314B"/>
    <w:rsid w:val="00C0448A"/>
    <w:rsid w:val="00C045E4"/>
    <w:rsid w:val="00C04C5C"/>
    <w:rsid w:val="00C101D9"/>
    <w:rsid w:val="00C11272"/>
    <w:rsid w:val="00C11DE5"/>
    <w:rsid w:val="00C1250A"/>
    <w:rsid w:val="00C12EDA"/>
    <w:rsid w:val="00C13D2E"/>
    <w:rsid w:val="00C15BBD"/>
    <w:rsid w:val="00C16DF1"/>
    <w:rsid w:val="00C244B2"/>
    <w:rsid w:val="00C244BF"/>
    <w:rsid w:val="00C339C6"/>
    <w:rsid w:val="00C35C3D"/>
    <w:rsid w:val="00C3754F"/>
    <w:rsid w:val="00C41798"/>
    <w:rsid w:val="00C427A7"/>
    <w:rsid w:val="00C42AAC"/>
    <w:rsid w:val="00C42B37"/>
    <w:rsid w:val="00C441AC"/>
    <w:rsid w:val="00C4478F"/>
    <w:rsid w:val="00C46B99"/>
    <w:rsid w:val="00C4757E"/>
    <w:rsid w:val="00C476F7"/>
    <w:rsid w:val="00C52182"/>
    <w:rsid w:val="00C556C7"/>
    <w:rsid w:val="00C55943"/>
    <w:rsid w:val="00C57513"/>
    <w:rsid w:val="00C61621"/>
    <w:rsid w:val="00C70CAB"/>
    <w:rsid w:val="00C7618F"/>
    <w:rsid w:val="00C77EA2"/>
    <w:rsid w:val="00C8471D"/>
    <w:rsid w:val="00C91D33"/>
    <w:rsid w:val="00C9347E"/>
    <w:rsid w:val="00C938B6"/>
    <w:rsid w:val="00C94A5A"/>
    <w:rsid w:val="00C955C3"/>
    <w:rsid w:val="00C96703"/>
    <w:rsid w:val="00CA00FF"/>
    <w:rsid w:val="00CA1D36"/>
    <w:rsid w:val="00CA24EE"/>
    <w:rsid w:val="00CA311D"/>
    <w:rsid w:val="00CA3C68"/>
    <w:rsid w:val="00CA6C55"/>
    <w:rsid w:val="00CA7CDE"/>
    <w:rsid w:val="00CB4B7B"/>
    <w:rsid w:val="00CB6BAF"/>
    <w:rsid w:val="00CB76D0"/>
    <w:rsid w:val="00CC0EF5"/>
    <w:rsid w:val="00CC13D3"/>
    <w:rsid w:val="00CC4387"/>
    <w:rsid w:val="00CC51D8"/>
    <w:rsid w:val="00CC7B66"/>
    <w:rsid w:val="00CD056E"/>
    <w:rsid w:val="00CD3030"/>
    <w:rsid w:val="00CD313D"/>
    <w:rsid w:val="00CD3142"/>
    <w:rsid w:val="00CD3F0A"/>
    <w:rsid w:val="00CD4C05"/>
    <w:rsid w:val="00CD619B"/>
    <w:rsid w:val="00CD7496"/>
    <w:rsid w:val="00CD7987"/>
    <w:rsid w:val="00CE1C80"/>
    <w:rsid w:val="00CE35DF"/>
    <w:rsid w:val="00CE4A74"/>
    <w:rsid w:val="00CE4E7B"/>
    <w:rsid w:val="00CE6A8B"/>
    <w:rsid w:val="00CF1CF6"/>
    <w:rsid w:val="00CF59A6"/>
    <w:rsid w:val="00CF71C2"/>
    <w:rsid w:val="00D0170D"/>
    <w:rsid w:val="00D02B2B"/>
    <w:rsid w:val="00D059B1"/>
    <w:rsid w:val="00D119F1"/>
    <w:rsid w:val="00D167D5"/>
    <w:rsid w:val="00D16C79"/>
    <w:rsid w:val="00D17F9F"/>
    <w:rsid w:val="00D223D5"/>
    <w:rsid w:val="00D24395"/>
    <w:rsid w:val="00D31695"/>
    <w:rsid w:val="00D31766"/>
    <w:rsid w:val="00D31BB4"/>
    <w:rsid w:val="00D32F86"/>
    <w:rsid w:val="00D416F7"/>
    <w:rsid w:val="00D42570"/>
    <w:rsid w:val="00D426D2"/>
    <w:rsid w:val="00D44268"/>
    <w:rsid w:val="00D457E1"/>
    <w:rsid w:val="00D46A89"/>
    <w:rsid w:val="00D61199"/>
    <w:rsid w:val="00D641EE"/>
    <w:rsid w:val="00D644B8"/>
    <w:rsid w:val="00D66DDD"/>
    <w:rsid w:val="00D66EA7"/>
    <w:rsid w:val="00D73406"/>
    <w:rsid w:val="00D80102"/>
    <w:rsid w:val="00D80942"/>
    <w:rsid w:val="00D833EF"/>
    <w:rsid w:val="00D855E3"/>
    <w:rsid w:val="00D86EC6"/>
    <w:rsid w:val="00D920EE"/>
    <w:rsid w:val="00D923EE"/>
    <w:rsid w:val="00D92BED"/>
    <w:rsid w:val="00D93261"/>
    <w:rsid w:val="00D94C72"/>
    <w:rsid w:val="00DA04C7"/>
    <w:rsid w:val="00DA1C6C"/>
    <w:rsid w:val="00DA5025"/>
    <w:rsid w:val="00DA6734"/>
    <w:rsid w:val="00DA726F"/>
    <w:rsid w:val="00DB0727"/>
    <w:rsid w:val="00DB1939"/>
    <w:rsid w:val="00DB2AE8"/>
    <w:rsid w:val="00DB41B4"/>
    <w:rsid w:val="00DB5EA2"/>
    <w:rsid w:val="00DB6136"/>
    <w:rsid w:val="00DB667B"/>
    <w:rsid w:val="00DC2863"/>
    <w:rsid w:val="00DC3F8B"/>
    <w:rsid w:val="00DC4D98"/>
    <w:rsid w:val="00DC71B2"/>
    <w:rsid w:val="00DC73D1"/>
    <w:rsid w:val="00DD2401"/>
    <w:rsid w:val="00DD6A2C"/>
    <w:rsid w:val="00DD77E8"/>
    <w:rsid w:val="00DE1FF6"/>
    <w:rsid w:val="00DE3454"/>
    <w:rsid w:val="00DE3CB7"/>
    <w:rsid w:val="00DE4BF0"/>
    <w:rsid w:val="00DE5BC2"/>
    <w:rsid w:val="00DE603D"/>
    <w:rsid w:val="00DF2656"/>
    <w:rsid w:val="00DF4A21"/>
    <w:rsid w:val="00DF5B3E"/>
    <w:rsid w:val="00DF7D4C"/>
    <w:rsid w:val="00E01379"/>
    <w:rsid w:val="00E01800"/>
    <w:rsid w:val="00E02D53"/>
    <w:rsid w:val="00E04DE8"/>
    <w:rsid w:val="00E05444"/>
    <w:rsid w:val="00E05637"/>
    <w:rsid w:val="00E126A2"/>
    <w:rsid w:val="00E1401B"/>
    <w:rsid w:val="00E1743A"/>
    <w:rsid w:val="00E17910"/>
    <w:rsid w:val="00E2145F"/>
    <w:rsid w:val="00E229DF"/>
    <w:rsid w:val="00E22FF9"/>
    <w:rsid w:val="00E24E5C"/>
    <w:rsid w:val="00E24EF3"/>
    <w:rsid w:val="00E26CA7"/>
    <w:rsid w:val="00E30DCE"/>
    <w:rsid w:val="00E318A8"/>
    <w:rsid w:val="00E32770"/>
    <w:rsid w:val="00E32C08"/>
    <w:rsid w:val="00E32C34"/>
    <w:rsid w:val="00E32FFA"/>
    <w:rsid w:val="00E33C4C"/>
    <w:rsid w:val="00E33F1F"/>
    <w:rsid w:val="00E34151"/>
    <w:rsid w:val="00E4364F"/>
    <w:rsid w:val="00E4413B"/>
    <w:rsid w:val="00E44520"/>
    <w:rsid w:val="00E44C8D"/>
    <w:rsid w:val="00E474AC"/>
    <w:rsid w:val="00E47E5B"/>
    <w:rsid w:val="00E51BD9"/>
    <w:rsid w:val="00E52073"/>
    <w:rsid w:val="00E521EC"/>
    <w:rsid w:val="00E54733"/>
    <w:rsid w:val="00E54AC8"/>
    <w:rsid w:val="00E5763C"/>
    <w:rsid w:val="00E634FF"/>
    <w:rsid w:val="00E6710E"/>
    <w:rsid w:val="00E67A68"/>
    <w:rsid w:val="00E67FF8"/>
    <w:rsid w:val="00E708AC"/>
    <w:rsid w:val="00E721F6"/>
    <w:rsid w:val="00E7464B"/>
    <w:rsid w:val="00E74943"/>
    <w:rsid w:val="00E74E53"/>
    <w:rsid w:val="00E7550B"/>
    <w:rsid w:val="00E767A6"/>
    <w:rsid w:val="00E77E1E"/>
    <w:rsid w:val="00E77F90"/>
    <w:rsid w:val="00E8020D"/>
    <w:rsid w:val="00E80BDF"/>
    <w:rsid w:val="00E80E37"/>
    <w:rsid w:val="00E81744"/>
    <w:rsid w:val="00E822FE"/>
    <w:rsid w:val="00E87D71"/>
    <w:rsid w:val="00E943A4"/>
    <w:rsid w:val="00E947D0"/>
    <w:rsid w:val="00E94F6A"/>
    <w:rsid w:val="00E95897"/>
    <w:rsid w:val="00E96693"/>
    <w:rsid w:val="00EA44FF"/>
    <w:rsid w:val="00EB0C9C"/>
    <w:rsid w:val="00EB1EB2"/>
    <w:rsid w:val="00EB39EA"/>
    <w:rsid w:val="00EB3C7B"/>
    <w:rsid w:val="00EB7358"/>
    <w:rsid w:val="00EC0CEC"/>
    <w:rsid w:val="00EC28FA"/>
    <w:rsid w:val="00EC4029"/>
    <w:rsid w:val="00EC6AA8"/>
    <w:rsid w:val="00EC6D6B"/>
    <w:rsid w:val="00ED1278"/>
    <w:rsid w:val="00ED25EC"/>
    <w:rsid w:val="00ED3CE4"/>
    <w:rsid w:val="00EE0518"/>
    <w:rsid w:val="00EE2D3C"/>
    <w:rsid w:val="00EE47E9"/>
    <w:rsid w:val="00EE693A"/>
    <w:rsid w:val="00EF2051"/>
    <w:rsid w:val="00EF462B"/>
    <w:rsid w:val="00EF5F1F"/>
    <w:rsid w:val="00EF61EB"/>
    <w:rsid w:val="00EF64F0"/>
    <w:rsid w:val="00EF7115"/>
    <w:rsid w:val="00F00E8F"/>
    <w:rsid w:val="00F02258"/>
    <w:rsid w:val="00F04B14"/>
    <w:rsid w:val="00F04CCF"/>
    <w:rsid w:val="00F05D69"/>
    <w:rsid w:val="00F07C6E"/>
    <w:rsid w:val="00F07EF0"/>
    <w:rsid w:val="00F11E11"/>
    <w:rsid w:val="00F11FF6"/>
    <w:rsid w:val="00F12453"/>
    <w:rsid w:val="00F147B8"/>
    <w:rsid w:val="00F16634"/>
    <w:rsid w:val="00F16865"/>
    <w:rsid w:val="00F21BDF"/>
    <w:rsid w:val="00F2340C"/>
    <w:rsid w:val="00F24B61"/>
    <w:rsid w:val="00F25CD4"/>
    <w:rsid w:val="00F2644B"/>
    <w:rsid w:val="00F26F78"/>
    <w:rsid w:val="00F30A83"/>
    <w:rsid w:val="00F3159C"/>
    <w:rsid w:val="00F33CFD"/>
    <w:rsid w:val="00F3411E"/>
    <w:rsid w:val="00F343DC"/>
    <w:rsid w:val="00F354F5"/>
    <w:rsid w:val="00F361D2"/>
    <w:rsid w:val="00F36D57"/>
    <w:rsid w:val="00F41704"/>
    <w:rsid w:val="00F42A1B"/>
    <w:rsid w:val="00F432AE"/>
    <w:rsid w:val="00F43629"/>
    <w:rsid w:val="00F438FD"/>
    <w:rsid w:val="00F43F5C"/>
    <w:rsid w:val="00F44079"/>
    <w:rsid w:val="00F44A5E"/>
    <w:rsid w:val="00F4522C"/>
    <w:rsid w:val="00F46979"/>
    <w:rsid w:val="00F47D28"/>
    <w:rsid w:val="00F54BD3"/>
    <w:rsid w:val="00F56A63"/>
    <w:rsid w:val="00F60816"/>
    <w:rsid w:val="00F61B29"/>
    <w:rsid w:val="00F638BF"/>
    <w:rsid w:val="00F65D01"/>
    <w:rsid w:val="00F7205D"/>
    <w:rsid w:val="00F72D8F"/>
    <w:rsid w:val="00F73BB9"/>
    <w:rsid w:val="00F74B2D"/>
    <w:rsid w:val="00F755A8"/>
    <w:rsid w:val="00F7659F"/>
    <w:rsid w:val="00F8169D"/>
    <w:rsid w:val="00F86192"/>
    <w:rsid w:val="00F926D0"/>
    <w:rsid w:val="00F92B78"/>
    <w:rsid w:val="00F93050"/>
    <w:rsid w:val="00F95169"/>
    <w:rsid w:val="00F95D21"/>
    <w:rsid w:val="00F963AE"/>
    <w:rsid w:val="00F97A38"/>
    <w:rsid w:val="00FA0CC0"/>
    <w:rsid w:val="00FA39D2"/>
    <w:rsid w:val="00FA4F44"/>
    <w:rsid w:val="00FA51A2"/>
    <w:rsid w:val="00FA6DBD"/>
    <w:rsid w:val="00FA76B3"/>
    <w:rsid w:val="00FB3E0A"/>
    <w:rsid w:val="00FB54EF"/>
    <w:rsid w:val="00FB7B6D"/>
    <w:rsid w:val="00FB7FB4"/>
    <w:rsid w:val="00FC3DE3"/>
    <w:rsid w:val="00FC479B"/>
    <w:rsid w:val="00FC69FE"/>
    <w:rsid w:val="00FC6FE8"/>
    <w:rsid w:val="00FD021D"/>
    <w:rsid w:val="00FD0A8C"/>
    <w:rsid w:val="00FD0D80"/>
    <w:rsid w:val="00FD179A"/>
    <w:rsid w:val="00FD4061"/>
    <w:rsid w:val="00FD58D1"/>
    <w:rsid w:val="00FD62E1"/>
    <w:rsid w:val="00FD6CF6"/>
    <w:rsid w:val="00FD7373"/>
    <w:rsid w:val="00FD7B75"/>
    <w:rsid w:val="00FE0E9E"/>
    <w:rsid w:val="00FE4FB2"/>
    <w:rsid w:val="00FE606B"/>
    <w:rsid w:val="00FE64D9"/>
    <w:rsid w:val="00FE6BA7"/>
    <w:rsid w:val="00FF0841"/>
    <w:rsid w:val="00FF16A7"/>
    <w:rsid w:val="00FF2063"/>
    <w:rsid w:val="00FF2AB5"/>
    <w:rsid w:val="00FF2B53"/>
    <w:rsid w:val="00FF3D29"/>
    <w:rsid w:val="00FF3F79"/>
    <w:rsid w:val="00FF41DA"/>
    <w:rsid w:val="00FF5121"/>
    <w:rsid w:val="00FF5427"/>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5B2628"/>
  <w15:docId w15:val="{DA794FB7-1C6C-47F9-88BC-FCF89C620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4F26"/>
  </w:style>
  <w:style w:type="paragraph" w:styleId="Heading1">
    <w:name w:val="heading 1"/>
    <w:basedOn w:val="Normal"/>
    <w:next w:val="Normal"/>
    <w:link w:val="Heading1Char"/>
    <w:uiPriority w:val="9"/>
    <w:qFormat/>
    <w:rsid w:val="007F2A03"/>
    <w:pPr>
      <w:spacing w:after="0" w:line="240" w:lineRule="auto"/>
      <w:outlineLvl w:val="0"/>
    </w:pPr>
    <w:rPr>
      <w:rFonts w:asciiTheme="majorBidi" w:hAnsiTheme="majorBidi" w:cstheme="majorBidi"/>
      <w:b/>
      <w:color w:val="000000" w:themeColor="text1"/>
      <w:sz w:val="24"/>
      <w:szCs w:val="24"/>
    </w:rPr>
  </w:style>
  <w:style w:type="paragraph" w:styleId="Heading2">
    <w:name w:val="heading 2"/>
    <w:basedOn w:val="Normal"/>
    <w:next w:val="Normal"/>
    <w:link w:val="Heading2Char"/>
    <w:uiPriority w:val="9"/>
    <w:unhideWhenUsed/>
    <w:qFormat/>
    <w:rsid w:val="007F2A03"/>
    <w:pPr>
      <w:spacing w:after="0" w:line="240" w:lineRule="auto"/>
      <w:outlineLvl w:val="1"/>
    </w:pPr>
    <w:rPr>
      <w:rFonts w:asciiTheme="majorBidi" w:hAnsiTheme="majorBidi" w:cstheme="majorBidi"/>
      <w:b/>
      <w:bCs/>
      <w:sz w:val="24"/>
      <w:szCs w:val="24"/>
    </w:rPr>
  </w:style>
  <w:style w:type="paragraph" w:styleId="Heading3">
    <w:name w:val="heading 3"/>
    <w:basedOn w:val="Normal"/>
    <w:next w:val="Normal"/>
    <w:link w:val="Heading3Char"/>
    <w:uiPriority w:val="9"/>
    <w:unhideWhenUsed/>
    <w:qFormat/>
    <w:rsid w:val="0053104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431C74"/>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6">
    <w:name w:val="heading 6"/>
    <w:basedOn w:val="Normal"/>
    <w:next w:val="Normal"/>
    <w:link w:val="Heading6Char"/>
    <w:uiPriority w:val="9"/>
    <w:semiHidden/>
    <w:unhideWhenUsed/>
    <w:qFormat/>
    <w:rsid w:val="00E4413B"/>
    <w:pPr>
      <w:keepNext/>
      <w:keepLines/>
      <w:spacing w:before="40" w:after="0" w:line="259" w:lineRule="auto"/>
      <w:outlineLvl w:val="5"/>
    </w:pPr>
    <w:rPr>
      <w:rFonts w:eastAsiaTheme="majorEastAsia" w:cstheme="majorBidi"/>
      <w:i/>
      <w:iCs/>
      <w:color w:val="595959" w:themeColor="text1" w:themeTint="A6"/>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C38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9114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1476"/>
  </w:style>
  <w:style w:type="paragraph" w:styleId="Footer">
    <w:name w:val="footer"/>
    <w:basedOn w:val="Normal"/>
    <w:link w:val="FooterChar"/>
    <w:uiPriority w:val="99"/>
    <w:unhideWhenUsed/>
    <w:rsid w:val="009114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1476"/>
  </w:style>
  <w:style w:type="paragraph" w:styleId="ListParagraph">
    <w:name w:val="List Paragraph"/>
    <w:aliases w:val="Report Text,Colorful List - Accent 11,Bullets,Paragraph,Bullet Points,Liste Paragraf,Paragraphe de liste PBLH,Llista Nivell1,Lista de nivel 1,Graph &amp; Table tite,Listenabsatz1,Normal bullet 2,Table of contents numbered,Bullet list"/>
    <w:basedOn w:val="Normal"/>
    <w:link w:val="ListParagraphChar"/>
    <w:uiPriority w:val="34"/>
    <w:qFormat/>
    <w:rsid w:val="00911476"/>
    <w:pPr>
      <w:ind w:left="720"/>
      <w:contextualSpacing/>
    </w:pPr>
  </w:style>
  <w:style w:type="paragraph" w:styleId="BalloonText">
    <w:name w:val="Balloon Text"/>
    <w:basedOn w:val="Normal"/>
    <w:link w:val="BalloonTextChar"/>
    <w:uiPriority w:val="99"/>
    <w:semiHidden/>
    <w:unhideWhenUsed/>
    <w:rsid w:val="007D1E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1EC2"/>
    <w:rPr>
      <w:rFonts w:ascii="Tahoma" w:hAnsi="Tahoma" w:cs="Tahoma"/>
      <w:sz w:val="16"/>
      <w:szCs w:val="16"/>
    </w:rPr>
  </w:style>
  <w:style w:type="character" w:styleId="Hyperlink">
    <w:name w:val="Hyperlink"/>
    <w:basedOn w:val="DefaultParagraphFont"/>
    <w:uiPriority w:val="99"/>
    <w:unhideWhenUsed/>
    <w:rsid w:val="000515AB"/>
    <w:rPr>
      <w:color w:val="0000FF"/>
      <w:u w:val="single"/>
    </w:rPr>
  </w:style>
  <w:style w:type="paragraph" w:customStyle="1" w:styleId="A1">
    <w:name w:val="A1"/>
    <w:basedOn w:val="Heading1"/>
    <w:link w:val="A1Char"/>
    <w:qFormat/>
    <w:rsid w:val="00E767A6"/>
    <w:pPr>
      <w:numPr>
        <w:numId w:val="1"/>
      </w:numPr>
      <w:spacing w:before="240" w:after="120"/>
      <w:ind w:left="360"/>
    </w:pPr>
    <w:rPr>
      <w:rFonts w:ascii="Arial" w:hAnsi="Arial"/>
      <w:bCs/>
      <w:sz w:val="32"/>
      <w:szCs w:val="32"/>
    </w:rPr>
  </w:style>
  <w:style w:type="character" w:customStyle="1" w:styleId="A1Char">
    <w:name w:val="A1 Char"/>
    <w:basedOn w:val="Heading1Char"/>
    <w:link w:val="A1"/>
    <w:rsid w:val="00E767A6"/>
    <w:rPr>
      <w:rFonts w:ascii="Arial" w:hAnsi="Arial" w:cstheme="majorBidi"/>
      <w:b/>
      <w:bCs/>
      <w:color w:val="000000" w:themeColor="text1"/>
      <w:sz w:val="32"/>
      <w:szCs w:val="32"/>
    </w:rPr>
  </w:style>
  <w:style w:type="character" w:customStyle="1" w:styleId="Heading1Char">
    <w:name w:val="Heading 1 Char"/>
    <w:basedOn w:val="DefaultParagraphFont"/>
    <w:link w:val="Heading1"/>
    <w:uiPriority w:val="9"/>
    <w:rsid w:val="007F2A03"/>
    <w:rPr>
      <w:rFonts w:asciiTheme="majorBidi" w:hAnsiTheme="majorBidi" w:cstheme="majorBidi"/>
      <w:b/>
      <w:color w:val="000000" w:themeColor="text1"/>
      <w:sz w:val="24"/>
      <w:szCs w:val="24"/>
    </w:rPr>
  </w:style>
  <w:style w:type="paragraph" w:styleId="NormalWeb">
    <w:name w:val="Normal (Web)"/>
    <w:basedOn w:val="Normal"/>
    <w:uiPriority w:val="99"/>
    <w:unhideWhenUsed/>
    <w:rsid w:val="00ED25E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7F2A03"/>
    <w:rPr>
      <w:rFonts w:asciiTheme="majorBidi" w:hAnsiTheme="majorBidi" w:cstheme="majorBidi"/>
      <w:b/>
      <w:bCs/>
      <w:sz w:val="24"/>
      <w:szCs w:val="24"/>
    </w:rPr>
  </w:style>
  <w:style w:type="character" w:styleId="FollowedHyperlink">
    <w:name w:val="FollowedHyperlink"/>
    <w:basedOn w:val="DefaultParagraphFont"/>
    <w:uiPriority w:val="99"/>
    <w:semiHidden/>
    <w:unhideWhenUsed/>
    <w:rsid w:val="002C1638"/>
    <w:rPr>
      <w:color w:val="800080" w:themeColor="followedHyperlink"/>
      <w:u w:val="single"/>
    </w:rPr>
  </w:style>
  <w:style w:type="character" w:customStyle="1" w:styleId="Heading3Char">
    <w:name w:val="Heading 3 Char"/>
    <w:basedOn w:val="DefaultParagraphFont"/>
    <w:link w:val="Heading3"/>
    <w:uiPriority w:val="9"/>
    <w:rsid w:val="00531049"/>
    <w:rPr>
      <w:rFonts w:asciiTheme="majorHAnsi" w:eastAsiaTheme="majorEastAsia" w:hAnsiTheme="majorHAnsi" w:cstheme="majorBidi"/>
      <w:b/>
      <w:bCs/>
      <w:color w:val="4F81BD" w:themeColor="accent1"/>
    </w:rPr>
  </w:style>
  <w:style w:type="paragraph" w:styleId="NoSpacing">
    <w:name w:val="No Spacing"/>
    <w:uiPriority w:val="1"/>
    <w:qFormat/>
    <w:rsid w:val="00125088"/>
    <w:pPr>
      <w:spacing w:after="0" w:line="240" w:lineRule="auto"/>
    </w:pPr>
  </w:style>
  <w:style w:type="character" w:customStyle="1" w:styleId="ListParagraphChar">
    <w:name w:val="List Paragraph Char"/>
    <w:aliases w:val="Report Text Char,Colorful List - Accent 11 Char,Bullets Char,Paragraph Char,Bullet Points Char,Liste Paragraf Char,Paragraphe de liste PBLH Char,Llista Nivell1 Char,Lista de nivel 1 Char,Graph &amp; Table tite Char,Listenabsatz1 Char"/>
    <w:basedOn w:val="DefaultParagraphFont"/>
    <w:link w:val="ListParagraph"/>
    <w:uiPriority w:val="34"/>
    <w:qFormat/>
    <w:locked/>
    <w:rsid w:val="00125088"/>
  </w:style>
  <w:style w:type="character" w:customStyle="1" w:styleId="MSGENFONTSTYLENAMETEMPLATEROLENUMBERMSGENFONTSTYLENAMEBYROLETEXT2">
    <w:name w:val="MSG_EN_FONT_STYLE_NAME_TEMPLATE_ROLE_NUMBER MSG_EN_FONT_STYLE_NAME_BY_ROLE_TEXT 2"/>
    <w:basedOn w:val="DefaultParagraphFont"/>
    <w:rsid w:val="004D6A18"/>
    <w:rPr>
      <w:rFonts w:ascii="Arial" w:eastAsia="Arial" w:hAnsi="Arial" w:cs="Arial"/>
      <w:b/>
      <w:bCs/>
      <w:i w:val="0"/>
      <w:iCs w:val="0"/>
      <w:smallCaps w:val="0"/>
      <w:strike w:val="0"/>
      <w:color w:val="000000"/>
      <w:spacing w:val="0"/>
      <w:w w:val="100"/>
      <w:position w:val="0"/>
      <w:sz w:val="21"/>
      <w:szCs w:val="21"/>
      <w:u w:val="none"/>
      <w:lang w:val="en-US" w:eastAsia="en-US" w:bidi="en-US"/>
    </w:rPr>
  </w:style>
  <w:style w:type="character" w:customStyle="1" w:styleId="MSGENFONTSTYLENAMETEMPLATEROLENUMBERMSGENFONTSTYLENAMEBYROLETEXT2MSGENFONTSTYLEMODIFERNOTBOLD">
    <w:name w:val="MSG_EN_FONT_STYLE_NAME_TEMPLATE_ROLE_NUMBER MSG_EN_FONT_STYLE_NAME_BY_ROLE_TEXT 2 + MSG_EN_FONT_STYLE_MODIFER_NOT_BOLD"/>
    <w:basedOn w:val="DefaultParagraphFont"/>
    <w:rsid w:val="00506325"/>
    <w:rPr>
      <w:rFonts w:ascii="Arial" w:eastAsia="Arial" w:hAnsi="Arial" w:cs="Arial"/>
      <w:b/>
      <w:bCs/>
      <w:i w:val="0"/>
      <w:iCs w:val="0"/>
      <w:smallCaps w:val="0"/>
      <w:strike w:val="0"/>
      <w:color w:val="000000"/>
      <w:spacing w:val="0"/>
      <w:w w:val="100"/>
      <w:position w:val="0"/>
      <w:sz w:val="21"/>
      <w:szCs w:val="21"/>
      <w:u w:val="none"/>
      <w:lang w:val="en-US" w:eastAsia="en-US" w:bidi="en-US"/>
    </w:rPr>
  </w:style>
  <w:style w:type="character" w:styleId="Strong">
    <w:name w:val="Strong"/>
    <w:basedOn w:val="DefaultParagraphFont"/>
    <w:uiPriority w:val="22"/>
    <w:qFormat/>
    <w:rsid w:val="00AF4745"/>
    <w:rPr>
      <w:b/>
      <w:bCs/>
    </w:rPr>
  </w:style>
  <w:style w:type="character" w:customStyle="1" w:styleId="Heading4Char">
    <w:name w:val="Heading 4 Char"/>
    <w:basedOn w:val="DefaultParagraphFont"/>
    <w:link w:val="Heading4"/>
    <w:uiPriority w:val="9"/>
    <w:semiHidden/>
    <w:rsid w:val="00431C74"/>
    <w:rPr>
      <w:rFonts w:asciiTheme="majorHAnsi" w:eastAsiaTheme="majorEastAsia" w:hAnsiTheme="majorHAnsi" w:cstheme="majorBidi"/>
      <w:b/>
      <w:bCs/>
      <w:i/>
      <w:iCs/>
      <w:color w:val="4F81BD" w:themeColor="accent1"/>
    </w:rPr>
  </w:style>
  <w:style w:type="paragraph" w:customStyle="1" w:styleId="Default">
    <w:name w:val="Default"/>
    <w:rsid w:val="005E06B4"/>
    <w:pPr>
      <w:autoSpaceDE w:val="0"/>
      <w:autoSpaceDN w:val="0"/>
      <w:adjustRightInd w:val="0"/>
      <w:spacing w:after="0" w:line="240" w:lineRule="auto"/>
    </w:pPr>
    <w:rPr>
      <w:rFonts w:ascii="Arial" w:hAnsi="Arial" w:cs="Arial"/>
      <w:color w:val="000000"/>
      <w:sz w:val="24"/>
      <w:szCs w:val="24"/>
    </w:rPr>
  </w:style>
  <w:style w:type="character" w:styleId="CommentReference">
    <w:name w:val="annotation reference"/>
    <w:basedOn w:val="DefaultParagraphFont"/>
    <w:uiPriority w:val="99"/>
    <w:semiHidden/>
    <w:unhideWhenUsed/>
    <w:rsid w:val="00F438FD"/>
    <w:rPr>
      <w:sz w:val="16"/>
      <w:szCs w:val="16"/>
    </w:rPr>
  </w:style>
  <w:style w:type="paragraph" w:styleId="CommentText">
    <w:name w:val="annotation text"/>
    <w:basedOn w:val="Normal"/>
    <w:link w:val="CommentTextChar"/>
    <w:uiPriority w:val="99"/>
    <w:semiHidden/>
    <w:unhideWhenUsed/>
    <w:rsid w:val="00F438FD"/>
    <w:pPr>
      <w:spacing w:line="240" w:lineRule="auto"/>
    </w:pPr>
    <w:rPr>
      <w:sz w:val="20"/>
      <w:szCs w:val="20"/>
    </w:rPr>
  </w:style>
  <w:style w:type="character" w:customStyle="1" w:styleId="CommentTextChar">
    <w:name w:val="Comment Text Char"/>
    <w:basedOn w:val="DefaultParagraphFont"/>
    <w:link w:val="CommentText"/>
    <w:uiPriority w:val="99"/>
    <w:semiHidden/>
    <w:rsid w:val="00F438FD"/>
    <w:rPr>
      <w:sz w:val="20"/>
      <w:szCs w:val="20"/>
    </w:rPr>
  </w:style>
  <w:style w:type="paragraph" w:styleId="CommentSubject">
    <w:name w:val="annotation subject"/>
    <w:basedOn w:val="CommentText"/>
    <w:next w:val="CommentText"/>
    <w:link w:val="CommentSubjectChar"/>
    <w:uiPriority w:val="99"/>
    <w:semiHidden/>
    <w:unhideWhenUsed/>
    <w:rsid w:val="00F438FD"/>
    <w:rPr>
      <w:b/>
      <w:bCs/>
    </w:rPr>
  </w:style>
  <w:style w:type="character" w:customStyle="1" w:styleId="CommentSubjectChar">
    <w:name w:val="Comment Subject Char"/>
    <w:basedOn w:val="CommentTextChar"/>
    <w:link w:val="CommentSubject"/>
    <w:uiPriority w:val="99"/>
    <w:semiHidden/>
    <w:rsid w:val="00F438FD"/>
    <w:rPr>
      <w:b/>
      <w:bCs/>
      <w:sz w:val="20"/>
      <w:szCs w:val="20"/>
    </w:rPr>
  </w:style>
  <w:style w:type="paragraph" w:styleId="TOCHeading">
    <w:name w:val="TOC Heading"/>
    <w:basedOn w:val="Heading1"/>
    <w:next w:val="Normal"/>
    <w:uiPriority w:val="39"/>
    <w:unhideWhenUsed/>
    <w:qFormat/>
    <w:rsid w:val="008E09D3"/>
    <w:pPr>
      <w:spacing w:before="240" w:line="259" w:lineRule="auto"/>
      <w:outlineLvl w:val="9"/>
    </w:pPr>
    <w:rPr>
      <w:b w:val="0"/>
      <w:bCs/>
      <w:sz w:val="32"/>
      <w:szCs w:val="32"/>
    </w:rPr>
  </w:style>
  <w:style w:type="paragraph" w:styleId="TOC3">
    <w:name w:val="toc 3"/>
    <w:basedOn w:val="Normal"/>
    <w:next w:val="Normal"/>
    <w:autoRedefine/>
    <w:uiPriority w:val="39"/>
    <w:unhideWhenUsed/>
    <w:rsid w:val="008E09D3"/>
    <w:pPr>
      <w:spacing w:after="100"/>
      <w:ind w:left="440"/>
    </w:pPr>
  </w:style>
  <w:style w:type="paragraph" w:styleId="TOC1">
    <w:name w:val="toc 1"/>
    <w:basedOn w:val="Normal"/>
    <w:next w:val="Normal"/>
    <w:autoRedefine/>
    <w:uiPriority w:val="39"/>
    <w:unhideWhenUsed/>
    <w:rsid w:val="007F2A03"/>
    <w:pPr>
      <w:spacing w:after="100"/>
    </w:pPr>
  </w:style>
  <w:style w:type="paragraph" w:styleId="TOC2">
    <w:name w:val="toc 2"/>
    <w:basedOn w:val="Normal"/>
    <w:next w:val="Normal"/>
    <w:autoRedefine/>
    <w:uiPriority w:val="39"/>
    <w:unhideWhenUsed/>
    <w:rsid w:val="005D0194"/>
    <w:pPr>
      <w:tabs>
        <w:tab w:val="right" w:leader="dot" w:pos="10457"/>
      </w:tabs>
      <w:spacing w:after="100"/>
      <w:ind w:left="220"/>
    </w:pPr>
    <w:rPr>
      <w:rFonts w:asciiTheme="majorBidi" w:hAnsiTheme="majorBidi" w:cstheme="majorBidi"/>
      <w:color w:val="000000" w:themeColor="text1"/>
      <w:sz w:val="20"/>
      <w:szCs w:val="20"/>
    </w:rPr>
  </w:style>
  <w:style w:type="character" w:styleId="UnresolvedMention">
    <w:name w:val="Unresolved Mention"/>
    <w:basedOn w:val="DefaultParagraphFont"/>
    <w:uiPriority w:val="99"/>
    <w:semiHidden/>
    <w:unhideWhenUsed/>
    <w:rsid w:val="00D17F9F"/>
    <w:rPr>
      <w:color w:val="605E5C"/>
      <w:shd w:val="clear" w:color="auto" w:fill="E1DFDD"/>
    </w:rPr>
  </w:style>
  <w:style w:type="character" w:customStyle="1" w:styleId="Heading6Char">
    <w:name w:val="Heading 6 Char"/>
    <w:basedOn w:val="DefaultParagraphFont"/>
    <w:link w:val="Heading6"/>
    <w:uiPriority w:val="9"/>
    <w:semiHidden/>
    <w:rsid w:val="00E4413B"/>
    <w:rPr>
      <w:rFonts w:eastAsiaTheme="majorEastAsia" w:cstheme="majorBidi"/>
      <w:i/>
      <w:iCs/>
      <w:color w:val="595959" w:themeColor="text1" w:themeTint="A6"/>
      <w:lang w:eastAsia="zh-CN"/>
    </w:rPr>
  </w:style>
  <w:style w:type="paragraph" w:styleId="TOC4">
    <w:name w:val="toc 4"/>
    <w:basedOn w:val="Normal"/>
    <w:next w:val="Normal"/>
    <w:autoRedefine/>
    <w:uiPriority w:val="39"/>
    <w:unhideWhenUsed/>
    <w:rsid w:val="008468DF"/>
    <w:pPr>
      <w:spacing w:after="100" w:line="278" w:lineRule="auto"/>
      <w:ind w:left="720"/>
    </w:pPr>
    <w:rPr>
      <w:rFonts w:eastAsiaTheme="minorEastAsia"/>
      <w:kern w:val="2"/>
      <w:sz w:val="24"/>
      <w:szCs w:val="24"/>
      <w:lang w:eastAsia="zh-CN"/>
      <w14:ligatures w14:val="standardContextual"/>
    </w:rPr>
  </w:style>
  <w:style w:type="paragraph" w:styleId="TOC5">
    <w:name w:val="toc 5"/>
    <w:basedOn w:val="Normal"/>
    <w:next w:val="Normal"/>
    <w:autoRedefine/>
    <w:uiPriority w:val="39"/>
    <w:unhideWhenUsed/>
    <w:rsid w:val="008468DF"/>
    <w:pPr>
      <w:spacing w:after="100" w:line="278" w:lineRule="auto"/>
      <w:ind w:left="960"/>
    </w:pPr>
    <w:rPr>
      <w:rFonts w:eastAsiaTheme="minorEastAsia"/>
      <w:kern w:val="2"/>
      <w:sz w:val="24"/>
      <w:szCs w:val="24"/>
      <w:lang w:eastAsia="zh-CN"/>
      <w14:ligatures w14:val="standardContextual"/>
    </w:rPr>
  </w:style>
  <w:style w:type="paragraph" w:styleId="TOC6">
    <w:name w:val="toc 6"/>
    <w:basedOn w:val="Normal"/>
    <w:next w:val="Normal"/>
    <w:autoRedefine/>
    <w:uiPriority w:val="39"/>
    <w:unhideWhenUsed/>
    <w:rsid w:val="008468DF"/>
    <w:pPr>
      <w:spacing w:after="100" w:line="278" w:lineRule="auto"/>
      <w:ind w:left="1200"/>
    </w:pPr>
    <w:rPr>
      <w:rFonts w:eastAsiaTheme="minorEastAsia"/>
      <w:kern w:val="2"/>
      <w:sz w:val="24"/>
      <w:szCs w:val="24"/>
      <w:lang w:eastAsia="zh-CN"/>
      <w14:ligatures w14:val="standardContextual"/>
    </w:rPr>
  </w:style>
  <w:style w:type="paragraph" w:styleId="TOC7">
    <w:name w:val="toc 7"/>
    <w:basedOn w:val="Normal"/>
    <w:next w:val="Normal"/>
    <w:autoRedefine/>
    <w:uiPriority w:val="39"/>
    <w:unhideWhenUsed/>
    <w:rsid w:val="008468DF"/>
    <w:pPr>
      <w:spacing w:after="100" w:line="278" w:lineRule="auto"/>
      <w:ind w:left="1440"/>
    </w:pPr>
    <w:rPr>
      <w:rFonts w:eastAsiaTheme="minorEastAsia"/>
      <w:kern w:val="2"/>
      <w:sz w:val="24"/>
      <w:szCs w:val="24"/>
      <w:lang w:eastAsia="zh-CN"/>
      <w14:ligatures w14:val="standardContextual"/>
    </w:rPr>
  </w:style>
  <w:style w:type="paragraph" w:styleId="TOC8">
    <w:name w:val="toc 8"/>
    <w:basedOn w:val="Normal"/>
    <w:next w:val="Normal"/>
    <w:autoRedefine/>
    <w:uiPriority w:val="39"/>
    <w:unhideWhenUsed/>
    <w:rsid w:val="008468DF"/>
    <w:pPr>
      <w:spacing w:after="100" w:line="278" w:lineRule="auto"/>
      <w:ind w:left="1680"/>
    </w:pPr>
    <w:rPr>
      <w:rFonts w:eastAsiaTheme="minorEastAsia"/>
      <w:kern w:val="2"/>
      <w:sz w:val="24"/>
      <w:szCs w:val="24"/>
      <w:lang w:eastAsia="zh-CN"/>
      <w14:ligatures w14:val="standardContextual"/>
    </w:rPr>
  </w:style>
  <w:style w:type="paragraph" w:styleId="TOC9">
    <w:name w:val="toc 9"/>
    <w:basedOn w:val="Normal"/>
    <w:next w:val="Normal"/>
    <w:autoRedefine/>
    <w:uiPriority w:val="39"/>
    <w:unhideWhenUsed/>
    <w:rsid w:val="008468DF"/>
    <w:pPr>
      <w:spacing w:after="100" w:line="278" w:lineRule="auto"/>
      <w:ind w:left="1920"/>
    </w:pPr>
    <w:rPr>
      <w:rFonts w:eastAsiaTheme="minorEastAsia"/>
      <w:kern w:val="2"/>
      <w:sz w:val="24"/>
      <w:szCs w:val="24"/>
      <w:lang w:eastAsia="zh-CN"/>
      <w14:ligatures w14:val="standardContextual"/>
    </w:rPr>
  </w:style>
  <w:style w:type="paragraph" w:styleId="Subtitle">
    <w:name w:val="Subtitle"/>
    <w:basedOn w:val="Normal"/>
    <w:next w:val="Normal"/>
    <w:link w:val="SubtitleChar"/>
    <w:uiPriority w:val="11"/>
    <w:qFormat/>
    <w:rsid w:val="00592A3A"/>
    <w:pPr>
      <w:numPr>
        <w:ilvl w:val="1"/>
      </w:numPr>
      <w:spacing w:after="160" w:line="259"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592A3A"/>
    <w:rPr>
      <w:rFonts w:eastAsiaTheme="majorEastAsia" w:cstheme="majorBidi"/>
      <w:color w:val="595959" w:themeColor="text1" w:themeTint="A6"/>
      <w:spacing w:val="15"/>
      <w:kern w:val="2"/>
      <w:sz w:val="28"/>
      <w:szCs w:val="28"/>
      <w14:ligatures w14:val="standardContextual"/>
    </w:rPr>
  </w:style>
  <w:style w:type="paragraph" w:customStyle="1" w:styleId="p1">
    <w:name w:val="p1"/>
    <w:basedOn w:val="Normal"/>
    <w:rsid w:val="000D5FAD"/>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p2">
    <w:name w:val="p2"/>
    <w:basedOn w:val="Normal"/>
    <w:rsid w:val="000D5FAD"/>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p3">
    <w:name w:val="p3"/>
    <w:basedOn w:val="Normal"/>
    <w:rsid w:val="000D5FAD"/>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4025">
      <w:bodyDiv w:val="1"/>
      <w:marLeft w:val="0"/>
      <w:marRight w:val="0"/>
      <w:marTop w:val="0"/>
      <w:marBottom w:val="0"/>
      <w:divBdr>
        <w:top w:val="none" w:sz="0" w:space="0" w:color="auto"/>
        <w:left w:val="none" w:sz="0" w:space="0" w:color="auto"/>
        <w:bottom w:val="none" w:sz="0" w:space="0" w:color="auto"/>
        <w:right w:val="none" w:sz="0" w:space="0" w:color="auto"/>
      </w:divBdr>
    </w:div>
    <w:div w:id="6099662">
      <w:bodyDiv w:val="1"/>
      <w:marLeft w:val="0"/>
      <w:marRight w:val="0"/>
      <w:marTop w:val="0"/>
      <w:marBottom w:val="0"/>
      <w:divBdr>
        <w:top w:val="none" w:sz="0" w:space="0" w:color="auto"/>
        <w:left w:val="none" w:sz="0" w:space="0" w:color="auto"/>
        <w:bottom w:val="none" w:sz="0" w:space="0" w:color="auto"/>
        <w:right w:val="none" w:sz="0" w:space="0" w:color="auto"/>
      </w:divBdr>
    </w:div>
    <w:div w:id="23868538">
      <w:bodyDiv w:val="1"/>
      <w:marLeft w:val="0"/>
      <w:marRight w:val="0"/>
      <w:marTop w:val="0"/>
      <w:marBottom w:val="0"/>
      <w:divBdr>
        <w:top w:val="none" w:sz="0" w:space="0" w:color="auto"/>
        <w:left w:val="none" w:sz="0" w:space="0" w:color="auto"/>
        <w:bottom w:val="none" w:sz="0" w:space="0" w:color="auto"/>
        <w:right w:val="none" w:sz="0" w:space="0" w:color="auto"/>
      </w:divBdr>
      <w:divsChild>
        <w:div w:id="2085445552">
          <w:marLeft w:val="0"/>
          <w:marRight w:val="0"/>
          <w:marTop w:val="0"/>
          <w:marBottom w:val="0"/>
          <w:divBdr>
            <w:top w:val="none" w:sz="0" w:space="0" w:color="auto"/>
            <w:left w:val="none" w:sz="0" w:space="0" w:color="auto"/>
            <w:bottom w:val="none" w:sz="0" w:space="0" w:color="auto"/>
            <w:right w:val="none" w:sz="0" w:space="0" w:color="auto"/>
          </w:divBdr>
        </w:div>
      </w:divsChild>
    </w:div>
    <w:div w:id="60300597">
      <w:bodyDiv w:val="1"/>
      <w:marLeft w:val="0"/>
      <w:marRight w:val="0"/>
      <w:marTop w:val="0"/>
      <w:marBottom w:val="0"/>
      <w:divBdr>
        <w:top w:val="none" w:sz="0" w:space="0" w:color="auto"/>
        <w:left w:val="none" w:sz="0" w:space="0" w:color="auto"/>
        <w:bottom w:val="none" w:sz="0" w:space="0" w:color="auto"/>
        <w:right w:val="none" w:sz="0" w:space="0" w:color="auto"/>
      </w:divBdr>
    </w:div>
    <w:div w:id="72901178">
      <w:bodyDiv w:val="1"/>
      <w:marLeft w:val="0"/>
      <w:marRight w:val="0"/>
      <w:marTop w:val="0"/>
      <w:marBottom w:val="0"/>
      <w:divBdr>
        <w:top w:val="none" w:sz="0" w:space="0" w:color="auto"/>
        <w:left w:val="none" w:sz="0" w:space="0" w:color="auto"/>
        <w:bottom w:val="none" w:sz="0" w:space="0" w:color="auto"/>
        <w:right w:val="none" w:sz="0" w:space="0" w:color="auto"/>
      </w:divBdr>
    </w:div>
    <w:div w:id="79449582">
      <w:bodyDiv w:val="1"/>
      <w:marLeft w:val="0"/>
      <w:marRight w:val="0"/>
      <w:marTop w:val="0"/>
      <w:marBottom w:val="0"/>
      <w:divBdr>
        <w:top w:val="none" w:sz="0" w:space="0" w:color="auto"/>
        <w:left w:val="none" w:sz="0" w:space="0" w:color="auto"/>
        <w:bottom w:val="none" w:sz="0" w:space="0" w:color="auto"/>
        <w:right w:val="none" w:sz="0" w:space="0" w:color="auto"/>
      </w:divBdr>
    </w:div>
    <w:div w:id="90707976">
      <w:bodyDiv w:val="1"/>
      <w:marLeft w:val="0"/>
      <w:marRight w:val="0"/>
      <w:marTop w:val="0"/>
      <w:marBottom w:val="0"/>
      <w:divBdr>
        <w:top w:val="none" w:sz="0" w:space="0" w:color="auto"/>
        <w:left w:val="none" w:sz="0" w:space="0" w:color="auto"/>
        <w:bottom w:val="none" w:sz="0" w:space="0" w:color="auto"/>
        <w:right w:val="none" w:sz="0" w:space="0" w:color="auto"/>
      </w:divBdr>
    </w:div>
    <w:div w:id="118501294">
      <w:bodyDiv w:val="1"/>
      <w:marLeft w:val="0"/>
      <w:marRight w:val="0"/>
      <w:marTop w:val="0"/>
      <w:marBottom w:val="0"/>
      <w:divBdr>
        <w:top w:val="none" w:sz="0" w:space="0" w:color="auto"/>
        <w:left w:val="none" w:sz="0" w:space="0" w:color="auto"/>
        <w:bottom w:val="none" w:sz="0" w:space="0" w:color="auto"/>
        <w:right w:val="none" w:sz="0" w:space="0" w:color="auto"/>
      </w:divBdr>
    </w:div>
    <w:div w:id="119955288">
      <w:bodyDiv w:val="1"/>
      <w:marLeft w:val="0"/>
      <w:marRight w:val="0"/>
      <w:marTop w:val="0"/>
      <w:marBottom w:val="0"/>
      <w:divBdr>
        <w:top w:val="none" w:sz="0" w:space="0" w:color="auto"/>
        <w:left w:val="none" w:sz="0" w:space="0" w:color="auto"/>
        <w:bottom w:val="none" w:sz="0" w:space="0" w:color="auto"/>
        <w:right w:val="none" w:sz="0" w:space="0" w:color="auto"/>
      </w:divBdr>
    </w:div>
    <w:div w:id="120540474">
      <w:bodyDiv w:val="1"/>
      <w:marLeft w:val="0"/>
      <w:marRight w:val="0"/>
      <w:marTop w:val="0"/>
      <w:marBottom w:val="0"/>
      <w:divBdr>
        <w:top w:val="none" w:sz="0" w:space="0" w:color="auto"/>
        <w:left w:val="none" w:sz="0" w:space="0" w:color="auto"/>
        <w:bottom w:val="none" w:sz="0" w:space="0" w:color="auto"/>
        <w:right w:val="none" w:sz="0" w:space="0" w:color="auto"/>
      </w:divBdr>
      <w:divsChild>
        <w:div w:id="598488458">
          <w:marLeft w:val="0"/>
          <w:marRight w:val="0"/>
          <w:marTop w:val="0"/>
          <w:marBottom w:val="0"/>
          <w:divBdr>
            <w:top w:val="none" w:sz="0" w:space="0" w:color="auto"/>
            <w:left w:val="none" w:sz="0" w:space="0" w:color="auto"/>
            <w:bottom w:val="none" w:sz="0" w:space="0" w:color="auto"/>
            <w:right w:val="none" w:sz="0" w:space="0" w:color="auto"/>
          </w:divBdr>
        </w:div>
      </w:divsChild>
    </w:div>
    <w:div w:id="123011794">
      <w:bodyDiv w:val="1"/>
      <w:marLeft w:val="0"/>
      <w:marRight w:val="0"/>
      <w:marTop w:val="0"/>
      <w:marBottom w:val="0"/>
      <w:divBdr>
        <w:top w:val="none" w:sz="0" w:space="0" w:color="auto"/>
        <w:left w:val="none" w:sz="0" w:space="0" w:color="auto"/>
        <w:bottom w:val="none" w:sz="0" w:space="0" w:color="auto"/>
        <w:right w:val="none" w:sz="0" w:space="0" w:color="auto"/>
      </w:divBdr>
    </w:div>
    <w:div w:id="127863129">
      <w:bodyDiv w:val="1"/>
      <w:marLeft w:val="0"/>
      <w:marRight w:val="0"/>
      <w:marTop w:val="0"/>
      <w:marBottom w:val="0"/>
      <w:divBdr>
        <w:top w:val="none" w:sz="0" w:space="0" w:color="auto"/>
        <w:left w:val="none" w:sz="0" w:space="0" w:color="auto"/>
        <w:bottom w:val="none" w:sz="0" w:space="0" w:color="auto"/>
        <w:right w:val="none" w:sz="0" w:space="0" w:color="auto"/>
      </w:divBdr>
    </w:div>
    <w:div w:id="128522479">
      <w:bodyDiv w:val="1"/>
      <w:marLeft w:val="0"/>
      <w:marRight w:val="0"/>
      <w:marTop w:val="0"/>
      <w:marBottom w:val="0"/>
      <w:divBdr>
        <w:top w:val="none" w:sz="0" w:space="0" w:color="auto"/>
        <w:left w:val="none" w:sz="0" w:space="0" w:color="auto"/>
        <w:bottom w:val="none" w:sz="0" w:space="0" w:color="auto"/>
        <w:right w:val="none" w:sz="0" w:space="0" w:color="auto"/>
      </w:divBdr>
    </w:div>
    <w:div w:id="165245443">
      <w:bodyDiv w:val="1"/>
      <w:marLeft w:val="0"/>
      <w:marRight w:val="0"/>
      <w:marTop w:val="0"/>
      <w:marBottom w:val="0"/>
      <w:divBdr>
        <w:top w:val="none" w:sz="0" w:space="0" w:color="auto"/>
        <w:left w:val="none" w:sz="0" w:space="0" w:color="auto"/>
        <w:bottom w:val="none" w:sz="0" w:space="0" w:color="auto"/>
        <w:right w:val="none" w:sz="0" w:space="0" w:color="auto"/>
      </w:divBdr>
    </w:div>
    <w:div w:id="175001125">
      <w:bodyDiv w:val="1"/>
      <w:marLeft w:val="0"/>
      <w:marRight w:val="0"/>
      <w:marTop w:val="0"/>
      <w:marBottom w:val="0"/>
      <w:divBdr>
        <w:top w:val="none" w:sz="0" w:space="0" w:color="auto"/>
        <w:left w:val="none" w:sz="0" w:space="0" w:color="auto"/>
        <w:bottom w:val="none" w:sz="0" w:space="0" w:color="auto"/>
        <w:right w:val="none" w:sz="0" w:space="0" w:color="auto"/>
      </w:divBdr>
    </w:div>
    <w:div w:id="208957723">
      <w:bodyDiv w:val="1"/>
      <w:marLeft w:val="0"/>
      <w:marRight w:val="0"/>
      <w:marTop w:val="0"/>
      <w:marBottom w:val="0"/>
      <w:divBdr>
        <w:top w:val="none" w:sz="0" w:space="0" w:color="auto"/>
        <w:left w:val="none" w:sz="0" w:space="0" w:color="auto"/>
        <w:bottom w:val="none" w:sz="0" w:space="0" w:color="auto"/>
        <w:right w:val="none" w:sz="0" w:space="0" w:color="auto"/>
      </w:divBdr>
    </w:div>
    <w:div w:id="225143322">
      <w:bodyDiv w:val="1"/>
      <w:marLeft w:val="0"/>
      <w:marRight w:val="0"/>
      <w:marTop w:val="0"/>
      <w:marBottom w:val="0"/>
      <w:divBdr>
        <w:top w:val="none" w:sz="0" w:space="0" w:color="auto"/>
        <w:left w:val="none" w:sz="0" w:space="0" w:color="auto"/>
        <w:bottom w:val="none" w:sz="0" w:space="0" w:color="auto"/>
        <w:right w:val="none" w:sz="0" w:space="0" w:color="auto"/>
      </w:divBdr>
    </w:div>
    <w:div w:id="229191307">
      <w:bodyDiv w:val="1"/>
      <w:marLeft w:val="0"/>
      <w:marRight w:val="0"/>
      <w:marTop w:val="0"/>
      <w:marBottom w:val="0"/>
      <w:divBdr>
        <w:top w:val="none" w:sz="0" w:space="0" w:color="auto"/>
        <w:left w:val="none" w:sz="0" w:space="0" w:color="auto"/>
        <w:bottom w:val="none" w:sz="0" w:space="0" w:color="auto"/>
        <w:right w:val="none" w:sz="0" w:space="0" w:color="auto"/>
      </w:divBdr>
    </w:div>
    <w:div w:id="230313786">
      <w:bodyDiv w:val="1"/>
      <w:marLeft w:val="0"/>
      <w:marRight w:val="0"/>
      <w:marTop w:val="0"/>
      <w:marBottom w:val="0"/>
      <w:divBdr>
        <w:top w:val="none" w:sz="0" w:space="0" w:color="auto"/>
        <w:left w:val="none" w:sz="0" w:space="0" w:color="auto"/>
        <w:bottom w:val="none" w:sz="0" w:space="0" w:color="auto"/>
        <w:right w:val="none" w:sz="0" w:space="0" w:color="auto"/>
      </w:divBdr>
    </w:div>
    <w:div w:id="301429505">
      <w:bodyDiv w:val="1"/>
      <w:marLeft w:val="0"/>
      <w:marRight w:val="0"/>
      <w:marTop w:val="0"/>
      <w:marBottom w:val="0"/>
      <w:divBdr>
        <w:top w:val="none" w:sz="0" w:space="0" w:color="auto"/>
        <w:left w:val="none" w:sz="0" w:space="0" w:color="auto"/>
        <w:bottom w:val="none" w:sz="0" w:space="0" w:color="auto"/>
        <w:right w:val="none" w:sz="0" w:space="0" w:color="auto"/>
      </w:divBdr>
    </w:div>
    <w:div w:id="304310592">
      <w:bodyDiv w:val="1"/>
      <w:marLeft w:val="0"/>
      <w:marRight w:val="0"/>
      <w:marTop w:val="0"/>
      <w:marBottom w:val="0"/>
      <w:divBdr>
        <w:top w:val="none" w:sz="0" w:space="0" w:color="auto"/>
        <w:left w:val="none" w:sz="0" w:space="0" w:color="auto"/>
        <w:bottom w:val="none" w:sz="0" w:space="0" w:color="auto"/>
        <w:right w:val="none" w:sz="0" w:space="0" w:color="auto"/>
      </w:divBdr>
    </w:div>
    <w:div w:id="318463863">
      <w:bodyDiv w:val="1"/>
      <w:marLeft w:val="0"/>
      <w:marRight w:val="0"/>
      <w:marTop w:val="0"/>
      <w:marBottom w:val="0"/>
      <w:divBdr>
        <w:top w:val="none" w:sz="0" w:space="0" w:color="auto"/>
        <w:left w:val="none" w:sz="0" w:space="0" w:color="auto"/>
        <w:bottom w:val="none" w:sz="0" w:space="0" w:color="auto"/>
        <w:right w:val="none" w:sz="0" w:space="0" w:color="auto"/>
      </w:divBdr>
    </w:div>
    <w:div w:id="320744527">
      <w:bodyDiv w:val="1"/>
      <w:marLeft w:val="0"/>
      <w:marRight w:val="0"/>
      <w:marTop w:val="0"/>
      <w:marBottom w:val="0"/>
      <w:divBdr>
        <w:top w:val="none" w:sz="0" w:space="0" w:color="auto"/>
        <w:left w:val="none" w:sz="0" w:space="0" w:color="auto"/>
        <w:bottom w:val="none" w:sz="0" w:space="0" w:color="auto"/>
        <w:right w:val="none" w:sz="0" w:space="0" w:color="auto"/>
      </w:divBdr>
    </w:div>
    <w:div w:id="362168507">
      <w:bodyDiv w:val="1"/>
      <w:marLeft w:val="0"/>
      <w:marRight w:val="0"/>
      <w:marTop w:val="0"/>
      <w:marBottom w:val="0"/>
      <w:divBdr>
        <w:top w:val="none" w:sz="0" w:space="0" w:color="auto"/>
        <w:left w:val="none" w:sz="0" w:space="0" w:color="auto"/>
        <w:bottom w:val="none" w:sz="0" w:space="0" w:color="auto"/>
        <w:right w:val="none" w:sz="0" w:space="0" w:color="auto"/>
      </w:divBdr>
    </w:div>
    <w:div w:id="365714614">
      <w:bodyDiv w:val="1"/>
      <w:marLeft w:val="0"/>
      <w:marRight w:val="0"/>
      <w:marTop w:val="0"/>
      <w:marBottom w:val="0"/>
      <w:divBdr>
        <w:top w:val="none" w:sz="0" w:space="0" w:color="auto"/>
        <w:left w:val="none" w:sz="0" w:space="0" w:color="auto"/>
        <w:bottom w:val="none" w:sz="0" w:space="0" w:color="auto"/>
        <w:right w:val="none" w:sz="0" w:space="0" w:color="auto"/>
      </w:divBdr>
      <w:divsChild>
        <w:div w:id="346712889">
          <w:marLeft w:val="0"/>
          <w:marRight w:val="0"/>
          <w:marTop w:val="0"/>
          <w:marBottom w:val="0"/>
          <w:divBdr>
            <w:top w:val="none" w:sz="0" w:space="0" w:color="auto"/>
            <w:left w:val="none" w:sz="0" w:space="0" w:color="auto"/>
            <w:bottom w:val="none" w:sz="0" w:space="0" w:color="auto"/>
            <w:right w:val="none" w:sz="0" w:space="0" w:color="auto"/>
          </w:divBdr>
        </w:div>
      </w:divsChild>
    </w:div>
    <w:div w:id="371081396">
      <w:bodyDiv w:val="1"/>
      <w:marLeft w:val="0"/>
      <w:marRight w:val="0"/>
      <w:marTop w:val="0"/>
      <w:marBottom w:val="0"/>
      <w:divBdr>
        <w:top w:val="none" w:sz="0" w:space="0" w:color="auto"/>
        <w:left w:val="none" w:sz="0" w:space="0" w:color="auto"/>
        <w:bottom w:val="none" w:sz="0" w:space="0" w:color="auto"/>
        <w:right w:val="none" w:sz="0" w:space="0" w:color="auto"/>
      </w:divBdr>
    </w:div>
    <w:div w:id="377752278">
      <w:bodyDiv w:val="1"/>
      <w:marLeft w:val="0"/>
      <w:marRight w:val="0"/>
      <w:marTop w:val="0"/>
      <w:marBottom w:val="0"/>
      <w:divBdr>
        <w:top w:val="none" w:sz="0" w:space="0" w:color="auto"/>
        <w:left w:val="none" w:sz="0" w:space="0" w:color="auto"/>
        <w:bottom w:val="none" w:sz="0" w:space="0" w:color="auto"/>
        <w:right w:val="none" w:sz="0" w:space="0" w:color="auto"/>
      </w:divBdr>
    </w:div>
    <w:div w:id="391737428">
      <w:bodyDiv w:val="1"/>
      <w:marLeft w:val="0"/>
      <w:marRight w:val="0"/>
      <w:marTop w:val="0"/>
      <w:marBottom w:val="0"/>
      <w:divBdr>
        <w:top w:val="none" w:sz="0" w:space="0" w:color="auto"/>
        <w:left w:val="none" w:sz="0" w:space="0" w:color="auto"/>
        <w:bottom w:val="none" w:sz="0" w:space="0" w:color="auto"/>
        <w:right w:val="none" w:sz="0" w:space="0" w:color="auto"/>
      </w:divBdr>
    </w:div>
    <w:div w:id="396780115">
      <w:bodyDiv w:val="1"/>
      <w:marLeft w:val="0"/>
      <w:marRight w:val="0"/>
      <w:marTop w:val="0"/>
      <w:marBottom w:val="0"/>
      <w:divBdr>
        <w:top w:val="none" w:sz="0" w:space="0" w:color="auto"/>
        <w:left w:val="none" w:sz="0" w:space="0" w:color="auto"/>
        <w:bottom w:val="none" w:sz="0" w:space="0" w:color="auto"/>
        <w:right w:val="none" w:sz="0" w:space="0" w:color="auto"/>
      </w:divBdr>
    </w:div>
    <w:div w:id="404495610">
      <w:bodyDiv w:val="1"/>
      <w:marLeft w:val="0"/>
      <w:marRight w:val="0"/>
      <w:marTop w:val="0"/>
      <w:marBottom w:val="0"/>
      <w:divBdr>
        <w:top w:val="none" w:sz="0" w:space="0" w:color="auto"/>
        <w:left w:val="none" w:sz="0" w:space="0" w:color="auto"/>
        <w:bottom w:val="none" w:sz="0" w:space="0" w:color="auto"/>
        <w:right w:val="none" w:sz="0" w:space="0" w:color="auto"/>
      </w:divBdr>
    </w:div>
    <w:div w:id="417873031">
      <w:bodyDiv w:val="1"/>
      <w:marLeft w:val="0"/>
      <w:marRight w:val="0"/>
      <w:marTop w:val="0"/>
      <w:marBottom w:val="0"/>
      <w:divBdr>
        <w:top w:val="none" w:sz="0" w:space="0" w:color="auto"/>
        <w:left w:val="none" w:sz="0" w:space="0" w:color="auto"/>
        <w:bottom w:val="none" w:sz="0" w:space="0" w:color="auto"/>
        <w:right w:val="none" w:sz="0" w:space="0" w:color="auto"/>
      </w:divBdr>
    </w:div>
    <w:div w:id="432819328">
      <w:bodyDiv w:val="1"/>
      <w:marLeft w:val="0"/>
      <w:marRight w:val="0"/>
      <w:marTop w:val="0"/>
      <w:marBottom w:val="0"/>
      <w:divBdr>
        <w:top w:val="none" w:sz="0" w:space="0" w:color="auto"/>
        <w:left w:val="none" w:sz="0" w:space="0" w:color="auto"/>
        <w:bottom w:val="none" w:sz="0" w:space="0" w:color="auto"/>
        <w:right w:val="none" w:sz="0" w:space="0" w:color="auto"/>
      </w:divBdr>
    </w:div>
    <w:div w:id="449402100">
      <w:bodyDiv w:val="1"/>
      <w:marLeft w:val="0"/>
      <w:marRight w:val="0"/>
      <w:marTop w:val="0"/>
      <w:marBottom w:val="0"/>
      <w:divBdr>
        <w:top w:val="none" w:sz="0" w:space="0" w:color="auto"/>
        <w:left w:val="none" w:sz="0" w:space="0" w:color="auto"/>
        <w:bottom w:val="none" w:sz="0" w:space="0" w:color="auto"/>
        <w:right w:val="none" w:sz="0" w:space="0" w:color="auto"/>
      </w:divBdr>
    </w:div>
    <w:div w:id="484592267">
      <w:bodyDiv w:val="1"/>
      <w:marLeft w:val="0"/>
      <w:marRight w:val="0"/>
      <w:marTop w:val="0"/>
      <w:marBottom w:val="0"/>
      <w:divBdr>
        <w:top w:val="none" w:sz="0" w:space="0" w:color="auto"/>
        <w:left w:val="none" w:sz="0" w:space="0" w:color="auto"/>
        <w:bottom w:val="none" w:sz="0" w:space="0" w:color="auto"/>
        <w:right w:val="none" w:sz="0" w:space="0" w:color="auto"/>
      </w:divBdr>
    </w:div>
    <w:div w:id="507867025">
      <w:bodyDiv w:val="1"/>
      <w:marLeft w:val="0"/>
      <w:marRight w:val="0"/>
      <w:marTop w:val="0"/>
      <w:marBottom w:val="0"/>
      <w:divBdr>
        <w:top w:val="none" w:sz="0" w:space="0" w:color="auto"/>
        <w:left w:val="none" w:sz="0" w:space="0" w:color="auto"/>
        <w:bottom w:val="none" w:sz="0" w:space="0" w:color="auto"/>
        <w:right w:val="none" w:sz="0" w:space="0" w:color="auto"/>
      </w:divBdr>
      <w:divsChild>
        <w:div w:id="761798615">
          <w:marLeft w:val="0"/>
          <w:marRight w:val="0"/>
          <w:marTop w:val="0"/>
          <w:marBottom w:val="0"/>
          <w:divBdr>
            <w:top w:val="none" w:sz="0" w:space="0" w:color="auto"/>
            <w:left w:val="none" w:sz="0" w:space="0" w:color="auto"/>
            <w:bottom w:val="none" w:sz="0" w:space="0" w:color="auto"/>
            <w:right w:val="none" w:sz="0" w:space="0" w:color="auto"/>
          </w:divBdr>
        </w:div>
        <w:div w:id="371031881">
          <w:marLeft w:val="0"/>
          <w:marRight w:val="0"/>
          <w:marTop w:val="0"/>
          <w:marBottom w:val="0"/>
          <w:divBdr>
            <w:top w:val="none" w:sz="0" w:space="0" w:color="auto"/>
            <w:left w:val="none" w:sz="0" w:space="0" w:color="auto"/>
            <w:bottom w:val="none" w:sz="0" w:space="0" w:color="auto"/>
            <w:right w:val="none" w:sz="0" w:space="0" w:color="auto"/>
          </w:divBdr>
        </w:div>
        <w:div w:id="1172185245">
          <w:marLeft w:val="0"/>
          <w:marRight w:val="0"/>
          <w:marTop w:val="0"/>
          <w:marBottom w:val="0"/>
          <w:divBdr>
            <w:top w:val="none" w:sz="0" w:space="0" w:color="auto"/>
            <w:left w:val="none" w:sz="0" w:space="0" w:color="auto"/>
            <w:bottom w:val="none" w:sz="0" w:space="0" w:color="auto"/>
            <w:right w:val="none" w:sz="0" w:space="0" w:color="auto"/>
          </w:divBdr>
        </w:div>
        <w:div w:id="1106194836">
          <w:marLeft w:val="0"/>
          <w:marRight w:val="0"/>
          <w:marTop w:val="0"/>
          <w:marBottom w:val="0"/>
          <w:divBdr>
            <w:top w:val="none" w:sz="0" w:space="0" w:color="auto"/>
            <w:left w:val="none" w:sz="0" w:space="0" w:color="auto"/>
            <w:bottom w:val="none" w:sz="0" w:space="0" w:color="auto"/>
            <w:right w:val="none" w:sz="0" w:space="0" w:color="auto"/>
          </w:divBdr>
        </w:div>
      </w:divsChild>
    </w:div>
    <w:div w:id="555508296">
      <w:bodyDiv w:val="1"/>
      <w:marLeft w:val="0"/>
      <w:marRight w:val="0"/>
      <w:marTop w:val="0"/>
      <w:marBottom w:val="0"/>
      <w:divBdr>
        <w:top w:val="none" w:sz="0" w:space="0" w:color="auto"/>
        <w:left w:val="none" w:sz="0" w:space="0" w:color="auto"/>
        <w:bottom w:val="none" w:sz="0" w:space="0" w:color="auto"/>
        <w:right w:val="none" w:sz="0" w:space="0" w:color="auto"/>
      </w:divBdr>
    </w:div>
    <w:div w:id="559170035">
      <w:bodyDiv w:val="1"/>
      <w:marLeft w:val="0"/>
      <w:marRight w:val="0"/>
      <w:marTop w:val="0"/>
      <w:marBottom w:val="0"/>
      <w:divBdr>
        <w:top w:val="none" w:sz="0" w:space="0" w:color="auto"/>
        <w:left w:val="none" w:sz="0" w:space="0" w:color="auto"/>
        <w:bottom w:val="none" w:sz="0" w:space="0" w:color="auto"/>
        <w:right w:val="none" w:sz="0" w:space="0" w:color="auto"/>
      </w:divBdr>
    </w:div>
    <w:div w:id="601836212">
      <w:bodyDiv w:val="1"/>
      <w:marLeft w:val="0"/>
      <w:marRight w:val="0"/>
      <w:marTop w:val="0"/>
      <w:marBottom w:val="0"/>
      <w:divBdr>
        <w:top w:val="none" w:sz="0" w:space="0" w:color="auto"/>
        <w:left w:val="none" w:sz="0" w:space="0" w:color="auto"/>
        <w:bottom w:val="none" w:sz="0" w:space="0" w:color="auto"/>
        <w:right w:val="none" w:sz="0" w:space="0" w:color="auto"/>
      </w:divBdr>
    </w:div>
    <w:div w:id="604311306">
      <w:bodyDiv w:val="1"/>
      <w:marLeft w:val="0"/>
      <w:marRight w:val="0"/>
      <w:marTop w:val="0"/>
      <w:marBottom w:val="0"/>
      <w:divBdr>
        <w:top w:val="none" w:sz="0" w:space="0" w:color="auto"/>
        <w:left w:val="none" w:sz="0" w:space="0" w:color="auto"/>
        <w:bottom w:val="none" w:sz="0" w:space="0" w:color="auto"/>
        <w:right w:val="none" w:sz="0" w:space="0" w:color="auto"/>
      </w:divBdr>
    </w:div>
    <w:div w:id="631373970">
      <w:bodyDiv w:val="1"/>
      <w:marLeft w:val="0"/>
      <w:marRight w:val="0"/>
      <w:marTop w:val="0"/>
      <w:marBottom w:val="0"/>
      <w:divBdr>
        <w:top w:val="none" w:sz="0" w:space="0" w:color="auto"/>
        <w:left w:val="none" w:sz="0" w:space="0" w:color="auto"/>
        <w:bottom w:val="none" w:sz="0" w:space="0" w:color="auto"/>
        <w:right w:val="none" w:sz="0" w:space="0" w:color="auto"/>
      </w:divBdr>
    </w:div>
    <w:div w:id="662970014">
      <w:bodyDiv w:val="1"/>
      <w:marLeft w:val="0"/>
      <w:marRight w:val="0"/>
      <w:marTop w:val="0"/>
      <w:marBottom w:val="0"/>
      <w:divBdr>
        <w:top w:val="none" w:sz="0" w:space="0" w:color="auto"/>
        <w:left w:val="none" w:sz="0" w:space="0" w:color="auto"/>
        <w:bottom w:val="none" w:sz="0" w:space="0" w:color="auto"/>
        <w:right w:val="none" w:sz="0" w:space="0" w:color="auto"/>
      </w:divBdr>
    </w:div>
    <w:div w:id="680622437">
      <w:bodyDiv w:val="1"/>
      <w:marLeft w:val="0"/>
      <w:marRight w:val="0"/>
      <w:marTop w:val="0"/>
      <w:marBottom w:val="0"/>
      <w:divBdr>
        <w:top w:val="none" w:sz="0" w:space="0" w:color="auto"/>
        <w:left w:val="none" w:sz="0" w:space="0" w:color="auto"/>
        <w:bottom w:val="none" w:sz="0" w:space="0" w:color="auto"/>
        <w:right w:val="none" w:sz="0" w:space="0" w:color="auto"/>
      </w:divBdr>
    </w:div>
    <w:div w:id="696546802">
      <w:bodyDiv w:val="1"/>
      <w:marLeft w:val="0"/>
      <w:marRight w:val="0"/>
      <w:marTop w:val="0"/>
      <w:marBottom w:val="0"/>
      <w:divBdr>
        <w:top w:val="none" w:sz="0" w:space="0" w:color="auto"/>
        <w:left w:val="none" w:sz="0" w:space="0" w:color="auto"/>
        <w:bottom w:val="none" w:sz="0" w:space="0" w:color="auto"/>
        <w:right w:val="none" w:sz="0" w:space="0" w:color="auto"/>
      </w:divBdr>
    </w:div>
    <w:div w:id="700469926">
      <w:bodyDiv w:val="1"/>
      <w:marLeft w:val="0"/>
      <w:marRight w:val="0"/>
      <w:marTop w:val="0"/>
      <w:marBottom w:val="0"/>
      <w:divBdr>
        <w:top w:val="none" w:sz="0" w:space="0" w:color="auto"/>
        <w:left w:val="none" w:sz="0" w:space="0" w:color="auto"/>
        <w:bottom w:val="none" w:sz="0" w:space="0" w:color="auto"/>
        <w:right w:val="none" w:sz="0" w:space="0" w:color="auto"/>
      </w:divBdr>
    </w:div>
    <w:div w:id="775372188">
      <w:bodyDiv w:val="1"/>
      <w:marLeft w:val="0"/>
      <w:marRight w:val="0"/>
      <w:marTop w:val="0"/>
      <w:marBottom w:val="0"/>
      <w:divBdr>
        <w:top w:val="none" w:sz="0" w:space="0" w:color="auto"/>
        <w:left w:val="none" w:sz="0" w:space="0" w:color="auto"/>
        <w:bottom w:val="none" w:sz="0" w:space="0" w:color="auto"/>
        <w:right w:val="none" w:sz="0" w:space="0" w:color="auto"/>
      </w:divBdr>
    </w:div>
    <w:div w:id="782531642">
      <w:bodyDiv w:val="1"/>
      <w:marLeft w:val="0"/>
      <w:marRight w:val="0"/>
      <w:marTop w:val="0"/>
      <w:marBottom w:val="0"/>
      <w:divBdr>
        <w:top w:val="none" w:sz="0" w:space="0" w:color="auto"/>
        <w:left w:val="none" w:sz="0" w:space="0" w:color="auto"/>
        <w:bottom w:val="none" w:sz="0" w:space="0" w:color="auto"/>
        <w:right w:val="none" w:sz="0" w:space="0" w:color="auto"/>
      </w:divBdr>
    </w:div>
    <w:div w:id="823935327">
      <w:bodyDiv w:val="1"/>
      <w:marLeft w:val="0"/>
      <w:marRight w:val="0"/>
      <w:marTop w:val="0"/>
      <w:marBottom w:val="0"/>
      <w:divBdr>
        <w:top w:val="none" w:sz="0" w:space="0" w:color="auto"/>
        <w:left w:val="none" w:sz="0" w:space="0" w:color="auto"/>
        <w:bottom w:val="none" w:sz="0" w:space="0" w:color="auto"/>
        <w:right w:val="none" w:sz="0" w:space="0" w:color="auto"/>
      </w:divBdr>
    </w:div>
    <w:div w:id="840895486">
      <w:bodyDiv w:val="1"/>
      <w:marLeft w:val="0"/>
      <w:marRight w:val="0"/>
      <w:marTop w:val="0"/>
      <w:marBottom w:val="0"/>
      <w:divBdr>
        <w:top w:val="none" w:sz="0" w:space="0" w:color="auto"/>
        <w:left w:val="none" w:sz="0" w:space="0" w:color="auto"/>
        <w:bottom w:val="none" w:sz="0" w:space="0" w:color="auto"/>
        <w:right w:val="none" w:sz="0" w:space="0" w:color="auto"/>
      </w:divBdr>
    </w:div>
    <w:div w:id="864291385">
      <w:bodyDiv w:val="1"/>
      <w:marLeft w:val="0"/>
      <w:marRight w:val="0"/>
      <w:marTop w:val="0"/>
      <w:marBottom w:val="0"/>
      <w:divBdr>
        <w:top w:val="none" w:sz="0" w:space="0" w:color="auto"/>
        <w:left w:val="none" w:sz="0" w:space="0" w:color="auto"/>
        <w:bottom w:val="none" w:sz="0" w:space="0" w:color="auto"/>
        <w:right w:val="none" w:sz="0" w:space="0" w:color="auto"/>
      </w:divBdr>
    </w:div>
    <w:div w:id="889460375">
      <w:bodyDiv w:val="1"/>
      <w:marLeft w:val="0"/>
      <w:marRight w:val="0"/>
      <w:marTop w:val="0"/>
      <w:marBottom w:val="0"/>
      <w:divBdr>
        <w:top w:val="none" w:sz="0" w:space="0" w:color="auto"/>
        <w:left w:val="none" w:sz="0" w:space="0" w:color="auto"/>
        <w:bottom w:val="none" w:sz="0" w:space="0" w:color="auto"/>
        <w:right w:val="none" w:sz="0" w:space="0" w:color="auto"/>
      </w:divBdr>
    </w:div>
    <w:div w:id="913394402">
      <w:bodyDiv w:val="1"/>
      <w:marLeft w:val="0"/>
      <w:marRight w:val="0"/>
      <w:marTop w:val="0"/>
      <w:marBottom w:val="0"/>
      <w:divBdr>
        <w:top w:val="none" w:sz="0" w:space="0" w:color="auto"/>
        <w:left w:val="none" w:sz="0" w:space="0" w:color="auto"/>
        <w:bottom w:val="none" w:sz="0" w:space="0" w:color="auto"/>
        <w:right w:val="none" w:sz="0" w:space="0" w:color="auto"/>
      </w:divBdr>
      <w:divsChild>
        <w:div w:id="626013281">
          <w:marLeft w:val="0"/>
          <w:marRight w:val="0"/>
          <w:marTop w:val="0"/>
          <w:marBottom w:val="0"/>
          <w:divBdr>
            <w:top w:val="none" w:sz="0" w:space="0" w:color="auto"/>
            <w:left w:val="none" w:sz="0" w:space="0" w:color="auto"/>
            <w:bottom w:val="none" w:sz="0" w:space="0" w:color="auto"/>
            <w:right w:val="none" w:sz="0" w:space="0" w:color="auto"/>
          </w:divBdr>
        </w:div>
        <w:div w:id="2048022850">
          <w:marLeft w:val="0"/>
          <w:marRight w:val="0"/>
          <w:marTop w:val="0"/>
          <w:marBottom w:val="0"/>
          <w:divBdr>
            <w:top w:val="none" w:sz="0" w:space="0" w:color="auto"/>
            <w:left w:val="none" w:sz="0" w:space="0" w:color="auto"/>
            <w:bottom w:val="none" w:sz="0" w:space="0" w:color="auto"/>
            <w:right w:val="none" w:sz="0" w:space="0" w:color="auto"/>
          </w:divBdr>
        </w:div>
        <w:div w:id="1500585331">
          <w:marLeft w:val="0"/>
          <w:marRight w:val="0"/>
          <w:marTop w:val="0"/>
          <w:marBottom w:val="0"/>
          <w:divBdr>
            <w:top w:val="none" w:sz="0" w:space="0" w:color="auto"/>
            <w:left w:val="none" w:sz="0" w:space="0" w:color="auto"/>
            <w:bottom w:val="none" w:sz="0" w:space="0" w:color="auto"/>
            <w:right w:val="none" w:sz="0" w:space="0" w:color="auto"/>
          </w:divBdr>
        </w:div>
        <w:div w:id="1497186613">
          <w:marLeft w:val="0"/>
          <w:marRight w:val="0"/>
          <w:marTop w:val="0"/>
          <w:marBottom w:val="0"/>
          <w:divBdr>
            <w:top w:val="none" w:sz="0" w:space="0" w:color="auto"/>
            <w:left w:val="none" w:sz="0" w:space="0" w:color="auto"/>
            <w:bottom w:val="none" w:sz="0" w:space="0" w:color="auto"/>
            <w:right w:val="none" w:sz="0" w:space="0" w:color="auto"/>
          </w:divBdr>
        </w:div>
      </w:divsChild>
    </w:div>
    <w:div w:id="920025274">
      <w:bodyDiv w:val="1"/>
      <w:marLeft w:val="0"/>
      <w:marRight w:val="0"/>
      <w:marTop w:val="0"/>
      <w:marBottom w:val="0"/>
      <w:divBdr>
        <w:top w:val="none" w:sz="0" w:space="0" w:color="auto"/>
        <w:left w:val="none" w:sz="0" w:space="0" w:color="auto"/>
        <w:bottom w:val="none" w:sz="0" w:space="0" w:color="auto"/>
        <w:right w:val="none" w:sz="0" w:space="0" w:color="auto"/>
      </w:divBdr>
    </w:div>
    <w:div w:id="951932927">
      <w:bodyDiv w:val="1"/>
      <w:marLeft w:val="0"/>
      <w:marRight w:val="0"/>
      <w:marTop w:val="0"/>
      <w:marBottom w:val="0"/>
      <w:divBdr>
        <w:top w:val="none" w:sz="0" w:space="0" w:color="auto"/>
        <w:left w:val="none" w:sz="0" w:space="0" w:color="auto"/>
        <w:bottom w:val="none" w:sz="0" w:space="0" w:color="auto"/>
        <w:right w:val="none" w:sz="0" w:space="0" w:color="auto"/>
      </w:divBdr>
    </w:div>
    <w:div w:id="955403647">
      <w:bodyDiv w:val="1"/>
      <w:marLeft w:val="0"/>
      <w:marRight w:val="0"/>
      <w:marTop w:val="0"/>
      <w:marBottom w:val="0"/>
      <w:divBdr>
        <w:top w:val="none" w:sz="0" w:space="0" w:color="auto"/>
        <w:left w:val="none" w:sz="0" w:space="0" w:color="auto"/>
        <w:bottom w:val="none" w:sz="0" w:space="0" w:color="auto"/>
        <w:right w:val="none" w:sz="0" w:space="0" w:color="auto"/>
      </w:divBdr>
    </w:div>
    <w:div w:id="957952537">
      <w:bodyDiv w:val="1"/>
      <w:marLeft w:val="0"/>
      <w:marRight w:val="0"/>
      <w:marTop w:val="0"/>
      <w:marBottom w:val="0"/>
      <w:divBdr>
        <w:top w:val="none" w:sz="0" w:space="0" w:color="auto"/>
        <w:left w:val="none" w:sz="0" w:space="0" w:color="auto"/>
        <w:bottom w:val="none" w:sz="0" w:space="0" w:color="auto"/>
        <w:right w:val="none" w:sz="0" w:space="0" w:color="auto"/>
      </w:divBdr>
    </w:div>
    <w:div w:id="964969394">
      <w:bodyDiv w:val="1"/>
      <w:marLeft w:val="0"/>
      <w:marRight w:val="0"/>
      <w:marTop w:val="0"/>
      <w:marBottom w:val="0"/>
      <w:divBdr>
        <w:top w:val="none" w:sz="0" w:space="0" w:color="auto"/>
        <w:left w:val="none" w:sz="0" w:space="0" w:color="auto"/>
        <w:bottom w:val="none" w:sz="0" w:space="0" w:color="auto"/>
        <w:right w:val="none" w:sz="0" w:space="0" w:color="auto"/>
      </w:divBdr>
    </w:div>
    <w:div w:id="1016227922">
      <w:bodyDiv w:val="1"/>
      <w:marLeft w:val="0"/>
      <w:marRight w:val="0"/>
      <w:marTop w:val="0"/>
      <w:marBottom w:val="0"/>
      <w:divBdr>
        <w:top w:val="none" w:sz="0" w:space="0" w:color="auto"/>
        <w:left w:val="none" w:sz="0" w:space="0" w:color="auto"/>
        <w:bottom w:val="none" w:sz="0" w:space="0" w:color="auto"/>
        <w:right w:val="none" w:sz="0" w:space="0" w:color="auto"/>
      </w:divBdr>
    </w:div>
    <w:div w:id="1028482021">
      <w:bodyDiv w:val="1"/>
      <w:marLeft w:val="0"/>
      <w:marRight w:val="0"/>
      <w:marTop w:val="0"/>
      <w:marBottom w:val="0"/>
      <w:divBdr>
        <w:top w:val="none" w:sz="0" w:space="0" w:color="auto"/>
        <w:left w:val="none" w:sz="0" w:space="0" w:color="auto"/>
        <w:bottom w:val="none" w:sz="0" w:space="0" w:color="auto"/>
        <w:right w:val="none" w:sz="0" w:space="0" w:color="auto"/>
      </w:divBdr>
      <w:divsChild>
        <w:div w:id="809327320">
          <w:marLeft w:val="0"/>
          <w:marRight w:val="0"/>
          <w:marTop w:val="0"/>
          <w:marBottom w:val="0"/>
          <w:divBdr>
            <w:top w:val="none" w:sz="0" w:space="0" w:color="auto"/>
            <w:left w:val="none" w:sz="0" w:space="0" w:color="auto"/>
            <w:bottom w:val="none" w:sz="0" w:space="0" w:color="auto"/>
            <w:right w:val="none" w:sz="0" w:space="0" w:color="auto"/>
          </w:divBdr>
        </w:div>
      </w:divsChild>
    </w:div>
    <w:div w:id="1041370113">
      <w:bodyDiv w:val="1"/>
      <w:marLeft w:val="0"/>
      <w:marRight w:val="0"/>
      <w:marTop w:val="0"/>
      <w:marBottom w:val="0"/>
      <w:divBdr>
        <w:top w:val="none" w:sz="0" w:space="0" w:color="auto"/>
        <w:left w:val="none" w:sz="0" w:space="0" w:color="auto"/>
        <w:bottom w:val="none" w:sz="0" w:space="0" w:color="auto"/>
        <w:right w:val="none" w:sz="0" w:space="0" w:color="auto"/>
      </w:divBdr>
    </w:div>
    <w:div w:id="1041441701">
      <w:bodyDiv w:val="1"/>
      <w:marLeft w:val="0"/>
      <w:marRight w:val="0"/>
      <w:marTop w:val="0"/>
      <w:marBottom w:val="0"/>
      <w:divBdr>
        <w:top w:val="none" w:sz="0" w:space="0" w:color="auto"/>
        <w:left w:val="none" w:sz="0" w:space="0" w:color="auto"/>
        <w:bottom w:val="none" w:sz="0" w:space="0" w:color="auto"/>
        <w:right w:val="none" w:sz="0" w:space="0" w:color="auto"/>
      </w:divBdr>
    </w:div>
    <w:div w:id="1049721582">
      <w:bodyDiv w:val="1"/>
      <w:marLeft w:val="0"/>
      <w:marRight w:val="0"/>
      <w:marTop w:val="0"/>
      <w:marBottom w:val="0"/>
      <w:divBdr>
        <w:top w:val="none" w:sz="0" w:space="0" w:color="auto"/>
        <w:left w:val="none" w:sz="0" w:space="0" w:color="auto"/>
        <w:bottom w:val="none" w:sz="0" w:space="0" w:color="auto"/>
        <w:right w:val="none" w:sz="0" w:space="0" w:color="auto"/>
      </w:divBdr>
    </w:div>
    <w:div w:id="1051688535">
      <w:bodyDiv w:val="1"/>
      <w:marLeft w:val="0"/>
      <w:marRight w:val="0"/>
      <w:marTop w:val="0"/>
      <w:marBottom w:val="0"/>
      <w:divBdr>
        <w:top w:val="none" w:sz="0" w:space="0" w:color="auto"/>
        <w:left w:val="none" w:sz="0" w:space="0" w:color="auto"/>
        <w:bottom w:val="none" w:sz="0" w:space="0" w:color="auto"/>
        <w:right w:val="none" w:sz="0" w:space="0" w:color="auto"/>
      </w:divBdr>
    </w:div>
    <w:div w:id="1074084609">
      <w:bodyDiv w:val="1"/>
      <w:marLeft w:val="0"/>
      <w:marRight w:val="0"/>
      <w:marTop w:val="0"/>
      <w:marBottom w:val="0"/>
      <w:divBdr>
        <w:top w:val="none" w:sz="0" w:space="0" w:color="auto"/>
        <w:left w:val="none" w:sz="0" w:space="0" w:color="auto"/>
        <w:bottom w:val="none" w:sz="0" w:space="0" w:color="auto"/>
        <w:right w:val="none" w:sz="0" w:space="0" w:color="auto"/>
      </w:divBdr>
    </w:div>
    <w:div w:id="1095439096">
      <w:bodyDiv w:val="1"/>
      <w:marLeft w:val="0"/>
      <w:marRight w:val="0"/>
      <w:marTop w:val="0"/>
      <w:marBottom w:val="0"/>
      <w:divBdr>
        <w:top w:val="none" w:sz="0" w:space="0" w:color="auto"/>
        <w:left w:val="none" w:sz="0" w:space="0" w:color="auto"/>
        <w:bottom w:val="none" w:sz="0" w:space="0" w:color="auto"/>
        <w:right w:val="none" w:sz="0" w:space="0" w:color="auto"/>
      </w:divBdr>
    </w:div>
    <w:div w:id="1100294439">
      <w:bodyDiv w:val="1"/>
      <w:marLeft w:val="0"/>
      <w:marRight w:val="0"/>
      <w:marTop w:val="0"/>
      <w:marBottom w:val="0"/>
      <w:divBdr>
        <w:top w:val="none" w:sz="0" w:space="0" w:color="auto"/>
        <w:left w:val="none" w:sz="0" w:space="0" w:color="auto"/>
        <w:bottom w:val="none" w:sz="0" w:space="0" w:color="auto"/>
        <w:right w:val="none" w:sz="0" w:space="0" w:color="auto"/>
      </w:divBdr>
    </w:div>
    <w:div w:id="1187602608">
      <w:bodyDiv w:val="1"/>
      <w:marLeft w:val="0"/>
      <w:marRight w:val="0"/>
      <w:marTop w:val="0"/>
      <w:marBottom w:val="0"/>
      <w:divBdr>
        <w:top w:val="none" w:sz="0" w:space="0" w:color="auto"/>
        <w:left w:val="none" w:sz="0" w:space="0" w:color="auto"/>
        <w:bottom w:val="none" w:sz="0" w:space="0" w:color="auto"/>
        <w:right w:val="none" w:sz="0" w:space="0" w:color="auto"/>
      </w:divBdr>
    </w:div>
    <w:div w:id="1208907077">
      <w:bodyDiv w:val="1"/>
      <w:marLeft w:val="0"/>
      <w:marRight w:val="0"/>
      <w:marTop w:val="0"/>
      <w:marBottom w:val="0"/>
      <w:divBdr>
        <w:top w:val="none" w:sz="0" w:space="0" w:color="auto"/>
        <w:left w:val="none" w:sz="0" w:space="0" w:color="auto"/>
        <w:bottom w:val="none" w:sz="0" w:space="0" w:color="auto"/>
        <w:right w:val="none" w:sz="0" w:space="0" w:color="auto"/>
      </w:divBdr>
    </w:div>
    <w:div w:id="1210846262">
      <w:bodyDiv w:val="1"/>
      <w:marLeft w:val="0"/>
      <w:marRight w:val="0"/>
      <w:marTop w:val="0"/>
      <w:marBottom w:val="0"/>
      <w:divBdr>
        <w:top w:val="none" w:sz="0" w:space="0" w:color="auto"/>
        <w:left w:val="none" w:sz="0" w:space="0" w:color="auto"/>
        <w:bottom w:val="none" w:sz="0" w:space="0" w:color="auto"/>
        <w:right w:val="none" w:sz="0" w:space="0" w:color="auto"/>
      </w:divBdr>
    </w:div>
    <w:div w:id="1225482934">
      <w:bodyDiv w:val="1"/>
      <w:marLeft w:val="0"/>
      <w:marRight w:val="0"/>
      <w:marTop w:val="0"/>
      <w:marBottom w:val="0"/>
      <w:divBdr>
        <w:top w:val="none" w:sz="0" w:space="0" w:color="auto"/>
        <w:left w:val="none" w:sz="0" w:space="0" w:color="auto"/>
        <w:bottom w:val="none" w:sz="0" w:space="0" w:color="auto"/>
        <w:right w:val="none" w:sz="0" w:space="0" w:color="auto"/>
      </w:divBdr>
    </w:div>
    <w:div w:id="1236089880">
      <w:bodyDiv w:val="1"/>
      <w:marLeft w:val="0"/>
      <w:marRight w:val="0"/>
      <w:marTop w:val="0"/>
      <w:marBottom w:val="0"/>
      <w:divBdr>
        <w:top w:val="none" w:sz="0" w:space="0" w:color="auto"/>
        <w:left w:val="none" w:sz="0" w:space="0" w:color="auto"/>
        <w:bottom w:val="none" w:sz="0" w:space="0" w:color="auto"/>
        <w:right w:val="none" w:sz="0" w:space="0" w:color="auto"/>
      </w:divBdr>
    </w:div>
    <w:div w:id="1236669904">
      <w:bodyDiv w:val="1"/>
      <w:marLeft w:val="0"/>
      <w:marRight w:val="0"/>
      <w:marTop w:val="0"/>
      <w:marBottom w:val="0"/>
      <w:divBdr>
        <w:top w:val="none" w:sz="0" w:space="0" w:color="auto"/>
        <w:left w:val="none" w:sz="0" w:space="0" w:color="auto"/>
        <w:bottom w:val="none" w:sz="0" w:space="0" w:color="auto"/>
        <w:right w:val="none" w:sz="0" w:space="0" w:color="auto"/>
      </w:divBdr>
    </w:div>
    <w:div w:id="1241675828">
      <w:bodyDiv w:val="1"/>
      <w:marLeft w:val="0"/>
      <w:marRight w:val="0"/>
      <w:marTop w:val="0"/>
      <w:marBottom w:val="0"/>
      <w:divBdr>
        <w:top w:val="none" w:sz="0" w:space="0" w:color="auto"/>
        <w:left w:val="none" w:sz="0" w:space="0" w:color="auto"/>
        <w:bottom w:val="none" w:sz="0" w:space="0" w:color="auto"/>
        <w:right w:val="none" w:sz="0" w:space="0" w:color="auto"/>
      </w:divBdr>
    </w:div>
    <w:div w:id="1257667263">
      <w:bodyDiv w:val="1"/>
      <w:marLeft w:val="0"/>
      <w:marRight w:val="0"/>
      <w:marTop w:val="0"/>
      <w:marBottom w:val="0"/>
      <w:divBdr>
        <w:top w:val="none" w:sz="0" w:space="0" w:color="auto"/>
        <w:left w:val="none" w:sz="0" w:space="0" w:color="auto"/>
        <w:bottom w:val="none" w:sz="0" w:space="0" w:color="auto"/>
        <w:right w:val="none" w:sz="0" w:space="0" w:color="auto"/>
      </w:divBdr>
    </w:div>
    <w:div w:id="1260915028">
      <w:bodyDiv w:val="1"/>
      <w:marLeft w:val="0"/>
      <w:marRight w:val="0"/>
      <w:marTop w:val="0"/>
      <w:marBottom w:val="0"/>
      <w:divBdr>
        <w:top w:val="none" w:sz="0" w:space="0" w:color="auto"/>
        <w:left w:val="none" w:sz="0" w:space="0" w:color="auto"/>
        <w:bottom w:val="none" w:sz="0" w:space="0" w:color="auto"/>
        <w:right w:val="none" w:sz="0" w:space="0" w:color="auto"/>
      </w:divBdr>
    </w:div>
    <w:div w:id="1289049679">
      <w:bodyDiv w:val="1"/>
      <w:marLeft w:val="0"/>
      <w:marRight w:val="0"/>
      <w:marTop w:val="0"/>
      <w:marBottom w:val="0"/>
      <w:divBdr>
        <w:top w:val="none" w:sz="0" w:space="0" w:color="auto"/>
        <w:left w:val="none" w:sz="0" w:space="0" w:color="auto"/>
        <w:bottom w:val="none" w:sz="0" w:space="0" w:color="auto"/>
        <w:right w:val="none" w:sz="0" w:space="0" w:color="auto"/>
      </w:divBdr>
    </w:div>
    <w:div w:id="1313021597">
      <w:bodyDiv w:val="1"/>
      <w:marLeft w:val="0"/>
      <w:marRight w:val="0"/>
      <w:marTop w:val="0"/>
      <w:marBottom w:val="0"/>
      <w:divBdr>
        <w:top w:val="none" w:sz="0" w:space="0" w:color="auto"/>
        <w:left w:val="none" w:sz="0" w:space="0" w:color="auto"/>
        <w:bottom w:val="none" w:sz="0" w:space="0" w:color="auto"/>
        <w:right w:val="none" w:sz="0" w:space="0" w:color="auto"/>
      </w:divBdr>
    </w:div>
    <w:div w:id="1337607806">
      <w:bodyDiv w:val="1"/>
      <w:marLeft w:val="0"/>
      <w:marRight w:val="0"/>
      <w:marTop w:val="0"/>
      <w:marBottom w:val="0"/>
      <w:divBdr>
        <w:top w:val="none" w:sz="0" w:space="0" w:color="auto"/>
        <w:left w:val="none" w:sz="0" w:space="0" w:color="auto"/>
        <w:bottom w:val="none" w:sz="0" w:space="0" w:color="auto"/>
        <w:right w:val="none" w:sz="0" w:space="0" w:color="auto"/>
      </w:divBdr>
    </w:div>
    <w:div w:id="1346980681">
      <w:bodyDiv w:val="1"/>
      <w:marLeft w:val="0"/>
      <w:marRight w:val="0"/>
      <w:marTop w:val="0"/>
      <w:marBottom w:val="0"/>
      <w:divBdr>
        <w:top w:val="none" w:sz="0" w:space="0" w:color="auto"/>
        <w:left w:val="none" w:sz="0" w:space="0" w:color="auto"/>
        <w:bottom w:val="none" w:sz="0" w:space="0" w:color="auto"/>
        <w:right w:val="none" w:sz="0" w:space="0" w:color="auto"/>
      </w:divBdr>
      <w:divsChild>
        <w:div w:id="1904026428">
          <w:marLeft w:val="-108"/>
          <w:marRight w:val="0"/>
          <w:marTop w:val="0"/>
          <w:marBottom w:val="0"/>
          <w:divBdr>
            <w:top w:val="none" w:sz="0" w:space="0" w:color="auto"/>
            <w:left w:val="none" w:sz="0" w:space="0" w:color="auto"/>
            <w:bottom w:val="none" w:sz="0" w:space="0" w:color="auto"/>
            <w:right w:val="none" w:sz="0" w:space="0" w:color="auto"/>
          </w:divBdr>
        </w:div>
      </w:divsChild>
    </w:div>
    <w:div w:id="1359742346">
      <w:bodyDiv w:val="1"/>
      <w:marLeft w:val="0"/>
      <w:marRight w:val="0"/>
      <w:marTop w:val="0"/>
      <w:marBottom w:val="0"/>
      <w:divBdr>
        <w:top w:val="none" w:sz="0" w:space="0" w:color="auto"/>
        <w:left w:val="none" w:sz="0" w:space="0" w:color="auto"/>
        <w:bottom w:val="none" w:sz="0" w:space="0" w:color="auto"/>
        <w:right w:val="none" w:sz="0" w:space="0" w:color="auto"/>
      </w:divBdr>
    </w:div>
    <w:div w:id="1360887726">
      <w:bodyDiv w:val="1"/>
      <w:marLeft w:val="0"/>
      <w:marRight w:val="0"/>
      <w:marTop w:val="0"/>
      <w:marBottom w:val="0"/>
      <w:divBdr>
        <w:top w:val="none" w:sz="0" w:space="0" w:color="auto"/>
        <w:left w:val="none" w:sz="0" w:space="0" w:color="auto"/>
        <w:bottom w:val="none" w:sz="0" w:space="0" w:color="auto"/>
        <w:right w:val="none" w:sz="0" w:space="0" w:color="auto"/>
      </w:divBdr>
    </w:div>
    <w:div w:id="1375470473">
      <w:bodyDiv w:val="1"/>
      <w:marLeft w:val="0"/>
      <w:marRight w:val="0"/>
      <w:marTop w:val="0"/>
      <w:marBottom w:val="0"/>
      <w:divBdr>
        <w:top w:val="none" w:sz="0" w:space="0" w:color="auto"/>
        <w:left w:val="none" w:sz="0" w:space="0" w:color="auto"/>
        <w:bottom w:val="none" w:sz="0" w:space="0" w:color="auto"/>
        <w:right w:val="none" w:sz="0" w:space="0" w:color="auto"/>
      </w:divBdr>
    </w:div>
    <w:div w:id="1382552632">
      <w:bodyDiv w:val="1"/>
      <w:marLeft w:val="0"/>
      <w:marRight w:val="0"/>
      <w:marTop w:val="0"/>
      <w:marBottom w:val="0"/>
      <w:divBdr>
        <w:top w:val="none" w:sz="0" w:space="0" w:color="auto"/>
        <w:left w:val="none" w:sz="0" w:space="0" w:color="auto"/>
        <w:bottom w:val="none" w:sz="0" w:space="0" w:color="auto"/>
        <w:right w:val="none" w:sz="0" w:space="0" w:color="auto"/>
      </w:divBdr>
    </w:div>
    <w:div w:id="1401178090">
      <w:bodyDiv w:val="1"/>
      <w:marLeft w:val="0"/>
      <w:marRight w:val="0"/>
      <w:marTop w:val="0"/>
      <w:marBottom w:val="0"/>
      <w:divBdr>
        <w:top w:val="none" w:sz="0" w:space="0" w:color="auto"/>
        <w:left w:val="none" w:sz="0" w:space="0" w:color="auto"/>
        <w:bottom w:val="none" w:sz="0" w:space="0" w:color="auto"/>
        <w:right w:val="none" w:sz="0" w:space="0" w:color="auto"/>
      </w:divBdr>
    </w:div>
    <w:div w:id="1418281453">
      <w:bodyDiv w:val="1"/>
      <w:marLeft w:val="0"/>
      <w:marRight w:val="0"/>
      <w:marTop w:val="0"/>
      <w:marBottom w:val="0"/>
      <w:divBdr>
        <w:top w:val="none" w:sz="0" w:space="0" w:color="auto"/>
        <w:left w:val="none" w:sz="0" w:space="0" w:color="auto"/>
        <w:bottom w:val="none" w:sz="0" w:space="0" w:color="auto"/>
        <w:right w:val="none" w:sz="0" w:space="0" w:color="auto"/>
      </w:divBdr>
    </w:div>
    <w:div w:id="1443187915">
      <w:bodyDiv w:val="1"/>
      <w:marLeft w:val="0"/>
      <w:marRight w:val="0"/>
      <w:marTop w:val="0"/>
      <w:marBottom w:val="0"/>
      <w:divBdr>
        <w:top w:val="none" w:sz="0" w:space="0" w:color="auto"/>
        <w:left w:val="none" w:sz="0" w:space="0" w:color="auto"/>
        <w:bottom w:val="none" w:sz="0" w:space="0" w:color="auto"/>
        <w:right w:val="none" w:sz="0" w:space="0" w:color="auto"/>
      </w:divBdr>
    </w:div>
    <w:div w:id="1478763264">
      <w:bodyDiv w:val="1"/>
      <w:marLeft w:val="0"/>
      <w:marRight w:val="0"/>
      <w:marTop w:val="0"/>
      <w:marBottom w:val="0"/>
      <w:divBdr>
        <w:top w:val="none" w:sz="0" w:space="0" w:color="auto"/>
        <w:left w:val="none" w:sz="0" w:space="0" w:color="auto"/>
        <w:bottom w:val="none" w:sz="0" w:space="0" w:color="auto"/>
        <w:right w:val="none" w:sz="0" w:space="0" w:color="auto"/>
      </w:divBdr>
    </w:div>
    <w:div w:id="1482306206">
      <w:bodyDiv w:val="1"/>
      <w:marLeft w:val="0"/>
      <w:marRight w:val="0"/>
      <w:marTop w:val="0"/>
      <w:marBottom w:val="0"/>
      <w:divBdr>
        <w:top w:val="none" w:sz="0" w:space="0" w:color="auto"/>
        <w:left w:val="none" w:sz="0" w:space="0" w:color="auto"/>
        <w:bottom w:val="none" w:sz="0" w:space="0" w:color="auto"/>
        <w:right w:val="none" w:sz="0" w:space="0" w:color="auto"/>
      </w:divBdr>
    </w:div>
    <w:div w:id="1489899254">
      <w:bodyDiv w:val="1"/>
      <w:marLeft w:val="0"/>
      <w:marRight w:val="0"/>
      <w:marTop w:val="0"/>
      <w:marBottom w:val="0"/>
      <w:divBdr>
        <w:top w:val="none" w:sz="0" w:space="0" w:color="auto"/>
        <w:left w:val="none" w:sz="0" w:space="0" w:color="auto"/>
        <w:bottom w:val="none" w:sz="0" w:space="0" w:color="auto"/>
        <w:right w:val="none" w:sz="0" w:space="0" w:color="auto"/>
      </w:divBdr>
    </w:div>
    <w:div w:id="1508403979">
      <w:bodyDiv w:val="1"/>
      <w:marLeft w:val="0"/>
      <w:marRight w:val="0"/>
      <w:marTop w:val="0"/>
      <w:marBottom w:val="0"/>
      <w:divBdr>
        <w:top w:val="none" w:sz="0" w:space="0" w:color="auto"/>
        <w:left w:val="none" w:sz="0" w:space="0" w:color="auto"/>
        <w:bottom w:val="none" w:sz="0" w:space="0" w:color="auto"/>
        <w:right w:val="none" w:sz="0" w:space="0" w:color="auto"/>
      </w:divBdr>
    </w:div>
    <w:div w:id="1561478645">
      <w:bodyDiv w:val="1"/>
      <w:marLeft w:val="0"/>
      <w:marRight w:val="0"/>
      <w:marTop w:val="0"/>
      <w:marBottom w:val="0"/>
      <w:divBdr>
        <w:top w:val="none" w:sz="0" w:space="0" w:color="auto"/>
        <w:left w:val="none" w:sz="0" w:space="0" w:color="auto"/>
        <w:bottom w:val="none" w:sz="0" w:space="0" w:color="auto"/>
        <w:right w:val="none" w:sz="0" w:space="0" w:color="auto"/>
      </w:divBdr>
    </w:div>
    <w:div w:id="1574899513">
      <w:bodyDiv w:val="1"/>
      <w:marLeft w:val="0"/>
      <w:marRight w:val="0"/>
      <w:marTop w:val="0"/>
      <w:marBottom w:val="0"/>
      <w:divBdr>
        <w:top w:val="none" w:sz="0" w:space="0" w:color="auto"/>
        <w:left w:val="none" w:sz="0" w:space="0" w:color="auto"/>
        <w:bottom w:val="none" w:sz="0" w:space="0" w:color="auto"/>
        <w:right w:val="none" w:sz="0" w:space="0" w:color="auto"/>
      </w:divBdr>
    </w:div>
    <w:div w:id="1594587678">
      <w:bodyDiv w:val="1"/>
      <w:marLeft w:val="0"/>
      <w:marRight w:val="0"/>
      <w:marTop w:val="0"/>
      <w:marBottom w:val="0"/>
      <w:divBdr>
        <w:top w:val="none" w:sz="0" w:space="0" w:color="auto"/>
        <w:left w:val="none" w:sz="0" w:space="0" w:color="auto"/>
        <w:bottom w:val="none" w:sz="0" w:space="0" w:color="auto"/>
        <w:right w:val="none" w:sz="0" w:space="0" w:color="auto"/>
      </w:divBdr>
    </w:div>
    <w:div w:id="1603226838">
      <w:bodyDiv w:val="1"/>
      <w:marLeft w:val="0"/>
      <w:marRight w:val="0"/>
      <w:marTop w:val="0"/>
      <w:marBottom w:val="0"/>
      <w:divBdr>
        <w:top w:val="none" w:sz="0" w:space="0" w:color="auto"/>
        <w:left w:val="none" w:sz="0" w:space="0" w:color="auto"/>
        <w:bottom w:val="none" w:sz="0" w:space="0" w:color="auto"/>
        <w:right w:val="none" w:sz="0" w:space="0" w:color="auto"/>
      </w:divBdr>
    </w:div>
    <w:div w:id="1606156611">
      <w:bodyDiv w:val="1"/>
      <w:marLeft w:val="0"/>
      <w:marRight w:val="0"/>
      <w:marTop w:val="0"/>
      <w:marBottom w:val="0"/>
      <w:divBdr>
        <w:top w:val="none" w:sz="0" w:space="0" w:color="auto"/>
        <w:left w:val="none" w:sz="0" w:space="0" w:color="auto"/>
        <w:bottom w:val="none" w:sz="0" w:space="0" w:color="auto"/>
        <w:right w:val="none" w:sz="0" w:space="0" w:color="auto"/>
      </w:divBdr>
    </w:div>
    <w:div w:id="1620915606">
      <w:bodyDiv w:val="1"/>
      <w:marLeft w:val="0"/>
      <w:marRight w:val="0"/>
      <w:marTop w:val="0"/>
      <w:marBottom w:val="0"/>
      <w:divBdr>
        <w:top w:val="none" w:sz="0" w:space="0" w:color="auto"/>
        <w:left w:val="none" w:sz="0" w:space="0" w:color="auto"/>
        <w:bottom w:val="none" w:sz="0" w:space="0" w:color="auto"/>
        <w:right w:val="none" w:sz="0" w:space="0" w:color="auto"/>
      </w:divBdr>
    </w:div>
    <w:div w:id="1656950336">
      <w:bodyDiv w:val="1"/>
      <w:marLeft w:val="0"/>
      <w:marRight w:val="0"/>
      <w:marTop w:val="0"/>
      <w:marBottom w:val="0"/>
      <w:divBdr>
        <w:top w:val="none" w:sz="0" w:space="0" w:color="auto"/>
        <w:left w:val="none" w:sz="0" w:space="0" w:color="auto"/>
        <w:bottom w:val="none" w:sz="0" w:space="0" w:color="auto"/>
        <w:right w:val="none" w:sz="0" w:space="0" w:color="auto"/>
      </w:divBdr>
    </w:div>
    <w:div w:id="1674257468">
      <w:bodyDiv w:val="1"/>
      <w:marLeft w:val="0"/>
      <w:marRight w:val="0"/>
      <w:marTop w:val="0"/>
      <w:marBottom w:val="0"/>
      <w:divBdr>
        <w:top w:val="none" w:sz="0" w:space="0" w:color="auto"/>
        <w:left w:val="none" w:sz="0" w:space="0" w:color="auto"/>
        <w:bottom w:val="none" w:sz="0" w:space="0" w:color="auto"/>
        <w:right w:val="none" w:sz="0" w:space="0" w:color="auto"/>
      </w:divBdr>
    </w:div>
    <w:div w:id="1681277846">
      <w:bodyDiv w:val="1"/>
      <w:marLeft w:val="0"/>
      <w:marRight w:val="0"/>
      <w:marTop w:val="0"/>
      <w:marBottom w:val="0"/>
      <w:divBdr>
        <w:top w:val="none" w:sz="0" w:space="0" w:color="auto"/>
        <w:left w:val="none" w:sz="0" w:space="0" w:color="auto"/>
        <w:bottom w:val="none" w:sz="0" w:space="0" w:color="auto"/>
        <w:right w:val="none" w:sz="0" w:space="0" w:color="auto"/>
      </w:divBdr>
    </w:div>
    <w:div w:id="1684236944">
      <w:bodyDiv w:val="1"/>
      <w:marLeft w:val="0"/>
      <w:marRight w:val="0"/>
      <w:marTop w:val="0"/>
      <w:marBottom w:val="0"/>
      <w:divBdr>
        <w:top w:val="none" w:sz="0" w:space="0" w:color="auto"/>
        <w:left w:val="none" w:sz="0" w:space="0" w:color="auto"/>
        <w:bottom w:val="none" w:sz="0" w:space="0" w:color="auto"/>
        <w:right w:val="none" w:sz="0" w:space="0" w:color="auto"/>
      </w:divBdr>
    </w:div>
    <w:div w:id="1690790787">
      <w:bodyDiv w:val="1"/>
      <w:marLeft w:val="0"/>
      <w:marRight w:val="0"/>
      <w:marTop w:val="0"/>
      <w:marBottom w:val="0"/>
      <w:divBdr>
        <w:top w:val="none" w:sz="0" w:space="0" w:color="auto"/>
        <w:left w:val="none" w:sz="0" w:space="0" w:color="auto"/>
        <w:bottom w:val="none" w:sz="0" w:space="0" w:color="auto"/>
        <w:right w:val="none" w:sz="0" w:space="0" w:color="auto"/>
      </w:divBdr>
    </w:div>
    <w:div w:id="1718316906">
      <w:bodyDiv w:val="1"/>
      <w:marLeft w:val="0"/>
      <w:marRight w:val="0"/>
      <w:marTop w:val="0"/>
      <w:marBottom w:val="0"/>
      <w:divBdr>
        <w:top w:val="none" w:sz="0" w:space="0" w:color="auto"/>
        <w:left w:val="none" w:sz="0" w:space="0" w:color="auto"/>
        <w:bottom w:val="none" w:sz="0" w:space="0" w:color="auto"/>
        <w:right w:val="none" w:sz="0" w:space="0" w:color="auto"/>
      </w:divBdr>
    </w:div>
    <w:div w:id="1742479336">
      <w:bodyDiv w:val="1"/>
      <w:marLeft w:val="0"/>
      <w:marRight w:val="0"/>
      <w:marTop w:val="0"/>
      <w:marBottom w:val="0"/>
      <w:divBdr>
        <w:top w:val="none" w:sz="0" w:space="0" w:color="auto"/>
        <w:left w:val="none" w:sz="0" w:space="0" w:color="auto"/>
        <w:bottom w:val="none" w:sz="0" w:space="0" w:color="auto"/>
        <w:right w:val="none" w:sz="0" w:space="0" w:color="auto"/>
      </w:divBdr>
    </w:div>
    <w:div w:id="1757939615">
      <w:bodyDiv w:val="1"/>
      <w:marLeft w:val="0"/>
      <w:marRight w:val="0"/>
      <w:marTop w:val="0"/>
      <w:marBottom w:val="0"/>
      <w:divBdr>
        <w:top w:val="none" w:sz="0" w:space="0" w:color="auto"/>
        <w:left w:val="none" w:sz="0" w:space="0" w:color="auto"/>
        <w:bottom w:val="none" w:sz="0" w:space="0" w:color="auto"/>
        <w:right w:val="none" w:sz="0" w:space="0" w:color="auto"/>
      </w:divBdr>
    </w:div>
    <w:div w:id="1759210105">
      <w:bodyDiv w:val="1"/>
      <w:marLeft w:val="0"/>
      <w:marRight w:val="0"/>
      <w:marTop w:val="0"/>
      <w:marBottom w:val="0"/>
      <w:divBdr>
        <w:top w:val="none" w:sz="0" w:space="0" w:color="auto"/>
        <w:left w:val="none" w:sz="0" w:space="0" w:color="auto"/>
        <w:bottom w:val="none" w:sz="0" w:space="0" w:color="auto"/>
        <w:right w:val="none" w:sz="0" w:space="0" w:color="auto"/>
      </w:divBdr>
    </w:div>
    <w:div w:id="1791126497">
      <w:bodyDiv w:val="1"/>
      <w:marLeft w:val="0"/>
      <w:marRight w:val="0"/>
      <w:marTop w:val="0"/>
      <w:marBottom w:val="0"/>
      <w:divBdr>
        <w:top w:val="none" w:sz="0" w:space="0" w:color="auto"/>
        <w:left w:val="none" w:sz="0" w:space="0" w:color="auto"/>
        <w:bottom w:val="none" w:sz="0" w:space="0" w:color="auto"/>
        <w:right w:val="none" w:sz="0" w:space="0" w:color="auto"/>
      </w:divBdr>
    </w:div>
    <w:div w:id="1805849919">
      <w:bodyDiv w:val="1"/>
      <w:marLeft w:val="0"/>
      <w:marRight w:val="0"/>
      <w:marTop w:val="0"/>
      <w:marBottom w:val="0"/>
      <w:divBdr>
        <w:top w:val="none" w:sz="0" w:space="0" w:color="auto"/>
        <w:left w:val="none" w:sz="0" w:space="0" w:color="auto"/>
        <w:bottom w:val="none" w:sz="0" w:space="0" w:color="auto"/>
        <w:right w:val="none" w:sz="0" w:space="0" w:color="auto"/>
      </w:divBdr>
    </w:div>
    <w:div w:id="1815486311">
      <w:bodyDiv w:val="1"/>
      <w:marLeft w:val="0"/>
      <w:marRight w:val="0"/>
      <w:marTop w:val="0"/>
      <w:marBottom w:val="0"/>
      <w:divBdr>
        <w:top w:val="none" w:sz="0" w:space="0" w:color="auto"/>
        <w:left w:val="none" w:sz="0" w:space="0" w:color="auto"/>
        <w:bottom w:val="none" w:sz="0" w:space="0" w:color="auto"/>
        <w:right w:val="none" w:sz="0" w:space="0" w:color="auto"/>
      </w:divBdr>
    </w:div>
    <w:div w:id="1822116533">
      <w:bodyDiv w:val="1"/>
      <w:marLeft w:val="0"/>
      <w:marRight w:val="0"/>
      <w:marTop w:val="0"/>
      <w:marBottom w:val="0"/>
      <w:divBdr>
        <w:top w:val="none" w:sz="0" w:space="0" w:color="auto"/>
        <w:left w:val="none" w:sz="0" w:space="0" w:color="auto"/>
        <w:bottom w:val="none" w:sz="0" w:space="0" w:color="auto"/>
        <w:right w:val="none" w:sz="0" w:space="0" w:color="auto"/>
      </w:divBdr>
    </w:div>
    <w:div w:id="1852142409">
      <w:bodyDiv w:val="1"/>
      <w:marLeft w:val="0"/>
      <w:marRight w:val="0"/>
      <w:marTop w:val="0"/>
      <w:marBottom w:val="0"/>
      <w:divBdr>
        <w:top w:val="none" w:sz="0" w:space="0" w:color="auto"/>
        <w:left w:val="none" w:sz="0" w:space="0" w:color="auto"/>
        <w:bottom w:val="none" w:sz="0" w:space="0" w:color="auto"/>
        <w:right w:val="none" w:sz="0" w:space="0" w:color="auto"/>
      </w:divBdr>
    </w:div>
    <w:div w:id="1871797121">
      <w:bodyDiv w:val="1"/>
      <w:marLeft w:val="0"/>
      <w:marRight w:val="0"/>
      <w:marTop w:val="0"/>
      <w:marBottom w:val="0"/>
      <w:divBdr>
        <w:top w:val="none" w:sz="0" w:space="0" w:color="auto"/>
        <w:left w:val="none" w:sz="0" w:space="0" w:color="auto"/>
        <w:bottom w:val="none" w:sz="0" w:space="0" w:color="auto"/>
        <w:right w:val="none" w:sz="0" w:space="0" w:color="auto"/>
      </w:divBdr>
    </w:div>
    <w:div w:id="1875262402">
      <w:bodyDiv w:val="1"/>
      <w:marLeft w:val="0"/>
      <w:marRight w:val="0"/>
      <w:marTop w:val="0"/>
      <w:marBottom w:val="0"/>
      <w:divBdr>
        <w:top w:val="none" w:sz="0" w:space="0" w:color="auto"/>
        <w:left w:val="none" w:sz="0" w:space="0" w:color="auto"/>
        <w:bottom w:val="none" w:sz="0" w:space="0" w:color="auto"/>
        <w:right w:val="none" w:sz="0" w:space="0" w:color="auto"/>
      </w:divBdr>
    </w:div>
    <w:div w:id="1890796474">
      <w:bodyDiv w:val="1"/>
      <w:marLeft w:val="0"/>
      <w:marRight w:val="0"/>
      <w:marTop w:val="0"/>
      <w:marBottom w:val="0"/>
      <w:divBdr>
        <w:top w:val="none" w:sz="0" w:space="0" w:color="auto"/>
        <w:left w:val="none" w:sz="0" w:space="0" w:color="auto"/>
        <w:bottom w:val="none" w:sz="0" w:space="0" w:color="auto"/>
        <w:right w:val="none" w:sz="0" w:space="0" w:color="auto"/>
      </w:divBdr>
    </w:div>
    <w:div w:id="1916668380">
      <w:bodyDiv w:val="1"/>
      <w:marLeft w:val="0"/>
      <w:marRight w:val="0"/>
      <w:marTop w:val="0"/>
      <w:marBottom w:val="0"/>
      <w:divBdr>
        <w:top w:val="none" w:sz="0" w:space="0" w:color="auto"/>
        <w:left w:val="none" w:sz="0" w:space="0" w:color="auto"/>
        <w:bottom w:val="none" w:sz="0" w:space="0" w:color="auto"/>
        <w:right w:val="none" w:sz="0" w:space="0" w:color="auto"/>
      </w:divBdr>
    </w:div>
    <w:div w:id="1919628049">
      <w:bodyDiv w:val="1"/>
      <w:marLeft w:val="0"/>
      <w:marRight w:val="0"/>
      <w:marTop w:val="0"/>
      <w:marBottom w:val="0"/>
      <w:divBdr>
        <w:top w:val="none" w:sz="0" w:space="0" w:color="auto"/>
        <w:left w:val="none" w:sz="0" w:space="0" w:color="auto"/>
        <w:bottom w:val="none" w:sz="0" w:space="0" w:color="auto"/>
        <w:right w:val="none" w:sz="0" w:space="0" w:color="auto"/>
      </w:divBdr>
    </w:div>
    <w:div w:id="1939756545">
      <w:bodyDiv w:val="1"/>
      <w:marLeft w:val="0"/>
      <w:marRight w:val="0"/>
      <w:marTop w:val="0"/>
      <w:marBottom w:val="0"/>
      <w:divBdr>
        <w:top w:val="none" w:sz="0" w:space="0" w:color="auto"/>
        <w:left w:val="none" w:sz="0" w:space="0" w:color="auto"/>
        <w:bottom w:val="none" w:sz="0" w:space="0" w:color="auto"/>
        <w:right w:val="none" w:sz="0" w:space="0" w:color="auto"/>
      </w:divBdr>
    </w:div>
    <w:div w:id="1945451739">
      <w:bodyDiv w:val="1"/>
      <w:marLeft w:val="0"/>
      <w:marRight w:val="0"/>
      <w:marTop w:val="0"/>
      <w:marBottom w:val="0"/>
      <w:divBdr>
        <w:top w:val="none" w:sz="0" w:space="0" w:color="auto"/>
        <w:left w:val="none" w:sz="0" w:space="0" w:color="auto"/>
        <w:bottom w:val="none" w:sz="0" w:space="0" w:color="auto"/>
        <w:right w:val="none" w:sz="0" w:space="0" w:color="auto"/>
      </w:divBdr>
    </w:div>
    <w:div w:id="1969585814">
      <w:bodyDiv w:val="1"/>
      <w:marLeft w:val="0"/>
      <w:marRight w:val="0"/>
      <w:marTop w:val="0"/>
      <w:marBottom w:val="0"/>
      <w:divBdr>
        <w:top w:val="none" w:sz="0" w:space="0" w:color="auto"/>
        <w:left w:val="none" w:sz="0" w:space="0" w:color="auto"/>
        <w:bottom w:val="none" w:sz="0" w:space="0" w:color="auto"/>
        <w:right w:val="none" w:sz="0" w:space="0" w:color="auto"/>
      </w:divBdr>
    </w:div>
    <w:div w:id="1973173223">
      <w:bodyDiv w:val="1"/>
      <w:marLeft w:val="0"/>
      <w:marRight w:val="0"/>
      <w:marTop w:val="0"/>
      <w:marBottom w:val="0"/>
      <w:divBdr>
        <w:top w:val="none" w:sz="0" w:space="0" w:color="auto"/>
        <w:left w:val="none" w:sz="0" w:space="0" w:color="auto"/>
        <w:bottom w:val="none" w:sz="0" w:space="0" w:color="auto"/>
        <w:right w:val="none" w:sz="0" w:space="0" w:color="auto"/>
      </w:divBdr>
    </w:div>
    <w:div w:id="2009403567">
      <w:bodyDiv w:val="1"/>
      <w:marLeft w:val="0"/>
      <w:marRight w:val="0"/>
      <w:marTop w:val="0"/>
      <w:marBottom w:val="0"/>
      <w:divBdr>
        <w:top w:val="none" w:sz="0" w:space="0" w:color="auto"/>
        <w:left w:val="none" w:sz="0" w:space="0" w:color="auto"/>
        <w:bottom w:val="none" w:sz="0" w:space="0" w:color="auto"/>
        <w:right w:val="none" w:sz="0" w:space="0" w:color="auto"/>
      </w:divBdr>
    </w:div>
    <w:div w:id="2020888701">
      <w:bodyDiv w:val="1"/>
      <w:marLeft w:val="0"/>
      <w:marRight w:val="0"/>
      <w:marTop w:val="0"/>
      <w:marBottom w:val="0"/>
      <w:divBdr>
        <w:top w:val="none" w:sz="0" w:space="0" w:color="auto"/>
        <w:left w:val="none" w:sz="0" w:space="0" w:color="auto"/>
        <w:bottom w:val="none" w:sz="0" w:space="0" w:color="auto"/>
        <w:right w:val="none" w:sz="0" w:space="0" w:color="auto"/>
      </w:divBdr>
    </w:div>
    <w:div w:id="2021005028">
      <w:bodyDiv w:val="1"/>
      <w:marLeft w:val="0"/>
      <w:marRight w:val="0"/>
      <w:marTop w:val="0"/>
      <w:marBottom w:val="0"/>
      <w:divBdr>
        <w:top w:val="none" w:sz="0" w:space="0" w:color="auto"/>
        <w:left w:val="none" w:sz="0" w:space="0" w:color="auto"/>
        <w:bottom w:val="none" w:sz="0" w:space="0" w:color="auto"/>
        <w:right w:val="none" w:sz="0" w:space="0" w:color="auto"/>
      </w:divBdr>
    </w:div>
    <w:div w:id="2021615863">
      <w:bodyDiv w:val="1"/>
      <w:marLeft w:val="0"/>
      <w:marRight w:val="0"/>
      <w:marTop w:val="0"/>
      <w:marBottom w:val="0"/>
      <w:divBdr>
        <w:top w:val="none" w:sz="0" w:space="0" w:color="auto"/>
        <w:left w:val="none" w:sz="0" w:space="0" w:color="auto"/>
        <w:bottom w:val="none" w:sz="0" w:space="0" w:color="auto"/>
        <w:right w:val="none" w:sz="0" w:space="0" w:color="auto"/>
      </w:divBdr>
    </w:div>
    <w:div w:id="2028020975">
      <w:bodyDiv w:val="1"/>
      <w:marLeft w:val="0"/>
      <w:marRight w:val="0"/>
      <w:marTop w:val="0"/>
      <w:marBottom w:val="0"/>
      <w:divBdr>
        <w:top w:val="none" w:sz="0" w:space="0" w:color="auto"/>
        <w:left w:val="none" w:sz="0" w:space="0" w:color="auto"/>
        <w:bottom w:val="none" w:sz="0" w:space="0" w:color="auto"/>
        <w:right w:val="none" w:sz="0" w:space="0" w:color="auto"/>
      </w:divBdr>
    </w:div>
    <w:div w:id="2084641459">
      <w:bodyDiv w:val="1"/>
      <w:marLeft w:val="0"/>
      <w:marRight w:val="0"/>
      <w:marTop w:val="0"/>
      <w:marBottom w:val="0"/>
      <w:divBdr>
        <w:top w:val="none" w:sz="0" w:space="0" w:color="auto"/>
        <w:left w:val="none" w:sz="0" w:space="0" w:color="auto"/>
        <w:bottom w:val="none" w:sz="0" w:space="0" w:color="auto"/>
        <w:right w:val="none" w:sz="0" w:space="0" w:color="auto"/>
      </w:divBdr>
    </w:div>
    <w:div w:id="2091077131">
      <w:bodyDiv w:val="1"/>
      <w:marLeft w:val="0"/>
      <w:marRight w:val="0"/>
      <w:marTop w:val="0"/>
      <w:marBottom w:val="0"/>
      <w:divBdr>
        <w:top w:val="none" w:sz="0" w:space="0" w:color="auto"/>
        <w:left w:val="none" w:sz="0" w:space="0" w:color="auto"/>
        <w:bottom w:val="none" w:sz="0" w:space="0" w:color="auto"/>
        <w:right w:val="none" w:sz="0" w:space="0" w:color="auto"/>
      </w:divBdr>
    </w:div>
    <w:div w:id="2103332528">
      <w:bodyDiv w:val="1"/>
      <w:marLeft w:val="0"/>
      <w:marRight w:val="0"/>
      <w:marTop w:val="0"/>
      <w:marBottom w:val="0"/>
      <w:divBdr>
        <w:top w:val="none" w:sz="0" w:space="0" w:color="auto"/>
        <w:left w:val="none" w:sz="0" w:space="0" w:color="auto"/>
        <w:bottom w:val="none" w:sz="0" w:space="0" w:color="auto"/>
        <w:right w:val="none" w:sz="0" w:space="0" w:color="auto"/>
      </w:divBdr>
    </w:div>
    <w:div w:id="2104064712">
      <w:bodyDiv w:val="1"/>
      <w:marLeft w:val="0"/>
      <w:marRight w:val="0"/>
      <w:marTop w:val="0"/>
      <w:marBottom w:val="0"/>
      <w:divBdr>
        <w:top w:val="none" w:sz="0" w:space="0" w:color="auto"/>
        <w:left w:val="none" w:sz="0" w:space="0" w:color="auto"/>
        <w:bottom w:val="none" w:sz="0" w:space="0" w:color="auto"/>
        <w:right w:val="none" w:sz="0" w:space="0" w:color="auto"/>
      </w:divBdr>
    </w:div>
    <w:div w:id="2114089800">
      <w:bodyDiv w:val="1"/>
      <w:marLeft w:val="0"/>
      <w:marRight w:val="0"/>
      <w:marTop w:val="0"/>
      <w:marBottom w:val="0"/>
      <w:divBdr>
        <w:top w:val="none" w:sz="0" w:space="0" w:color="auto"/>
        <w:left w:val="none" w:sz="0" w:space="0" w:color="auto"/>
        <w:bottom w:val="none" w:sz="0" w:space="0" w:color="auto"/>
        <w:right w:val="none" w:sz="0" w:space="0" w:color="auto"/>
      </w:divBdr>
    </w:div>
    <w:div w:id="2119446880">
      <w:bodyDiv w:val="1"/>
      <w:marLeft w:val="0"/>
      <w:marRight w:val="0"/>
      <w:marTop w:val="0"/>
      <w:marBottom w:val="0"/>
      <w:divBdr>
        <w:top w:val="none" w:sz="0" w:space="0" w:color="auto"/>
        <w:left w:val="none" w:sz="0" w:space="0" w:color="auto"/>
        <w:bottom w:val="none" w:sz="0" w:space="0" w:color="auto"/>
        <w:right w:val="none" w:sz="0" w:space="0" w:color="auto"/>
      </w:divBdr>
      <w:divsChild>
        <w:div w:id="1752578489">
          <w:marLeft w:val="0"/>
          <w:marRight w:val="0"/>
          <w:marTop w:val="0"/>
          <w:marBottom w:val="0"/>
          <w:divBdr>
            <w:top w:val="none" w:sz="0" w:space="0" w:color="auto"/>
            <w:left w:val="none" w:sz="0" w:space="0" w:color="auto"/>
            <w:bottom w:val="none" w:sz="0" w:space="0" w:color="auto"/>
            <w:right w:val="none" w:sz="0" w:space="0" w:color="auto"/>
          </w:divBdr>
        </w:div>
      </w:divsChild>
    </w:div>
    <w:div w:id="2132087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helpx.adobe.com/photoshop/user-guide.html" TargetMode="External"/><Relationship Id="rId18" Type="http://schemas.openxmlformats.org/officeDocument/2006/relationships/hyperlink" Target="https://www.blackmagicdesign.com/products/davinciresolve/training/" TargetMode="External"/><Relationship Id="rId26" Type="http://schemas.openxmlformats.org/officeDocument/2006/relationships/hyperlink" Target="https://helpx.adobe.com/photoshop/user-guide.html" TargetMode="External"/><Relationship Id="rId39" Type="http://schemas.openxmlformats.org/officeDocument/2006/relationships/hyperlink" Target="https://www.blackmagicdesign.com/products/davinciresolve/training/" TargetMode="External"/><Relationship Id="rId21" Type="http://schemas.openxmlformats.org/officeDocument/2006/relationships/hyperlink" Target="https://www.wipo.int/publications/en/details.jsp?id=4081" TargetMode="External"/><Relationship Id="rId34" Type="http://schemas.openxmlformats.org/officeDocument/2006/relationships/hyperlink" Target="https://www.wipo.int/publications/en/details.jsp?id=4081" TargetMode="External"/><Relationship Id="rId42" Type="http://schemas.openxmlformats.org/officeDocument/2006/relationships/hyperlink" Target="https://helpx.adobe.com/photoshop/user-guide.html" TargetMode="External"/><Relationship Id="rId47" Type="http://schemas.openxmlformats.org/officeDocument/2006/relationships/hyperlink" Target="https://www.capcut.com/resource/capcut-tutorial-for-beginners" TargetMode="External"/><Relationship Id="rId50" Type="http://schemas.openxmlformats.org/officeDocument/2006/relationships/hyperlink" Target="https://academy.openai.com/" TargetMode="External"/><Relationship Id="rId55"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www.blackmagicdesign.com/products/davinciresolve/training/" TargetMode="External"/><Relationship Id="rId17" Type="http://schemas.openxmlformats.org/officeDocument/2006/relationships/hyperlink" Target="https://skillshop.withgoogle.com/" TargetMode="External"/><Relationship Id="rId25" Type="http://schemas.openxmlformats.org/officeDocument/2006/relationships/hyperlink" Target="https://www.blackmagicdesign.com/products/davinciresolve/training/" TargetMode="External"/><Relationship Id="rId33" Type="http://schemas.openxmlformats.org/officeDocument/2006/relationships/hyperlink" Target="https://helpx.adobe.com/photoshop/user-guide.html" TargetMode="External"/><Relationship Id="rId38" Type="http://schemas.openxmlformats.org/officeDocument/2006/relationships/hyperlink" Target="https://www.capcut.com/resource/capcut-tutorial-for-beginners" TargetMode="External"/><Relationship Id="rId46" Type="http://schemas.openxmlformats.org/officeDocument/2006/relationships/hyperlink" Target="https://academy.openai.com/public/clubs/work-users-ynjqu/resources/prompting" TargetMode="External"/><Relationship Id="rId59"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blackmagicdesign.com/products/davinciresolve/training/" TargetMode="External"/><Relationship Id="rId20" Type="http://schemas.openxmlformats.org/officeDocument/2006/relationships/hyperlink" Target="https://helpx.adobe.com/photoshop/user-guide.html" TargetMode="External"/><Relationship Id="rId29" Type="http://schemas.openxmlformats.org/officeDocument/2006/relationships/hyperlink" Target="https://skillshop.withgoogle.com/" TargetMode="External"/><Relationship Id="rId41" Type="http://schemas.openxmlformats.org/officeDocument/2006/relationships/hyperlink" Target="https://www.blackmagicdesign.com/products/davinciresolve/training/" TargetMode="External"/><Relationship Id="rId54" Type="http://schemas.openxmlformats.org/officeDocument/2006/relationships/hyperlink" Target="https://qualifications.pearson.com/en/qualifications/btec-international-level-3/marketing.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https://academy.openai.com/public/clubs/work-users-ynjqu/resources/prompting" TargetMode="External"/><Relationship Id="rId32" Type="http://schemas.openxmlformats.org/officeDocument/2006/relationships/hyperlink" Target="https://www.blackmagicdesign.com/products/davinciresolve/training/" TargetMode="External"/><Relationship Id="rId37" Type="http://schemas.openxmlformats.org/officeDocument/2006/relationships/hyperlink" Target="https://academy.openai.com/public/clubs/work-users-ynjqu/resources/prompting" TargetMode="External"/><Relationship Id="rId40" Type="http://schemas.openxmlformats.org/officeDocument/2006/relationships/hyperlink" Target="https://academy.hubspot.com/courses/social-media" TargetMode="External"/><Relationship Id="rId45" Type="http://schemas.openxmlformats.org/officeDocument/2006/relationships/hyperlink" Target="https://skillshop.withgoogle.com/" TargetMode="External"/><Relationship Id="rId53" Type="http://schemas.openxmlformats.org/officeDocument/2006/relationships/hyperlink" Target="https://training.gov.au/assets/ICT/ICT50915_R3.pdf" TargetMode="External"/><Relationship Id="rId58"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academy.hubspot.com/courses/social-media" TargetMode="External"/><Relationship Id="rId23" Type="http://schemas.openxmlformats.org/officeDocument/2006/relationships/hyperlink" Target="https://skillshop.withgoogle.com/" TargetMode="External"/><Relationship Id="rId28" Type="http://schemas.openxmlformats.org/officeDocument/2006/relationships/hyperlink" Target="https://academy.hubspot.com/courses/social-media" TargetMode="External"/><Relationship Id="rId36" Type="http://schemas.openxmlformats.org/officeDocument/2006/relationships/hyperlink" Target="https://skillshop.withgoogle.com/" TargetMode="External"/><Relationship Id="rId49" Type="http://schemas.openxmlformats.org/officeDocument/2006/relationships/hyperlink" Target="https://academy.hubspot.com/courses/social-media" TargetMode="External"/><Relationship Id="rId57" Type="http://schemas.openxmlformats.org/officeDocument/2006/relationships/header" Target="header4.xml"/><Relationship Id="rId10" Type="http://schemas.openxmlformats.org/officeDocument/2006/relationships/footer" Target="footer1.xml"/><Relationship Id="rId19" Type="http://schemas.openxmlformats.org/officeDocument/2006/relationships/hyperlink" Target="https://www.blackmagicdesign.com/products/davinciresolve/training/" TargetMode="External"/><Relationship Id="rId31" Type="http://schemas.openxmlformats.org/officeDocument/2006/relationships/hyperlink" Target="https://www.capcut.com/resource/capcut-tutorial-for-beginners" TargetMode="External"/><Relationship Id="rId44" Type="http://schemas.openxmlformats.org/officeDocument/2006/relationships/hyperlink" Target="https://academy.hubspot.com/courses/social-media" TargetMode="External"/><Relationship Id="rId52" Type="http://schemas.openxmlformats.org/officeDocument/2006/relationships/hyperlink" Target="https://training.gov.au/Training/Details/CUA41220" TargetMode="External"/><Relationship Id="rId6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wipo.int/publications/en/details.jsp?id=4081" TargetMode="External"/><Relationship Id="rId22" Type="http://schemas.openxmlformats.org/officeDocument/2006/relationships/hyperlink" Target="https://academy.hubspot.com/courses/social-media" TargetMode="External"/><Relationship Id="rId27" Type="http://schemas.openxmlformats.org/officeDocument/2006/relationships/hyperlink" Target="https://www.wipo.int/publications/en/details.jsp?id=4081" TargetMode="External"/><Relationship Id="rId30" Type="http://schemas.openxmlformats.org/officeDocument/2006/relationships/hyperlink" Target="https://academy.openai.com/public/clubs/work-users-ynjqu/resources/prompting" TargetMode="External"/><Relationship Id="rId35" Type="http://schemas.openxmlformats.org/officeDocument/2006/relationships/hyperlink" Target="https://academy.hubspot.com/courses/social-media" TargetMode="External"/><Relationship Id="rId43" Type="http://schemas.openxmlformats.org/officeDocument/2006/relationships/hyperlink" Target="https://www.wipo.int/publications/en/details.jsp?id=4081" TargetMode="External"/><Relationship Id="rId48" Type="http://schemas.openxmlformats.org/officeDocument/2006/relationships/hyperlink" Target="https://www.blackmagicdesign.com/products/davinciresolve/training/" TargetMode="External"/><Relationship Id="rId56" Type="http://schemas.openxmlformats.org/officeDocument/2006/relationships/footer" Target="footer2.xml"/><Relationship Id="rId8" Type="http://schemas.openxmlformats.org/officeDocument/2006/relationships/image" Target="media/image1.png"/><Relationship Id="rId51" Type="http://schemas.openxmlformats.org/officeDocument/2006/relationships/hyperlink" Target="https://www.nzqa.govt.nz/nzqf/search/viewQualification.do?selectedItemKey=4790" TargetMode="External"/><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B1955E-519A-4C81-B1B3-3AC1694488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2318</TotalTime>
  <Pages>47</Pages>
  <Words>17540</Words>
  <Characters>99983</Characters>
  <Application>Microsoft Office Word</Application>
  <DocSecurity>0</DocSecurity>
  <Lines>833</Lines>
  <Paragraphs>234</Paragraphs>
  <ScaleCrop>false</ScaleCrop>
  <HeadingPairs>
    <vt:vector size="2" baseType="variant">
      <vt:variant>
        <vt:lpstr>Title</vt:lpstr>
      </vt:variant>
      <vt:variant>
        <vt:i4>1</vt:i4>
      </vt:variant>
    </vt:vector>
  </HeadingPairs>
  <TitlesOfParts>
    <vt:vector size="1" baseType="lpstr">
      <vt:lpstr/>
    </vt:vector>
  </TitlesOfParts>
  <Company>by adguard</Company>
  <LinksUpToDate>false</LinksUpToDate>
  <CharactersWithSpaces>117289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Inayat ur-Rehman</cp:lastModifiedBy>
  <cp:revision>25</cp:revision>
  <cp:lastPrinted>2026-01-21T06:05:00Z</cp:lastPrinted>
  <dcterms:created xsi:type="dcterms:W3CDTF">2026-03-02T07:24:00Z</dcterms:created>
  <dcterms:modified xsi:type="dcterms:W3CDTF">2026-08-22T18:00:00Z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01a0c05450a771c408e56b16ec816cc9816ad1a82daba7d56f25b45810ddfba0</vt:lpwstr>
  </property>
</Properties>
</file>