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autoSpaceDN w:val="0"/>
        <w:autoSpaceDE w:val="0"/>
        <w:widowControl/>
        <w:spacing w:line="220" w:lineRule="exact" w:before="0" w:after="172"/>
        <w:ind w:left="0" w:right="0"/>
      </w:pPr>
    </w:p>
    <w:p>
      <w:pPr>
        <w:autoSpaceDN w:val="0"/>
        <w:tabs>
          <w:tab w:pos="3304" w:val="left"/>
        </w:tabs>
        <w:autoSpaceDE w:val="0"/>
        <w:widowControl/>
        <w:spacing w:line="298" w:lineRule="auto" w:before="0" w:after="0"/>
        <w:ind w:left="826" w:right="720" w:firstLine="0"/>
        <w:jc w:val="left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Government of Pakistan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National Vocational and Technical Training Commission </w:t>
      </w:r>
    </w:p>
    <w:p>
      <w:pPr>
        <w:autoSpaceDN w:val="0"/>
        <w:autoSpaceDE w:val="0"/>
        <w:widowControl/>
        <w:spacing w:line="197" w:lineRule="auto" w:before="984" w:after="0"/>
        <w:ind w:left="0" w:right="0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Prime Minister’s Hunarmand Pakistan Program </w:t>
      </w:r>
    </w:p>
    <w:p>
      <w:pPr>
        <w:autoSpaceDN w:val="0"/>
        <w:autoSpaceDE w:val="0"/>
        <w:widowControl/>
        <w:spacing w:line="197" w:lineRule="auto" w:before="576" w:after="0"/>
        <w:ind w:left="0" w:right="3528" w:firstLine="0"/>
        <w:jc w:val="right"/>
      </w:pP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 "Skills for All" </w:t>
      </w:r>
    </w:p>
    <w:p>
      <w:pPr>
        <w:autoSpaceDN w:val="0"/>
        <w:autoSpaceDE w:val="0"/>
        <w:widowControl/>
        <w:spacing w:line="240" w:lineRule="auto" w:before="1032" w:after="0"/>
        <w:ind w:left="0" w:right="0" w:firstLine="0"/>
        <w:jc w:val="center"/>
      </w:pPr>
      <w:r>
        <w:drawing>
          <wp:inline xmlns:a="http://schemas.openxmlformats.org/drawingml/2006/main" xmlns:pic="http://schemas.openxmlformats.org/drawingml/2006/picture">
            <wp:extent cx="1662430" cy="1579879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62430" cy="157987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90" w:lineRule="auto" w:before="740" w:after="396"/>
        <w:ind w:left="1152" w:right="1152" w:firstLine="0"/>
        <w:jc w:val="center"/>
      </w:pPr>
      <w:r>
        <w:rPr>
          <w:rFonts w:ascii="Calibri" w:hAnsi="Calibri" w:eastAsia="Calibri"/>
          <w:b/>
          <w:i w:val="0"/>
          <w:color w:val="000000"/>
          <w:sz w:val="32"/>
        </w:rPr>
        <w:t xml:space="preserve">Course Contents/ Lesson Plan </w:t>
      </w:r>
      <w:r>
        <w:br/>
      </w:r>
      <w:r>
        <w:rPr>
          <w:rFonts w:ascii="Calibri" w:hAnsi="Calibri" w:eastAsia="Calibri"/>
          <w:b/>
          <w:i w:val="0"/>
          <w:color w:val="000000"/>
          <w:sz w:val="32"/>
        </w:rPr>
        <w:t>Course Title:</w:t>
      </w:r>
      <w:r>
        <w:rPr>
          <w:rFonts w:ascii="Calibri" w:hAnsi="Calibri" w:eastAsia="Calibri"/>
          <w:b/>
          <w:i w:val="0"/>
          <w:color w:val="000000"/>
          <w:sz w:val="22"/>
        </w:rPr>
        <w:t>Wheelchair Making &amp; Repairing (Including Electric Chair)</w:t>
      </w:r>
      <w:r>
        <w:rPr>
          <w:rFonts w:ascii="Calibri" w:hAnsi="Calibri" w:eastAsia="Calibri"/>
          <w:b/>
          <w:i w:val="0"/>
          <w:color w:val="000000"/>
          <w:sz w:val="22"/>
        </w:rPr>
        <w:t xml:space="preserve"> </w:t>
      </w:r>
      <w:r>
        <w:rPr>
          <w:rFonts w:ascii="Calibri" w:hAnsi="Calibri" w:eastAsia="Calibri"/>
          <w:b/>
          <w:i w:val="0"/>
          <w:color w:val="000000"/>
          <w:sz w:val="32"/>
        </w:rPr>
        <w:t xml:space="preserve">Duration: </w:t>
      </w:r>
      <w:r>
        <w:rPr>
          <w:rFonts w:ascii="Calibri" w:hAnsi="Calibri" w:eastAsia="Calibri"/>
          <w:b w:val="0"/>
          <w:i w:val="0"/>
          <w:color w:val="000000"/>
          <w:sz w:val="32"/>
        </w:rPr>
        <w:t xml:space="preserve">3 Months </w:t>
      </w:r>
    </w:p>
    <w:p>
      <w:pPr>
        <w:sectPr>
          <w:pgSz w:w="11909" w:h="16838"/>
          <w:pgMar w:top="390" w:right="1440" w:bottom="982" w:left="1440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40" w:lineRule="auto" w:before="0" w:after="0"/>
        <w:ind w:left="0" w:right="606" w:firstLine="0"/>
        <w:jc w:val="right"/>
      </w:pPr>
      <w:r>
        <w:drawing>
          <wp:inline xmlns:a="http://schemas.openxmlformats.org/drawingml/2006/main" xmlns:pic="http://schemas.openxmlformats.org/drawingml/2006/picture">
            <wp:extent cx="1492250" cy="1395729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92250" cy="139572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autoSpaceDN w:val="0"/>
        <w:autoSpaceDE w:val="0"/>
        <w:widowControl/>
        <w:spacing w:line="240" w:lineRule="auto" w:before="2" w:after="0"/>
        <w:ind w:left="370" w:right="0" w:firstLine="0"/>
        <w:jc w:val="left"/>
      </w:pPr>
      <w:r>
        <w:drawing>
          <wp:inline xmlns:a="http://schemas.openxmlformats.org/drawingml/2006/main" xmlns:pic="http://schemas.openxmlformats.org/drawingml/2006/picture">
            <wp:extent cx="2457450" cy="167893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67893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ectPr>
          <w:type w:val="continuous"/>
          <w:pgSz w:w="11909" w:h="16838"/>
          <w:pgMar w:top="390" w:right="1440" w:bottom="982" w:left="1440" w:header="720" w:footer="720" w:gutter="0"/>
          <w:cols w:num="2" w:equalWidth="0">
            <w:col w:w="4348" w:space="0"/>
            <w:col w:w="4680" w:space="0"/>
          </w:cols>
          <w:docGrid w:linePitch="360"/>
        </w:sectPr>
      </w:pPr>
    </w:p>
    <w:p>
      <w:pPr>
        <w:autoSpaceDN w:val="0"/>
        <w:autoSpaceDE w:val="0"/>
        <w:widowControl/>
        <w:spacing w:line="240" w:lineRule="auto" w:before="0" w:after="0"/>
        <w:ind w:left="106" w:right="0" w:firstLine="0"/>
        <w:jc w:val="left"/>
      </w:pPr>
      <w:r>
        <w:drawing>
          <wp:inline xmlns:a="http://schemas.openxmlformats.org/drawingml/2006/main" xmlns:pic="http://schemas.openxmlformats.org/drawingml/2006/picture">
            <wp:extent cx="2275840" cy="16954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75840" cy="16954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ectPr>
          <w:type w:val="nextColumn"/>
          <w:pgSz w:w="11909" w:h="16838"/>
          <w:pgMar w:top="390" w:right="1440" w:bottom="982" w:left="1440" w:header="720" w:footer="720" w:gutter="0"/>
          <w:cols w:num="2" w:equalWidth="0">
            <w:col w:w="4348" w:space="0"/>
            <w:col w:w="4680" w:space="0"/>
          </w:cols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5383"/>
        <w:gridCol w:w="5383"/>
      </w:tblGrid>
      <w:tr>
        <w:trPr>
          <w:trHeight w:hRule="exact" w:val="806"/>
        </w:trPr>
        <w:tc>
          <w:tcPr>
            <w:tcW w:type="dxa" w:w="2088"/>
            <w:tcBorders>
              <w:start w:sz="22.399999999999977" w:val="single" w:color="#000000"/>
              <w:top w:sz="23.19999999999999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Trainer Name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276" w:after="0"/>
              <w:ind w:left="0" w:right="3726" w:firstLine="0"/>
              <w:jc w:val="righ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Muhammad Kashif </w:t>
            </w:r>
          </w:p>
        </w:tc>
      </w:tr>
      <w:tr>
        <w:trPr>
          <w:trHeight w:hRule="exact" w:val="816"/>
        </w:trPr>
        <w:tc>
          <w:tcPr>
            <w:tcW w:type="dxa" w:w="2088"/>
            <w:tcBorders>
              <w:start w:sz="22.399999999999977" w:val="single" w:color="#000000"/>
              <w:top w:sz="23.200000000000045" w:val="single" w:color="#000000"/>
              <w:end w:sz="23.200000000000045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42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Title </w:t>
            </w:r>
          </w:p>
        </w:tc>
        <w:tc>
          <w:tcPr>
            <w:tcW w:type="dxa" w:w="8602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199999999999932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266" w:after="0"/>
              <w:ind w:left="80" w:right="0" w:firstLine="0"/>
              <w:jc w:val="left"/>
            </w:pP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>Wheelchair Making &amp; Repairing (Including Electric Chair)</w:t>
            </w:r>
            <w:r>
              <w:rPr>
                <w:rFonts w:ascii="Calibri" w:hAnsi="Calibri" w:eastAsia="Calibri"/>
                <w:b/>
                <w:i w:val="0"/>
                <w:color w:val="000000"/>
                <w:sz w:val="28"/>
              </w:rPr>
              <w:t xml:space="preserve"> </w:t>
            </w:r>
          </w:p>
        </w:tc>
      </w:tr>
      <w:tr>
        <w:trPr>
          <w:trHeight w:hRule="exact" w:val="12534"/>
        </w:trPr>
        <w:tc>
          <w:tcPr>
            <w:tcW w:type="dxa" w:w="2088"/>
            <w:tcBorders>
              <w:start w:sz="22.399999999999977" w:val="single" w:color="#000000"/>
              <w:top w:sz="23.199999999999932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2" w:lineRule="exact" w:before="4" w:after="0"/>
              <w:ind w:left="82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Objectives and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Expectations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932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64" w:lineRule="exact" w:before="10" w:after="270"/>
              <w:ind w:left="8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32"/>
              </w:rPr>
              <w:t xml:space="preserve">Employable skills and hands-on practice in Wheelchair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32"/>
              </w:rPr>
              <w:t xml:space="preserve">Making and Repairing (including Electric wheelchair)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1.999999999999886" w:type="dxa"/>
            </w:tblPr>
            <w:tblGrid>
              <w:gridCol w:w="4301"/>
              <w:gridCol w:w="4301"/>
            </w:tblGrid>
            <w:tr>
              <w:trPr>
                <w:trHeight w:hRule="exact" w:val="2988"/>
              </w:trPr>
              <w:tc>
                <w:tcPr>
                  <w:tcW w:type="dxa" w:w="28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234" w:after="0"/>
                    <w:ind w:left="0" w:right="0" w:firstLine="0"/>
                    <w:jc w:val="center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1703070" cy="1733550"/>
                        <wp:docPr id="5" name="Picture 5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03070" cy="1733550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type="dxa" w:w="5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60" w:after="0"/>
                    <w:ind w:left="100" w:right="2" w:firstLine="0"/>
                    <w:jc w:val="both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This curriculum is designed / developed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keeping in view the job market demand in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order to impart skills to carry out the task of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wheelchair manufacturing and repairing by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focusing more on practical work along with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essential required theoretical knowledge as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under:- </w:t>
                  </w:r>
                </w:p>
                <w:p>
                  <w:pPr>
                    <w:autoSpaceDN w:val="0"/>
                    <w:autoSpaceDE w:val="0"/>
                    <w:widowControl/>
                    <w:spacing w:line="230" w:lineRule="auto" w:before="336" w:after="0"/>
                    <w:ind w:left="460" w:right="0" w:firstLine="0"/>
                    <w:jc w:val="lef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>1)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A clear understanding of function of each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0" w:lineRule="auto" w:before="22" w:after="0"/>
              <w:ind w:left="80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item in toolkit.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4" w:lineRule="auto" w:before="60" w:after="0"/>
              <w:ind w:left="442" w:right="115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2)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Taking proper measurements of the wheelchair user using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measuring tools effectively and safely.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7" w:lineRule="auto" w:before="62" w:after="0"/>
              <w:ind w:left="442" w:right="144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3)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Proper cutting and bending of metal pipes according to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measurements taken. 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4)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Welding of pipes safely. 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5)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Pressing of parts for finishing of the product.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4" w:lineRule="auto" w:before="62" w:after="0"/>
              <w:ind w:left="442" w:right="72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6)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Assembling, disassembling, checking and Re-assembling the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parts according to the manual.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4" w:lineRule="auto" w:before="62" w:after="0"/>
              <w:ind w:left="442" w:right="115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7)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  Purpose and principle of operation of wheelchair and its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components. </w:t>
            </w:r>
          </w:p>
          <w:p>
            <w:pPr>
              <w:autoSpaceDN w:val="0"/>
              <w:autoSpaceDE w:val="0"/>
              <w:widowControl/>
              <w:spacing w:line="230" w:lineRule="auto" w:before="264" w:after="8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Main Expectations: </w:t>
            </w: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31.999999999999886" w:type="dxa"/>
            </w:tblPr>
            <w:tblGrid>
              <w:gridCol w:w="860"/>
              <w:gridCol w:w="860"/>
              <w:gridCol w:w="860"/>
              <w:gridCol w:w="860"/>
              <w:gridCol w:w="860"/>
              <w:gridCol w:w="860"/>
              <w:gridCol w:w="860"/>
              <w:gridCol w:w="860"/>
              <w:gridCol w:w="860"/>
              <w:gridCol w:w="860"/>
            </w:tblGrid>
            <w:tr>
              <w:trPr>
                <w:trHeight w:hRule="exact" w:val="630"/>
              </w:trPr>
              <w:tc>
                <w:tcPr>
                  <w:tcW w:type="dxa" w:w="2180"/>
                  <w:vMerge w:val="restart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0" w:lineRule="auto" w:before="36" w:after="0"/>
                    <w:ind w:left="0" w:right="0" w:firstLine="0"/>
                    <w:jc w:val="center"/>
                  </w:pPr>
                  <w:r>
                    <w:drawing>
                      <wp:inline xmlns:a="http://schemas.openxmlformats.org/drawingml/2006/main" xmlns:pic="http://schemas.openxmlformats.org/drawingml/2006/picture">
                        <wp:extent cx="1278890" cy="744220"/>
                        <wp:docPr id="6" name="Picture 6"/>
                        <wp:cNvGraphicFramePr>
                          <a:graphicFrameLocks noChangeAspect="1"/>
                        </wp:cNvGraphicFramePr>
                        <a:graphic>
                          <a:graphicData uri="http://schemas.openxmlformats.org/drawingml/2006/picture">
                            <pic:pic>
                              <pic:nvPicPr>
                                <pic:cNvPr id="0" name="image.png"/>
                                <pic:cNvPicPr/>
                              </pic:nvPicPr>
                              <pic:blipFill>
                                <a:blip r:embed="rId1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78890" cy="744220"/>
                                </a:xfrm>
                                <a:prstGeom prst="rect"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type="dxa" w:w="6320"/>
                  <w:gridSpan w:val="9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45" w:lineRule="auto" w:before="0" w:after="0"/>
                    <w:ind w:left="98" w:right="0" w:firstLine="0"/>
                    <w:jc w:val="lef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In short, the course under reference should be </w:t>
                  </w: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delivered by professional instructors in such a </w:t>
                  </w:r>
                </w:p>
              </w:tc>
            </w:tr>
            <w:tr>
              <w:trPr>
                <w:trHeight w:hRule="exact" w:val="320"/>
              </w:trPr>
              <w:tc>
                <w:tcPr>
                  <w:tcW w:type="dxa" w:w="860"/>
                  <w:vMerge/>
                  <w:tcBorders/>
                </w:tcPr>
                <w:p/>
              </w:tc>
              <w:tc>
                <w:tcPr>
                  <w:tcW w:type="dxa" w:w="9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strong </w:t>
                  </w:r>
                </w:p>
              </w:tc>
              <w:tc>
                <w:tcPr>
                  <w:tcW w:type="dxa" w:w="138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hands-on </w:t>
                  </w:r>
                </w:p>
              </w:tc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114" w:right="0" w:firstLine="0"/>
                    <w:jc w:val="lef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way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that </w:t>
                  </w:r>
                </w:p>
              </w:tc>
              <w:tc>
                <w:tcPr>
                  <w:tcW w:type="dxa" w:w="5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the </w:t>
                  </w:r>
                </w:p>
              </w:tc>
              <w:tc>
                <w:tcPr>
                  <w:tcW w:type="dxa" w:w="12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trainees </w:t>
                  </w:r>
                </w:p>
              </w:tc>
              <w:tc>
                <w:tcPr>
                  <w:tcW w:type="dxa" w:w="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12" w:after="0"/>
                    <w:ind w:left="128" w:right="0" w:firstLine="0"/>
                    <w:jc w:val="lef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are </w:t>
                  </w:r>
                </w:p>
              </w:tc>
            </w:tr>
            <w:tr>
              <w:trPr>
                <w:trHeight w:hRule="exact" w:val="340"/>
              </w:trPr>
              <w:tc>
                <w:tcPr>
                  <w:tcW w:type="dxa" w:w="860"/>
                  <w:vMerge/>
                  <w:tcBorders/>
                </w:tcPr>
                <w:p/>
              </w:tc>
              <w:tc>
                <w:tcPr>
                  <w:tcW w:type="dxa" w:w="16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comfortably </w:t>
                  </w:r>
                </w:p>
              </w:tc>
              <w:tc>
                <w:tcPr>
                  <w:tcW w:type="dxa" w:w="7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able </w:t>
                  </w:r>
                </w:p>
              </w:tc>
              <w:tc>
                <w:tcPr>
                  <w:tcW w:type="dxa" w:w="6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to </w:t>
                  </w:r>
                </w:p>
              </w:tc>
              <w:tc>
                <w:tcPr>
                  <w:tcW w:type="dxa" w:w="9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employ </w:t>
                  </w:r>
                </w:p>
              </w:tc>
              <w:tc>
                <w:tcPr>
                  <w:tcW w:type="dxa" w:w="920"/>
                  <w:gridSpan w:val="2"/>
                  <w:tcBorders/>
                  <w:tcMar>
                    <w:start w:w="0" w:type="dxa"/>
                    <w:end w:w="0" w:type="dxa"/>
                  </w:tcMar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228" w:right="0" w:firstLine="0"/>
                    <w:jc w:val="lef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their </w:t>
                  </w:r>
                </w:p>
              </w:tc>
              <w:tc>
                <w:tcPr>
                  <w:tcW w:type="dxa" w:w="8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0" w:firstLine="0"/>
                    <w:jc w:val="center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skills </w:t>
                  </w:r>
                </w:p>
              </w:tc>
              <w:tc>
                <w:tcPr>
                  <w:tcW w:type="dxa" w:w="5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230" w:lineRule="auto" w:before="26" w:after="0"/>
                    <w:ind w:left="0" w:right="2" w:firstLine="0"/>
                    <w:jc w:val="right"/>
                  </w:pPr>
                  <w:r>
                    <w:rPr>
                      <w:rFonts w:ascii="Times New Roman" w:hAnsi="Times New Roman" w:eastAsia="Times New Roman"/>
                      <w:b w:val="0"/>
                      <w:i w:val="0"/>
                      <w:color w:val="000000"/>
                      <w:sz w:val="28"/>
                    </w:rPr>
                    <w:t xml:space="preserve">for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230" w:lineRule="auto" w:before="8" w:after="0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earning money (through wage/self-employment) at its conclusion. </w:t>
            </w:r>
          </w:p>
          <w:p>
            <w:pPr>
              <w:autoSpaceDN w:val="0"/>
              <w:autoSpaceDE w:val="0"/>
              <w:widowControl/>
              <w:spacing w:line="245" w:lineRule="auto" w:before="14" w:after="0"/>
              <w:ind w:left="80" w:right="14" w:firstLine="0"/>
              <w:jc w:val="both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This course clearly goes beyond the domain of the traditional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training practices in trend and highlights an expectation that a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market-centric approach will be adopted as the main driving force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while delivering it. </w:t>
            </w:r>
          </w:p>
          <w:p>
            <w:pPr>
              <w:autoSpaceDN w:val="0"/>
              <w:autoSpaceDE w:val="0"/>
              <w:widowControl/>
              <w:spacing w:line="245" w:lineRule="auto" w:before="14" w:after="0"/>
              <w:ind w:left="80" w:right="16" w:firstLine="0"/>
              <w:jc w:val="both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The experienced instructors identify the training needs for the possible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market roles like as Job Search &amp; Entrepreneurial Skills &amp; Work Place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Ethics Health and Safety has available in this course </w:t>
            </w:r>
          </w:p>
        </w:tc>
      </w:tr>
    </w:tbl>
    <w:p>
      <w:pPr>
        <w:autoSpaceDN w:val="0"/>
        <w:autoSpaceDE w:val="0"/>
        <w:widowControl/>
        <w:spacing w:line="197" w:lineRule="auto" w:before="116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  <w:r>
        <w:drawing>
          <wp:anchor xmlns:a="http://schemas.openxmlformats.org/drawingml/2006/main" xmlns:pic="http://schemas.openxmlformats.org/drawingml/2006/picture" distT="0" distB="0" distL="0" distR="0" simplePos="0" relativeHeight="0" behindDoc="1" locked="0" layoutInCell="1" allowOverlap="1">
            <wp:simplePos x="0" y="0"/>
            <wp:positionH relativeFrom="page">
              <wp:posOffset>5364480</wp:posOffset>
            </wp:positionH>
            <wp:positionV relativeFrom="page">
              <wp:posOffset>6043930</wp:posOffset>
            </wp:positionV>
            <wp:extent cx="1750060" cy="1965647"/>
            <wp:wrapNone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imag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1965647"/>
                    </a:xfrm>
                    <a:prstGeom prst="rect"/>
                  </pic:spPr>
                </pic:pic>
              </a:graphicData>
            </a:graphic>
          </wp:anchor>
        </w:drawing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5383"/>
        <w:gridCol w:w="5383"/>
      </w:tblGrid>
      <w:tr>
        <w:trPr>
          <w:trHeight w:hRule="exact" w:val="1666"/>
        </w:trPr>
        <w:tc>
          <w:tcPr>
            <w:tcW w:type="dxa" w:w="2088"/>
            <w:tcBorders>
              <w:start w:sz="22.399999999999977" w:val="single" w:color="#000000"/>
              <w:top w:sz="23.19999999999999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602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45" w:lineRule="auto" w:before="6" w:after="0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And to maintain interest and motivation of the trainees throughout the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course, modern techniques uses such as: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•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Motivational Lectures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•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Success Stories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•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Case Studies </w:t>
            </w:r>
          </w:p>
        </w:tc>
      </w:tr>
      <w:tr>
        <w:trPr>
          <w:trHeight w:hRule="exact" w:val="610"/>
        </w:trPr>
        <w:tc>
          <w:tcPr>
            <w:tcW w:type="dxa" w:w="2088"/>
            <w:tcBorders>
              <w:start w:sz="22.399999999999977" w:val="single" w:color="#000000"/>
              <w:top w:sz="23.200000000000045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Entry-level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trainees </w:t>
            </w:r>
          </w:p>
        </w:tc>
        <w:tc>
          <w:tcPr>
            <w:tcW w:type="dxa" w:w="8602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120" w:after="0"/>
              <w:ind w:left="0" w:right="0" w:firstLine="0"/>
              <w:jc w:val="center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Middel / Matric or above</w:t>
            </w:r>
          </w:p>
        </w:tc>
      </w:tr>
      <w:tr>
        <w:trPr>
          <w:trHeight w:hRule="exact" w:val="8050"/>
        </w:trPr>
        <w:tc>
          <w:tcPr>
            <w:tcW w:type="dxa" w:w="2088"/>
            <w:tcBorders>
              <w:start w:sz="22.399999999999977" w:val="single" w:color="#000000"/>
              <w:top w:sz="22.40000000000009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Outcomes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course </w:t>
            </w:r>
          </w:p>
        </w:tc>
        <w:tc>
          <w:tcPr>
            <w:tcW w:type="dxa" w:w="8602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596" w:val="left"/>
              </w:tabs>
              <w:autoSpaceDE w:val="0"/>
              <w:widowControl/>
              <w:spacing w:line="240" w:lineRule="auto" w:before="0" w:after="0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will be able to: </w:t>
            </w:r>
            <w:r>
              <w:drawing>
                <wp:inline xmlns:a="http://schemas.openxmlformats.org/drawingml/2006/main" xmlns:pic="http://schemas.openxmlformats.org/drawingml/2006/picture">
                  <wp:extent cx="2518410" cy="1710689"/>
                  <wp:docPr id="7" name="Picture 7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410" cy="171068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autoSpaceDN w:val="0"/>
              <w:autoSpaceDE w:val="0"/>
              <w:widowControl/>
              <w:spacing w:line="233" w:lineRule="auto" w:before="0" w:after="0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By the end of this course, students </w:t>
            </w:r>
          </w:p>
          <w:p>
            <w:pPr>
              <w:autoSpaceDN w:val="0"/>
              <w:autoSpaceDE w:val="0"/>
              <w:widowControl/>
              <w:spacing w:line="238" w:lineRule="auto" w:before="1610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A clear understanding of function of each item in toolkit.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7" w:lineRule="auto" w:before="54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Taking proper measurements of the wheelchair user using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measuring tools effectively and safely.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9" w:lineRule="auto" w:before="50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Proper cutting and bending of metal pipes according to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measurements taken. </w:t>
            </w:r>
          </w:p>
          <w:p>
            <w:pPr>
              <w:autoSpaceDN w:val="0"/>
              <w:autoSpaceDE w:val="0"/>
              <w:widowControl/>
              <w:spacing w:line="240" w:lineRule="auto" w:before="48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Welding of pipes safely. </w:t>
            </w:r>
          </w:p>
          <w:p>
            <w:pPr>
              <w:autoSpaceDN w:val="0"/>
              <w:autoSpaceDE w:val="0"/>
              <w:widowControl/>
              <w:spacing w:line="240" w:lineRule="auto" w:before="50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Pressing of parts for finishing of the product.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9" w:lineRule="auto" w:before="48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Assembling, disassembling, checking and Re-assembling the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parts according to the manual. </w:t>
            </w:r>
          </w:p>
          <w:p>
            <w:pPr>
              <w:autoSpaceDN w:val="0"/>
              <w:tabs>
                <w:tab w:pos="802" w:val="left"/>
              </w:tabs>
              <w:autoSpaceDE w:val="0"/>
              <w:widowControl/>
              <w:spacing w:line="257" w:lineRule="auto" w:before="50" w:after="0"/>
              <w:ind w:left="442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8"/>
              </w:rPr>
              <w:t>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Purpose and principle of operation of wheelchair and its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components.</w:t>
            </w:r>
          </w:p>
        </w:tc>
      </w:tr>
      <w:tr>
        <w:trPr>
          <w:trHeight w:hRule="exact" w:val="3536"/>
        </w:trPr>
        <w:tc>
          <w:tcPr>
            <w:tcW w:type="dxa" w:w="2088"/>
            <w:tcBorders>
              <w:start w:sz="22.399999999999977" w:val="single" w:color="#000000"/>
              <w:top w:sz="23.199999999999818" w:val="single" w:color="#000000"/>
              <w:end w:sz="23.200000000000045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8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Execution Plan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328" w:after="0"/>
              <w:ind w:left="80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The total duration of the course: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3 months (12 Weeks) </w:t>
            </w:r>
          </w:p>
          <w:p>
            <w:pPr>
              <w:autoSpaceDN w:val="0"/>
              <w:tabs>
                <w:tab w:pos="5244" w:val="left"/>
              </w:tabs>
              <w:autoSpaceDE w:val="0"/>
              <w:widowControl/>
              <w:spacing w:line="230" w:lineRule="auto" w:before="456" w:after="0"/>
              <w:ind w:left="16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Duration of course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:       3-months. </w:t>
            </w:r>
          </w:p>
          <w:p>
            <w:pPr>
              <w:autoSpaceDN w:val="0"/>
              <w:tabs>
                <w:tab w:pos="5244" w:val="left"/>
                <w:tab w:pos="5964" w:val="left"/>
              </w:tabs>
              <w:autoSpaceDE w:val="0"/>
              <w:widowControl/>
              <w:spacing w:line="230" w:lineRule="auto" w:before="134" w:after="0"/>
              <w:ind w:left="16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Total training hours.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: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240 hours. </w:t>
            </w:r>
          </w:p>
          <w:p>
            <w:pPr>
              <w:autoSpaceDN w:val="0"/>
              <w:tabs>
                <w:tab w:pos="5244" w:val="left"/>
                <w:tab w:pos="5964" w:val="left"/>
              </w:tabs>
              <w:autoSpaceDE w:val="0"/>
              <w:widowControl/>
              <w:spacing w:line="230" w:lineRule="auto" w:before="138" w:after="0"/>
              <w:ind w:left="16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Training hours per day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: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5-hours. </w:t>
            </w:r>
          </w:p>
          <w:p>
            <w:pPr>
              <w:autoSpaceDN w:val="0"/>
              <w:tabs>
                <w:tab w:pos="5244" w:val="left"/>
                <w:tab w:pos="5964" w:val="left"/>
              </w:tabs>
              <w:autoSpaceDE w:val="0"/>
              <w:widowControl/>
              <w:spacing w:line="230" w:lineRule="auto" w:before="148" w:after="0"/>
              <w:ind w:left="16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Training hours per week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: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20 hours. </w:t>
            </w:r>
          </w:p>
          <w:p>
            <w:pPr>
              <w:autoSpaceDN w:val="0"/>
              <w:autoSpaceDE w:val="0"/>
              <w:widowControl/>
              <w:spacing w:line="230" w:lineRule="auto" w:before="274" w:after="0"/>
              <w:ind w:left="0" w:right="0" w:firstLine="0"/>
              <w:jc w:val="center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Medium of Instruction            :  Urdu / Punjabi </w:t>
            </w:r>
          </w:p>
        </w:tc>
      </w:tr>
    </w:tbl>
    <w:p>
      <w:pPr>
        <w:autoSpaceDN w:val="0"/>
        <w:autoSpaceDE w:val="0"/>
        <w:widowControl/>
        <w:spacing w:line="197" w:lineRule="auto" w:before="410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3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5383"/>
        <w:gridCol w:w="5383"/>
      </w:tblGrid>
      <w:tr>
        <w:trPr>
          <w:trHeight w:hRule="exact" w:val="1560"/>
        </w:trPr>
        <w:tc>
          <w:tcPr>
            <w:tcW w:type="dxa" w:w="2088"/>
            <w:tcBorders>
              <w:start w:sz="22.399999999999977" w:val="single" w:color="#000000"/>
              <w:top w:sz="23.19999999999999" w:val="single" w:color="#000000"/>
              <w:end w:sz="23.200000000000045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602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2.399999999999977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5244" w:val="left"/>
              </w:tabs>
              <w:autoSpaceDE w:val="0"/>
              <w:widowControl/>
              <w:spacing w:line="230" w:lineRule="auto" w:before="126" w:after="0"/>
              <w:ind w:left="16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Training Methodology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: 70%Practical </w:t>
            </w:r>
          </w:p>
          <w:p>
            <w:pPr>
              <w:autoSpaceDN w:val="0"/>
              <w:autoSpaceDE w:val="0"/>
              <w:widowControl/>
              <w:spacing w:line="230" w:lineRule="auto" w:before="152" w:after="0"/>
              <w:ind w:left="0" w:right="2514" w:firstLine="0"/>
              <w:jc w:val="righ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 30% Theory </w:t>
            </w:r>
          </w:p>
        </w:tc>
      </w:tr>
      <w:tr>
        <w:trPr>
          <w:trHeight w:hRule="exact" w:val="3718"/>
        </w:trPr>
        <w:tc>
          <w:tcPr>
            <w:tcW w:type="dxa" w:w="2088"/>
            <w:tcBorders>
              <w:start w:sz="22.399999999999977" w:val="single" w:color="#000000"/>
              <w:top w:sz="22.399999999999977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8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Companies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offering jobs in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respective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trade </w:t>
            </w:r>
          </w:p>
        </w:tc>
        <w:tc>
          <w:tcPr>
            <w:tcW w:type="dxa" w:w="8602"/>
            <w:tcBorders>
              <w:start w:sz="23.200000000000045" w:val="single" w:color="#000000"/>
              <w:top w:sz="22.399999999999977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330" w:after="0"/>
              <w:ind w:left="80" w:right="115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The Pass outs students of this course can find job / employment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opportunities in the following areas / sectors: </w:t>
            </w:r>
          </w:p>
          <w:p>
            <w:pPr>
              <w:autoSpaceDN w:val="0"/>
              <w:autoSpaceDE w:val="0"/>
              <w:widowControl/>
              <w:spacing w:line="262" w:lineRule="auto" w:before="334" w:after="0"/>
              <w:ind w:left="442" w:right="72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1)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Special (accessible) vehicle manufacturing. (Ambulance etc.).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2)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 Accessible Locomotive manufacturers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3)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Wheelchair manufacturing Units.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4)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laboratories. 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5)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Wheelchair clinics.</w:t>
            </w:r>
          </w:p>
        </w:tc>
      </w:tr>
      <w:tr>
        <w:trPr>
          <w:trHeight w:hRule="exact" w:val="4742"/>
        </w:trPr>
        <w:tc>
          <w:tcPr>
            <w:tcW w:type="dxa" w:w="2088"/>
            <w:tcBorders>
              <w:start w:sz="22.399999999999977" w:val="single" w:color="#000000"/>
              <w:top w:sz="23.199999999999818" w:val="single" w:color="#000000"/>
              <w:end w:sz="23.200000000000045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Job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Opportunities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2" w:val="left"/>
              </w:tabs>
              <w:autoSpaceDE w:val="0"/>
              <w:widowControl/>
              <w:spacing w:line="245" w:lineRule="auto" w:before="8" w:after="0"/>
              <w:ind w:left="80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The Pass outs students of this course can find job opportunities in the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below given areas and sectors but not limited to: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Some of  job opportunities as is given below;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1.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Technical Centre and Couching Centre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2.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Tricycle shops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3.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Mechanical Shops and workshops unit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4.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repairing shops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6)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Special (accessible) vehicle manufacturing. (Ambulance etc.) 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7)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 Accessible Locomotive manufacturers </w:t>
            </w:r>
          </w:p>
          <w:p>
            <w:pPr>
              <w:autoSpaceDN w:val="0"/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8)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manufacturing Units. </w:t>
            </w:r>
          </w:p>
          <w:p>
            <w:pPr>
              <w:autoSpaceDN w:val="0"/>
              <w:autoSpaceDE w:val="0"/>
              <w:widowControl/>
              <w:spacing w:line="230" w:lineRule="auto" w:before="66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9)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laboratories. </w:t>
            </w:r>
          </w:p>
          <w:p>
            <w:pPr>
              <w:autoSpaceDN w:val="0"/>
              <w:tabs>
                <w:tab w:pos="1522" w:val="left"/>
              </w:tabs>
              <w:autoSpaceDE w:val="0"/>
              <w:widowControl/>
              <w:spacing w:line="230" w:lineRule="auto" w:before="62" w:after="0"/>
              <w:ind w:left="44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10)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 xml:space="preserve">Wheelchair clinics. </w:t>
            </w:r>
          </w:p>
          <w:p>
            <w:pPr>
              <w:autoSpaceDN w:val="0"/>
              <w:tabs>
                <w:tab w:pos="1522" w:val="left"/>
              </w:tabs>
              <w:autoSpaceDE w:val="0"/>
              <w:widowControl/>
              <w:spacing w:line="226" w:lineRule="auto" w:before="66" w:after="0"/>
              <w:ind w:left="442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8"/>
              </w:rPr>
              <w:t xml:space="preserve">11) </w:t>
            </w:r>
            <w:r>
              <w:tab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8"/>
              </w:rPr>
              <w:t>Wheelchair repairing units.</w:t>
            </w:r>
          </w:p>
        </w:tc>
      </w:tr>
      <w:tr>
        <w:trPr>
          <w:trHeight w:hRule="exact" w:val="336"/>
        </w:trPr>
        <w:tc>
          <w:tcPr>
            <w:tcW w:type="dxa" w:w="2088"/>
            <w:tcBorders>
              <w:start w:sz="22.399999999999977" w:val="single" w:color="#000000"/>
              <w:top w:sz="22.400000000000546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No of Students </w:t>
            </w:r>
          </w:p>
        </w:tc>
        <w:tc>
          <w:tcPr>
            <w:tcW w:type="dxa" w:w="8602"/>
            <w:tcBorders>
              <w:start w:sz="23.200000000000045" w:val="single" w:color="#000000"/>
              <w:top w:sz="22.40000000000054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8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25 </w:t>
            </w:r>
          </w:p>
        </w:tc>
      </w:tr>
      <w:tr>
        <w:trPr>
          <w:trHeight w:hRule="exact" w:val="336"/>
        </w:trPr>
        <w:tc>
          <w:tcPr>
            <w:tcW w:type="dxa" w:w="2088"/>
            <w:tcBorders>
              <w:start w:sz="22.399999999999977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Learning Place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8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Classroom / Lab </w:t>
            </w:r>
          </w:p>
        </w:tc>
      </w:tr>
      <w:tr>
        <w:trPr>
          <w:trHeight w:hRule="exact" w:val="3390"/>
        </w:trPr>
        <w:tc>
          <w:tcPr>
            <w:tcW w:type="dxa" w:w="2088"/>
            <w:tcBorders>
              <w:start w:sz="22.399999999999977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82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Instructional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Resources </w:t>
            </w:r>
          </w:p>
        </w:tc>
        <w:tc>
          <w:tcPr>
            <w:tcW w:type="dxa" w:w="8602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8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*Digital Learning Resources* </w:t>
            </w:r>
          </w:p>
          <w:p>
            <w:pPr>
              <w:autoSpaceDN w:val="0"/>
              <w:autoSpaceDE w:val="0"/>
              <w:widowControl/>
              <w:spacing w:line="276" w:lineRule="exact" w:before="296" w:after="0"/>
              <w:ind w:left="80" w:right="1728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hyperlink r:id="rId17" w:history="1">
                <w:r>
                  <w:rPr>
                    <w:rStyle w:val="Hyperlink"/>
                  </w:rPr>
                  <w:t>How to Choose a Wheelchair Secrets and Tips to ch</w:t>
                </w:r>
              </w:hyperlink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oosing right.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17" w:history="1">
                <w:r>
                  <w:rPr>
                    <w:rStyle w:val="Hyperlink"/>
                  </w:rPr>
                  <w:t xml:space="preserve">https://www.youtube.com/watch?v=dPRLh-MAdtY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18" w:history="1">
                <w:r>
                  <w:rPr>
                    <w:rStyle w:val="Hyperlink"/>
                  </w:rPr>
                  <w:t xml:space="preserve">https://www.youtube.com/watch?v=OQa-NUJsusc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19" w:history="1">
                <w:r>
                  <w:rPr>
                    <w:rStyle w:val="Hyperlink"/>
                  </w:rPr>
                  <w:t>https://www.youtube.com/watch?v=YDOb_ni3Q0Q</w:t>
                </w:r>
              </w:hyperlink>
            </w:r>
          </w:p>
          <w:p>
            <w:pPr>
              <w:autoSpaceDN w:val="0"/>
              <w:autoSpaceDE w:val="0"/>
              <w:widowControl/>
              <w:spacing w:line="276" w:lineRule="exact" w:before="276" w:after="0"/>
              <w:ind w:left="80" w:right="72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Assessment and Training of Wheelchair Skills: From Research Evidence to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hyperlink r:id="rId20" w:history="1">
                <w:r>
                  <w:rPr>
                    <w:rStyle w:val="Hyperlink"/>
                  </w:rPr>
                  <w:t xml:space="preserve">Clinical Practice Webinar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0" w:history="1">
                <w:r>
                  <w:rPr>
                    <w:rStyle w:val="Hyperlink"/>
                  </w:rPr>
                  <w:t xml:space="preserve">https://www.youtube.com/watch?v=mW02VCnhzS4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1" w:history="1">
                <w:r>
                  <w:rPr>
                    <w:rStyle w:val="Hyperlink"/>
                  </w:rPr>
                  <w:t>https://www.youtube.com/watch?v=wpuPBaMCogc</w:t>
                </w:r>
              </w:hyperlink>
            </w:r>
          </w:p>
        </w:tc>
      </w:tr>
    </w:tbl>
    <w:p>
      <w:pPr>
        <w:autoSpaceDN w:val="0"/>
        <w:autoSpaceDE w:val="0"/>
        <w:widowControl/>
        <w:spacing w:line="197" w:lineRule="auto" w:before="190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4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5383"/>
        <w:gridCol w:w="5383"/>
      </w:tblGrid>
      <w:tr>
        <w:trPr>
          <w:trHeight w:hRule="exact" w:val="10270"/>
        </w:trPr>
        <w:tc>
          <w:tcPr>
            <w:tcW w:type="dxa" w:w="2088"/>
            <w:tcBorders>
              <w:start w:sz="22.399999999999977" w:val="single" w:color="#000000"/>
              <w:top w:sz="23.19999999999999" w:val="single" w:color="#000000"/>
              <w:end w:sz="23.200000000000045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8602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82" w:lineRule="exact" w:before="0" w:after="0"/>
              <w:ind w:left="80" w:right="230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Fitting a Wheelchair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2" w:history="1">
                <w:r>
                  <w:rPr>
                    <w:rStyle w:val="Hyperlink"/>
                  </w:rPr>
                  <w:t xml:space="preserve">https://www.youtube.com/watch?v=fWfT5kieBRE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Measuring and Fitting for a Manual Wheelchair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3" w:history="1">
                <w:r>
                  <w:rPr>
                    <w:rStyle w:val="Hyperlink"/>
                  </w:rPr>
                  <w:t xml:space="preserve">https://www.youtube.com/watch?v=zRI1dEs5kNs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Wheelchair Skills Program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4" w:history="1">
                <w:r>
                  <w:rPr>
                    <w:rStyle w:val="Hyperlink"/>
                  </w:rPr>
                  <w:t xml:space="preserve">https://www.youtube.com/@WheelchairSkillsProgram </w:t>
                </w:r>
              </w:hyperlink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Components and accessories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5" w:history="1">
                <w:r>
                  <w:rPr>
                    <w:rStyle w:val="Hyperlink"/>
                  </w:rPr>
                  <w:t xml:space="preserve">https://www.youtube.com/watch?v=8HEVruGqG-s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Frame style, material and setup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6" w:history="1">
                <w:r>
                  <w:rPr>
                    <w:rStyle w:val="Hyperlink"/>
                  </w:rPr>
                  <w:t xml:space="preserve">https://www.youtube.com/watch?v=S5CvZP6k8l8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Wheelchair Front Frame Angle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7" w:history="1">
                <w:r>
                  <w:rPr>
                    <w:rStyle w:val="Hyperlink"/>
                  </w:rPr>
                  <w:t xml:space="preserve">https://www.youtube.com/watch?v=8abtuN1R4Ck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Brake Types and Adjustment for Manual Wheelchairs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8" w:history="1">
                <w:r>
                  <w:rPr>
                    <w:rStyle w:val="Hyperlink"/>
                  </w:rPr>
                  <w:t xml:space="preserve">https://www.youtube.com/watch?v=hsaVAg3o9TU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Solid tire installation demonstration of wheelchair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29" w:history="1">
                <w:r>
                  <w:rPr>
                    <w:rStyle w:val="Hyperlink"/>
                  </w:rPr>
                  <w:t xml:space="preserve">https://www.youtube.com/watch?v=Bwx0gjFxvdo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Change a WHEELCHAIR TYRE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0" w:history="1">
                <w:r>
                  <w:rPr>
                    <w:rStyle w:val="Hyperlink"/>
                  </w:rPr>
                  <w:t xml:space="preserve">https://www.youtube.com/watch?v=5b3JUlACEi0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Manufacturing of a wheelchair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1" w:history="1">
                <w:r>
                  <w:rPr>
                    <w:rStyle w:val="Hyperlink"/>
                  </w:rPr>
                  <w:t xml:space="preserve">https://www.youtube.com/watch?v=LDoTob7PUlM&amp;t=67s </w:t>
                </w:r>
              </w:hyperlink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2" w:history="1">
                <w:r>
                  <w:rPr>
                    <w:rStyle w:val="Hyperlink"/>
                  </w:rPr>
                  <w:t xml:space="preserve">https://www.youtube.com/watch?v=8Z9R1C_TwQM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3" w:history="1">
                <w:r>
                  <w:rPr>
                    <w:rStyle w:val="Hyperlink"/>
                  </w:rPr>
                  <w:t xml:space="preserve">https://www.youtube.com/watch?v=7P9mII6b39k\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F0F0F"/>
                <w:sz w:val="24"/>
              </w:rPr>
              <w:t xml:space="preserve">REVIEWING NEW CUSTOM WHEELCHAIR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4" w:history="1">
                <w:r>
                  <w:rPr>
                    <w:rStyle w:val="Hyperlink"/>
                  </w:rPr>
                  <w:t xml:space="preserve">https://www.youtube.com/watch?v=8H9Xi0_a2NM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5" w:history="1">
                <w:r>
                  <w:rPr>
                    <w:rStyle w:val="Hyperlink"/>
                  </w:rPr>
                  <w:t xml:space="preserve">https://www.youtube.com/watch?v=VYqxPavidVM </w:t>
                </w:r>
              </w:hyperlink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FF"/>
                <w:sz w:val="24"/>
                <w:u w:val="single"/>
              </w:rPr>
              <w:hyperlink r:id="rId36" w:history="1">
                <w:r>
                  <w:rPr>
                    <w:rStyle w:val="Hyperlink"/>
                  </w:rPr>
                  <w:t>https://www.youtube.com/watch?v=cGIplwpLZNE</w:t>
                </w:r>
              </w:hyperlink>
            </w:r>
          </w:p>
        </w:tc>
      </w:tr>
    </w:tbl>
    <w:p>
      <w:pPr>
        <w:autoSpaceDN w:val="0"/>
        <w:autoSpaceDE w:val="0"/>
        <w:widowControl/>
        <w:spacing w:line="197" w:lineRule="auto" w:before="4000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5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p>
      <w:pPr>
        <w:autoSpaceDN w:val="0"/>
        <w:autoSpaceDE w:val="0"/>
        <w:widowControl/>
        <w:spacing w:line="266" w:lineRule="exact" w:before="0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MODULES </w:t>
      </w:r>
    </w:p>
    <w:p>
      <w:pPr>
        <w:autoSpaceDN w:val="0"/>
        <w:autoSpaceDE w:val="0"/>
        <w:widowControl/>
        <w:spacing w:line="197" w:lineRule="auto" w:before="14068" w:after="0"/>
        <w:ind w:left="2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6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6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44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132"/>
        <w:gridCol w:w="2132"/>
        <w:gridCol w:w="2132"/>
        <w:gridCol w:w="2132"/>
        <w:gridCol w:w="2132"/>
      </w:tblGrid>
      <w:tr>
        <w:trPr>
          <w:trHeight w:hRule="exact" w:val="628"/>
        </w:trPr>
        <w:tc>
          <w:tcPr>
            <w:tcW w:type="dxa" w:w="1494"/>
            <w:tcBorders>
              <w:start w:sz="22.399999999999977" w:val="single" w:color="#000000"/>
              <w:top w:sz="23.200000000000017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44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Scheduled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Weeks </w:t>
            </w:r>
          </w:p>
        </w:tc>
        <w:tc>
          <w:tcPr>
            <w:tcW w:type="dxa" w:w="2174"/>
            <w:tcBorders>
              <w:start w:sz="23.199999999999932" w:val="single" w:color="#000000"/>
              <w:top w:sz="23.200000000000017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Module Title 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01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Days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1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Learning Units </w:t>
            </w:r>
          </w:p>
        </w:tc>
        <w:tc>
          <w:tcPr>
            <w:tcW w:type="dxa" w:w="2048"/>
            <w:tcBorders>
              <w:start w:sz="23.199999999999818" w:val="single" w:color="#000000"/>
              <w:top w:sz="23.200000000000017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432" w:right="144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Home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Assignment </w:t>
            </w:r>
          </w:p>
        </w:tc>
      </w:tr>
      <w:tr>
        <w:trPr>
          <w:trHeight w:hRule="exact" w:val="2674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1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8" w:lineRule="exact" w:before="18" w:after="0"/>
              <w:ind w:left="80" w:right="288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Introduction of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Wheelchair,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Manufacturing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>and Repairing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68" w:lineRule="exact" w:before="19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Course Introduction</w:t>
            </w:r>
          </w:p>
          <w:p>
            <w:pPr>
              <w:autoSpaceDN w:val="0"/>
              <w:autoSpaceDE w:val="0"/>
              <w:widowControl/>
              <w:spacing w:line="268" w:lineRule="exact" w:before="188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Job market </w:t>
            </w:r>
          </w:p>
          <w:p>
            <w:pPr>
              <w:autoSpaceDN w:val="0"/>
              <w:autoSpaceDE w:val="0"/>
              <w:widowControl/>
              <w:spacing w:line="230" w:lineRule="auto" w:before="288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wheelchair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0" w:lineRule="exact" w:before="2058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</w:p>
        </w:tc>
      </w:tr>
      <w:tr>
        <w:trPr>
          <w:trHeight w:hRule="exact" w:val="1814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72" w:lineRule="exact" w:before="0" w:after="0"/>
              <w:ind w:left="82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Course Applications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Institute/work ethics/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Health  Safety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Types of wheelchairs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814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vMerge w:val="restart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2" w:lineRule="auto" w:before="4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Importance of Wheelchair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Needs of wheelchair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Manufacturing &amp; Repairing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084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2736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2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Wheelchair Design </w:t>
            </w:r>
          </w:p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45" w:lineRule="auto" w:before="586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Introducing wheelchair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design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0" w:lineRule="exact" w:before="2046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</w:p>
          <w:p>
            <w:pPr>
              <w:autoSpaceDN w:val="0"/>
              <w:autoSpaceDE w:val="0"/>
              <w:widowControl/>
              <w:spacing w:line="276" w:lineRule="exact" w:before="556" w:after="0"/>
              <w:ind w:left="84" w:right="288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Brainstorming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Skill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Practice </w:t>
            </w:r>
          </w:p>
        </w:tc>
      </w:tr>
      <w:tr>
        <w:trPr>
          <w:trHeight w:hRule="exact" w:val="976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39999999999963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2.39999999999963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design process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1270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288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manufacturing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process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1940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72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72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50" w:after="0"/>
              <w:ind w:left="188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and functions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 Components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&amp;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Manufacturing and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Repairing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20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7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264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132"/>
        <w:gridCol w:w="2132"/>
        <w:gridCol w:w="2132"/>
        <w:gridCol w:w="2132"/>
        <w:gridCol w:w="2132"/>
      </w:tblGrid>
      <w:tr>
        <w:trPr>
          <w:trHeight w:hRule="exact" w:val="2482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3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80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Seating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postural support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elements </w:t>
            </w:r>
          </w:p>
        </w:tc>
        <w:tc>
          <w:tcPr>
            <w:tcW w:type="dxa" w:w="798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24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Motivational Lecture(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 further detail please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see Page No: 3&amp; 4)</w:t>
            </w:r>
          </w:p>
          <w:p>
            <w:pPr>
              <w:autoSpaceDN w:val="0"/>
              <w:autoSpaceDE w:val="0"/>
              <w:widowControl/>
              <w:spacing w:line="245" w:lineRule="auto" w:before="462" w:after="0"/>
              <w:ind w:left="82" w:right="187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Seat bases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Cushion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2" w:lineRule="exact" w:before="1890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Practice the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 </w:t>
            </w:r>
          </w:p>
        </w:tc>
      </w:tr>
      <w:tr>
        <w:trPr>
          <w:trHeight w:hRule="exact" w:val="892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>2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Back Rest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440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4.0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>3</w:t>
            </w:r>
          </w:p>
        </w:tc>
        <w:tc>
          <w:tcPr>
            <w:tcW w:type="dxa" w:w="3072"/>
            <w:tcBorders>
              <w:start w:sz="23.199999999999818" w:val="single" w:color="#000000"/>
              <w:top w:sz="24.0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80" w:after="0"/>
              <w:ind w:left="82" w:right="187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Foot Rest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Arm Rest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824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>4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82" w:right="72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Rear  Wheels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Front (Castro)  wheel </w:t>
            </w:r>
          </w:p>
          <w:p>
            <w:pPr>
              <w:autoSpaceDN w:val="0"/>
              <w:autoSpaceDE w:val="0"/>
              <w:widowControl/>
              <w:spacing w:line="230" w:lineRule="auto" w:before="468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Evaluating seating and </w:t>
            </w:r>
          </w:p>
          <w:p>
            <w:pPr>
              <w:autoSpaceDN w:val="0"/>
              <w:autoSpaceDE w:val="0"/>
              <w:widowControl/>
              <w:spacing w:line="230" w:lineRule="auto" w:before="32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postural support elements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2614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4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6" w:after="0"/>
              <w:ind w:left="80" w:right="72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Plant &amp;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Equipments </w:t>
            </w:r>
          </w:p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4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45" w:lineRule="auto" w:before="466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Types of  machines used in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manufacturing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: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2" w:lineRule="exact" w:before="1688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908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0" w:right="288" w:firstLine="0"/>
              <w:jc w:val="center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Parts of machines used in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manufacturing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440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Their operation and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maintenance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Defects of machine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remedies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1270"/>
        </w:trPr>
        <w:tc>
          <w:tcPr>
            <w:tcW w:type="dxa" w:w="2132"/>
            <w:vMerge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818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Health and safety issues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precaution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1396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8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1777"/>
        <w:gridCol w:w="1777"/>
        <w:gridCol w:w="1777"/>
        <w:gridCol w:w="1777"/>
        <w:gridCol w:w="1777"/>
        <w:gridCol w:w="1777"/>
      </w:tblGrid>
      <w:tr>
        <w:trPr>
          <w:trHeight w:hRule="exact" w:val="2396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5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4" w:lineRule="exact" w:before="128" w:after="0"/>
              <w:ind w:left="8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Tools Kit </w:t>
            </w:r>
          </w:p>
        </w:tc>
        <w:tc>
          <w:tcPr>
            <w:tcW w:type="dxa" w:w="798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45" w:lineRule="auto" w:before="644" w:after="0"/>
              <w:ind w:left="82" w:right="288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comprehensive knowledge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about  Hardware tools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0" w:val="left"/>
                <w:tab w:pos="444" w:val="left"/>
              </w:tabs>
              <w:autoSpaceDE w:val="0"/>
              <w:widowControl/>
              <w:spacing w:line="280" w:lineRule="exact" w:before="2990" w:after="0"/>
              <w:ind w:left="22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816"/>
        </w:trPr>
        <w:tc>
          <w:tcPr>
            <w:tcW w:type="dxa" w:w="1777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1777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82" w:right="43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Different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tools kits </w:t>
            </w:r>
          </w:p>
        </w:tc>
        <w:tc>
          <w:tcPr>
            <w:tcW w:type="dxa" w:w="1777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800"/>
        </w:trPr>
        <w:tc>
          <w:tcPr>
            <w:tcW w:type="dxa" w:w="1777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1777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5" w:lineRule="auto" w:before="0" w:after="0"/>
              <w:ind w:left="188" w:right="144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Functions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Tools </w:t>
            </w:r>
          </w:p>
        </w:tc>
        <w:tc>
          <w:tcPr>
            <w:tcW w:type="dxa" w:w="1777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3830"/>
        </w:trPr>
        <w:tc>
          <w:tcPr>
            <w:tcW w:type="dxa" w:w="1777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1777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29" w:lineRule="auto" w:before="6" w:after="0"/>
              <w:ind w:left="188" w:right="129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Usage and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applied  tools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 wheelchair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manufacturing </w:t>
            </w:r>
          </w:p>
          <w:p>
            <w:pPr>
              <w:autoSpaceDN w:val="0"/>
              <w:autoSpaceDE w:val="0"/>
              <w:widowControl/>
              <w:spacing w:line="317" w:lineRule="auto" w:before="560" w:after="0"/>
              <w:ind w:left="188" w:right="158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Practical 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different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toolkits </w:t>
            </w:r>
          </w:p>
        </w:tc>
        <w:tc>
          <w:tcPr>
            <w:tcW w:type="dxa" w:w="1777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3064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6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80" w:right="72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Basics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Principals of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Assessments 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30" w:lineRule="auto" w:before="466" w:after="0"/>
              <w:ind w:left="0" w:right="0" w:firstLine="0"/>
              <w:jc w:val="center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Knowledge about  measuring </w:t>
            </w:r>
          </w:p>
          <w:p>
            <w:pPr>
              <w:autoSpaceDN w:val="0"/>
              <w:autoSpaceDE w:val="0"/>
              <w:widowControl/>
              <w:spacing w:line="230" w:lineRule="auto" w:before="286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40C28"/>
                <w:sz w:val="24"/>
              </w:rPr>
              <w:t>Measuring length</w:t>
            </w:r>
            <w:r>
              <w:rPr>
                <w:rFonts w:ascii="Times New Roman" w:hAnsi="Times New Roman" w:eastAsia="Times New Roman"/>
                <w:b w:val="0"/>
                <w:i w:val="0"/>
                <w:color w:val="4D5156"/>
                <w:sz w:val="24"/>
              </w:rPr>
              <w:t>.</w:t>
            </w:r>
          </w:p>
          <w:p>
            <w:pPr>
              <w:autoSpaceDN w:val="0"/>
              <w:autoSpaceDE w:val="0"/>
              <w:widowControl/>
              <w:spacing w:line="230" w:lineRule="auto" w:before="8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centimeter, meter, inch, feet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0" w:val="left"/>
                <w:tab w:pos="444" w:val="left"/>
              </w:tabs>
              <w:autoSpaceDE w:val="0"/>
              <w:widowControl/>
              <w:spacing w:line="280" w:lineRule="exact" w:before="276" w:after="0"/>
              <w:ind w:left="84" w:right="0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thinking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the box </w:t>
            </w:r>
          </w:p>
        </w:tc>
      </w:tr>
      <w:tr>
        <w:trPr>
          <w:trHeight w:hRule="exact" w:val="898"/>
        </w:trPr>
        <w:tc>
          <w:tcPr>
            <w:tcW w:type="dxa" w:w="1777"/>
            <w:vMerge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1777"/>
            <w:vMerge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144" w:val="left"/>
              </w:tabs>
              <w:autoSpaceDE w:val="0"/>
              <w:widowControl/>
              <w:spacing w:line="245" w:lineRule="auto" w:before="2" w:after="0"/>
              <w:ind w:left="82" w:right="86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Tools of measuring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And practical </w:t>
            </w:r>
          </w:p>
        </w:tc>
        <w:tc>
          <w:tcPr>
            <w:tcW w:type="dxa" w:w="1777"/>
            <w:vMerge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  <w:tr>
        <w:trPr>
          <w:trHeight w:hRule="exact" w:val="816"/>
        </w:trPr>
        <w:tc>
          <w:tcPr>
            <w:tcW w:type="dxa" w:w="1777"/>
            <w:vMerge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199999999999818" w:val="single" w:color="#000000"/>
            </w:tcBorders>
          </w:tcPr>
          <w:p/>
        </w:tc>
        <w:tc>
          <w:tcPr>
            <w:tcW w:type="dxa" w:w="1777"/>
            <w:vMerge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19999999999981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54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gridSpan w:val="2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8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User Assessment </w:t>
            </w:r>
          </w:p>
        </w:tc>
        <w:tc>
          <w:tcPr>
            <w:tcW w:type="dxa" w:w="1777"/>
            <w:vMerge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644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9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132"/>
        <w:gridCol w:w="2132"/>
        <w:gridCol w:w="2132"/>
        <w:gridCol w:w="2132"/>
        <w:gridCol w:w="2132"/>
      </w:tblGrid>
      <w:tr>
        <w:trPr>
          <w:trHeight w:hRule="exact" w:val="1982"/>
        </w:trPr>
        <w:tc>
          <w:tcPr>
            <w:tcW w:type="dxa" w:w="1494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2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Detailed dimensions of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</w:t>
            </w:r>
          </w:p>
          <w:p>
            <w:pPr>
              <w:autoSpaceDN w:val="0"/>
              <w:autoSpaceDE w:val="0"/>
              <w:widowControl/>
              <w:spacing w:line="245" w:lineRule="auto" w:before="286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Practical of dimensions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demo of Need base user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Assessment </w:t>
            </w:r>
          </w:p>
        </w:tc>
        <w:tc>
          <w:tcPr>
            <w:tcW w:type="dxa" w:w="2048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430"/>
        </w:trPr>
        <w:tc>
          <w:tcPr>
            <w:tcW w:type="dxa" w:w="1494"/>
            <w:vMerge w:val="restart"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7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0" w:after="0"/>
              <w:ind w:left="80" w:right="72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Basics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Principals of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Cutting </w:t>
            </w:r>
          </w:p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30" w:lineRule="auto" w:before="186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pipe cutting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  <w:tab w:pos="640" w:val="left"/>
                <w:tab w:pos="824" w:val="left"/>
                <w:tab w:pos="852" w:val="left"/>
              </w:tabs>
              <w:autoSpaceDE w:val="0"/>
              <w:widowControl/>
              <w:spacing w:line="280" w:lineRule="exact" w:before="238" w:after="0"/>
              <w:ind w:left="300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tab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990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09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Usage of Grinder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170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09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Operation of pipe cutting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336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09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09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273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28" w:after="0"/>
              <w:ind w:left="0" w:right="864" w:firstLine="0"/>
              <w:jc w:val="center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Practical :Basics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Principals of Cutting</w:t>
            </w:r>
          </w:p>
        </w:tc>
        <w:tc>
          <w:tcPr>
            <w:tcW w:type="dxa" w:w="2048"/>
            <w:tcBorders>
              <w:start w:sz="23.199999999999818" w:val="single" w:color="#000000"/>
              <w:top w:sz="23.20000000000027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2218"/>
        </w:trPr>
        <w:tc>
          <w:tcPr>
            <w:tcW w:type="dxa" w:w="1494"/>
            <w:vMerge w:val="restart"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8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80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Basics of Bending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 Pressing +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>Finishing</w:t>
            </w:r>
          </w:p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45" w:lineRule="auto" w:before="466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bending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machine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0" w:val="left"/>
                <w:tab w:pos="444" w:val="left"/>
              </w:tabs>
              <w:autoSpaceDE w:val="0"/>
              <w:widowControl/>
              <w:spacing w:line="280" w:lineRule="exact" w:before="1084" w:after="0"/>
              <w:ind w:left="84" w:right="144" w:firstLine="0"/>
              <w:jc w:val="left"/>
            </w:pP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tab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>creative thinking</w:t>
            </w:r>
          </w:p>
        </w:tc>
      </w:tr>
      <w:tr>
        <w:trPr>
          <w:trHeight w:hRule="exact" w:val="888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546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546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Types of bending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bending diy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</w:tcPr>
          <w:p/>
        </w:tc>
      </w:tr>
      <w:tr>
        <w:trPr>
          <w:trHeight w:hRule="exact" w:val="1162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546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546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288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and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comprehensive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demonstration of pressing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and finishing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</w:tcPr>
          <w:p/>
        </w:tc>
      </w:tr>
      <w:tr>
        <w:trPr>
          <w:trHeight w:hRule="exact" w:val="1018"/>
        </w:trPr>
        <w:tc>
          <w:tcPr>
            <w:tcW w:type="dxa" w:w="2132"/>
            <w:vMerge/>
            <w:tcBorders>
              <w:start w:sz="22.399999999999977" w:val="single" w:color="#000000"/>
              <w:top w:sz="22.40000000000009" w:val="single" w:color="#000000"/>
              <w:end w:sz="23.199999999999932" w:val="single" w:color="#000000"/>
              <w:bottom w:sz="22.400000000000546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2.40000000000009" w:val="single" w:color="#000000"/>
              <w:end w:sz="23.200000000000045" w:val="single" w:color="#000000"/>
              <w:bottom w:sz="22.400000000000546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8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Different Pipe Bending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Pressing +  Finishing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practical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2.400000000000546" w:val="single" w:color="#000000"/>
            </w:tcBorders>
          </w:tcPr>
          <w:p/>
        </w:tc>
      </w:tr>
      <w:tr>
        <w:trPr>
          <w:trHeight w:hRule="exact" w:val="1964"/>
        </w:trPr>
        <w:tc>
          <w:tcPr>
            <w:tcW w:type="dxa" w:w="1494"/>
            <w:tcBorders>
              <w:start w:sz="22.399999999999977" w:val="single" w:color="#000000"/>
              <w:top w:sz="22.400000000000546" w:val="single" w:color="#000000"/>
              <w:end w:sz="23.199999999999932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9 </w:t>
            </w:r>
          </w:p>
        </w:tc>
        <w:tc>
          <w:tcPr>
            <w:tcW w:type="dxa" w:w="2174"/>
            <w:tcBorders>
              <w:start w:sz="23.199999999999932" w:val="single" w:color="#000000"/>
              <w:top w:sz="22.400000000000546" w:val="single" w:color="#000000"/>
              <w:end w:sz="23.200000000000045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exact" w:before="2" w:after="0"/>
              <w:ind w:left="80" w:right="72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Basics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Principals of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>Welding,</w:t>
            </w:r>
          </w:p>
        </w:tc>
        <w:tc>
          <w:tcPr>
            <w:tcW w:type="dxa" w:w="798"/>
            <w:tcBorders>
              <w:start w:sz="23.200000000000045" w:val="single" w:color="#000000"/>
              <w:top w:sz="22.400000000000546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0" w:after="0"/>
              <w:ind w:left="82" w:right="129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</w:p>
        </w:tc>
        <w:tc>
          <w:tcPr>
            <w:tcW w:type="dxa" w:w="2048"/>
            <w:tcBorders>
              <w:start w:sz="23.199999999999818" w:val="single" w:color="#000000"/>
              <w:top w:sz="22.400000000000546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0" w:lineRule="exact" w:before="570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</w:p>
        </w:tc>
      </w:tr>
    </w:tbl>
    <w:p>
      <w:pPr>
        <w:autoSpaceDN w:val="0"/>
        <w:autoSpaceDE w:val="0"/>
        <w:widowControl/>
        <w:spacing w:line="197" w:lineRule="auto" w:before="108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10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132"/>
        <w:gridCol w:w="2132"/>
        <w:gridCol w:w="2132"/>
        <w:gridCol w:w="2132"/>
        <w:gridCol w:w="2132"/>
      </w:tblGrid>
      <w:tr>
        <w:trPr>
          <w:trHeight w:hRule="exact" w:val="1160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07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4" w:lineRule="auto" w:before="0" w:after="0"/>
              <w:ind w:left="82" w:right="129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welding plant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  <w:tab w:pos="448" w:val="left"/>
                <w:tab w:pos="630" w:val="left"/>
                <w:tab w:pos="660" w:val="left"/>
              </w:tabs>
              <w:autoSpaceDE w:val="0"/>
              <w:widowControl/>
              <w:spacing w:line="276" w:lineRule="exact" w:before="16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1272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auto" w:before="2" w:after="0"/>
              <w:ind w:left="82" w:right="158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Principles of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welding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272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14" w:lineRule="auto" w:before="6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Safety and health Precautions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Types of welding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278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0" w:after="0"/>
              <w:ind w:left="82" w:right="288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comprehensive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demonstration of Welding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2066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10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0" w:lineRule="exact" w:before="0" w:after="0"/>
              <w:ind w:left="80" w:right="576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Basics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Principals of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Assembling &amp;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 xml:space="preserve">Repairing 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273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30" w:lineRule="auto" w:before="422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frame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300" w:val="left"/>
                <w:tab w:pos="444" w:val="left"/>
              </w:tabs>
              <w:autoSpaceDE w:val="0"/>
              <w:widowControl/>
              <w:spacing w:line="280" w:lineRule="exact" w:before="14" w:after="0"/>
              <w:ind w:left="228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1276"/>
        </w:trPr>
        <w:tc>
          <w:tcPr>
            <w:tcW w:type="dxa" w:w="2132"/>
            <w:vMerge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273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0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wheels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1272"/>
        </w:trPr>
        <w:tc>
          <w:tcPr>
            <w:tcW w:type="dxa" w:w="2132"/>
            <w:vMerge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432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seat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backrest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2088"/>
        </w:trPr>
        <w:tc>
          <w:tcPr>
            <w:tcW w:type="dxa" w:w="2132"/>
            <w:vMerge/>
            <w:tcBorders>
              <w:start w:sz="22.399999999999977" w:val="single" w:color="#000000"/>
              <w:top w:sz="23.200000000000273" w:val="single" w:color="#000000"/>
              <w:end w:sz="23.199999999999932" w:val="single" w:color="#000000"/>
              <w:bottom w:sz="23.200000000000728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273" w:val="single" w:color="#000000"/>
              <w:end w:sz="23.200000000000045" w:val="single" w:color="#000000"/>
              <w:bottom w:sz="23.200000000000728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20000000000072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footrest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Assembling the brakes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200000000000728" w:val="single" w:color="#000000"/>
            </w:tcBorders>
          </w:tcPr>
          <w:p/>
        </w:tc>
      </w:tr>
      <w:tr>
        <w:trPr>
          <w:trHeight w:hRule="exact" w:val="2326"/>
        </w:trPr>
        <w:tc>
          <w:tcPr>
            <w:tcW w:type="dxa" w:w="1494"/>
            <w:tcBorders>
              <w:start w:sz="22.399999999999977" w:val="single" w:color="#000000"/>
              <w:top w:sz="23.200000000000728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11 </w:t>
            </w:r>
          </w:p>
        </w:tc>
        <w:tc>
          <w:tcPr>
            <w:tcW w:type="dxa" w:w="2174"/>
            <w:tcBorders>
              <w:start w:sz="23.199999999999932" w:val="single" w:color="#000000"/>
              <w:top w:sz="23.200000000000728" w:val="single" w:color="#000000"/>
              <w:end w:sz="23.200000000000045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52" w:lineRule="exact" w:before="14" w:after="0"/>
              <w:ind w:left="80" w:right="576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Basics 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Principals of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Electric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Wheelchair 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72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2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72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Motivational Lecture(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</w:t>
            </w:r>
          </w:p>
          <w:p>
            <w:pPr>
              <w:autoSpaceDN w:val="0"/>
              <w:autoSpaceDE w:val="0"/>
              <w:widowControl/>
              <w:spacing w:line="245" w:lineRule="auto" w:before="424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electric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wheelchair</w:t>
            </w:r>
          </w:p>
        </w:tc>
        <w:tc>
          <w:tcPr>
            <w:tcW w:type="dxa" w:w="2048"/>
            <w:tcBorders>
              <w:start w:sz="23.199999999999818" w:val="single" w:color="#000000"/>
              <w:top w:sz="23.20000000000072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</w:tabs>
              <w:autoSpaceDE w:val="0"/>
              <w:widowControl/>
              <w:spacing w:line="280" w:lineRule="exact" w:before="296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</w:p>
        </w:tc>
      </w:tr>
    </w:tbl>
    <w:p>
      <w:pPr>
        <w:autoSpaceDN w:val="0"/>
        <w:autoSpaceDE w:val="0"/>
        <w:widowControl/>
        <w:spacing w:line="197" w:lineRule="auto" w:before="256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11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132"/>
        <w:gridCol w:w="2132"/>
        <w:gridCol w:w="2132"/>
        <w:gridCol w:w="2132"/>
        <w:gridCol w:w="2132"/>
      </w:tblGrid>
      <w:tr>
        <w:trPr>
          <w:trHeight w:hRule="exact" w:val="1260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2174"/>
            <w:vMerge w:val="restart"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2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307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Basic Functions of  Electric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wheelchair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432" w:right="144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1278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045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045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144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electric </w:t>
            </w:r>
            <w:r>
              <w:br/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control panel  and machine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motor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</w:tcPr>
          <w:p/>
        </w:tc>
      </w:tr>
      <w:tr>
        <w:trPr>
          <w:trHeight w:hRule="exact" w:val="1524"/>
        </w:trPr>
        <w:tc>
          <w:tcPr>
            <w:tcW w:type="dxa" w:w="2132"/>
            <w:vMerge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3.200000000000045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19999999999999" w:val="single" w:color="#000000"/>
              <w:end w:sz="23.200000000000045" w:val="single" w:color="#000000"/>
              <w:bottom w:sz="23.200000000000045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4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307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576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battery,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Battery types and usage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Introduction of frame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>structure and design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200000000000045" w:val="single" w:color="#000000"/>
            </w:tcBorders>
          </w:tcPr>
          <w:p/>
        </w:tc>
      </w:tr>
      <w:tr>
        <w:trPr>
          <w:trHeight w:hRule="exact" w:val="1348"/>
        </w:trPr>
        <w:tc>
          <w:tcPr>
            <w:tcW w:type="dxa" w:w="1494"/>
            <w:vMerge w:val="restart"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Week 12 </w:t>
            </w:r>
          </w:p>
        </w:tc>
        <w:tc>
          <w:tcPr>
            <w:tcW w:type="dxa" w:w="2174"/>
            <w:vMerge w:val="restart"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0" w:after="0"/>
              <w:ind w:left="8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2"/>
              </w:rPr>
              <w:t>Wheel chair Project: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 Day1 </w:t>
            </w:r>
          </w:p>
        </w:tc>
        <w:tc>
          <w:tcPr>
            <w:tcW w:type="dxa" w:w="798"/>
            <w:tcBorders>
              <w:start w:sz="23.200000000000045" w:val="single" w:color="#000000"/>
              <w:top w:sz="23.200000000000045" w:val="single" w:color="#000000"/>
              <w:end w:sz="23.199999999999818" w:val="single" w:color="#000000"/>
              <w:bottom w:sz="22.39999999999963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0" w:right="0" w:firstLine="0"/>
              <w:jc w:val="center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Day1 </w:t>
            </w:r>
          </w:p>
        </w:tc>
        <w:tc>
          <w:tcPr>
            <w:tcW w:type="dxa" w:w="3072"/>
            <w:vMerge w:val="restart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90" w:lineRule="exact" w:before="0" w:after="0"/>
              <w:ind w:left="82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Success stories (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For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further detail please see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>Page No: 3&amp; 4)</w:t>
            </w:r>
          </w:p>
          <w:p>
            <w:pPr>
              <w:autoSpaceDN w:val="0"/>
              <w:autoSpaceDE w:val="0"/>
              <w:widowControl/>
              <w:spacing w:line="233" w:lineRule="auto" w:before="194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Job Market Searching </w:t>
            </w:r>
          </w:p>
          <w:p>
            <w:pPr>
              <w:autoSpaceDN w:val="0"/>
              <w:autoSpaceDE w:val="0"/>
              <w:widowControl/>
              <w:spacing w:line="245" w:lineRule="auto" w:before="188" w:after="0"/>
              <w:ind w:left="82" w:right="72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Self-employment &amp;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Entrepreneurship </w:t>
            </w:r>
          </w:p>
          <w:p>
            <w:pPr>
              <w:autoSpaceDN w:val="0"/>
              <w:autoSpaceDE w:val="0"/>
              <w:widowControl/>
              <w:spacing w:line="245" w:lineRule="auto" w:before="740" w:after="0"/>
              <w:ind w:left="82" w:right="0" w:firstLine="0"/>
              <w:jc w:val="left"/>
            </w:pP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Making wheelchair by using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combination of material and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tools to assigning different </w:t>
            </w:r>
            <w:r>
              <w:rPr>
                <w:rFonts w:ascii="Times New Roman" w:hAnsi="Times New Roman" w:eastAsia="Times New Roman"/>
                <w:b w:val="0"/>
                <w:i w:val="0"/>
                <w:color w:val="000000"/>
                <w:sz w:val="24"/>
              </w:rPr>
              <w:t xml:space="preserve">tasks amongst all trainees. </w:t>
            </w:r>
          </w:p>
        </w:tc>
        <w:tc>
          <w:tcPr>
            <w:tcW w:type="dxa" w:w="2048"/>
            <w:vMerge w:val="restart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444" w:val="left"/>
                <w:tab w:pos="448" w:val="left"/>
                <w:tab w:pos="630" w:val="left"/>
                <w:tab w:pos="660" w:val="left"/>
              </w:tabs>
              <w:autoSpaceDE w:val="0"/>
              <w:widowControl/>
              <w:spacing w:line="280" w:lineRule="exact" w:before="14" w:after="0"/>
              <w:ind w:left="30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Collect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information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Skills-based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Taking notes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and </w:t>
            </w:r>
            <w:r>
              <w:br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memorizing </w:t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Critical and 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creative </w:t>
            </w:r>
            <w:r>
              <w:br/>
            </w:r>
            <w:r>
              <w:tab/>
            </w:r>
            <w:r>
              <w:tab/>
            </w:r>
            <w:r>
              <w:tab/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thinking </w:t>
            </w:r>
          </w:p>
        </w:tc>
      </w:tr>
      <w:tr>
        <w:trPr>
          <w:trHeight w:hRule="exact" w:val="1272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399999999999636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2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276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2.4000000000000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8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3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  <w:tr>
        <w:trPr>
          <w:trHeight w:hRule="exact" w:val="1270"/>
        </w:trPr>
        <w:tc>
          <w:tcPr>
            <w:tcW w:type="dxa" w:w="2132"/>
            <w:vMerge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932" w:val="single" w:color="#000000"/>
              <w:top w:sz="23.200000000000045" w:val="single" w:color="#000000"/>
              <w:end w:sz="23.200000000000045" w:val="single" w:color="#000000"/>
              <w:bottom w:sz="23.200000000000273" w:val="single" w:color="#000000"/>
            </w:tcBorders>
          </w:tcPr>
          <w:p/>
        </w:tc>
        <w:tc>
          <w:tcPr>
            <w:tcW w:type="dxa" w:w="798"/>
            <w:tcBorders>
              <w:start w:sz="23.200000000000045" w:val="single" w:color="#000000"/>
              <w:top w:sz="23.199999999999818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6" w:lineRule="exact" w:before="0" w:after="0"/>
              <w:ind w:left="82" w:right="144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Day 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4 </w:t>
            </w:r>
          </w:p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  <w:tc>
          <w:tcPr>
            <w:tcW w:type="dxa" w:w="2132"/>
            <w:vMerge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</w:tcPr>
          <w:p/>
        </w:tc>
      </w:tr>
    </w:tbl>
    <w:p>
      <w:pPr>
        <w:autoSpaceDN w:val="0"/>
        <w:autoSpaceDE w:val="0"/>
        <w:widowControl/>
        <w:spacing w:line="197" w:lineRule="auto" w:before="5038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12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2"/>
        <w:ind w:left="0" w:right="0"/>
      </w:pPr>
    </w:p>
    <w:p>
      <w:pPr>
        <w:autoSpaceDN w:val="0"/>
        <w:autoSpaceDE w:val="0"/>
        <w:widowControl/>
        <w:spacing w:line="442" w:lineRule="exact" w:before="0" w:after="262"/>
        <w:ind w:left="1584" w:right="144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Tasks for Certificate in Wheelchair Making and repairing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  <w:r>
        <w:rPr>
          <w:rFonts w:ascii="Arial,Bold" w:hAnsi="Arial,Bold" w:eastAsia="Arial,Bold"/>
          <w:b/>
          <w:i w:val="0"/>
          <w:color w:val="000000"/>
          <w:sz w:val="28"/>
          <w:u w:val="single"/>
        </w:rPr>
        <w:t>(including Electric wheelchair)</w:t>
      </w:r>
      <w:r>
        <w:rPr>
          <w:rFonts w:ascii="Arial,Bold" w:hAnsi="Arial,Bold" w:eastAsia="Arial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692"/>
        <w:gridCol w:w="2692"/>
        <w:gridCol w:w="2692"/>
        <w:gridCol w:w="2692"/>
      </w:tblGrid>
      <w:tr>
        <w:trPr>
          <w:trHeight w:hRule="exact" w:val="802"/>
        </w:trPr>
        <w:tc>
          <w:tcPr>
            <w:tcW w:type="dxa" w:w="896"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90" w:after="0"/>
              <w:ind w:left="144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No. </w:t>
            </w:r>
          </w:p>
        </w:tc>
        <w:tc>
          <w:tcPr>
            <w:tcW w:type="dxa" w:w="2618"/>
            <w:tcBorders>
              <w:start w:sz="23.199999999999932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Task </w:t>
            </w:r>
          </w:p>
        </w:tc>
        <w:tc>
          <w:tcPr>
            <w:tcW w:type="dxa" w:w="5864"/>
            <w:tcBorders>
              <w:start w:sz="23.199999999999818" w:val="single" w:color="#000000"/>
              <w:top w:sz="23.200000000000045" w:val="single" w:color="#000000"/>
              <w:end w:sz="23.200000000000273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Description </w:t>
            </w:r>
          </w:p>
        </w:tc>
        <w:tc>
          <w:tcPr>
            <w:tcW w:type="dxa" w:w="1312"/>
            <w:tcBorders>
              <w:start w:sz="23.200000000000273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3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</w:t>
            </w:r>
          </w:p>
        </w:tc>
      </w:tr>
      <w:tr>
        <w:trPr>
          <w:trHeight w:hRule="exact" w:val="3346"/>
        </w:trPr>
        <w:tc>
          <w:tcPr>
            <w:tcW w:type="dxa" w:w="896"/>
            <w:tcBorders>
              <w:start w:sz="22.399999999999977" w:val="single" w:color="#000000"/>
              <w:top w:sz="23.200000000000045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10" w:after="0"/>
              <w:ind w:left="0" w:right="10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2618"/>
            <w:tcBorders>
              <w:start w:sz="23.199999999999932" w:val="single" w:color="#000000"/>
              <w:top w:sz="23.200000000000045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318" w:after="0"/>
              <w:ind w:left="78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Parts of the Wheelchair </w:t>
            </w:r>
          </w:p>
          <w:p>
            <w:pPr>
              <w:autoSpaceDN w:val="0"/>
              <w:autoSpaceDE w:val="0"/>
              <w:widowControl/>
              <w:spacing w:line="240" w:lineRule="auto" w:before="268" w:after="0"/>
              <w:ind w:left="10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404620" cy="1403350"/>
                  <wp:docPr id="9" name="Picture 9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620" cy="140335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864"/>
            <w:tcBorders>
              <w:start w:sz="23.199999999999818" w:val="single" w:color="#000000"/>
              <w:top w:sz="23.200000000000045" w:val="single" w:color="#000000"/>
              <w:end w:sz="23.20000000000027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197" w:lineRule="auto" w:before="1342" w:after="0"/>
              <w:ind w:left="84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>Understand and explain the parts of the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 Wheelchair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. </w:t>
            </w:r>
          </w:p>
        </w:tc>
        <w:tc>
          <w:tcPr>
            <w:tcW w:type="dxa" w:w="1312"/>
            <w:tcBorders>
              <w:start w:sz="23.200000000000273" w:val="single" w:color="#000000"/>
              <w:top w:sz="23.200000000000045" w:val="single" w:color="#000000"/>
              <w:end w:sz="2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510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1,2 </w:t>
            </w:r>
          </w:p>
        </w:tc>
      </w:tr>
      <w:tr>
        <w:trPr>
          <w:trHeight w:hRule="exact" w:val="2283"/>
        </w:trPr>
        <w:tc>
          <w:tcPr>
            <w:tcW w:type="dxa" w:w="896"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990" w:after="0"/>
              <w:ind w:left="0" w:right="10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2618"/>
            <w:tcBorders>
              <w:start w:sz="23.199999999999932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2" w:after="0"/>
              <w:ind w:left="78" w:right="432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Tools and parts and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their application </w:t>
            </w:r>
          </w:p>
          <w:p>
            <w:pPr>
              <w:autoSpaceDN w:val="0"/>
              <w:autoSpaceDE w:val="0"/>
              <w:widowControl/>
              <w:spacing w:line="240" w:lineRule="auto" w:before="28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525270" cy="858520"/>
                  <wp:docPr id="10" name="Picture 10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270" cy="85852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864"/>
            <w:tcBorders>
              <w:start w:sz="23.199999999999818" w:val="single" w:color="#000000"/>
              <w:top w:sz="23.199999999999818" w:val="single" w:color="#000000"/>
              <w:end w:sz="2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8" w:lineRule="auto" w:before="600" w:after="0"/>
              <w:ind w:left="84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Explain awareness of different tools and parts and their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application for manufacturing a wheelchair. </w:t>
            </w:r>
          </w:p>
        </w:tc>
        <w:tc>
          <w:tcPr>
            <w:tcW w:type="dxa" w:w="1312"/>
            <w:tcBorders>
              <w:start w:sz="23.200000000000273" w:val="single" w:color="#000000"/>
              <w:top w:sz="4.0" w:val="single" w:color="#000000"/>
              <w:end w:sz="2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01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3,4 </w:t>
            </w:r>
          </w:p>
        </w:tc>
      </w:tr>
      <w:tr>
        <w:trPr>
          <w:trHeight w:hRule="exact" w:val="2140"/>
        </w:trPr>
        <w:tc>
          <w:tcPr>
            <w:tcW w:type="dxa" w:w="896"/>
            <w:tcBorders>
              <w:start w:sz="22.399999999999977" w:val="single" w:color="#000000"/>
              <w:top w:sz="23.199999999999818" w:val="single" w:color="#000000"/>
              <w:end w:sz="23.199999999999932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920" w:after="0"/>
              <w:ind w:left="0" w:right="10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2618"/>
            <w:tcBorders>
              <w:start w:sz="23.199999999999932" w:val="single" w:color="#000000"/>
              <w:top w:sz="23.199999999999818" w:val="single" w:color="#000000"/>
              <w:end w:sz="23.199999999999818" w:val="single" w:color="#000000"/>
              <w:bottom w:sz="22.400000000000546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8" w:after="0"/>
              <w:ind w:left="78" w:right="144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Techniques/designs of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assembling of parts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525270" cy="951229"/>
                  <wp:docPr id="11" name="Picture 11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270" cy="95122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864"/>
            <w:tcBorders>
              <w:start w:sz="23.199999999999818" w:val="single" w:color="#000000"/>
              <w:top w:sz="4.0" w:val="single" w:color="#000000"/>
              <w:end w:sz="2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722" w:after="0"/>
              <w:ind w:left="84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Describe various techniques/designs of assembling of parts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2"/>
              </w:rPr>
              <w:t xml:space="preserve">according to measurements. </w:t>
            </w:r>
          </w:p>
        </w:tc>
        <w:tc>
          <w:tcPr>
            <w:tcW w:type="dxa" w:w="1312"/>
            <w:tcBorders>
              <w:start w:sz="23.200000000000273" w:val="single" w:color="#000000"/>
              <w:top w:sz="4.0" w:val="single" w:color="#000000"/>
              <w:end w:sz="2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944" w:after="0"/>
              <w:ind w:left="0" w:right="0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5,6 </w:t>
            </w:r>
          </w:p>
        </w:tc>
      </w:tr>
      <w:tr>
        <w:trPr>
          <w:trHeight w:hRule="exact" w:val="1935"/>
        </w:trPr>
        <w:tc>
          <w:tcPr>
            <w:tcW w:type="dxa" w:w="896"/>
            <w:tcBorders>
              <w:start w:sz="22.399999999999977" w:val="single" w:color="#000000"/>
              <w:top w:sz="22.400000000000546" w:val="single" w:color="#000000"/>
              <w:end w:sz="23.199999999999932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820" w:after="0"/>
              <w:ind w:left="0" w:right="10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2618"/>
            <w:tcBorders>
              <w:start w:sz="23.199999999999932" w:val="single" w:color="#000000"/>
              <w:top w:sz="22.400000000000546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74" w:after="0"/>
              <w:ind w:left="78" w:right="72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Making different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wheelchairs </w:t>
            </w:r>
          </w:p>
          <w:p>
            <w:pPr>
              <w:autoSpaceDN w:val="0"/>
              <w:autoSpaceDE w:val="0"/>
              <w:widowControl/>
              <w:spacing w:line="240" w:lineRule="auto" w:before="118" w:after="0"/>
              <w:ind w:left="0" w:right="0" w:firstLine="0"/>
              <w:jc w:val="center"/>
            </w:pPr>
            <w:r>
              <w:drawing>
                <wp:inline xmlns:a="http://schemas.openxmlformats.org/drawingml/2006/main" xmlns:pic="http://schemas.openxmlformats.org/drawingml/2006/picture">
                  <wp:extent cx="1525270" cy="562609"/>
                  <wp:docPr id="12" name="Picture 12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5270" cy="562609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864"/>
            <w:tcBorders>
              <w:start w:sz="23.199999999999818" w:val="single" w:color="#000000"/>
              <w:top w:sz="3.199999999999818" w:val="single" w:color="#000000"/>
              <w:end w:sz="23.200000000000273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752" w:lineRule="exact" w:before="0" w:after="0"/>
              <w:ind w:left="0" w:right="0"/>
            </w:pPr>
          </w:p>
          <w:tbl>
            <w:tblPr>
              <w:tblW w:type="auto" w:w="0"/>
              <w:tblLayout w:type="fixed"/>
              <w:tblLook w:firstColumn="1" w:firstRow="1" w:lastColumn="0" w:lastRow="0" w:noHBand="0" w:noVBand="1" w:val="04A0"/>
              <w:tblInd w:w="28.000000000000114" w:type="dxa"/>
            </w:tblPr>
            <w:tblGrid>
              <w:gridCol w:w="977"/>
              <w:gridCol w:w="977"/>
              <w:gridCol w:w="977"/>
              <w:gridCol w:w="977"/>
              <w:gridCol w:w="977"/>
              <w:gridCol w:w="977"/>
            </w:tblGrid>
            <w:tr>
              <w:trPr>
                <w:trHeight w:hRule="exact" w:val="318"/>
              </w:trPr>
              <w:tc>
                <w:tcPr>
                  <w:tcW w:type="dxa" w:w="114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Elaborate </w:t>
                  </w:r>
                </w:p>
              </w:tc>
              <w:tc>
                <w:tcPr>
                  <w:tcW w:type="dxa" w:w="62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the </w:t>
                  </w:r>
                </w:p>
              </w:tc>
              <w:tc>
                <w:tcPr>
                  <w:tcW w:type="dxa" w:w="136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techniques </w:t>
                  </w:r>
                </w:p>
              </w:tc>
              <w:tc>
                <w:tcPr>
                  <w:tcW w:type="dxa" w:w="48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of </w:t>
                  </w:r>
                </w:p>
              </w:tc>
              <w:tc>
                <w:tcPr>
                  <w:tcW w:type="dxa" w:w="10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making </w:t>
                  </w:r>
                </w:p>
              </w:tc>
              <w:tc>
                <w:tcPr>
                  <w:tcW w:type="dxa" w:w="1100"/>
                  <w:tcBorders/>
                  <w:tcMar>
                    <w:start w:w="0" w:type="dxa"/>
                    <w:end w:w="0" w:type="dxa"/>
                  </w:tcMar>
                </w:tcPr>
                <w:p>
                  <w:pPr>
                    <w:autoSpaceDN w:val="0"/>
                    <w:autoSpaceDE w:val="0"/>
                    <w:widowControl/>
                    <w:spacing w:line="197" w:lineRule="auto" w:before="60" w:after="0"/>
                    <w:ind w:left="0" w:right="0" w:firstLine="0"/>
                    <w:jc w:val="center"/>
                  </w:pPr>
                  <w:r>
                    <w:rPr>
                      <w:rFonts w:ascii="Calibri" w:hAnsi="Calibri" w:eastAsia="Calibri"/>
                      <w:b w:val="0"/>
                      <w:i w:val="0"/>
                      <w:color w:val="000000"/>
                      <w:sz w:val="24"/>
                    </w:rPr>
                    <w:t xml:space="preserve">different </w:t>
                  </w:r>
                </w:p>
              </w:tc>
            </w:tr>
          </w:tbl>
          <w:p>
            <w:pPr>
              <w:autoSpaceDN w:val="0"/>
              <w:autoSpaceDE w:val="0"/>
              <w:widowControl/>
              <w:spacing w:line="197" w:lineRule="auto" w:before="20" w:after="0"/>
              <w:ind w:left="84" w:right="0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wheelchairs by cutting, bending, welding and pressing. </w:t>
            </w:r>
          </w:p>
        </w:tc>
        <w:tc>
          <w:tcPr>
            <w:tcW w:type="dxa" w:w="1312"/>
            <w:tcBorders>
              <w:start w:sz="23.200000000000273" w:val="single" w:color="#000000"/>
              <w:top w:sz="3.199999999999818" w:val="single" w:color="#000000"/>
              <w:end w:sz="2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698" w:after="0"/>
              <w:ind w:left="144" w:right="14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7,8,910 </w:t>
            </w:r>
          </w:p>
        </w:tc>
      </w:tr>
    </w:tbl>
    <w:p>
      <w:pPr>
        <w:autoSpaceDN w:val="0"/>
        <w:autoSpaceDE w:val="0"/>
        <w:widowControl/>
        <w:spacing w:line="197" w:lineRule="auto" w:before="2620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13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2692"/>
        <w:gridCol w:w="2692"/>
        <w:gridCol w:w="2692"/>
        <w:gridCol w:w="2692"/>
      </w:tblGrid>
      <w:tr>
        <w:trPr>
          <w:trHeight w:hRule="exact" w:val="2812"/>
        </w:trPr>
        <w:tc>
          <w:tcPr>
            <w:tcW w:type="dxa" w:w="896"/>
            <w:tcBorders>
              <w:start w:sz="22.399999999999977" w:val="single" w:color="#000000"/>
              <w:top w:sz="23.19999999999999" w:val="single" w:color="#000000"/>
              <w:end w:sz="23.199999999999932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1246" w:after="0"/>
              <w:ind w:left="0" w:right="108" w:firstLine="0"/>
              <w:jc w:val="righ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5. </w:t>
            </w:r>
          </w:p>
        </w:tc>
        <w:tc>
          <w:tcPr>
            <w:tcW w:type="dxa" w:w="2618"/>
            <w:tcBorders>
              <w:start w:sz="23.199999999999932" w:val="single" w:color="#000000"/>
              <w:top w:sz="23.19999999999999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70" w:after="0"/>
              <w:ind w:left="78" w:right="432" w:firstLine="0"/>
              <w:jc w:val="left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Electric and Electric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wheelchair </w:t>
            </w:r>
          </w:p>
          <w:p>
            <w:pPr>
              <w:autoSpaceDN w:val="0"/>
              <w:autoSpaceDE w:val="0"/>
              <w:widowControl/>
              <w:spacing w:line="240" w:lineRule="auto" w:before="0" w:after="0"/>
              <w:ind w:left="108" w:right="0" w:firstLine="0"/>
              <w:jc w:val="left"/>
            </w:pPr>
            <w:r>
              <w:drawing>
                <wp:inline xmlns:a="http://schemas.openxmlformats.org/drawingml/2006/main" xmlns:pic="http://schemas.openxmlformats.org/drawingml/2006/picture">
                  <wp:extent cx="1277620" cy="1189990"/>
                  <wp:docPr id="13" name="Picture 13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0" name="image.pn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620" cy="1189990"/>
                          </a:xfrm>
                          <a:prstGeom prst="rect"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type="dxa" w:w="5864"/>
            <w:tcBorders>
              <w:start w:sz="23.199999999999818" w:val="single" w:color="#000000"/>
              <w:top w:sz="23.19999999999999" w:val="single" w:color="#000000"/>
              <w:end w:sz="23.200000000000273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082" w:after="0"/>
              <w:ind w:left="84" w:right="142" w:firstLine="0"/>
              <w:jc w:val="both"/>
            </w:pP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Elaborate the introductions of electric and Electric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wheelchair their functions ,frame design and different </w:t>
            </w:r>
            <w:r>
              <w:rPr>
                <w:rFonts w:ascii="Calibri" w:hAnsi="Calibri" w:eastAsia="Calibri"/>
                <w:b w:val="0"/>
                <w:i w:val="0"/>
                <w:color w:val="000000"/>
                <w:sz w:val="24"/>
              </w:rPr>
              <w:t xml:space="preserve">components, parts of electric wheelchair </w:t>
            </w:r>
          </w:p>
        </w:tc>
        <w:tc>
          <w:tcPr>
            <w:tcW w:type="dxa" w:w="1312"/>
            <w:tcBorders>
              <w:start w:sz="23.200000000000273" w:val="single" w:color="#000000"/>
              <w:top w:sz="4.0" w:val="single" w:color="#000000"/>
              <w:end w:sz="23.199999999999818" w:val="single" w:color="#000000"/>
              <w:bottom w:sz="22.40000000000009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80" w:lineRule="exact" w:before="1118" w:after="0"/>
              <w:ind w:left="288" w:right="14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Week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11,12 </w:t>
            </w:r>
          </w:p>
        </w:tc>
      </w:tr>
    </w:tbl>
    <w:p>
      <w:pPr>
        <w:autoSpaceDN w:val="0"/>
        <w:autoSpaceDE w:val="0"/>
        <w:widowControl/>
        <w:spacing w:line="197" w:lineRule="auto" w:before="11478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14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4"/>
        <w:ind w:left="0" w:right="0"/>
      </w:pPr>
    </w:p>
    <w:p>
      <w:pPr>
        <w:autoSpaceDN w:val="0"/>
        <w:autoSpaceDE w:val="0"/>
        <w:widowControl/>
        <w:spacing w:line="310" w:lineRule="exact" w:before="0" w:after="0"/>
        <w:ind w:left="0" w:right="544" w:firstLine="0"/>
        <w:jc w:val="right"/>
      </w:pPr>
      <w:r>
        <w:rPr>
          <w:rFonts w:ascii="Arial,BoldItalic" w:hAnsi="Arial,BoldItalic" w:eastAsia="Arial,BoldItalic"/>
          <w:b/>
          <w:i/>
          <w:color w:val="000000"/>
          <w:sz w:val="28"/>
        </w:rPr>
        <w:t xml:space="preserve">Annexure-II: </w:t>
      </w:r>
    </w:p>
    <w:p>
      <w:pPr>
        <w:autoSpaceDN w:val="0"/>
        <w:autoSpaceDE w:val="0"/>
        <w:widowControl/>
        <w:spacing w:line="258" w:lineRule="exact" w:before="380" w:after="0"/>
        <w:ind w:left="3744" w:right="432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28"/>
        </w:rPr>
        <w:t xml:space="preserve">Motivational Lectures </w:t>
      </w:r>
      <w:r>
        <w:br/>
      </w:r>
      <w:r>
        <w:rPr>
          <w:rFonts w:ascii="Arial,Bold" w:hAnsi="Arial,Bold" w:eastAsia="Arial,Bold"/>
          <w:b/>
          <w:i w:val="0"/>
          <w:color w:val="0F0F0F"/>
          <w:sz w:val="22"/>
        </w:rPr>
        <w:t xml:space="preserve">Wheelchairs Motivations: </w:t>
      </w:r>
    </w:p>
    <w:p>
      <w:pPr>
        <w:autoSpaceDN w:val="0"/>
        <w:autoSpaceDE w:val="0"/>
        <w:widowControl/>
        <w:spacing w:line="246" w:lineRule="exact" w:before="358" w:after="0"/>
        <w:ind w:left="28" w:right="0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2"/>
        </w:rPr>
        <w:t xml:space="preserve">Motivations videos about Wheelchairs Sectors: </w:t>
      </w:r>
    </w:p>
    <w:p>
      <w:pPr>
        <w:autoSpaceDN w:val="0"/>
        <w:autoSpaceDE w:val="0"/>
        <w:widowControl/>
        <w:spacing w:line="320" w:lineRule="exact" w:before="500" w:after="0"/>
        <w:ind w:left="28" w:right="1152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Lakhon Rupaye Kharch Kar Ke Mazoor Khatoon Ne Wheel Chair Factory Bana Di - Sab </w:t>
      </w:r>
      <w:r>
        <w:rPr>
          <w:rFonts w:ascii="Arial,Bold" w:hAnsi="Arial,Bold" w:eastAsia="Arial,Bold"/>
          <w:b/>
          <w:i w:val="0"/>
          <w:color w:val="0F0F0F"/>
          <w:sz w:val="24"/>
        </w:rPr>
        <w:t xml:space="preserve">Workers Bhi Mazoor </w:t>
      </w:r>
      <w:r>
        <w:br/>
      </w:r>
      <w:r>
        <w:rPr>
          <w:rFonts w:ascii="Times New Roman,Bold" w:hAnsi="Times New Roman,Bold" w:eastAsia="Times New Roman,Bold"/>
          <w:b/>
          <w:i w:val="0"/>
          <w:color w:val="0000FF"/>
          <w:sz w:val="24"/>
          <w:u w:val="single"/>
        </w:rPr>
        <w:hyperlink r:id="rId42" w:history="1">
          <w:r>
            <w:rPr>
              <w:rStyle w:val="Hyperlink"/>
            </w:rPr>
            <w:t>https://www.youtube.com/watch?v=dDxOO9Hv56s</w:t>
          </w:r>
        </w:hyperlink>
      </w:r>
    </w:p>
    <w:p>
      <w:pPr>
        <w:autoSpaceDN w:val="0"/>
        <w:autoSpaceDE w:val="0"/>
        <w:widowControl/>
        <w:spacing w:line="324" w:lineRule="exact" w:before="304" w:after="0"/>
        <w:ind w:left="28" w:right="3744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Zahida Hameed Qureshi President Society For Special Persons </w:t>
      </w:r>
      <w:r>
        <w:rPr>
          <w:rFonts w:ascii="Times New Roman,Bold" w:hAnsi="Times New Roman,Bold" w:eastAsia="Times New Roman,Bold"/>
          <w:b/>
          <w:i w:val="0"/>
          <w:color w:val="0000FF"/>
          <w:sz w:val="24"/>
          <w:u w:val="single"/>
        </w:rPr>
        <w:hyperlink r:id="rId43" w:history="1">
          <w:r>
            <w:rPr>
              <w:rStyle w:val="Hyperlink"/>
            </w:rPr>
            <w:t>https://www.youtube.com/watch?v=n56AwJxEaSE</w:t>
          </w:r>
        </w:hyperlink>
      </w:r>
    </w:p>
    <w:p>
      <w:pPr>
        <w:autoSpaceDN w:val="0"/>
        <w:autoSpaceDE w:val="0"/>
        <w:widowControl/>
        <w:spacing w:line="320" w:lineRule="exact" w:before="192" w:after="0"/>
        <w:ind w:left="28" w:right="576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Meet Zahida Hameed, differently-abled who provides customised wheel chairs to differently </w:t>
      </w:r>
      <w:r>
        <w:rPr>
          <w:rFonts w:ascii="Arial,Bold" w:hAnsi="Arial,Bold" w:eastAsia="Arial,Bold"/>
          <w:b/>
          <w:i w:val="0"/>
          <w:color w:val="0F0F0F"/>
          <w:sz w:val="24"/>
        </w:rPr>
        <w:t xml:space="preserve">abled </w:t>
      </w:r>
      <w:r>
        <w:br/>
      </w:r>
      <w:r>
        <w:rPr>
          <w:rFonts w:ascii="Times New Roman,Bold" w:hAnsi="Times New Roman,Bold" w:eastAsia="Times New Roman,Bold"/>
          <w:b/>
          <w:i w:val="0"/>
          <w:color w:val="0000FF"/>
          <w:sz w:val="24"/>
          <w:u w:val="single"/>
        </w:rPr>
        <w:hyperlink r:id="rId44" w:history="1">
          <w:r>
            <w:rPr>
              <w:rStyle w:val="Hyperlink"/>
            </w:rPr>
            <w:t>https://www.youtube.com/watch?v=Ethv7jTzQkU</w:t>
          </w:r>
        </w:hyperlink>
      </w:r>
    </w:p>
    <w:p>
      <w:pPr>
        <w:autoSpaceDN w:val="0"/>
        <w:autoSpaceDE w:val="0"/>
        <w:widowControl/>
        <w:spacing w:line="316" w:lineRule="exact" w:before="196" w:after="0"/>
        <w:ind w:left="28" w:right="5184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Wheelchair factory </w:t>
      </w:r>
      <w:r>
        <w:br/>
      </w:r>
      <w:r>
        <w:rPr>
          <w:rFonts w:ascii="Arial,Bold" w:hAnsi="Arial,Bold" w:eastAsia="Arial,Bold"/>
          <w:b/>
          <w:i w:val="0"/>
          <w:color w:val="0000FF"/>
          <w:sz w:val="24"/>
          <w:u w:val="single"/>
        </w:rPr>
        <w:hyperlink r:id="rId45" w:history="1">
          <w:r>
            <w:rPr>
              <w:rStyle w:val="Hyperlink"/>
            </w:rPr>
            <w:t>https://www.youtube.com/watch?v=Kp4I2KDOwUY</w:t>
          </w:r>
        </w:hyperlink>
      </w:r>
    </w:p>
    <w:p>
      <w:pPr>
        <w:autoSpaceDN w:val="0"/>
        <w:autoSpaceDE w:val="0"/>
        <w:widowControl/>
        <w:spacing w:line="318" w:lineRule="exact" w:before="316" w:after="0"/>
        <w:ind w:left="28" w:right="5472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The making of a concept wheelchair, </w:t>
      </w:r>
      <w:r>
        <w:br/>
      </w:r>
      <w:r>
        <w:rPr>
          <w:rFonts w:ascii="Arial,Bold" w:hAnsi="Arial,Bold" w:eastAsia="Arial,Bold"/>
          <w:b/>
          <w:i w:val="0"/>
          <w:color w:val="0000FF"/>
          <w:sz w:val="24"/>
          <w:u w:val="single"/>
        </w:rPr>
        <w:hyperlink r:id="rId46" w:history="1">
          <w:r>
            <w:rPr>
              <w:rStyle w:val="Hyperlink"/>
            </w:rPr>
            <w:t>https://www.youtube.com/watch?v=J5s_IcwKrnc</w:t>
          </w:r>
        </w:hyperlink>
      </w:r>
    </w:p>
    <w:p>
      <w:pPr>
        <w:autoSpaceDN w:val="0"/>
        <w:autoSpaceDE w:val="0"/>
        <w:widowControl/>
        <w:spacing w:line="324" w:lineRule="exact" w:before="506" w:after="0"/>
        <w:ind w:left="28" w:right="3456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How To Be a Professional - Moral Lesson in Life | Dr. Khalid Jamil </w:t>
      </w:r>
      <w:r>
        <w:rPr>
          <w:rFonts w:ascii="Times New Roman,Bold" w:hAnsi="Times New Roman,Bold" w:eastAsia="Times New Roman,Bold"/>
          <w:b/>
          <w:i w:val="0"/>
          <w:color w:val="0000FF"/>
          <w:sz w:val="24"/>
          <w:u w:val="single"/>
        </w:rPr>
        <w:hyperlink r:id="rId47" w:history="1">
          <w:r>
            <w:rPr>
              <w:rStyle w:val="Hyperlink"/>
            </w:rPr>
            <w:t>https://www.youtube.com/watch?v=IibryfUaw88</w:t>
          </w:r>
        </w:hyperlink>
      </w:r>
    </w:p>
    <w:p>
      <w:pPr>
        <w:autoSpaceDN w:val="0"/>
        <w:autoSpaceDE w:val="0"/>
        <w:widowControl/>
        <w:spacing w:line="322" w:lineRule="exact" w:before="184" w:after="0"/>
        <w:ind w:left="28" w:right="2736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How To Overcome Fear - Happy Life Tips Urdu/Hindi by Dr. Khalid Jamil </w:t>
      </w:r>
      <w:r>
        <w:rPr>
          <w:rFonts w:ascii="Arial,Bold" w:hAnsi="Arial,Bold" w:eastAsia="Arial,Bold"/>
          <w:b/>
          <w:i w:val="0"/>
          <w:color w:val="0000FF"/>
          <w:sz w:val="24"/>
          <w:u w:val="single"/>
        </w:rPr>
        <w:hyperlink r:id="rId48" w:history="1">
          <w:r>
            <w:rPr>
              <w:rStyle w:val="Hyperlink"/>
            </w:rPr>
            <w:t>https://www.youtube.com/watch?v=mG5ap-NUirE</w:t>
          </w:r>
        </w:hyperlink>
      </w:r>
    </w:p>
    <w:p>
      <w:pPr>
        <w:autoSpaceDN w:val="0"/>
        <w:autoSpaceDE w:val="0"/>
        <w:widowControl/>
        <w:spacing w:line="318" w:lineRule="exact" w:before="196" w:after="0"/>
        <w:ind w:left="28" w:right="1152" w:firstLine="0"/>
        <w:jc w:val="left"/>
      </w:pPr>
      <w:r>
        <w:rPr>
          <w:rFonts w:ascii="Arial,Bold" w:hAnsi="Arial,Bold" w:eastAsia="Arial,Bold"/>
          <w:b/>
          <w:i w:val="0"/>
          <w:color w:val="0F0F0F"/>
          <w:sz w:val="24"/>
        </w:rPr>
        <w:t xml:space="preserve">What is the Stress Management By Dr. Khalid Jameel Akhtar | Stress, Depression And </w:t>
      </w:r>
      <w:r>
        <w:rPr>
          <w:rFonts w:ascii="Arial,Bold" w:hAnsi="Arial,Bold" w:eastAsia="Arial,Bold"/>
          <w:b/>
          <w:i w:val="0"/>
          <w:color w:val="0F0F0F"/>
          <w:sz w:val="24"/>
        </w:rPr>
        <w:t xml:space="preserve">Anxiety </w:t>
      </w:r>
      <w:r>
        <w:br/>
      </w:r>
      <w:r>
        <w:rPr>
          <w:rFonts w:ascii="Arial,Bold" w:hAnsi="Arial,Bold" w:eastAsia="Arial,Bold"/>
          <w:b/>
          <w:i w:val="0"/>
          <w:color w:val="0000FF"/>
          <w:sz w:val="24"/>
          <w:u w:val="single"/>
        </w:rPr>
        <w:hyperlink r:id="rId49" w:history="1">
          <w:r>
            <w:rPr>
              <w:rStyle w:val="Hyperlink"/>
            </w:rPr>
            <w:t>https://www.youtube.com/watch?v=xT1Zf-EANfE</w:t>
          </w:r>
        </w:hyperlink>
      </w:r>
    </w:p>
    <w:p>
      <w:pPr>
        <w:autoSpaceDN w:val="0"/>
        <w:autoSpaceDE w:val="0"/>
        <w:widowControl/>
        <w:spacing w:line="197" w:lineRule="auto" w:before="4038" w:after="0"/>
        <w:ind w:left="2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15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4" w:right="94" w:bottom="646" w:left="6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2"/>
        <w:ind w:left="0" w:right="0"/>
      </w:pPr>
    </w:p>
    <w:p>
      <w:pPr>
        <w:autoSpaceDN w:val="0"/>
        <w:autoSpaceDE w:val="0"/>
        <w:widowControl/>
        <w:spacing w:line="358" w:lineRule="exact" w:before="0" w:after="0"/>
        <w:ind w:left="114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32"/>
        </w:rPr>
        <w:t>Annexure-II</w:t>
      </w:r>
    </w:p>
    <w:p>
      <w:pPr>
        <w:autoSpaceDN w:val="0"/>
        <w:autoSpaceDE w:val="0"/>
        <w:widowControl/>
        <w:spacing w:line="370" w:lineRule="exact" w:before="214" w:after="0"/>
        <w:ind w:left="114" w:right="1008" w:firstLine="0"/>
        <w:jc w:val="left"/>
      </w:pPr>
      <w:r>
        <w:rPr>
          <w:rFonts w:ascii="Times New Roman,Bold" w:hAnsi="Times New Roman,Bold" w:eastAsia="Times New Roman,Bold"/>
          <w:b/>
          <w:i w:val="0"/>
          <w:color w:val="000000"/>
          <w:sz w:val="28"/>
          <w:u w:val="single"/>
        </w:rPr>
        <w:t>SUGGESTIVE FORMAT AND SEQUENCE ORDER OF MOTIVATIONAL</w:t>
      </w:r>
      <w:r>
        <w:rPr>
          <w:rFonts w:ascii="Times New Roman,Bold" w:hAnsi="Times New Roman,Bold" w:eastAsia="Times New Roman,Bold"/>
          <w:b/>
          <w:i w:val="0"/>
          <w:color w:val="000000"/>
          <w:sz w:val="28"/>
        </w:rPr>
        <w:t xml:space="preserve"> </w:t>
      </w:r>
      <w:r>
        <w:rPr>
          <w:rFonts w:ascii="Times New Roman,Bold" w:hAnsi="Times New Roman,Bold" w:eastAsia="Times New Roman,Bold"/>
          <w:b/>
          <w:i w:val="0"/>
          <w:color w:val="000000"/>
          <w:sz w:val="28"/>
          <w:u w:val="single"/>
        </w:rPr>
        <w:t>LECTURE.</w:t>
      </w:r>
    </w:p>
    <w:p>
      <w:pPr>
        <w:autoSpaceDN w:val="0"/>
        <w:autoSpaceDE w:val="0"/>
        <w:widowControl/>
        <w:spacing w:line="320" w:lineRule="exact" w:before="198" w:after="0"/>
        <w:ind w:left="114" w:right="288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Mentor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Mentors are provided an observation checklist form to evaluate and share their observational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feedback on how students within each team engage and collaborate in a learning environment. </w:t>
      </w:r>
    </w:p>
    <w:p>
      <w:pPr>
        <w:autoSpaceDN w:val="0"/>
        <w:autoSpaceDE w:val="0"/>
        <w:widowControl/>
        <w:spacing w:line="269" w:lineRule="auto" w:before="50" w:after="0"/>
        <w:ind w:left="114" w:right="144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 xml:space="preserve">The checklist is provided at two different points: Once towards the end of the course. The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checklists are an opportunity for mentors to share their unique perspective on group dynamics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based on various team activities, game play sessions, pitch preparation, and other sessions,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giving insights on the nature of communication and teamwork taking place and how both learning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outcomes and the student experience can be improved in the future. </w:t>
      </w:r>
    </w:p>
    <w:p>
      <w:pPr>
        <w:autoSpaceDN w:val="0"/>
        <w:autoSpaceDE w:val="0"/>
        <w:widowControl/>
        <w:spacing w:line="322" w:lineRule="exact" w:before="186" w:after="240"/>
        <w:ind w:left="114" w:right="432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Session- 1 (Communication):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Please find below an overview of the activities taking place Session plan that will support your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delivery and an overview of this session’s activity.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10637"/>
      </w:tblGrid>
      <w:tr>
        <w:trPr>
          <w:trHeight w:hRule="exact" w:val="290"/>
        </w:trPr>
        <w:tc>
          <w:tcPr>
            <w:tcW w:type="dxa" w:w="9248"/>
            <w:tcBorders>
              <w:start w:sz="3.1999999999999886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10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Session- 1 OVERVIEW </w:t>
            </w:r>
          </w:p>
        </w:tc>
      </w:tr>
      <w:tr>
        <w:trPr>
          <w:trHeight w:hRule="exact" w:val="288"/>
        </w:trPr>
        <w:tc>
          <w:tcPr>
            <w:tcW w:type="dxa" w:w="9248"/>
            <w:tcBorders>
              <w:start w:sz="3.1999999999999886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Aims and Objectives: </w:t>
            </w:r>
          </w:p>
        </w:tc>
      </w:tr>
      <w:tr>
        <w:trPr>
          <w:trHeight w:hRule="exact" w:val="2300"/>
        </w:trPr>
        <w:tc>
          <w:tcPr>
            <w:tcW w:type="dxa" w:w="9248"/>
            <w:tcBorders>
              <w:start w:sz="3.1999999999999886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tabs>
                <w:tab w:pos="826" w:val="left"/>
              </w:tabs>
              <w:autoSpaceDE w:val="0"/>
              <w:widowControl/>
              <w:spacing w:line="245" w:lineRule="auto" w:before="0" w:after="0"/>
              <w:ind w:left="466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To introduce the communication skills and how it will work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Get to know mentor and team - build rapport and develop a strong sense of a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Provide an introduction to communication skills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Team to collaborate on an activity sheet developing their communication,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teamwork, and problem-solving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Gain an understanding of participants’ own communication skills rating at the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start of the program </w:t>
            </w:r>
          </w:p>
        </w:tc>
      </w:tr>
    </w:tbl>
    <w:p>
      <w:pPr>
        <w:autoSpaceDN w:val="0"/>
        <w:autoSpaceDE w:val="0"/>
        <w:widowControl/>
        <w:spacing w:line="510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2659"/>
        <w:gridCol w:w="2659"/>
        <w:gridCol w:w="2659"/>
        <w:gridCol w:w="2659"/>
      </w:tblGrid>
      <w:tr>
        <w:trPr>
          <w:trHeight w:hRule="exact" w:val="290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Activity: </w:t>
            </w:r>
          </w:p>
        </w:tc>
        <w:tc>
          <w:tcPr>
            <w:tcW w:type="dxa" w:w="2310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Participant Time</w:t>
            </w:r>
          </w:p>
        </w:tc>
        <w:tc>
          <w:tcPr>
            <w:tcW w:type="dxa" w:w="231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Teacher Time 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Time </w:t>
            </w:r>
          </w:p>
        </w:tc>
      </w:tr>
      <w:tr>
        <w:trPr>
          <w:trHeight w:hRule="exact" w:val="834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412" w:firstLine="0"/>
              <w:jc w:val="both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Intro Attend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contribute to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scheduled. </w:t>
            </w:r>
          </w:p>
        </w:tc>
        <w:tc>
          <w:tcPr>
            <w:tcW w:type="dxa" w:w="2310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4"/>
            <w:tcBorders>
              <w:start w:sz="3.199999999999818" w:val="single" w:color="#000000"/>
              <w:top w:sz="4.0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8"/>
        </w:trPr>
        <w:tc>
          <w:tcPr>
            <w:tcW w:type="dxa" w:w="2314"/>
            <w:tcBorders>
              <w:start w:sz="3.1999999999999886" w:val="single" w:color="#000000"/>
              <w:top w:sz="3.199999999999818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10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good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works. </w:t>
            </w:r>
          </w:p>
        </w:tc>
        <w:tc>
          <w:tcPr>
            <w:tcW w:type="dxa" w:w="2310"/>
            <w:tcBorders>
              <w:start w:sz="3.2000000000000455" w:val="single" w:color="#000000"/>
              <w:top w:sz="3.199999999999818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4"/>
            <w:tcBorders>
              <w:start w:sz="3.199999999999818" w:val="single" w:color="#000000"/>
              <w:top w:sz="3.199999999999818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3.199999999999818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116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6" w:after="0"/>
              <w:ind w:left="106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what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good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mean </w:t>
            </w:r>
          </w:p>
        </w:tc>
        <w:tc>
          <w:tcPr>
            <w:tcW w:type="dxa" w:w="2310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1386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6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Understand what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are important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for good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2310"/>
            <w:tcBorders>
              <w:start w:sz="3.2000000000000455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4"/>
            <w:tcBorders>
              <w:start w:sz="3.199999999999818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/>
        </w:tc>
      </w:tr>
      <w:tr>
        <w:trPr>
          <w:trHeight w:hRule="exact" w:val="562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learning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outcomes: </w:t>
            </w:r>
          </w:p>
        </w:tc>
        <w:tc>
          <w:tcPr>
            <w:tcW w:type="dxa" w:w="4624"/>
            <w:gridSpan w:val="2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Resources: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Enterprise skills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developed: </w:t>
            </w:r>
          </w:p>
        </w:tc>
      </w:tr>
    </w:tbl>
    <w:p>
      <w:pPr>
        <w:autoSpaceDN w:val="0"/>
        <w:autoSpaceDE w:val="0"/>
        <w:widowControl/>
        <w:spacing w:line="197" w:lineRule="auto" w:before="164" w:after="0"/>
        <w:ind w:left="114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16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60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3546"/>
        <w:gridCol w:w="3546"/>
        <w:gridCol w:w="3546"/>
      </w:tblGrid>
      <w:tr>
        <w:trPr>
          <w:trHeight w:hRule="exact" w:val="3372"/>
        </w:trPr>
        <w:tc>
          <w:tcPr>
            <w:tcW w:type="dxa" w:w="2314"/>
            <w:tcBorders>
              <w:start w:sz="3.1999999999999886" w:val="single" w:color="#000000"/>
              <w:top w:sz="4.0" w:val="single" w:color="#000000"/>
              <w:end w:sz="3.2000000000000455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288" w:right="144" w:hanging="182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and how it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works. </w:t>
            </w:r>
          </w:p>
          <w:p>
            <w:pPr>
              <w:autoSpaceDN w:val="0"/>
              <w:tabs>
                <w:tab w:pos="288" w:val="left"/>
              </w:tabs>
              <w:autoSpaceDE w:val="0"/>
              <w:widowControl/>
              <w:spacing w:line="245" w:lineRule="auto" w:before="2" w:after="0"/>
              <w:ind w:left="106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mean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Understand what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are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important for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skills </w:t>
            </w:r>
          </w:p>
        </w:tc>
        <w:tc>
          <w:tcPr>
            <w:tcW w:type="dxa" w:w="4624"/>
            <w:tcBorders>
              <w:start w:sz="3.2000000000000455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462" w:right="2592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Podium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Projector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Computer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Flip Chart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Marker </w:t>
            </w:r>
          </w:p>
        </w:tc>
        <w:tc>
          <w:tcPr>
            <w:tcW w:type="dxa" w:w="2310"/>
            <w:tcBorders>
              <w:start w:sz="4.0" w:val="single" w:color="#000000"/>
              <w:top w:sz="4.0" w:val="single" w:color="#000000"/>
              <w:end w:sz="3.200000000000273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150" w:right="144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Communication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Self Confidence </w:t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Teamwork </w:t>
            </w:r>
          </w:p>
        </w:tc>
      </w:tr>
    </w:tbl>
    <w:p>
      <w:pPr>
        <w:autoSpaceDN w:val="0"/>
        <w:autoSpaceDE w:val="0"/>
        <w:widowControl/>
        <w:spacing w:line="516" w:lineRule="exact" w:before="0" w:after="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5318"/>
        <w:gridCol w:w="5318"/>
      </w:tblGrid>
      <w:tr>
        <w:trPr>
          <w:trHeight w:hRule="exact" w:val="288"/>
        </w:trPr>
        <w:tc>
          <w:tcPr>
            <w:tcW w:type="dxa" w:w="3084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Schedule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0" w:after="0"/>
              <w:ind w:left="104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Should do </w:t>
            </w:r>
          </w:p>
        </w:tc>
      </w:tr>
      <w:tr>
        <w:trPr>
          <w:trHeight w:hRule="exact" w:val="1666"/>
        </w:trPr>
        <w:tc>
          <w:tcPr>
            <w:tcW w:type="dxa" w:w="3084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72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Welcome: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5 min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4" w:right="86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Short welcome and ask the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introduce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him/herself. </w:t>
            </w:r>
          </w:p>
          <w:p>
            <w:pPr>
              <w:autoSpaceDN w:val="0"/>
              <w:autoSpaceDE w:val="0"/>
              <w:widowControl/>
              <w:spacing w:line="233" w:lineRule="auto" w:before="1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 a brief welcome to the qualification for the class.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4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Note for Instructor: Throughout this session, please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monitor the session to ensure nothing inappropriate 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being happened. </w:t>
            </w:r>
          </w:p>
        </w:tc>
      </w:tr>
      <w:tr>
        <w:trPr>
          <w:trHeight w:hRule="exact" w:val="2770"/>
        </w:trPr>
        <w:tc>
          <w:tcPr>
            <w:tcW w:type="dxa" w:w="3084"/>
            <w:tcBorders>
              <w:start w:sz="3.1999999999999886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58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Icebreaker: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10 min </w:t>
            </w:r>
          </w:p>
        </w:tc>
        <w:tc>
          <w:tcPr>
            <w:tcW w:type="dxa" w:w="6214"/>
            <w:tcBorders>
              <w:start w:sz="4.0" w:val="single" w:color="#000000"/>
              <w:top w:sz="3.200000000000273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Start your session by delivering an icebreaker, this will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enable you and your team to start to build rapport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create a team presentation for the tasks ahead.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icebreaker below should work well at introductions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encouraging communication, but feel free to use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others if you think they are more appropriate. It is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important to encourage young people to get to know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each other and build strong team links during the first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hour; this will help to increase their motivation and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 throughout the sessions. </w:t>
            </w:r>
          </w:p>
        </w:tc>
      </w:tr>
      <w:tr>
        <w:trPr>
          <w:trHeight w:hRule="exact" w:val="4980"/>
        </w:trPr>
        <w:tc>
          <w:tcPr>
            <w:tcW w:type="dxa" w:w="3084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15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Introduction &amp;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Onboarding: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20mins 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Provide a brief introduction of the qualification to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class and play the “Onboarding Video or Presentation”.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4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your introduction cover the following: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Explanation of the program and structure. (Kamyab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jawan Program)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How you will use your communication skills in your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professional life.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Key contacts and key information – e.g. role of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teacher, mentor, and SEED. Policies and procedures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(user agreements and “contact us” section). Everyone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go to the Group Rules tab at the top of their screen,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read out the rules, and ask everyone to verbally agree.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Ensure that the consequences are clear for using the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platform outside of hours. (9am-8pm)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What is up next for the next 2 weeks ahead so young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people know what to expect (see pages 5-7 for 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overview of the challenge). Allow young people to ask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 questions about the session topic. </w:t>
            </w:r>
          </w:p>
        </w:tc>
      </w:tr>
      <w:tr>
        <w:trPr>
          <w:trHeight w:hRule="exact" w:val="562"/>
        </w:trPr>
        <w:tc>
          <w:tcPr>
            <w:tcW w:type="dxa" w:w="3084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Team Activity Planning: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30 minutes</w:t>
            </w:r>
          </w:p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MENTOR: Explain to the whole team that you will now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planning how to collaborate for the first and second </w:t>
            </w:r>
          </w:p>
        </w:tc>
      </w:tr>
    </w:tbl>
    <w:p>
      <w:pPr>
        <w:autoSpaceDN w:val="0"/>
        <w:autoSpaceDE w:val="0"/>
        <w:widowControl/>
        <w:spacing w:line="197" w:lineRule="auto" w:before="160" w:after="0"/>
        <w:ind w:left="114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17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60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5318"/>
        <w:gridCol w:w="5318"/>
      </w:tblGrid>
      <w:tr>
        <w:trPr>
          <w:trHeight w:hRule="exact" w:val="6944"/>
        </w:trPr>
        <w:tc>
          <w:tcPr>
            <w:tcW w:type="dxa" w:w="3084"/>
            <w:tcBorders>
              <w:start w:sz="3.1999999999999886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214"/>
            <w:tcBorders>
              <w:start w:sz="4.0" w:val="single" w:color="#000000"/>
              <w:top w:sz="4.0" w:val="single" w:color="#000000"/>
              <w:end w:sz="4.0" w:val="single" w:color="#000000"/>
              <w:bottom w:sz="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104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collaborative Team Activities that will take place outside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the session. There will not be another session until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next session so this step is required because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communicating and making decisions outside of a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session requires a different strategy that must be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agreed upon so that everyone knows what they are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doing for this activity and how. </w:t>
            </w:r>
          </w:p>
          <w:p>
            <w:pPr>
              <w:autoSpaceDN w:val="0"/>
              <w:tabs>
                <w:tab w:pos="466" w:val="left"/>
                <w:tab w:pos="826" w:val="left"/>
              </w:tabs>
              <w:autoSpaceDE w:val="0"/>
              <w:widowControl/>
              <w:spacing w:line="278" w:lineRule="exact" w:before="16" w:after="0"/>
              <w:ind w:left="104" w:right="0" w:firstLine="0"/>
              <w:jc w:val="left"/>
            </w:pP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“IDENTIFY ENTREPRENEURS” TEAM </w:t>
            </w:r>
            <w:r>
              <w:br/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ACTIVITY </w:t>
            </w:r>
            <w:r>
              <w:br/>
            </w:r>
            <w:r>
              <w:rPr>
                <w:rFonts w:ascii="Symbol" w:hAnsi="Symbol" w:eastAsia="Symbol"/>
                <w:b w:val="0"/>
                <w:i w:val="0"/>
                <w:color w:val="000000"/>
                <w:sz w:val="24"/>
              </w:rPr>
              <w:t>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“BRAINSTORMING SOCIAL PROBLEMS” TEAM </w:t>
            </w:r>
            <w:r>
              <w:tab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ACTIVITY”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As a team, collaborate on a creative brainstorm on </w:t>
            </w:r>
            <w:r>
              <w:br/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social problems in your community. Vote on the areas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you feel most passionate about as a team, then write </w:t>
            </w:r>
            <w:r>
              <w:rPr>
                <w:rFonts w:ascii="Arial,Italic" w:hAnsi="Arial,Italic" w:eastAsia="Arial,Italic"/>
                <w:b w:val="0"/>
                <w:i/>
                <w:color w:val="000000"/>
                <w:sz w:val="24"/>
              </w:rPr>
              <w:t xml:space="preserve">down what change you would like to see happen. </w:t>
            </w:r>
          </w:p>
          <w:p>
            <w:pPr>
              <w:autoSpaceDN w:val="0"/>
              <w:autoSpaceDE w:val="0"/>
              <w:widowControl/>
              <w:spacing w:line="245" w:lineRule="auto" w:before="6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sure the teams have the opportunity to talk about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how they want to work as a team through the activities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e.g. when they want to complete the activities, how to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communicate, the role of the project manager, etc.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sure you allocate each young person a specific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week that they are the project manager for the weekly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activities and make a note of this.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104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Type up notes for their strategy if this is helpful - it can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 included underneath the Team Contract. </w:t>
            </w:r>
          </w:p>
        </w:tc>
      </w:tr>
      <w:tr>
        <w:trPr>
          <w:trHeight w:hRule="exact" w:val="1666"/>
        </w:trPr>
        <w:tc>
          <w:tcPr>
            <w:tcW w:type="dxa" w:w="3084"/>
            <w:tcBorders>
              <w:start w:sz="3.1999999999999886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15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Session Close: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5 minutes </w:t>
            </w:r>
          </w:p>
        </w:tc>
        <w:tc>
          <w:tcPr>
            <w:tcW w:type="dxa" w:w="6214"/>
            <w:tcBorders>
              <w:start w:sz="4.0" w:val="single" w:color="#000000"/>
              <w:top w:sz="3.200000000000273" w:val="single" w:color="#000000"/>
              <w:end w:sz="4.0" w:val="single" w:color="#000000"/>
              <w:bottom w:sz="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104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MENTOR: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Close the session with the opportunity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anyone to ask any remaining questions. </w:t>
            </w:r>
          </w:p>
          <w:p>
            <w:pPr>
              <w:autoSpaceDN w:val="0"/>
              <w:autoSpaceDE w:val="0"/>
              <w:widowControl/>
              <w:spacing w:line="276" w:lineRule="exact" w:before="0" w:after="0"/>
              <w:ind w:left="104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Instructor: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Facilitate the wrap-up of the session. A quick reminder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of what is coming up next and when the next session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will be. </w:t>
            </w:r>
          </w:p>
        </w:tc>
      </w:tr>
    </w:tbl>
    <w:p>
      <w:pPr>
        <w:autoSpaceDN w:val="0"/>
        <w:autoSpaceDE w:val="0"/>
        <w:widowControl/>
        <w:spacing w:line="197" w:lineRule="auto" w:before="5716" w:after="0"/>
        <w:ind w:left="114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18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66" w:bottom="646" w:left="60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6"/>
        <w:ind w:left="0" w:right="0"/>
      </w:pPr>
    </w:p>
    <w:p>
      <w:pPr>
        <w:autoSpaceDN w:val="0"/>
        <w:autoSpaceDE w:val="0"/>
        <w:widowControl/>
        <w:spacing w:line="308" w:lineRule="exact" w:before="0" w:after="250"/>
        <w:ind w:left="114" w:right="0" w:firstLine="0"/>
        <w:jc w:val="left"/>
      </w:pPr>
      <w:r>
        <w:rPr>
          <w:rFonts w:ascii="Times New Roman,Bold" w:hAnsi="Times New Roman,Bold" w:eastAsia="Times New Roman,Bold"/>
          <w:b/>
          <w:i w:val="0"/>
          <w:color w:val="000000"/>
          <w:sz w:val="28"/>
          <w:u w:val="single"/>
        </w:rPr>
        <w:t>MOTIVATIONAL LECTURES LINKS.</w:t>
      </w:r>
      <w:r>
        <w:rPr>
          <w:rFonts w:ascii="Times New Roman,Bold" w:hAnsi="Times New Roman,Bold" w:eastAsia="Times New Roman,Bold"/>
          <w:b/>
          <w:i w:val="0"/>
          <w:color w:val="000000"/>
          <w:sz w:val="28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.999999999999986" w:type="dxa"/>
      </w:tblPr>
      <w:tblGrid>
        <w:gridCol w:w="3546"/>
        <w:gridCol w:w="3546"/>
        <w:gridCol w:w="3546"/>
      </w:tblGrid>
      <w:tr>
        <w:trPr>
          <w:trHeight w:hRule="exact" w:val="330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12" w:after="0"/>
              <w:ind w:left="106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  <w:u w:val="single"/>
              </w:rPr>
              <w:t>TOPIC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12" w:after="0"/>
              <w:ind w:left="106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  <w:u w:val="single"/>
              </w:rPr>
              <w:t>SPEAKER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 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8" w:lineRule="exact" w:before="12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  <w:u w:val="single"/>
              </w:rPr>
              <w:t>LINK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8"/>
              </w:rPr>
              <w:t xml:space="preserve"> </w:t>
            </w:r>
          </w:p>
        </w:tc>
      </w:tr>
      <w:tr>
        <w:trPr>
          <w:trHeight w:hRule="exact" w:val="84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Face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Problems In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Life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https://www.youtube.com/watch?v=OrQte08Ml90</w:t>
            </w:r>
          </w:p>
        </w:tc>
      </w:tr>
      <w:tr>
        <w:trPr>
          <w:trHeight w:hRule="exact" w:val="83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Just Control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4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https://www.youtube.com/watch?v=JzFs__yJt-w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40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to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Communicate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Effectively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Qasim Ali Shah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4" w:lineRule="exact" w:before="8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https://www.youtube.com/watch?v=PhHAQEGehK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c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66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Your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ATTITUDE is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Everything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Tony Robbins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Les Brown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David Goggins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Jocko Willink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Wayne Dyer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Eckart Tolle 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https://www.youtube.com/watch?v=5fS3rj6eIFg</w:t>
            </w:r>
          </w:p>
        </w:tc>
      </w:tr>
      <w:tr>
        <w:trPr>
          <w:trHeight w:hRule="exact" w:val="111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Control Your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EMOTIONS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Jim Rohn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Les Brown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TD Jakes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Tony Robbins 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https://www.youtube.com/watch?v=chn86sH0O5U</w:t>
            </w:r>
          </w:p>
        </w:tc>
      </w:tr>
      <w:tr>
        <w:trPr>
          <w:trHeight w:hRule="exact" w:val="836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Defeat Fear,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Build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Confidence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0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Shaykh Atif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Ahmed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https://www.youtube.com/watch?v=s10dzfbozd4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56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28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Wisdom of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the Eagle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Learn Kurooji 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8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https://www.youtube.com/watch?v=bEU7V5rJTtw</w:t>
            </w:r>
          </w:p>
        </w:tc>
      </w:tr>
      <w:tr>
        <w:trPr>
          <w:trHeight w:hRule="exact" w:val="566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0" w:right="144" w:firstLine="0"/>
              <w:jc w:val="center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The Electric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of ATTITUDE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2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hyperlink r:id="rId50" w:history="1">
                <w:r>
                  <w:rPr>
                    <w:rStyle w:val="Hyperlink"/>
                  </w:rPr>
                  <w:t xml:space="preserve">Titan Man </w:t>
                </w:r>
              </w:hyperlink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10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https://www.youtube.com/watch?v=r8LJ5X2ejqU</w:t>
            </w: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834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STOP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WASTING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TIME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2" w:lineRule="exact" w:before="0" w:after="0"/>
              <w:ind w:left="106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Arnold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Schwarzenegger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https://www.youtube.com/watch?v=kzSBrJmXqdg</w:t>
            </w:r>
          </w:p>
        </w:tc>
      </w:tr>
      <w:tr>
        <w:trPr>
          <w:trHeight w:hRule="exact" w:val="562"/>
        </w:trPr>
        <w:tc>
          <w:tcPr>
            <w:tcW w:type="dxa" w:w="1806"/>
            <w:tcBorders>
              <w:start w:sz="3.1999999999999886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576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Risk of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Success </w:t>
            </w:r>
          </w:p>
        </w:tc>
        <w:tc>
          <w:tcPr>
            <w:tcW w:type="dxa" w:w="2128"/>
            <w:tcBorders>
              <w:start w:sz="4.0" w:val="single" w:color="#000000"/>
              <w:top w:sz="4.0" w:val="single" w:color="#000000"/>
              <w:end w:sz="4.0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106" w:right="432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Denzel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Washington </w:t>
            </w:r>
          </w:p>
        </w:tc>
        <w:tc>
          <w:tcPr>
            <w:tcW w:type="dxa" w:w="6078"/>
            <w:tcBorders>
              <w:start w:sz="4.0" w:val="single" w:color="#000000"/>
              <w:top w:sz="4.0" w:val="single" w:color="#000000"/>
              <w:end w:sz="3.199999999999818" w:val="single" w:color="#000000"/>
              <w:bottom w:sz="4.0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6" w:lineRule="exact" w:before="6" w:after="0"/>
              <w:ind w:left="100" w:right="0" w:firstLine="0"/>
              <w:jc w:val="left"/>
            </w:pPr>
            <w:r>
              <w:rPr>
                <w:rFonts w:ascii="Times New Roman,Bold" w:hAnsi="Times New Roman,Bold" w:eastAsia="Times New Roman,Bold"/>
                <w:b/>
                <w:i w:val="0"/>
                <w:color w:val="000000"/>
                <w:sz w:val="24"/>
                <w:u w:val="single"/>
              </w:rPr>
              <w:t>https://www.youtube.com/watch?v=tbnzAVRZ9Xc</w:t>
            </w:r>
          </w:p>
        </w:tc>
      </w:tr>
    </w:tbl>
    <w:p>
      <w:pPr>
        <w:autoSpaceDN w:val="0"/>
        <w:autoSpaceDE w:val="0"/>
        <w:widowControl/>
        <w:spacing w:line="197" w:lineRule="auto" w:before="4764" w:after="0"/>
        <w:ind w:left="114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19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6" w:right="666" w:bottom="646" w:left="606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394"/>
        <w:ind w:left="0" w:right="0"/>
      </w:pPr>
    </w:p>
    <w:p>
      <w:pPr>
        <w:autoSpaceDN w:val="0"/>
        <w:tabs>
          <w:tab w:pos="8762" w:val="left"/>
        </w:tabs>
        <w:autoSpaceDE w:val="0"/>
        <w:widowControl/>
        <w:spacing w:line="444" w:lineRule="exact" w:before="0" w:after="260"/>
        <w:ind w:left="4528" w:right="144" w:firstLine="0"/>
        <w:jc w:val="left"/>
      </w:pPr>
      <w:r>
        <w:tab/>
      </w: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Annexure-III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SUCCESS STORY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589"/>
        <w:gridCol w:w="3589"/>
        <w:gridCol w:w="3589"/>
      </w:tblGrid>
      <w:tr>
        <w:trPr>
          <w:trHeight w:hRule="exact" w:val="568"/>
        </w:trPr>
        <w:tc>
          <w:tcPr>
            <w:tcW w:type="dxa" w:w="1172"/>
            <w:tcBorders>
              <w:start w:sz="22.399999999999977" w:val="single" w:color="#000000"/>
              <w:top w:sz="23.200000000000045" w:val="single" w:color="#000000"/>
              <w:end w:sz="22.399999999999977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S. No</w:t>
            </w:r>
          </w:p>
        </w:tc>
        <w:tc>
          <w:tcPr>
            <w:tcW w:type="dxa" w:w="3316"/>
            <w:tcBorders>
              <w:start w:sz="22.399999999999977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Key Information </w:t>
            </w:r>
          </w:p>
        </w:tc>
        <w:tc>
          <w:tcPr>
            <w:tcW w:type="dxa" w:w="620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045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Detail/Description </w:t>
            </w:r>
          </w:p>
        </w:tc>
      </w:tr>
      <w:tr>
        <w:trPr>
          <w:trHeight w:hRule="exact" w:val="6410"/>
        </w:trPr>
        <w:tc>
          <w:tcPr>
            <w:tcW w:type="dxa" w:w="1172"/>
            <w:tcBorders>
              <w:start w:sz="22.399999999999977" w:val="single" w:color="#000000"/>
              <w:top w:sz="23.200000000000045" w:val="single" w:color="#000000"/>
              <w:end w:sz="22.399999999999977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1. </w:t>
            </w:r>
          </w:p>
        </w:tc>
        <w:tc>
          <w:tcPr>
            <w:tcW w:type="dxa" w:w="3316"/>
            <w:tcBorders>
              <w:start w:sz="22.399999999999977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Self &amp; Family background</w:t>
            </w:r>
          </w:p>
        </w:tc>
        <w:tc>
          <w:tcPr>
            <w:tcW w:type="dxa" w:w="6202"/>
            <w:tcBorders>
              <w:start w:sz="23.199999999999818" w:val="single" w:color="#000000"/>
              <w:top w:sz="23.200000000000045" w:val="single" w:color="#000000"/>
              <w:end w:sz="23.199999999999818" w:val="single" w:color="#000000"/>
              <w:bottom w:sz="23.200000000000273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4" w:lineRule="exact" w:before="0" w:after="0"/>
              <w:ind w:left="8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Danyal Saleem,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who lives in Mirpur (AJK), is an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example of how hard work and perseverance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can reap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rich rewards when bidding for projects online.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76" w:lineRule="exact" w:before="4" w:after="0"/>
              <w:ind w:left="8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graphic designer works exclusively on an onl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ine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freelancing platform and has earned, on average,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US$20,000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per month for the past several months. But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this isn’t a story of overnight success – Danyal has had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to wo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rk hard to differentiate himself and stay true to his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goal.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284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It was a full year later, in May 2017, when Dan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yal finally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decided to jump in. He signed up for one of the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numerous sites that connect designers or coders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with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people or companies that have small 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rojects, like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designing a logo or building a website.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He had already started a small business to 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lp pay for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his college education, so he was nervous and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apprehensive about the decision. “I gave myself two 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three months at most. If I didn’t succeed, then I wo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uld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go back to running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business as it was showing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potential,” he says.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68" w:lineRule="exact" w:before="6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If at first, you don’t succeed, try try again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752"/>
        </w:trPr>
        <w:tc>
          <w:tcPr>
            <w:tcW w:type="dxa" w:w="1172"/>
            <w:tcBorders>
              <w:start w:sz="22.399999999999977" w:val="single" w:color="#000000"/>
              <w:top w:sz="23.200000000000273" w:val="single" w:color="#000000"/>
              <w:end w:sz="22.399999999999977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2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2. </w:t>
            </w:r>
          </w:p>
        </w:tc>
        <w:tc>
          <w:tcPr>
            <w:tcW w:type="dxa" w:w="3316"/>
            <w:tcBorders>
              <w:start w:sz="22.399999999999977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06" w:lineRule="exact" w:before="0" w:after="0"/>
              <w:ind w:left="82" w:right="144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How he came on board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NAVTTC Training/  or got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trained through any other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source</w:t>
            </w:r>
          </w:p>
        </w:tc>
        <w:tc>
          <w:tcPr>
            <w:tcW w:type="dxa" w:w="6202"/>
            <w:tcBorders>
              <w:start w:sz="23.199999999999818" w:val="single" w:color="#000000"/>
              <w:top w:sz="23.200000000000273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2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Certification in graphic designing from STEPS(NAVTTC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partner institute) </w:t>
            </w:r>
          </w:p>
        </w:tc>
      </w:tr>
      <w:tr>
        <w:trPr>
          <w:trHeight w:hRule="exact" w:val="3650"/>
        </w:trPr>
        <w:tc>
          <w:tcPr>
            <w:tcW w:type="dxa" w:w="1172"/>
            <w:tcBorders>
              <w:start w:sz="22.399999999999977" w:val="single" w:color="#000000"/>
              <w:top w:sz="23.199999999999818" w:val="single" w:color="#000000"/>
              <w:end w:sz="22.399999999999977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3" w:lineRule="auto" w:before="6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3. </w:t>
            </w:r>
          </w:p>
        </w:tc>
        <w:tc>
          <w:tcPr>
            <w:tcW w:type="dxa" w:w="3316"/>
            <w:tcBorders>
              <w:start w:sz="22.399999999999977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68" w:lineRule="exact" w:before="2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Post-training activities </w:t>
            </w:r>
          </w:p>
        </w:tc>
        <w:tc>
          <w:tcPr>
            <w:tcW w:type="dxa" w:w="620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76" w:lineRule="exact" w:before="0" w:after="0"/>
              <w:ind w:left="82" w:right="0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Danyal’s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area of expertise is in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graphic design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. In his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first month using Fiverr, he pitched mostly for projects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centered around logo designing. But it wasn’t so simple.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In the first few weeks, he didn’t hear back from even a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single client, despite pitching for dozens of projects. </w:t>
            </w:r>
          </w:p>
          <w:p>
            <w:pPr>
              <w:autoSpaceDN w:val="0"/>
              <w:autoSpaceDE w:val="0"/>
              <w:widowControl/>
              <w:spacing w:line="245" w:lineRule="auto" w:before="286" w:after="0"/>
              <w:ind w:left="8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“I needed to understand what worked, so I read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blogs,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participated in forums, and analyzed profiles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successful freelancers. It was an up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hill struggle, but I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didn’t want to give up,” he explains.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286" w:after="0"/>
              <w:ind w:left="82" w:right="288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Danyal says he understands why clients would be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apprehensive giving projects to untested freelancers. </w:t>
            </w:r>
          </w:p>
        </w:tc>
      </w:tr>
    </w:tbl>
    <w:p>
      <w:pPr>
        <w:autoSpaceDN w:val="0"/>
        <w:autoSpaceDE w:val="0"/>
        <w:widowControl/>
        <w:spacing w:line="197" w:lineRule="auto" w:before="236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20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616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0"/>
        <w:ind w:left="0" w:right="0"/>
      </w:pPr>
    </w:p>
    <w:tbl>
      <w:tblPr>
        <w:tblW w:type="auto" w:w="0"/>
        <w:tblLayout w:type="fixed"/>
        <w:tblLook w:firstColumn="1" w:firstRow="1" w:lastColumn="0" w:lastRow="0" w:noHBand="0" w:noVBand="1" w:val="04A0"/>
        <w:tblInd w:w="27.99999999999997" w:type="dxa"/>
      </w:tblPr>
      <w:tblGrid>
        <w:gridCol w:w="3589"/>
        <w:gridCol w:w="3589"/>
        <w:gridCol w:w="3589"/>
      </w:tblGrid>
      <w:tr>
        <w:trPr>
          <w:trHeight w:hRule="exact" w:val="5297"/>
        </w:trPr>
        <w:tc>
          <w:tcPr>
            <w:tcW w:type="dxa" w:w="1172"/>
            <w:tcBorders>
              <w:start w:sz="22.399999999999977" w:val="single" w:color="#000000"/>
              <w:top w:sz="23.19999999999999" w:val="single" w:color="#000000"/>
              <w:end w:sz="22.399999999999977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3316"/>
            <w:tcBorders>
              <w:start w:sz="22.399999999999977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/>
        </w:tc>
        <w:tc>
          <w:tcPr>
            <w:tcW w:type="dxa" w:w="6202"/>
            <w:tcBorders>
              <w:start w:sz="23.199999999999818" w:val="single" w:color="#000000"/>
              <w:top w:sz="23.19999999999999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0" w:after="0"/>
              <w:ind w:left="82" w:right="576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They have hundreds of options to choose from, he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explains, and to give a project to someone with no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experience requires a strong leap of faith. </w:t>
            </w:r>
          </w:p>
          <w:p>
            <w:pPr>
              <w:autoSpaceDN w:val="0"/>
              <w:autoSpaceDE w:val="0"/>
              <w:widowControl/>
              <w:spacing w:line="233" w:lineRule="auto" w:before="284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 slow stream of projects started to come Danyal’s w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ay.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Within a few months, he was landing an average of a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hundred projects every month, with a large numb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er of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repeat clients. He also expanded the range of his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professional services, branching out from logo de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sign to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business cards, banners, F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acebook cover pages,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letterheads, and stationery.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284" w:after="0"/>
              <w:ind w:left="82" w:right="432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But he’s had to face his fair share of challenges too.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The shoddy state of internet infrastructure in his ci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ty,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Mirpur, threatened to derail his freelancing career.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  <w:p>
            <w:pPr>
              <w:autoSpaceDN w:val="0"/>
              <w:autoSpaceDE w:val="0"/>
              <w:widowControl/>
              <w:spacing w:line="245" w:lineRule="auto" w:before="10" w:after="0"/>
              <w:ind w:left="82" w:right="144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“Sometimes I haven’t had connectivity for two days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straight,” he explains. “That’s unthinkable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for someone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>who makes his livelihood on the internet.”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 </w:t>
            </w:r>
          </w:p>
        </w:tc>
      </w:tr>
      <w:tr>
        <w:trPr>
          <w:trHeight w:hRule="exact" w:val="1680"/>
        </w:trPr>
        <w:tc>
          <w:tcPr>
            <w:tcW w:type="dxa" w:w="1172"/>
            <w:tcBorders>
              <w:start w:sz="22.399999999999977" w:val="single" w:color="#000000"/>
              <w:top w:sz="23.199999999999818" w:val="single" w:color="#000000"/>
              <w:end w:sz="22.399999999999977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4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4. </w:t>
            </w:r>
          </w:p>
        </w:tc>
        <w:tc>
          <w:tcPr>
            <w:tcW w:type="dxa" w:w="3316"/>
            <w:tcBorders>
              <w:start w:sz="22.399999999999977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392" w:lineRule="exact" w:before="0" w:after="0"/>
              <w:ind w:left="82" w:right="1008" w:firstLine="0"/>
              <w:jc w:val="left"/>
            </w:pP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 xml:space="preserve">Message to others </w:t>
            </w:r>
            <w:r>
              <w:rPr>
                <w:rFonts w:ascii="Arial,Bold" w:hAnsi="Arial,Bold" w:eastAsia="Arial,Bold"/>
                <w:b/>
                <w:i w:val="0"/>
                <w:color w:val="000000"/>
                <w:sz w:val="24"/>
              </w:rPr>
              <w:t>(under training)</w:t>
            </w:r>
          </w:p>
        </w:tc>
        <w:tc>
          <w:tcPr>
            <w:tcW w:type="dxa" w:w="6202"/>
            <w:tcBorders>
              <w:start w:sz="23.199999999999818" w:val="single" w:color="#000000"/>
              <w:top w:sz="23.199999999999818" w:val="single" w:color="#000000"/>
              <w:end w:sz="23.199999999999818" w:val="single" w:color="#000000"/>
              <w:bottom w:sz="23.199999999999818" w:val="single" w:color="#000000"/>
            </w:tcBorders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45" w:lineRule="auto" w:before="4" w:after="0"/>
              <w:ind w:left="82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Take the training opportunity seriously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Impose self-discipline and ensure regularity </w:t>
            </w:r>
            <w:r>
              <w:br/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Make Hard work pays in the end so be always ready for </w:t>
            </w: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the same. </w:t>
            </w:r>
          </w:p>
        </w:tc>
      </w:tr>
    </w:tbl>
    <w:p>
      <w:pPr>
        <w:autoSpaceDN w:val="0"/>
        <w:autoSpaceDE w:val="0"/>
        <w:widowControl/>
        <w:spacing w:line="266" w:lineRule="exact" w:before="518" w:after="0"/>
        <w:ind w:left="49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Note: </w:t>
      </w:r>
      <w:r>
        <w:rPr>
          <w:rFonts w:ascii="Arial" w:hAnsi="Arial" w:eastAsia="Arial"/>
          <w:b w:val="0"/>
          <w:i w:val="0"/>
          <w:color w:val="000000"/>
          <w:sz w:val="24"/>
        </w:rPr>
        <w:t>S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uccess story is a source of motivation for the trainees and can be presented in several </w:t>
      </w:r>
    </w:p>
    <w:p>
      <w:pPr>
        <w:autoSpaceDN w:val="0"/>
        <w:autoSpaceDE w:val="0"/>
        <w:widowControl/>
        <w:spacing w:line="233" w:lineRule="auto" w:before="60" w:after="0"/>
        <w:ind w:left="498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>ways/forms in a NAVTTC skill development course as under: -</w:t>
      </w:r>
    </w:p>
    <w:p>
      <w:pPr>
        <w:autoSpaceDN w:val="0"/>
        <w:tabs>
          <w:tab w:pos="858" w:val="left"/>
        </w:tabs>
        <w:autoSpaceDE w:val="0"/>
        <w:widowControl/>
        <w:spacing w:line="296" w:lineRule="exact" w:before="218" w:after="0"/>
        <w:ind w:left="498" w:right="288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To call a passed out successful trainee of the institute. He will narrate his success story to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the trainees in his own words and meet trainees as well. </w:t>
      </w:r>
    </w:p>
    <w:p>
      <w:pPr>
        <w:autoSpaceDN w:val="0"/>
        <w:tabs>
          <w:tab w:pos="858" w:val="left"/>
        </w:tabs>
        <w:autoSpaceDE w:val="0"/>
        <w:widowControl/>
        <w:spacing w:line="298" w:lineRule="exact" w:before="0" w:after="0"/>
        <w:ind w:left="498" w:right="144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To see and listen to a recorded video/clip (5 to 7 minutes) showing a successful trainee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>Audio-video recording that has to cover the above-mentioned points.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*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The teacher displays the picture of a successful trainee (name, trade, institute, </w:t>
      </w:r>
      <w:r>
        <w:br/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organization, job, earning, etc) and narrates his/her story in the teacher’s own motivational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words. </w:t>
      </w:r>
    </w:p>
    <w:p>
      <w:pPr>
        <w:autoSpaceDN w:val="0"/>
        <w:autoSpaceDE w:val="0"/>
        <w:widowControl/>
        <w:spacing w:line="266" w:lineRule="exact" w:before="780" w:after="0"/>
        <w:ind w:left="680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>*</w:t>
      </w:r>
      <w:r>
        <w:rPr>
          <w:rFonts w:ascii="Arial,Italic" w:hAnsi="Arial,Italic" w:eastAsia="Arial,Italic"/>
          <w:b w:val="0"/>
          <w:i/>
          <w:color w:val="000000"/>
          <w:sz w:val="24"/>
        </w:rPr>
        <w:t xml:space="preserve">The online success stories of renowned professional can also be obtained from </w:t>
      </w:r>
      <w:r>
        <w:rPr>
          <w:rFonts w:ascii="Arial,BoldItalic" w:hAnsi="Arial,BoldItalic" w:eastAsia="Arial,BoldItalic"/>
          <w:b/>
          <w:i/>
          <w:color w:val="000000"/>
          <w:sz w:val="24"/>
        </w:rPr>
        <w:t>Annex-II</w:t>
      </w:r>
    </w:p>
    <w:p>
      <w:pPr>
        <w:autoSpaceDN w:val="0"/>
        <w:autoSpaceDE w:val="0"/>
        <w:widowControl/>
        <w:spacing w:line="197" w:lineRule="auto" w:before="2828" w:after="0"/>
        <w:ind w:left="13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21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560" w:bottom="646" w:left="58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42"/>
        <w:ind w:left="0" w:right="0"/>
      </w:pPr>
    </w:p>
    <w:p>
      <w:pPr>
        <w:autoSpaceDN w:val="0"/>
        <w:autoSpaceDE w:val="0"/>
        <w:widowControl/>
        <w:spacing w:line="358" w:lineRule="exact" w:before="0" w:after="0"/>
        <w:ind w:left="0" w:right="20" w:firstLine="0"/>
        <w:jc w:val="right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Annexure-IV: </w:t>
      </w:r>
    </w:p>
    <w:p>
      <w:pPr>
        <w:autoSpaceDN w:val="0"/>
        <w:autoSpaceDE w:val="0"/>
        <w:widowControl/>
        <w:spacing w:line="358" w:lineRule="exact" w:before="194" w:after="0"/>
        <w:ind w:left="0" w:right="0" w:firstLine="0"/>
        <w:jc w:val="center"/>
      </w:pPr>
      <w:r>
        <w:rPr>
          <w:rFonts w:ascii="Arial,Bold" w:hAnsi="Arial,Bold" w:eastAsia="Arial,Bold"/>
          <w:b/>
          <w:i w:val="0"/>
          <w:color w:val="000000"/>
          <w:sz w:val="32"/>
        </w:rPr>
        <w:t xml:space="preserve"> Workplace/Institute Ethics Guide </w:t>
      </w:r>
    </w:p>
    <w:p>
      <w:pPr>
        <w:autoSpaceDN w:val="0"/>
        <w:autoSpaceDE w:val="0"/>
        <w:widowControl/>
        <w:spacing w:line="334" w:lineRule="auto" w:before="480" w:after="0"/>
        <w:ind w:left="28" w:right="42" w:firstLine="0"/>
        <w:jc w:val="both"/>
      </w:pPr>
      <w:r>
        <w:rPr>
          <w:rFonts w:ascii="Arial" w:hAnsi="Arial" w:eastAsia="Arial"/>
          <w:b w:val="0"/>
          <w:i w:val="0"/>
          <w:color w:val="000000"/>
          <w:sz w:val="24"/>
        </w:rPr>
        <w:t xml:space="preserve">Work ethic is a standard of conduct and values for job performance. The modern definition of what </w:t>
      </w:r>
      <w:r>
        <w:rPr>
          <w:rFonts w:ascii="Arial" w:hAnsi="Arial" w:eastAsia="Arial"/>
          <w:b w:val="0"/>
          <w:i w:val="0"/>
          <w:color w:val="000000"/>
          <w:sz w:val="24"/>
        </w:rPr>
        <w:t>constitutes good work ethics often varies.  Different businesses have different expectations. Work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ethic is a belief that hard work and diligence have a moral benefit and an inherent ability, virtue, or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value to strengthen character and individual abilities. It is a set of values-centered on the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importance of work and manifested by determination or desire to work hard. </w:t>
      </w:r>
    </w:p>
    <w:p>
      <w:pPr>
        <w:autoSpaceDN w:val="0"/>
        <w:autoSpaceDE w:val="0"/>
        <w:widowControl/>
        <w:spacing w:line="233" w:lineRule="auto" w:before="428" w:after="0"/>
        <w:ind w:left="28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>The following ten work ethics are defined as essential for student success: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6" w:lineRule="exact" w:before="3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1.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Attendance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Be at work every day possible, plan your absences don’t abuse leave time. Be punctual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every day.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414" w:lineRule="exact" w:before="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2.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Character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Honesty is the single most important factor having a direct bearing on the final success of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an individual, corporation, or product. Complete assigned tasks correctly and promptly.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Look to improve your skills.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autoSpaceDE w:val="0"/>
        <w:widowControl/>
        <w:spacing w:line="338" w:lineRule="exact" w:before="7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3.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Team Work: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The ability to get along with others including those you don’t necessarily like. The ability to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carry your weight and help others who are struggling. Recognize when to speak up with an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idea and when to compromise by blend ideas together.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</w:p>
    <w:p>
      <w:pPr>
        <w:autoSpaceDN w:val="0"/>
        <w:tabs>
          <w:tab w:pos="748" w:val="left"/>
        </w:tabs>
        <w:autoSpaceDE w:val="0"/>
        <w:widowControl/>
        <w:spacing w:line="414" w:lineRule="exact" w:before="34" w:after="0"/>
        <w:ind w:left="38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4.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Appearance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>Dress for success set your best foot forward, personal hygiene, good manner, remember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>that the first impression of who you are can last a lifetime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br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5.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Attitude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>Listen to suggestions and be positive, accept responsibility. If you make a mistake, admit it.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Values workplace safety rules and precautions for personal and co-worker safety. Avoids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unnecessary risks. Willing to learn new processes, systems, and procedures in light of </w:t>
      </w:r>
      <w:r>
        <w:tab/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changing responsibilities. </w:t>
      </w:r>
    </w:p>
    <w:p>
      <w:pPr>
        <w:autoSpaceDN w:val="0"/>
        <w:autoSpaceDE w:val="0"/>
        <w:widowControl/>
        <w:spacing w:line="414" w:lineRule="exact" w:before="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6.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Productivity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Do the work correctly, quality and timelines are prized. Get along with fellows, cooperation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is the key to productivity. Help out whenever asked, do extra without being asked. Take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pride in your work, do things the best you know-how.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Eagerly focuses energy on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accomplishing tasks, also referred to as demonstrating ownership. Takes pride in work. </w:t>
      </w:r>
    </w:p>
    <w:p>
      <w:pPr>
        <w:autoSpaceDN w:val="0"/>
        <w:tabs>
          <w:tab w:pos="388" w:val="left"/>
        </w:tabs>
        <w:autoSpaceDE w:val="0"/>
        <w:widowControl/>
        <w:spacing w:line="360" w:lineRule="exact" w:before="48" w:after="0"/>
        <w:ind w:left="28" w:right="4320" w:firstLine="0"/>
        <w:jc w:val="left"/>
      </w:pPr>
      <w:r>
        <w:tab/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7.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Organizational Skills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: </w:t>
      </w:r>
      <w:r>
        <w:br/>
      </w:r>
      <w:r>
        <w:rPr>
          <w:rFonts w:ascii="Calibri" w:hAnsi="Calibri" w:eastAsia="Calibri"/>
          <w:b/>
          <w:i w:val="0"/>
          <w:color w:val="000000"/>
          <w:sz w:val="22"/>
        </w:rPr>
        <w:t xml:space="preserve">22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p>
      <w:pPr>
        <w:sectPr>
          <w:pgSz w:w="11909" w:h="16838"/>
          <w:pgMar w:top="360" w:right="606" w:bottom="646" w:left="692" w:header="720" w:footer="720" w:gutter="0"/>
          <w:cols/>
          <w:docGrid w:linePitch="360"/>
        </w:sectPr>
      </w:pPr>
    </w:p>
    <w:p>
      <w:pPr>
        <w:autoSpaceDN w:val="0"/>
        <w:autoSpaceDE w:val="0"/>
        <w:widowControl/>
        <w:spacing w:line="220" w:lineRule="exact" w:before="0" w:after="134"/>
        <w:ind w:left="0" w:right="0"/>
      </w:pPr>
    </w:p>
    <w:p>
      <w:pPr>
        <w:autoSpaceDN w:val="0"/>
        <w:autoSpaceDE w:val="0"/>
        <w:widowControl/>
        <w:spacing w:line="250" w:lineRule="auto" w:before="14" w:after="0"/>
        <w:ind w:left="748" w:right="30" w:firstLine="0"/>
        <w:jc w:val="both"/>
      </w:pPr>
      <w:r>
        <w:rPr>
          <w:rFonts w:ascii="Arial" w:hAnsi="Arial" w:eastAsia="Arial"/>
          <w:b w:val="0"/>
          <w:i w:val="0"/>
          <w:color w:val="000000"/>
          <w:sz w:val="24"/>
        </w:rPr>
        <w:t>Make an effort to improve, learn ways to better yourself. Time management; utilize time and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resources to get the most out of both.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Take an appropriate approach to social interactions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at work. Maintains focus on work responsibilities. </w:t>
      </w:r>
    </w:p>
    <w:p>
      <w:pPr>
        <w:autoSpaceDN w:val="0"/>
        <w:autoSpaceDE w:val="0"/>
        <w:widowControl/>
        <w:spacing w:line="268" w:lineRule="exact" w:before="174" w:after="96"/>
        <w:ind w:left="388" w:right="0" w:firstLine="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8.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Communication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</w:p>
    <w:tbl>
      <w:tblPr>
        <w:tblW w:type="auto" w:w="0"/>
        <w:tblLayout w:type="fixed"/>
        <w:tblLook w:firstColumn="1" w:firstRow="1" w:lastColumn="0" w:lastRow="0" w:noHBand="0" w:noVBand="1" w:val="04A0"/>
        <w:tblInd w:w="368.0" w:type="dxa"/>
      </w:tblPr>
      <w:tblGrid>
        <w:gridCol w:w="1059"/>
        <w:gridCol w:w="1059"/>
        <w:gridCol w:w="1059"/>
        <w:gridCol w:w="1059"/>
        <w:gridCol w:w="1059"/>
        <w:gridCol w:w="1059"/>
        <w:gridCol w:w="1059"/>
        <w:gridCol w:w="1059"/>
        <w:gridCol w:w="1059"/>
        <w:gridCol w:w="1059"/>
      </w:tblGrid>
      <w:tr>
        <w:trPr>
          <w:trHeight w:hRule="exact" w:val="386"/>
        </w:trPr>
        <w:tc>
          <w:tcPr>
            <w:tcW w:type="dxa" w:w="13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110" w:firstLine="0"/>
              <w:jc w:val="righ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Written </w:t>
            </w:r>
          </w:p>
        </w:tc>
        <w:tc>
          <w:tcPr>
            <w:tcW w:type="dxa" w:w="19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communication, </w:t>
            </w:r>
          </w:p>
        </w:tc>
        <w:tc>
          <w:tcPr>
            <w:tcW w:type="dxa" w:w="8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being </w:t>
            </w:r>
          </w:p>
        </w:tc>
        <w:tc>
          <w:tcPr>
            <w:tcW w:type="dxa" w:w="7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able </w:t>
            </w:r>
          </w:p>
        </w:tc>
        <w:tc>
          <w:tcPr>
            <w:tcW w:type="dxa" w:w="4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to </w:t>
            </w:r>
          </w:p>
        </w:tc>
        <w:tc>
          <w:tcPr>
            <w:tcW w:type="dxa" w:w="122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correctly </w:t>
            </w:r>
          </w:p>
        </w:tc>
        <w:tc>
          <w:tcPr>
            <w:tcW w:type="dxa" w:w="80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write </w:t>
            </w:r>
          </w:p>
        </w:tc>
        <w:tc>
          <w:tcPr>
            <w:tcW w:type="dxa" w:w="104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reports </w:t>
            </w:r>
          </w:p>
        </w:tc>
        <w:tc>
          <w:tcPr>
            <w:tcW w:type="dxa" w:w="68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0" w:right="0" w:firstLine="0"/>
              <w:jc w:val="center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and </w:t>
            </w:r>
          </w:p>
        </w:tc>
        <w:tc>
          <w:tcPr>
            <w:tcW w:type="dxa" w:w="1060"/>
            <w:tcBorders/>
            <w:tcMar>
              <w:start w:w="0" w:type="dxa"/>
              <w:end w:w="0" w:type="dxa"/>
            </w:tcMar>
          </w:tcPr>
          <w:p>
            <w:pPr>
              <w:autoSpaceDN w:val="0"/>
              <w:autoSpaceDE w:val="0"/>
              <w:widowControl/>
              <w:spacing w:line="230" w:lineRule="auto" w:before="60" w:after="0"/>
              <w:ind w:left="130" w:right="0" w:firstLine="0"/>
              <w:jc w:val="left"/>
            </w:pPr>
            <w:r>
              <w:rPr>
                <w:rFonts w:ascii="Arial" w:hAnsi="Arial" w:eastAsia="Arial"/>
                <w:b w:val="0"/>
                <w:i w:val="0"/>
                <w:color w:val="000000"/>
                <w:sz w:val="24"/>
              </w:rPr>
              <w:t xml:space="preserve">memos. </w:t>
            </w:r>
          </w:p>
        </w:tc>
      </w:tr>
    </w:tbl>
    <w:p>
      <w:pPr>
        <w:autoSpaceDN w:val="0"/>
        <w:autoSpaceDE w:val="0"/>
        <w:widowControl/>
        <w:spacing w:line="233" w:lineRule="auto" w:before="86" w:after="0"/>
        <w:ind w:left="748" w:right="0" w:firstLine="0"/>
        <w:jc w:val="left"/>
      </w:pPr>
      <w:r>
        <w:rPr>
          <w:rFonts w:ascii="Arial" w:hAnsi="Arial" w:eastAsia="Arial"/>
          <w:b w:val="0"/>
          <w:i w:val="0"/>
          <w:color w:val="000000"/>
          <w:sz w:val="24"/>
        </w:rPr>
        <w:t>Verbal communications,being able to communicate one on one or to a group.</w:t>
      </w:r>
    </w:p>
    <w:p>
      <w:pPr>
        <w:autoSpaceDN w:val="0"/>
        <w:autoSpaceDE w:val="0"/>
        <w:widowControl/>
        <w:spacing w:line="414" w:lineRule="exact" w:before="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 xml:space="preserve">9. 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>Cooperation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Follow institute rules and regulations, learn and follow expectations. Get along with fellows,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>cooperation is the key to productivity.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Able to welcome and adapt to changing work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situations and the application of new or different skills. </w:t>
      </w:r>
    </w:p>
    <w:p>
      <w:pPr>
        <w:autoSpaceDN w:val="0"/>
        <w:autoSpaceDE w:val="0"/>
        <w:widowControl/>
        <w:spacing w:line="414" w:lineRule="exact" w:before="0" w:after="0"/>
        <w:ind w:left="748" w:right="0" w:hanging="360"/>
        <w:jc w:val="left"/>
      </w:pPr>
      <w:r>
        <w:rPr>
          <w:rFonts w:ascii="Arial,Bold" w:hAnsi="Arial,Bold" w:eastAsia="Arial,Bold"/>
          <w:b/>
          <w:i w:val="0"/>
          <w:color w:val="000000"/>
          <w:sz w:val="24"/>
        </w:rPr>
        <w:t>10.</w:t>
      </w:r>
      <w:r>
        <w:rPr>
          <w:rFonts w:ascii="Arial,Bold" w:hAnsi="Arial,Bold" w:eastAsia="Arial,Bold"/>
          <w:b/>
          <w:i w:val="0"/>
          <w:color w:val="000000"/>
          <w:sz w:val="24"/>
          <w:u w:val="single"/>
        </w:rPr>
        <w:t xml:space="preserve"> Respect</w:t>
      </w:r>
      <w:r>
        <w:rPr>
          <w:rFonts w:ascii="Arial,Bold" w:hAnsi="Arial,Bold" w:eastAsia="Arial,Bold"/>
          <w:b/>
          <w:i w:val="0"/>
          <w:color w:val="000000"/>
          <w:sz w:val="24"/>
        </w:rPr>
        <w:t>:</w:t>
      </w:r>
      <w:r>
        <w:rPr>
          <w:rFonts w:ascii="Arial,Bold" w:hAnsi="Arial,Bold" w:eastAsia="Arial,Bold"/>
          <w:b/>
          <w:i w:val="0"/>
          <w:color w:val="000000"/>
          <w:sz w:val="24"/>
        </w:rPr>
        <w:t xml:space="preserve"> </w:t>
      </w:r>
      <w:r>
        <w:br/>
      </w:r>
      <w:r>
        <w:rPr>
          <w:rFonts w:ascii="Arial" w:hAnsi="Arial" w:eastAsia="Arial"/>
          <w:b w:val="0"/>
          <w:i w:val="0"/>
          <w:color w:val="000000"/>
          <w:sz w:val="24"/>
        </w:rPr>
        <w:t>Work hard, work to the best of your ability. Carry out orders, do what’s asked the first time.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Show respect, accept, and acknowledge an individual’s talents and knowledge.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Respects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diversity in the workplace, including showing due respect for different perspectives, </w:t>
      </w:r>
      <w:r>
        <w:rPr>
          <w:rFonts w:ascii="Arial" w:hAnsi="Arial" w:eastAsia="Arial"/>
          <w:b w:val="0"/>
          <w:i w:val="0"/>
          <w:color w:val="000000"/>
          <w:sz w:val="24"/>
        </w:rPr>
        <w:t xml:space="preserve">opinions, and suggestions. </w:t>
      </w:r>
    </w:p>
    <w:p>
      <w:pPr>
        <w:autoSpaceDN w:val="0"/>
        <w:autoSpaceDE w:val="0"/>
        <w:widowControl/>
        <w:spacing w:line="197" w:lineRule="auto" w:before="8464" w:after="0"/>
        <w:ind w:left="28" w:right="0" w:firstLine="0"/>
        <w:jc w:val="left"/>
      </w:pPr>
      <w:r>
        <w:rPr>
          <w:rFonts w:ascii="Calibri" w:hAnsi="Calibri" w:eastAsia="Calibri"/>
          <w:b/>
          <w:i w:val="0"/>
          <w:color w:val="000000"/>
          <w:sz w:val="22"/>
        </w:rPr>
        <w:t xml:space="preserve">23 | </w:t>
      </w:r>
      <w:r>
        <w:rPr>
          <w:rFonts w:ascii="Calibri" w:hAnsi="Calibri" w:eastAsia="Calibri"/>
          <w:b w:val="0"/>
          <w:i w:val="0"/>
          <w:color w:val="000000"/>
          <w:sz w:val="22"/>
        </w:rPr>
        <w:t xml:space="preserve">Wheelchair Making and Repairing (including Power wheelchair) </w:t>
      </w:r>
    </w:p>
    <w:sectPr w:rsidR="00FC693F" w:rsidRPr="0006063C" w:rsidSect="00034616">
      <w:pgSz w:w="11909" w:h="16838"/>
      <w:pgMar w:top="356" w:right="628" w:bottom="646" w:left="692" w:header="720" w:footer="720" w:gutter="0"/>
      <w:cols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hyperlink" Target="https://www.youtube.com/watch?v=dPRLh-MAdtY" TargetMode="External"/><Relationship Id="rId18" Type="http://schemas.openxmlformats.org/officeDocument/2006/relationships/hyperlink" Target="https://www.youtube.com/watch?v=OQa-NUJsusc" TargetMode="External"/><Relationship Id="rId19" Type="http://schemas.openxmlformats.org/officeDocument/2006/relationships/hyperlink" Target="https://www.youtube.com/watch?v=YDOb_ni3Q0Q" TargetMode="External"/><Relationship Id="rId20" Type="http://schemas.openxmlformats.org/officeDocument/2006/relationships/hyperlink" Target="https://www.youtube.com/watch?v=mW02VCnhzS4" TargetMode="External"/><Relationship Id="rId21" Type="http://schemas.openxmlformats.org/officeDocument/2006/relationships/hyperlink" Target="https://www.youtube.com/watch?v=wpuPBaMCogc" TargetMode="External"/><Relationship Id="rId22" Type="http://schemas.openxmlformats.org/officeDocument/2006/relationships/hyperlink" Target="https://www.youtube.com/watch?v=fWfT5kieBRE" TargetMode="External"/><Relationship Id="rId23" Type="http://schemas.openxmlformats.org/officeDocument/2006/relationships/hyperlink" Target="https://www.youtube.com/watch?v=zRI1dEs5kNs" TargetMode="External"/><Relationship Id="rId24" Type="http://schemas.openxmlformats.org/officeDocument/2006/relationships/hyperlink" Target="https://www.youtube.com/@WheelchairSkillsProgram" TargetMode="External"/><Relationship Id="rId25" Type="http://schemas.openxmlformats.org/officeDocument/2006/relationships/hyperlink" Target="https://www.youtube.com/watch?v=8HEVruGqG-s" TargetMode="External"/><Relationship Id="rId26" Type="http://schemas.openxmlformats.org/officeDocument/2006/relationships/hyperlink" Target="https://www.youtube.com/watch?v=S5CvZP6k8l8" TargetMode="External"/><Relationship Id="rId27" Type="http://schemas.openxmlformats.org/officeDocument/2006/relationships/hyperlink" Target="https://www.youtube.com/watch?v=8abtuN1R4Ck" TargetMode="External"/><Relationship Id="rId28" Type="http://schemas.openxmlformats.org/officeDocument/2006/relationships/hyperlink" Target="https://www.youtube.com/watch?v=hsaVAg3o9TU" TargetMode="External"/><Relationship Id="rId29" Type="http://schemas.openxmlformats.org/officeDocument/2006/relationships/hyperlink" Target="https://www.youtube.com/watch?v=Bwx0gjFxvdo" TargetMode="External"/><Relationship Id="rId30" Type="http://schemas.openxmlformats.org/officeDocument/2006/relationships/hyperlink" Target="https://www.youtube.com/watch?v=5b3JUlACEi0" TargetMode="External"/><Relationship Id="rId31" Type="http://schemas.openxmlformats.org/officeDocument/2006/relationships/hyperlink" Target="https://www.youtube.com/watch?v=LDoTob7PUlM&amp;t=67s" TargetMode="External"/><Relationship Id="rId32" Type="http://schemas.openxmlformats.org/officeDocument/2006/relationships/hyperlink" Target="https://www.youtube.com/watch?v=8Z9R1C_TwQM" TargetMode="External"/><Relationship Id="rId33" Type="http://schemas.openxmlformats.org/officeDocument/2006/relationships/hyperlink" Target="https://www.youtube.com/watch?v=7P9mII6b39k/" TargetMode="External"/><Relationship Id="rId34" Type="http://schemas.openxmlformats.org/officeDocument/2006/relationships/hyperlink" Target="https://www.youtube.com/watch?v=8H9Xi0_a2NM" TargetMode="External"/><Relationship Id="rId35" Type="http://schemas.openxmlformats.org/officeDocument/2006/relationships/hyperlink" Target="https://www.youtube.com/watch?v=VYqxPavidVM" TargetMode="External"/><Relationship Id="rId36" Type="http://schemas.openxmlformats.org/officeDocument/2006/relationships/hyperlink" Target="https://www.youtube.com/watch?v=cGIplwpLZNE" TargetMode="External"/><Relationship Id="rId37" Type="http://schemas.openxmlformats.org/officeDocument/2006/relationships/image" Target="media/image9.png"/><Relationship Id="rId38" Type="http://schemas.openxmlformats.org/officeDocument/2006/relationships/image" Target="media/image10.png"/><Relationship Id="rId39" Type="http://schemas.openxmlformats.org/officeDocument/2006/relationships/image" Target="media/image11.png"/><Relationship Id="rId40" Type="http://schemas.openxmlformats.org/officeDocument/2006/relationships/image" Target="media/image12.png"/><Relationship Id="rId41" Type="http://schemas.openxmlformats.org/officeDocument/2006/relationships/image" Target="media/image13.png"/><Relationship Id="rId42" Type="http://schemas.openxmlformats.org/officeDocument/2006/relationships/hyperlink" Target="https://www.youtube.com/watch?v=dDxOO9Hv56s" TargetMode="External"/><Relationship Id="rId43" Type="http://schemas.openxmlformats.org/officeDocument/2006/relationships/hyperlink" Target="https://www.youtube.com/watch?v=n56AwJxEaSE" TargetMode="External"/><Relationship Id="rId44" Type="http://schemas.openxmlformats.org/officeDocument/2006/relationships/hyperlink" Target="https://www.youtube.com/watch?v=Ethv7jTzQkU" TargetMode="External"/><Relationship Id="rId45" Type="http://schemas.openxmlformats.org/officeDocument/2006/relationships/hyperlink" Target="https://www.youtube.com/watch?v=Kp4I2KDOwUY" TargetMode="External"/><Relationship Id="rId46" Type="http://schemas.openxmlformats.org/officeDocument/2006/relationships/hyperlink" Target="https://www.youtube.com/watch?v=J5s_IcwKrnc" TargetMode="External"/><Relationship Id="rId47" Type="http://schemas.openxmlformats.org/officeDocument/2006/relationships/hyperlink" Target="https://www.youtube.com/watch?v=IibryfUaw88" TargetMode="External"/><Relationship Id="rId48" Type="http://schemas.openxmlformats.org/officeDocument/2006/relationships/hyperlink" Target="https://www.youtube.com/watch?v=mG5ap-NUirE" TargetMode="External"/><Relationship Id="rId49" Type="http://schemas.openxmlformats.org/officeDocument/2006/relationships/hyperlink" Target="https://www.youtube.com/watch?v=xT1Zf-EANfE" TargetMode="External"/><Relationship Id="rId50" Type="http://schemas.openxmlformats.org/officeDocument/2006/relationships/hyperlink" Target="https://www.youtube.com/channel/UCYZqloPdsqvRoxjj81SHwA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