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70"/>
        <w:ind w:left="0" w:right="0"/>
      </w:pPr>
    </w:p>
    <w:p>
      <w:pPr>
        <w:autoSpaceDN w:val="0"/>
        <w:autoSpaceDE w:val="0"/>
        <w:widowControl/>
        <w:spacing w:line="197" w:lineRule="auto" w:before="0" w:after="0"/>
        <w:ind w:left="0" w:right="2860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</w:p>
    <w:p>
      <w:pPr>
        <w:autoSpaceDN w:val="0"/>
        <w:autoSpaceDE w:val="0"/>
        <w:widowControl/>
        <w:spacing w:line="197" w:lineRule="auto" w:before="328" w:after="0"/>
        <w:ind w:left="846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986" w:after="0"/>
        <w:ind w:left="1406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578" w:after="0"/>
        <w:ind w:left="0" w:right="3522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"Skills for All" </w:t>
      </w:r>
    </w:p>
    <w:p>
      <w:pPr>
        <w:autoSpaceDN w:val="0"/>
        <w:autoSpaceDE w:val="0"/>
        <w:widowControl/>
        <w:spacing w:line="240" w:lineRule="auto" w:before="1058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337309" cy="153924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7309" cy="15392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50" w:lineRule="auto" w:before="1034" w:after="0"/>
        <w:ind w:left="2160" w:right="216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 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Plumber &amp; Pipe fitter </w:t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Duration: 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06 Months </w:t>
      </w:r>
    </w:p>
    <w:p>
      <w:pPr>
        <w:sectPr>
          <w:pgSz w:w="11899" w:h="16850"/>
          <w:pgMar w:top="388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.99999999999997" w:type="dxa"/>
      </w:tblPr>
      <w:tblGrid>
        <w:gridCol w:w="5274"/>
        <w:gridCol w:w="5274"/>
      </w:tblGrid>
      <w:tr>
        <w:trPr>
          <w:trHeight w:hRule="exact" w:val="808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34.3999999999999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3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8376"/>
            <w:tcBorders>
              <w:start w:sz="24.0" w:val="single" w:color="#000000"/>
              <w:top w:sz="24.0" w:val="single" w:color="#000000"/>
              <w:end w:sz="24.0" w:val="single" w:color="#000000"/>
              <w:bottom w:sz="34.3999999999999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24"/>
        </w:trPr>
        <w:tc>
          <w:tcPr>
            <w:tcW w:type="dxa" w:w="2036"/>
            <w:tcBorders>
              <w:start w:sz="24.0" w:val="single" w:color="#000000"/>
              <w:top w:sz="34.39999999999998" w:val="single" w:color="#000000"/>
              <w:end w:sz="24.0" w:val="single" w:color="#000000"/>
              <w:bottom w:sz="33.6000000000000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3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Author Name </w:t>
            </w:r>
          </w:p>
        </w:tc>
        <w:tc>
          <w:tcPr>
            <w:tcW w:type="dxa" w:w="8376"/>
            <w:tcBorders>
              <w:start w:sz="24.0" w:val="single" w:color="#000000"/>
              <w:top w:sz="34.39999999999998" w:val="single" w:color="#000000"/>
              <w:end w:sz="24.0" w:val="single" w:color="#000000"/>
              <w:bottom w:sz="33.6000000000000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0" w:right="0" w:firstLine="0"/>
              <w:jc w:val="center"/>
            </w:pP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</w:rPr>
              <w:t xml:space="preserve">Faisal Hayat Khan ( Lecturer Civil KP-TEVTA) </w:t>
            </w:r>
          </w:p>
        </w:tc>
      </w:tr>
      <w:tr>
        <w:trPr>
          <w:trHeight w:hRule="exact" w:val="816"/>
        </w:trPr>
        <w:tc>
          <w:tcPr>
            <w:tcW w:type="dxa" w:w="2036"/>
            <w:tcBorders>
              <w:start w:sz="24.0" w:val="single" w:color="#000000"/>
              <w:top w:sz="33.60000000000002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40" w:after="0"/>
              <w:ind w:left="13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8376"/>
            <w:tcBorders>
              <w:start w:sz="24.0" w:val="single" w:color="#000000"/>
              <w:top w:sz="33.60000000000002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40" w:after="0"/>
              <w:ind w:left="83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PLUMBER &amp; PIPE FITTING </w:t>
            </w:r>
          </w:p>
        </w:tc>
      </w:tr>
      <w:tr>
        <w:trPr>
          <w:trHeight w:hRule="exact" w:val="12136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3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83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3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Employable skills and hands-on practice in PLUMBING TRADE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32" w:right="0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This course offers a broad, cross-disciplinary learning experience for students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looking to pursue careers in plumber trade, and all disciplines that focus 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effective Safety awareness, variety of tools and equipment such as hand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power tools, welding and soldering/brazing equipment, and hoisting and lifting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equipment to perform the tasks in their trade. </w:t>
            </w:r>
          </w:p>
          <w:p>
            <w:pPr>
              <w:autoSpaceDN w:val="0"/>
              <w:autoSpaceDE w:val="0"/>
              <w:widowControl/>
              <w:spacing w:line="268" w:lineRule="exact" w:before="8" w:after="4"/>
              <w:ind w:left="13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 this course, students may be employed by plumbing/mechanical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.99999999999977" w:type="dxa"/>
            </w:tblPr>
            <w:tblGrid>
              <w:gridCol w:w="1197"/>
              <w:gridCol w:w="1197"/>
              <w:gridCol w:w="1197"/>
              <w:gridCol w:w="1197"/>
              <w:gridCol w:w="1197"/>
              <w:gridCol w:w="1197"/>
              <w:gridCol w:w="1197"/>
            </w:tblGrid>
            <w:tr>
              <w:trPr>
                <w:trHeight w:hRule="exact" w:val="276"/>
              </w:trPr>
              <w:tc>
                <w:tcPr>
                  <w:tcW w:type="dxa" w:w="1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contractors, </w:t>
                  </w:r>
                </w:p>
              </w:tc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service </w:t>
                  </w:r>
                </w:p>
              </w:tc>
              <w:tc>
                <w:tcPr>
                  <w:tcW w:type="dxa" w:w="1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companies,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1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maintenance </w:t>
                  </w:r>
                </w:p>
              </w:tc>
              <w:tc>
                <w:tcPr>
                  <w:tcW w:type="dxa" w:w="1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departments </w:t>
                  </w:r>
                </w:p>
              </w:tc>
              <w:tc>
                <w:tcPr>
                  <w:tcW w:type="dxa" w:w="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righ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74" w:lineRule="exact" w:before="0" w:after="0"/>
              <w:ind w:left="132" w:right="0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manufacturing, commercial, health care and educational facilities. They may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also be self-employed. Plumbers install piping and equipment in residential,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commercial, institutional and industrial buildings and sites.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3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Main Expectations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: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 short, the course under reference should be delivered by professional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instructors in such a robust hands-on manner that the trainees are comfortably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able to employ their skills for earning money (through wage/self-employment)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32" w:right="0" w:firstLine="66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This course thus clearly goes beyond the domain of the traditional training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practices in vogue and underscores an expectation that a market-centric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approach will be adopted as the main driving force while delivering it.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instructors should therefore be experienced enough to be able to identify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training needs for the possible market roles available out there. Moreover,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they should also know the strengths and weaknesses of each trainee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prepare them for such market roles during/after the training. </w:t>
            </w:r>
          </w:p>
          <w:p>
            <w:pPr>
              <w:autoSpaceDN w:val="0"/>
              <w:tabs>
                <w:tab w:pos="1212" w:val="left"/>
              </w:tabs>
              <w:autoSpaceDE w:val="0"/>
              <w:widowControl/>
              <w:spacing w:line="276" w:lineRule="exact" w:before="272" w:after="0"/>
              <w:ind w:left="36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Specifically designed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Practical Tasks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be performed by trainees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are included in Annex I of this document. The management of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training institution must keep records of all tasks performed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individually or collectively, clearly identifying names, industries,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courses, etc. for physical inspection/verification through supervisory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visits at any time. Weekly assignments are also noted in the weekly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lesson plans given in this document. </w:t>
            </w:r>
          </w:p>
          <w:p>
            <w:pPr>
              <w:autoSpaceDN w:val="0"/>
              <w:tabs>
                <w:tab w:pos="1212" w:val="left"/>
              </w:tabs>
              <w:autoSpaceDE w:val="0"/>
              <w:widowControl/>
              <w:spacing w:line="276" w:lineRule="exact" w:before="0" w:after="0"/>
              <w:ind w:left="29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 module on workplace ethics is also included to emphasize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importance of good and positive behavior in the workplace, in line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with best practice elsewhere in the world. An overview of these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qualities is given in the appendix to this document. Its importance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should be conveyed in a form that is engaging and interesting to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trainees such as plumber diagnosis and problem solving. They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decide on priorities and plan and organize work accordingly. A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plumber may determine the most cost-effective way to use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materials and supplies when installing plumbing and heating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systems </w:t>
            </w:r>
          </w:p>
        </w:tc>
      </w:tr>
    </w:tbl>
    <w:p>
      <w:pPr>
        <w:autoSpaceDN w:val="0"/>
        <w:autoSpaceDE w:val="0"/>
        <w:widowControl/>
        <w:spacing w:line="197" w:lineRule="auto" w:before="0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 | </w:t>
      </w:r>
      <w:r>
        <w:rPr>
          <w:rFonts w:ascii="Calibri" w:hAnsi="Calibri" w:eastAsia="Calibri"/>
          <w:b w:val="0"/>
          <w:i/>
          <w:color w:val="000000"/>
          <w:sz w:val="24"/>
        </w:rPr>
        <w:t>Plumber Tra</w:t>
      </w:r>
      <w:r>
        <w:rPr>
          <w:rFonts w:ascii="Calibri" w:hAnsi="Calibri" w:eastAsia="Calibri"/>
          <w:b w:val="0"/>
          <w:i/>
          <w:color w:val="000000"/>
          <w:sz w:val="24"/>
        </w:rPr>
        <w:t>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</w:p>
    <w:p>
      <w:pPr>
        <w:sectPr>
          <w:pgSz w:w="11899" w:h="16850"/>
          <w:pgMar w:top="360" w:right="628" w:bottom="654" w:left="72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15.99999999999994" w:type="dxa"/>
      </w:tblPr>
      <w:tblGrid>
        <w:gridCol w:w="5288"/>
        <w:gridCol w:w="5288"/>
      </w:tblGrid>
      <w:tr>
        <w:trPr>
          <w:trHeight w:hRule="exact" w:val="14324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76" w:lineRule="exact" w:before="274" w:after="0"/>
              <w:ind w:left="12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iii.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Needless to say that if the training provider puts his heart and soul into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these otherwise non-technical components, the image of the Pakistani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workforce would undergo a positive transformation in the local as well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as international job markets. </w:t>
            </w:r>
          </w:p>
          <w:p>
            <w:pPr>
              <w:autoSpaceDN w:val="0"/>
              <w:tabs>
                <w:tab w:pos="836" w:val="left"/>
                <w:tab w:pos="852" w:val="left"/>
              </w:tabs>
              <w:autoSpaceDE w:val="0"/>
              <w:widowControl/>
              <w:spacing w:line="276" w:lineRule="exact" w:before="274" w:after="0"/>
              <w:ind w:left="12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iv.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maintain interest and motivation of the trainees throughout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course, modern techniques such as: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These techniques would be employed as an additional training tool wherever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possible (these are explained in the subsequent section on Training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32" w:right="0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done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objectively at various stages of the training and a proper record of the same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will be maintained. Suffice to say that for such evaluations, practical tasks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would be designed by the training providers to gauge the problem-solving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abilities of the trainees. </w:t>
            </w:r>
          </w:p>
          <w:p>
            <w:pPr>
              <w:autoSpaceDN w:val="0"/>
              <w:tabs>
                <w:tab w:pos="184" w:val="left"/>
                <w:tab w:pos="836" w:val="left"/>
              </w:tabs>
              <w:autoSpaceDE w:val="0"/>
              <w:widowControl/>
              <w:spacing w:line="245" w:lineRule="auto" w:before="282" w:after="0"/>
              <w:ind w:left="13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v.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proposed methodology for the training under reference employs motivation as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 tool. Hence besides the purely technical content, a trainer is required to include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elements of motivation in his/her lecture to inspire the trainees to utilize the training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opportunity to the full and strive towards professional excellence. Motivational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lectures may also include general topics such as the importance of moral values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civic FVTLM022 Page 4 role &amp; responsibilities as a Pakistani. Motivational lectures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may also include general topics such as the importance of moral values and civic role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&amp; responsibilities as a Pakistani. A motivational lecture should be delivered with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enough zeal to produce a deep impact on the trainees. It may comprise of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following: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⚫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Clear Purpose to convey message to trainees effectively. </w:t>
            </w:r>
          </w:p>
          <w:p>
            <w:pPr>
              <w:autoSpaceDN w:val="0"/>
              <w:autoSpaceDE w:val="0"/>
              <w:widowControl/>
              <w:spacing w:line="226" w:lineRule="auto" w:before="12" w:after="0"/>
              <w:ind w:left="13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⚫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Personal Story to quote as an example to follow. </w:t>
            </w:r>
          </w:p>
          <w:p>
            <w:pPr>
              <w:autoSpaceDN w:val="0"/>
              <w:tabs>
                <w:tab w:pos="552" w:val="left"/>
              </w:tabs>
              <w:autoSpaceDE w:val="0"/>
              <w:widowControl/>
              <w:spacing w:line="245" w:lineRule="auto" w:before="12" w:after="0"/>
              <w:ind w:left="13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⚫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Trainees fit so that the situation is actionable by trainees and not represent a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just idealism. </w:t>
            </w:r>
          </w:p>
          <w:p>
            <w:pPr>
              <w:autoSpaceDN w:val="0"/>
              <w:autoSpaceDE w:val="0"/>
              <w:widowControl/>
              <w:spacing w:line="226" w:lineRule="auto" w:before="26" w:after="0"/>
              <w:ind w:left="13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⚫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Ending Points to persuade the trainees on changing themselves. </w:t>
            </w:r>
          </w:p>
          <w:p>
            <w:pPr>
              <w:autoSpaceDN w:val="0"/>
              <w:autoSpaceDE w:val="0"/>
              <w:widowControl/>
              <w:spacing w:line="245" w:lineRule="auto" w:before="46" w:after="0"/>
              <w:ind w:left="132" w:right="0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 good motivational lecture should help drive creativity, curiosity and spark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desire needed for trainees to want to learn more. Impact of a successful motivational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strategy is amongst others commonly visible in increased class participation ratios.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It increases the trainees’ willingness to be engaged on the practical tasks for longer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time without boredom and loss of interest because they can clearly see in their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mind's eye where their hard work would take them in short (1-3 years); medium (3 -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10 years) and long term (more than 10 years). As this tool is expected that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training providers would make arrangements for regular well planned motivational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lectures as part of a coordinated strategy interspersed throughout the training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period as suggested in the weekly lesson plans in this document. </w:t>
            </w:r>
          </w:p>
          <w:p>
            <w:pPr>
              <w:autoSpaceDN w:val="0"/>
              <w:tabs>
                <w:tab w:pos="492" w:val="left"/>
                <w:tab w:pos="1212" w:val="left"/>
              </w:tabs>
              <w:autoSpaceDE w:val="0"/>
              <w:widowControl/>
              <w:spacing w:line="245" w:lineRule="auto" w:before="282" w:after="0"/>
              <w:ind w:left="132" w:right="0" w:firstLine="0"/>
              <w:jc w:val="left"/>
            </w:pPr>
            <w:r>
              <w:tab/>
            </w:r>
            <w:r>
              <w:rPr>
                <w:w w:val="98.95302454630533"/>
                <w:rFonts w:ascii="Arial" w:hAnsi="Arial" w:eastAsia="Arial"/>
                <w:b/>
                <w:i w:val="0"/>
                <w:color w:val="000000"/>
                <w:sz w:val="24"/>
              </w:rPr>
              <w:t xml:space="preserve">(i) 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Another effective way of motivating the trainees is by means of Success Stories. Its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inclusion in the weekly lesson plan at regular intervals has been recommended till </w:t>
            </w:r>
          </w:p>
        </w:tc>
      </w:tr>
    </w:tbl>
    <w:p>
      <w:pPr>
        <w:autoSpaceDN w:val="0"/>
        <w:autoSpaceDE w:val="0"/>
        <w:widowControl/>
        <w:spacing w:line="197" w:lineRule="auto" w:before="200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3 | </w:t>
      </w:r>
      <w:r>
        <w:rPr>
          <w:rFonts w:ascii="Calibri" w:hAnsi="Calibri" w:eastAsia="Calibri"/>
          <w:b w:val="0"/>
          <w:i/>
          <w:color w:val="000000"/>
          <w:sz w:val="24"/>
        </w:rPr>
        <w:t>Plumber Tra</w:t>
      </w:r>
      <w:r>
        <w:rPr>
          <w:rFonts w:ascii="Calibri" w:hAnsi="Calibri" w:eastAsia="Calibri"/>
          <w:b w:val="0"/>
          <w:i/>
          <w:color w:val="000000"/>
          <w:sz w:val="24"/>
        </w:rPr>
        <w:t>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</w:p>
    <w:p>
      <w:pPr>
        <w:sectPr>
          <w:pgSz w:w="11899" w:h="16850"/>
          <w:pgMar w:top="360" w:right="628" w:bottom="654" w:left="6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15.99999999999994" w:type="dxa"/>
      </w:tblPr>
      <w:tblGrid>
        <w:gridCol w:w="5288"/>
        <w:gridCol w:w="5288"/>
      </w:tblGrid>
      <w:tr>
        <w:trPr>
          <w:trHeight w:hRule="exact" w:val="12096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52" w:val="left"/>
              </w:tabs>
              <w:autoSpaceDE w:val="0"/>
              <w:widowControl/>
              <w:spacing w:line="245" w:lineRule="auto" w:before="52" w:after="0"/>
              <w:ind w:left="13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end of the training. A success story may be disseminated orally, through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presentation or by means of a video/documentary of someone that has risen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fortune, acclaim, or brilliant achievement. A success story shows how a person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FVTLM022 Page 5 achieved his goal through hard work, dedication and devotion. An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inspiring success story contains compelling and significant facts articulated clearly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easily comprehensible words. Moreover, it is helpful if it is assumed that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reader/listener knows nothing of what is being revealed. Optimum impact is created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when the story is revealed in the form of: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⚫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Directly in person (At least 2-3 cases must be arranged by the training institute)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⚫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Through an audio/videotaped message (2-3 high quality videos must be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arranged by the training institute)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It is expected that the training provider would collect relevant high quality success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stories for inclusion in the training as suggested in the weekly lesson plan given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this document</w:t>
            </w:r>
            <w:r>
              <w:rPr>
                <w:rFonts w:ascii="SimSun" w:hAnsi="SimSun" w:eastAsia="SimSun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492" w:val="left"/>
                <w:tab w:pos="1280" w:val="left"/>
              </w:tabs>
              <w:autoSpaceDE w:val="0"/>
              <w:widowControl/>
              <w:spacing w:line="292" w:lineRule="exact" w:before="296" w:after="0"/>
              <w:ind w:left="132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Where a situation allows, case studies can also be presented to the trainees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widen their understanding of the real-life specific problem/situation and to explore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solutions. In simple terms, the case study method of teaching uses a real-life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case example/a typical case to demonstrate a phenomenon in action and explain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theoretical as well as practical aspects of the knowledge related to the same. It is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 effective way to help the trainees comprehend in depth both the theoretical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practical aspects of the complex phenomenon in depth with ease. Case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teaching can also stimulate the trainees to participate in discussions and thereby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boost their confidence. It also makes class room atmosphere interesting thus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maintaining the trainee interest in training till the end of the course. Depending 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suitability to the trade, the weekly lesson plan in this document may suggest case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studies to be presented to the trainees. The trainer may adopt a power point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presentation or video format for FVTLM022 Page 6 such case studies whichever is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deemed suitable but it’s important that only those cases are selected that are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relevant and of a learning value. The Trainees should be required and supervised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carefully analyze the cases. For the purpose they must be encouraged to inquire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and collect specific information data, actively participate in the discussions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intended solutions of the problem situation. Case studies can be implemented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the following ways: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 good quality trade specific documentary (At least 2-3 documentaries must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arranged by the training institute)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ii.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Health &amp; Safety case studies (2 cases regarding safety and industrial accidents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must be arranged by the training institute)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iii.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Field visits (At least one visit to a trade specific major industry/ site must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arranged by the training institute) </w:t>
            </w:r>
          </w:p>
        </w:tc>
      </w:tr>
      <w:tr>
        <w:trPr>
          <w:trHeight w:hRule="exact" w:val="614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3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83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56" w:after="0"/>
              <w:ind w:left="13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Primary </w:t>
            </w:r>
          </w:p>
        </w:tc>
      </w:tr>
    </w:tbl>
    <w:p>
      <w:pPr>
        <w:autoSpaceDN w:val="0"/>
        <w:autoSpaceDE w:val="0"/>
        <w:widowControl/>
        <w:spacing w:line="197" w:lineRule="auto" w:before="1814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4 | </w:t>
      </w:r>
      <w:r>
        <w:rPr>
          <w:rFonts w:ascii="Calibri" w:hAnsi="Calibri" w:eastAsia="Calibri"/>
          <w:b w:val="0"/>
          <w:i/>
          <w:color w:val="000000"/>
          <w:sz w:val="24"/>
        </w:rPr>
        <w:t>Plumber Tra</w:t>
      </w:r>
      <w:r>
        <w:rPr>
          <w:rFonts w:ascii="Calibri" w:hAnsi="Calibri" w:eastAsia="Calibri"/>
          <w:b w:val="0"/>
          <w:i/>
          <w:color w:val="000000"/>
          <w:sz w:val="24"/>
        </w:rPr>
        <w:t>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</w:p>
    <w:p>
      <w:pPr>
        <w:sectPr>
          <w:pgSz w:w="11899" w:h="16850"/>
          <w:pgMar w:top="360" w:right="628" w:bottom="654" w:left="6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15.99999999999994" w:type="dxa"/>
      </w:tblPr>
      <w:tblGrid>
        <w:gridCol w:w="5288"/>
        <w:gridCol w:w="5288"/>
      </w:tblGrid>
      <w:tr>
        <w:trPr>
          <w:trHeight w:hRule="exact" w:val="4342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36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Outcomes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83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0" w:after="0"/>
              <w:ind w:left="132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By the end of this course, students will be able to: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Demonstrate the activity of understanding and interpreting of the plumbing drawings /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layout, marking, dimensions and site plan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Demonstrate logical reasoning in plumbing through evaluating best materials selection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determine adequate joining processes. </w:t>
            </w:r>
          </w:p>
          <w:p>
            <w:pPr>
              <w:autoSpaceDN w:val="0"/>
              <w:autoSpaceDE w:val="0"/>
              <w:widowControl/>
              <w:spacing w:line="224" w:lineRule="exact" w:before="20" w:after="0"/>
              <w:ind w:left="13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Demonstrate plumbing technology through using current plumbing tools. </w:t>
            </w:r>
          </w:p>
          <w:p>
            <w:pPr>
              <w:autoSpaceDN w:val="0"/>
              <w:autoSpaceDE w:val="0"/>
              <w:widowControl/>
              <w:spacing w:line="246" w:lineRule="exact" w:before="2" w:after="0"/>
              <w:ind w:left="13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Communicate effectively by discussing plumbing fittings with industry names, classifying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materials using industry standard terms and explaining plumbing processes utilizing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appropriate terminology. </w:t>
            </w:r>
          </w:p>
          <w:p>
            <w:pPr>
              <w:autoSpaceDN w:val="0"/>
              <w:autoSpaceDE w:val="0"/>
              <w:widowControl/>
              <w:spacing w:line="250" w:lineRule="exact" w:before="0" w:after="0"/>
              <w:ind w:left="13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Demonstrate professionalism by developing goals for personal and professional growth &amp;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modeling industry norms to develop a. commitment of lifelong career </w:t>
            </w:r>
          </w:p>
        </w:tc>
      </w:tr>
      <w:tr>
        <w:trPr>
          <w:trHeight w:hRule="exact" w:val="1542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3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83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0" w:after="0"/>
              <w:ind w:left="132" w:right="331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total duration of the course: 6 months (24 Weeks)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Class hours: 4 hours per day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Theory: 20%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Practical: 80%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Weekly hours: 20 hours per week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Total contact hours: 480 hours </w:t>
            </w:r>
          </w:p>
        </w:tc>
      </w:tr>
      <w:tr>
        <w:trPr>
          <w:trHeight w:hRule="exact" w:val="1352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3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offering jobs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the respective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83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13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following public and private companies can offer jobs in the trade: Health department,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Construction companies, Housing projects, Process Plants, Oil mills, flour mills, Petrol &amp;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CNG stations and townships etc. </w:t>
            </w:r>
          </w:p>
        </w:tc>
      </w:tr>
      <w:tr>
        <w:trPr>
          <w:trHeight w:hRule="exact" w:val="750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3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83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132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passed out can work as:- □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Plumber in industry (Construction, Textile, Leather, Pharmaceuticals, Food Processing,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Automotive, Cement etc.) Owner of Self-Business </w:t>
            </w:r>
          </w:p>
        </w:tc>
      </w:tr>
      <w:tr>
        <w:trPr>
          <w:trHeight w:hRule="exact" w:val="336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83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0" w:after="0"/>
              <w:ind w:left="13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</w:t>
            </w:r>
          </w:p>
        </w:tc>
      </w:tr>
      <w:tr>
        <w:trPr>
          <w:trHeight w:hRule="exact" w:val="336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83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0" w:after="0"/>
              <w:ind w:left="13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Classroom / Lab / Workshop / Industry </w:t>
            </w:r>
          </w:p>
        </w:tc>
      </w:tr>
      <w:tr>
        <w:trPr>
          <w:trHeight w:hRule="exact" w:val="2544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36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83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By the end of the course the trainees will be able to have following competencies and skills. </w:t>
            </w:r>
          </w:p>
          <w:p>
            <w:pPr>
              <w:autoSpaceDN w:val="0"/>
              <w:autoSpaceDE w:val="0"/>
              <w:widowControl/>
              <w:spacing w:line="248" w:lineRule="exact" w:before="4" w:after="0"/>
              <w:ind w:left="13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□ Identify the skills needed to use plumbing tools on the common types of plumbing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piping systems, as well as the applicable codes, standards, and licensing procedures □ List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to select and use the proper tools for various tasks, perform computations, interpret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architectural drawings, disinfect water, use plumbing valves and meters, and differentiate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installation procedures for the types of heating systems □ Describe the basics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plumbing system design, calculating required pipe lengths and system dimensions,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scheduling work, installing DWV and supply piping, system testing, and doing finish work □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Identify equipment and methods for working with specialized plumbing systems, doing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service work, and performing calculations </w:t>
            </w:r>
          </w:p>
        </w:tc>
      </w:tr>
    </w:tbl>
    <w:p>
      <w:pPr>
        <w:autoSpaceDN w:val="0"/>
        <w:autoSpaceDE w:val="0"/>
        <w:widowControl/>
        <w:spacing w:line="197" w:lineRule="auto" w:before="3122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5 | </w:t>
      </w:r>
      <w:r>
        <w:rPr>
          <w:rFonts w:ascii="Calibri" w:hAnsi="Calibri" w:eastAsia="Calibri"/>
          <w:b w:val="0"/>
          <w:i/>
          <w:color w:val="000000"/>
          <w:sz w:val="24"/>
        </w:rPr>
        <w:t>Plumber Trad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e </w:t>
      </w:r>
    </w:p>
    <w:p>
      <w:pPr>
        <w:sectPr>
          <w:pgSz w:w="11899" w:h="16850"/>
          <w:pgMar w:top="460" w:right="628" w:bottom="654" w:left="6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96"/>
        <w:gridCol w:w="2196"/>
        <w:gridCol w:w="2196"/>
        <w:gridCol w:w="2196"/>
        <w:gridCol w:w="2196"/>
      </w:tblGrid>
      <w:tr>
        <w:trPr>
          <w:trHeight w:hRule="exact" w:val="676"/>
        </w:trPr>
        <w:tc>
          <w:tcPr>
            <w:tcW w:type="dxa" w:w="13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Scheduled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Weeks</w:t>
            </w:r>
          </w:p>
        </w:tc>
        <w:tc>
          <w:tcPr>
            <w:tcW w:type="dxa" w:w="35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Module Title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Days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Learning Units</w:t>
            </w:r>
          </w:p>
        </w:tc>
        <w:tc>
          <w:tcPr>
            <w:tcW w:type="dxa" w:w="16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Home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Assignment</w:t>
            </w:r>
          </w:p>
        </w:tc>
      </w:tr>
      <w:tr>
        <w:trPr>
          <w:trHeight w:hRule="exact" w:val="2316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Week 1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Introduction &amp; Performs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Common Occupational Skills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Day 1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6" w:after="0"/>
              <w:ind w:left="218" w:right="144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Course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Introduction &amp;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Motivational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Lecture </w:t>
            </w:r>
          </w:p>
          <w:p>
            <w:pPr>
              <w:autoSpaceDN w:val="0"/>
              <w:tabs>
                <w:tab w:pos="360" w:val="left"/>
              </w:tabs>
              <w:autoSpaceDE w:val="0"/>
              <w:widowControl/>
              <w:spacing w:line="254" w:lineRule="exact" w:before="176" w:after="0"/>
              <w:ind w:left="218" w:right="864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Work ethic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Purpose of the course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Job Reasoning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work &amp; Safety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6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21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Organizes Work / Work </w:t>
            </w:r>
          </w:p>
          <w:p>
            <w:pPr>
              <w:autoSpaceDN w:val="0"/>
              <w:autoSpaceDE w:val="0"/>
              <w:widowControl/>
              <w:spacing w:line="233" w:lineRule="auto" w:before="186" w:after="0"/>
              <w:ind w:left="21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ethics Trade Relate Safety </w:t>
            </w:r>
          </w:p>
          <w:p>
            <w:pPr>
              <w:autoSpaceDN w:val="0"/>
              <w:autoSpaceDE w:val="0"/>
              <w:widowControl/>
              <w:spacing w:line="242" w:lineRule="exact" w:before="176" w:after="0"/>
              <w:ind w:left="76" w:right="0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safe work practices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Toolbox Talks (TBT)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Lockout and tag out procedures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Maintains safe work environment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safe work practices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regulatory requirements pertaining </w:t>
            </w:r>
          </w:p>
          <w:p>
            <w:pPr>
              <w:autoSpaceDN w:val="0"/>
              <w:autoSpaceDE w:val="0"/>
              <w:widowControl/>
              <w:spacing w:line="222" w:lineRule="exact" w:before="20" w:after="0"/>
              <w:ind w:left="21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 workplace safety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52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6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72" w:after="0"/>
              <w:ind w:left="21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Uses personal protective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equipment (PPE) and safety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0" w:lineRule="exact" w:before="410" w:after="0"/>
              <w:ind w:left="218" w:right="720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PPE and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equipment, its applications,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maintenance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procedures for use </w:t>
            </w:r>
          </w:p>
          <w:p>
            <w:pPr>
              <w:autoSpaceDN w:val="0"/>
              <w:autoSpaceDE w:val="0"/>
              <w:widowControl/>
              <w:spacing w:line="244" w:lineRule="exact" w:before="158" w:after="0"/>
              <w:ind w:left="218" w:right="720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regulatory requirements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pertaining to PPE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safety equipment. </w:t>
            </w:r>
          </w:p>
          <w:p>
            <w:pPr>
              <w:autoSpaceDN w:val="0"/>
              <w:autoSpaceDE w:val="0"/>
              <w:widowControl/>
              <w:spacing w:line="244" w:lineRule="exact" w:before="176" w:after="0"/>
              <w:ind w:left="218" w:right="864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Performs lock-out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tag-out  procedures </w:t>
            </w:r>
          </w:p>
          <w:p>
            <w:pPr>
              <w:autoSpaceDN w:val="0"/>
              <w:autoSpaceDE w:val="0"/>
              <w:widowControl/>
              <w:spacing w:line="232" w:lineRule="exact" w:before="26" w:after="0"/>
              <w:ind w:left="36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regulations, applications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procedures for locking out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13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Day 4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4" w:after="0"/>
              <w:ind w:left="21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Introduction to Drawing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explain drawings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use of symbols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measurements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standards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explain Iso-metrics / Layouts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draw single line plan for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execution of the work required. </w:t>
            </w:r>
          </w:p>
          <w:p>
            <w:pPr>
              <w:autoSpaceDN w:val="0"/>
              <w:tabs>
                <w:tab w:pos="360" w:val="left"/>
              </w:tabs>
              <w:autoSpaceDE w:val="0"/>
              <w:widowControl/>
              <w:spacing w:line="240" w:lineRule="exact" w:before="166" w:after="0"/>
              <w:ind w:left="21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Uses communication techniques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trade terminology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effective communication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practices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14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Basic Tools and Equipment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54" w:after="0"/>
        <w:ind w:left="9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6 | </w:t>
      </w:r>
      <w:r>
        <w:rPr>
          <w:rFonts w:ascii="Calibri" w:hAnsi="Calibri" w:eastAsia="Calibri"/>
          <w:b w:val="0"/>
          <w:i/>
          <w:color w:val="000000"/>
          <w:sz w:val="24"/>
        </w:rPr>
        <w:t>Plumber Trad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e </w:t>
      </w:r>
    </w:p>
    <w:p>
      <w:pPr>
        <w:sectPr>
          <w:pgSz w:w="11899" w:h="16850"/>
          <w:pgMar w:top="684" w:right="320" w:bottom="654" w:left="6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96"/>
        <w:gridCol w:w="2196"/>
        <w:gridCol w:w="2196"/>
        <w:gridCol w:w="2196"/>
        <w:gridCol w:w="2196"/>
      </w:tblGrid>
      <w:tr>
        <w:trPr>
          <w:trHeight w:hRule="exact" w:val="2752"/>
        </w:trPr>
        <w:tc>
          <w:tcPr>
            <w:tcW w:type="dxa" w:w="13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10" w:after="0"/>
              <w:ind w:left="218" w:right="432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the use and care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hand and power tools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discuss access equipment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explain hoisting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rigging equipment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explain crane hand signals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discuss knots and hitches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describe welding equipment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explain soldering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brazing equipment</w:t>
            </w:r>
          </w:p>
        </w:tc>
        <w:tc>
          <w:tcPr>
            <w:tcW w:type="dxa" w:w="16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6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Organizes work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6" w:after="0"/>
              <w:ind w:left="218" w:right="86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Motivational Lecture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Students are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introduced to how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Organizes their work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98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6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22" w:after="0"/>
              <w:ind w:left="21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Piping Fundamentals Theory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piping system layout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piping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measurements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explain piping system offsets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2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12" w:after="0"/>
              <w:ind w:left="21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Piping Fundamentals Theory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identify pipe support systems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discuss pipe sleeves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18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2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10" w:after="0"/>
              <w:ind w:left="21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Piping Fundamentals Theory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define piping system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commissioning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discuss piping system protection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26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21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Piping Fundamentals Theory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2"/>
              </w:rPr>
              <w:t xml:space="preserve">Purpose of  measuring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2"/>
              </w:rPr>
              <w:t xml:space="preserve">checking tools. </w:t>
            </w:r>
          </w:p>
          <w:p>
            <w:pPr>
              <w:autoSpaceDN w:val="0"/>
              <w:autoSpaceDE w:val="0"/>
              <w:widowControl/>
              <w:spacing w:line="246" w:lineRule="exact" w:before="6" w:after="0"/>
              <w:ind w:left="21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2"/>
              </w:rPr>
              <w:t xml:space="preserve">Accuracy of measuring.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26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Week 3 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Basics of plumbing and piping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shop 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1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0" w:val="left"/>
              </w:tabs>
              <w:autoSpaceDE w:val="0"/>
              <w:widowControl/>
              <w:spacing w:line="244" w:lineRule="exact" w:before="20" w:after="0"/>
              <w:ind w:left="21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Piping Fundamentals-Shop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assembly of copper tube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tubing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assembly of  PPRC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Pipes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assembly of plastic tube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its tubing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0" w:val="left"/>
              </w:tabs>
              <w:autoSpaceDE w:val="0"/>
              <w:widowControl/>
              <w:spacing w:line="238" w:lineRule="exact" w:before="26" w:after="0"/>
              <w:ind w:left="21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Piping Fundamentals-Shop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assembly of steel pipe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installation of hybrid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piping system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0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8" w:lineRule="exact" w:before="0" w:after="0"/>
              <w:ind w:left="218" w:right="100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Trade  Activities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Piping system layout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Calculation of pipe. </w:t>
            </w:r>
          </w:p>
          <w:p>
            <w:pPr>
              <w:autoSpaceDN w:val="0"/>
              <w:autoSpaceDE w:val="0"/>
              <w:widowControl/>
              <w:spacing w:line="234" w:lineRule="exact" w:before="12" w:after="0"/>
              <w:ind w:left="218" w:right="432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Calculation of tube and its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lengths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Calculation of piping offsets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60" w:after="0"/>
        <w:ind w:left="9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7 | </w:t>
      </w:r>
      <w:r>
        <w:rPr>
          <w:rFonts w:ascii="Calibri" w:hAnsi="Calibri" w:eastAsia="Calibri"/>
          <w:b w:val="0"/>
          <w:i/>
          <w:color w:val="000000"/>
          <w:sz w:val="24"/>
        </w:rPr>
        <w:t>Plumber Trad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e </w:t>
      </w:r>
    </w:p>
    <w:p>
      <w:pPr>
        <w:sectPr>
          <w:pgSz w:w="11899" w:h="16850"/>
          <w:pgMar w:top="460" w:right="320" w:bottom="654" w:left="6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96"/>
        <w:gridCol w:w="2196"/>
        <w:gridCol w:w="2196"/>
        <w:gridCol w:w="2196"/>
        <w:gridCol w:w="2196"/>
      </w:tblGrid>
      <w:tr>
        <w:trPr>
          <w:trHeight w:hRule="exact" w:val="570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16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21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Trade  Activities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Installation of piping supports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of sleeves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8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0" w:val="left"/>
              </w:tabs>
              <w:autoSpaceDE w:val="0"/>
              <w:widowControl/>
              <w:spacing w:line="244" w:lineRule="exact" w:before="12" w:after="0"/>
              <w:ind w:left="21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Trade  Activities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Linear measurements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instruments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Linear measurements and its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fault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2"/>
              </w:rPr>
              <w:t xml:space="preserve">Care and maintenance of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2"/>
              </w:rPr>
              <w:t>measuring instruments.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84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Week 4 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1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21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Commissions Systems </w:t>
            </w:r>
          </w:p>
          <w:p>
            <w:pPr>
              <w:autoSpaceDN w:val="0"/>
              <w:autoSpaceDE w:val="0"/>
              <w:widowControl/>
              <w:spacing w:line="230" w:lineRule="exact" w:before="202" w:after="0"/>
              <w:ind w:left="218" w:right="432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Protects piping systems,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 and structure from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damage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Coordinates excavation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back filling of trenches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61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21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Commissions Systems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Installs fire stopping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devices and materials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Countersinking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Counterboring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93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218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Uses Communication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Techniques </w:t>
            </w:r>
          </w:p>
          <w:p>
            <w:pPr>
              <w:autoSpaceDN w:val="0"/>
              <w:tabs>
                <w:tab w:pos="360" w:val="left"/>
              </w:tabs>
              <w:autoSpaceDE w:val="0"/>
              <w:widowControl/>
              <w:spacing w:line="240" w:lineRule="exact" w:before="154" w:after="0"/>
              <w:ind w:left="21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Communication Techniques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trade terminologies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effective communication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practices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6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0" w:after="0"/>
              <w:ind w:left="76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Use mentoring techniques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Technical drawings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Lettering exercise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Types of lines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734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0" w:after="0"/>
              <w:ind w:left="76" w:right="144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Dimensions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Dimension symbols. </w:t>
            </w:r>
          </w:p>
          <w:p>
            <w:pPr>
              <w:autoSpaceDN w:val="0"/>
              <w:autoSpaceDE w:val="0"/>
              <w:widowControl/>
              <w:spacing w:line="222" w:lineRule="exact" w:before="4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Various pipe and fitting symbols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964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0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5 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Preparation and Assembling 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1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6" w:after="0"/>
              <w:ind w:left="21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Pipe Preparation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Inspects tube, tubing, pipe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fittings before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Accessories  to be used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Procedures used to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 tube, tubing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piping, and fitting allowance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958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4" w:lineRule="exact" w:before="12" w:after="0"/>
              <w:ind w:left="218" w:right="0" w:hanging="142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Cuts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procedures used to measure cut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tube, tubing and pipe. </w:t>
            </w:r>
          </w:p>
          <w:p>
            <w:pPr>
              <w:autoSpaceDN w:val="0"/>
              <w:tabs>
                <w:tab w:pos="218" w:val="left"/>
              </w:tabs>
              <w:autoSpaceDE w:val="0"/>
              <w:widowControl/>
              <w:spacing w:line="240" w:lineRule="exact" w:before="4" w:after="0"/>
              <w:ind w:left="76" w:right="288" w:firstLine="0"/>
              <w:jc w:val="left"/>
            </w:pP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Accessories for cutting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Bends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Procedures  used to measure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bend  tube, tubing and pipe.</w:t>
            </w:r>
          </w:p>
          <w:p>
            <w:pPr>
              <w:autoSpaceDN w:val="0"/>
              <w:autoSpaceDE w:val="0"/>
              <w:widowControl/>
              <w:spacing w:line="242" w:lineRule="exact" w:before="0" w:after="0"/>
              <w:ind w:left="218" w:right="0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Accessories for bending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12" w:after="0"/>
        <w:ind w:left="9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8 | </w:t>
      </w:r>
      <w:r>
        <w:rPr>
          <w:rFonts w:ascii="Calibri" w:hAnsi="Calibri" w:eastAsia="Calibri"/>
          <w:b w:val="0"/>
          <w:i/>
          <w:color w:val="000000"/>
          <w:sz w:val="24"/>
        </w:rPr>
        <w:t>Plumber Trad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e </w:t>
      </w:r>
    </w:p>
    <w:p>
      <w:pPr>
        <w:sectPr>
          <w:pgSz w:w="11899" w:h="16850"/>
          <w:pgMar w:top="460" w:right="320" w:bottom="654" w:left="6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96"/>
        <w:gridCol w:w="2196"/>
        <w:gridCol w:w="2196"/>
        <w:gridCol w:w="2196"/>
        <w:gridCol w:w="2196"/>
      </w:tblGrid>
      <w:tr>
        <w:trPr>
          <w:trHeight w:hRule="exact" w:val="284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22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4" w:lineRule="exact" w:before="14" w:after="0"/>
              <w:ind w:left="218" w:right="144" w:hanging="142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Pipe connections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Procedures  used to measure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connection   tube, tubing and pipe.</w:t>
            </w:r>
          </w:p>
          <w:p>
            <w:pPr>
              <w:autoSpaceDN w:val="0"/>
              <w:autoSpaceDE w:val="0"/>
              <w:widowControl/>
              <w:spacing w:line="224" w:lineRule="exact" w:before="20" w:after="0"/>
              <w:ind w:left="218" w:right="1008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Accessories for pipe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6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0" w:after="0"/>
              <w:ind w:left="76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Sawing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Cutting principles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Types of saw blades and its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characteristics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84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0" w:after="0"/>
              <w:ind w:left="76" w:right="129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Drilling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Drilling through holes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Main parts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Clamping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Drilling faults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738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0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Weeks 6 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Pipe fitting 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1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0" w:after="0"/>
              <w:ind w:left="76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Steel pipe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Kinds of steel pipes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Normal sizes and its lengths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6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0" w:after="0"/>
              <w:ind w:left="76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Pipe fittings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Pressure and drainage fitting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Fitting specifications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08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0" w:after="0"/>
              <w:ind w:left="76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Characteristics of pipes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Properties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Rust / Corrosion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Chemical resistance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Expansion / Heat Resistance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736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0" w:after="0"/>
              <w:ind w:left="76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Characteristics of pipes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Advantages and disadvantages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Comparative analysis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736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0" w:after="0"/>
              <w:ind w:left="76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Plumbing symbols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Importance of pipes symbols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Symbols definitions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82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0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7 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Pipe fitting 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1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0" w:after="0"/>
              <w:ind w:left="76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Pipe Threads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BSP Threads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Threads and tappers and angles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Thread engagement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Threads per inch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6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0" w:after="0"/>
              <w:ind w:left="7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Joints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Joining methods of steel pipes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Joining methods of cast iron pipes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6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0" w:after="0"/>
              <w:ind w:left="7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Joints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Joining methods of copper pipes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Joining methods of plastic and A.C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pipes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6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0" w:after="0"/>
              <w:ind w:left="76" w:right="115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Supporting of pipes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Hanger and devices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Position and alignment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Corrosion protection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6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0" w:after="0"/>
              <w:ind w:left="76" w:right="115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Pipes fitting exercise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Cutting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46"/>
        </w:trPr>
        <w:tc>
          <w:tcPr>
            <w:tcW w:type="dxa" w:w="13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0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8 </w:t>
            </w:r>
          </w:p>
        </w:tc>
        <w:tc>
          <w:tcPr>
            <w:tcW w:type="dxa" w:w="35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Installs, tests and services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sewers, sewage treatment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systems and drainage, waste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and vent (DWV) systems 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1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0" w:val="left"/>
              </w:tabs>
              <w:autoSpaceDE w:val="0"/>
              <w:widowControl/>
              <w:spacing w:line="246" w:lineRule="exact" w:before="2" w:after="0"/>
              <w:ind w:left="218" w:right="86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Plumbing Codebook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explain drainage piping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components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explain dry venting </w:t>
            </w:r>
          </w:p>
        </w:tc>
        <w:tc>
          <w:tcPr>
            <w:tcW w:type="dxa" w:w="16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26" w:after="0"/>
        <w:ind w:left="9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9 | </w:t>
      </w:r>
      <w:r>
        <w:rPr>
          <w:rFonts w:ascii="Calibri" w:hAnsi="Calibri" w:eastAsia="Calibri"/>
          <w:b w:val="0"/>
          <w:i/>
          <w:color w:val="000000"/>
          <w:sz w:val="24"/>
        </w:rPr>
        <w:t>Plumber Trad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e </w:t>
      </w:r>
    </w:p>
    <w:p>
      <w:pPr>
        <w:sectPr>
          <w:pgSz w:w="11899" w:h="16850"/>
          <w:pgMar w:top="460" w:right="320" w:bottom="654" w:left="6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96"/>
        <w:gridCol w:w="2196"/>
        <w:gridCol w:w="2196"/>
        <w:gridCol w:w="2196"/>
        <w:gridCol w:w="2196"/>
      </w:tblGrid>
      <w:tr>
        <w:trPr>
          <w:trHeight w:hRule="exact" w:val="304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0" w:after="0"/>
              <w:ind w:left="218" w:right="0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explain wet venting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25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18" w:val="left"/>
              </w:tabs>
              <w:autoSpaceDE w:val="0"/>
              <w:widowControl/>
              <w:spacing w:line="236" w:lineRule="exact" w:before="10" w:after="0"/>
              <w:ind w:left="76" w:right="144" w:firstLine="0"/>
              <w:jc w:val="left"/>
            </w:pP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Plumbing Codebook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size drainage, waste and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venting (DWV) line drawings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rough-in requirements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 bathroom rough-in.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2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12" w:after="0"/>
              <w:ind w:left="21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Interior Drainage, Waste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and Venting (DWV)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Systems (Introduction)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introduction to DWV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Sizes pipe for interior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drainage, waste and vent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(DWV) systems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54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4" w:lineRule="exact" w:before="0" w:after="0"/>
              <w:ind w:left="218" w:right="576" w:hanging="142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DWV 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DWV systems, their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components,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DWV system  applications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operation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08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218" w:right="432" w:hanging="142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DWV 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procedures used to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determine and transfer grade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elevation measurements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for DWV systems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714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0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9 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Installs, tests and services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sewers, sewage treatment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systems and drainage, waste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and vent (DWV) systems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1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12" w:after="0"/>
              <w:ind w:left="21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Installs underground piping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and components for interior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drainage, waste and vent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(DWV) 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DWV systems, applications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operation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procedures used to determine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transfer grade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elevation measurements for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DWV systems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34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Procedures used to layout and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install DWV systems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194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14" w:after="0"/>
              <w:ind w:left="21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Installs piping 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components for interior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drainage, waste and vent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(DWV) systems above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ground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DWV systems, applications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operation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procedures used to determine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transfer grade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elevation measurements for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DWV 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procedures used to layout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install  DWV systems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86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6" w:after="0"/>
              <w:ind w:left="21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Tests interior drainage,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waste and vent (DWV)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interior DWV systems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their application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60" w:after="0"/>
        <w:ind w:left="9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</w:t>
      </w:r>
      <w:r>
        <w:rPr>
          <w:rFonts w:ascii="Calibri" w:hAnsi="Calibri" w:eastAsia="Calibri"/>
          <w:b/>
          <w:i w:val="0"/>
          <w:color w:val="000000"/>
          <w:sz w:val="22"/>
        </w:rPr>
        <w:t>0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Plumber Trade </w:t>
      </w:r>
    </w:p>
    <w:p>
      <w:pPr>
        <w:sectPr>
          <w:pgSz w:w="11899" w:h="16850"/>
          <w:pgMar w:top="460" w:right="320" w:bottom="654" w:left="6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96"/>
        <w:gridCol w:w="2196"/>
        <w:gridCol w:w="2196"/>
        <w:gridCol w:w="2196"/>
        <w:gridCol w:w="2196"/>
      </w:tblGrid>
      <w:tr>
        <w:trPr>
          <w:trHeight w:hRule="exact" w:val="1294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6" w:after="0"/>
              <w:ind w:left="218" w:right="576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testing equipment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procedures used for testing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interior DWV systems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316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62" w:after="0"/>
              <w:ind w:left="21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Services piping 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components for interior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drainage, waste and vent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(DWV) 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interior DWV system equipment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components, their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applications and operation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procedures used to service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interior DWV systems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984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0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10 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Gas fittings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1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86" w:after="0"/>
              <w:ind w:left="21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Students are introduced to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use the various plumbing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tools in Gas distribution </w:t>
            </w:r>
          </w:p>
          <w:p>
            <w:pPr>
              <w:autoSpaceDN w:val="0"/>
              <w:autoSpaceDE w:val="0"/>
              <w:widowControl/>
              <w:spacing w:line="245" w:lineRule="auto" w:before="190" w:after="0"/>
              <w:ind w:left="21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Installs, tests and services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gas  services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944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0" w:after="0"/>
              <w:ind w:left="21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Gas Fittings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explain the delivery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 for natural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propane gases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the properties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natural, propane and butane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gases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56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0" w:val="left"/>
              </w:tabs>
              <w:autoSpaceDE w:val="0"/>
              <w:widowControl/>
              <w:spacing w:line="238" w:lineRule="exact" w:before="10" w:after="0"/>
              <w:ind w:left="21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Gas Fittings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explain gas codes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 a natural gas piping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 commission a natural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gas piping system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68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0" w:val="left"/>
              </w:tabs>
              <w:autoSpaceDE w:val="0"/>
              <w:widowControl/>
              <w:spacing w:line="248" w:lineRule="exact" w:before="12" w:after="0"/>
              <w:ind w:left="21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Gas fitting layouts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layout gas distribution piping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layout the venting system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6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28" w:after="0"/>
              <w:ind w:left="218" w:right="100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Gas fitting layouts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apply manufacturers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guidelines for furnace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positioning. </w:t>
            </w:r>
          </w:p>
          <w:p>
            <w:pPr>
              <w:autoSpaceDN w:val="0"/>
              <w:autoSpaceDE w:val="0"/>
              <w:widowControl/>
              <w:spacing w:line="244" w:lineRule="exact" w:before="0" w:after="0"/>
              <w:ind w:left="218" w:right="0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 start up procedures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990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0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11 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Introduction to electric controls  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1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and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0" w:val="left"/>
              </w:tabs>
              <w:autoSpaceDE w:val="0"/>
              <w:widowControl/>
              <w:spacing w:line="244" w:lineRule="exact" w:before="2" w:after="0"/>
              <w:ind w:left="218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Electric Controls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describe basic electrical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concepts. </w:t>
            </w:r>
          </w:p>
          <w:p>
            <w:pPr>
              <w:autoSpaceDN w:val="0"/>
              <w:autoSpaceDE w:val="0"/>
              <w:widowControl/>
              <w:spacing w:line="226" w:lineRule="exact" w:before="28" w:after="0"/>
              <w:ind w:left="218" w:right="576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 voltage, current,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resistance and capacitance. </w:t>
            </w:r>
          </w:p>
          <w:p>
            <w:pPr>
              <w:autoSpaceDN w:val="0"/>
              <w:tabs>
                <w:tab w:pos="360" w:val="left"/>
              </w:tabs>
              <w:autoSpaceDE w:val="0"/>
              <w:widowControl/>
              <w:spacing w:line="240" w:lineRule="exact" w:before="2" w:after="0"/>
              <w:ind w:left="218" w:right="432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interpret wiring diagrams.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test standing pilot appliance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controls terminate wires.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25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0" w:right="144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 Day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3,4,5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0" w:after="0"/>
              <w:ind w:left="21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Electric Controls (Exceed)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test the operation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circuits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describe the operation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switches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0" w:after="0"/>
        <w:ind w:left="9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</w:t>
      </w:r>
      <w:r>
        <w:rPr>
          <w:rFonts w:ascii="Calibri" w:hAnsi="Calibri" w:eastAsia="Calibri"/>
          <w:b/>
          <w:i w:val="0"/>
          <w:color w:val="000000"/>
          <w:sz w:val="22"/>
        </w:rPr>
        <w:t>1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>Plumber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Trade </w:t>
      </w:r>
    </w:p>
    <w:p>
      <w:pPr>
        <w:sectPr>
          <w:pgSz w:w="11899" w:h="16850"/>
          <w:pgMar w:top="460" w:right="320" w:bottom="654" w:left="6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96"/>
        <w:gridCol w:w="2196"/>
        <w:gridCol w:w="2196"/>
        <w:gridCol w:w="2196"/>
        <w:gridCol w:w="2196"/>
      </w:tblGrid>
      <w:tr>
        <w:trPr>
          <w:trHeight w:hRule="exact" w:val="1450"/>
        </w:trPr>
        <w:tc>
          <w:tcPr>
            <w:tcW w:type="dxa" w:w="13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18" w:val="left"/>
              </w:tabs>
              <w:autoSpaceDE w:val="0"/>
              <w:widowControl/>
              <w:spacing w:line="232" w:lineRule="exact" w:before="12" w:after="0"/>
              <w:ind w:left="76" w:right="288" w:firstLine="0"/>
              <w:jc w:val="left"/>
            </w:pP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use electrical transformers </w:t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use relays in electrical circuits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compare the characteristics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alternating current (AC) motors </w:t>
            </w:r>
          </w:p>
        </w:tc>
        <w:tc>
          <w:tcPr>
            <w:tcW w:type="dxa" w:w="16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36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0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12 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Installs, Tests and Services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Hydronic Systems 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1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Students are introduced to: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Installs, Tests and Services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Hydronic Systems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966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6" w:after="0"/>
              <w:ind w:left="21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Hydronic 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pump sciences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calculate circulator requirements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explain radiant heating concepts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piping strategy for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multi temperature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applications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38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0" w:val="left"/>
              </w:tabs>
              <w:autoSpaceDE w:val="0"/>
              <w:widowControl/>
              <w:spacing w:line="238" w:lineRule="exact" w:before="10" w:after="0"/>
              <w:ind w:left="21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Hydronic 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design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requirements for  radiant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panel heating 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recognize control systems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hydronic heating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cooling distribution piping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6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0" w:val="left"/>
              </w:tabs>
              <w:autoSpaceDE w:val="0"/>
              <w:widowControl/>
              <w:spacing w:line="242" w:lineRule="exact" w:before="8" w:after="0"/>
              <w:ind w:left="21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Sizes piping 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components for hydronic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fluid fundamentals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factors that impact the design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sizing pipe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components for  hydronic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9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0" w:after="0"/>
              <w:ind w:left="21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Installs piping 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components for hydronic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installing piping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components for hydronic systems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6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0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13 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Installs, Tests and Services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Hydronic Systems 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1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10" w:after="0"/>
              <w:ind w:left="21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Tests piping 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components for hydronic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testing piping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components for hydronic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principles of hydronic system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operation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998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14" w:after="0"/>
              <w:ind w:left="218" w:right="86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Services piping and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components for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hydronic 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principles of hydronic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 operation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servicing piping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components for hydronic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8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Blueprint Reading and Plumbing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Code </w:t>
            </w:r>
          </w:p>
          <w:p>
            <w:pPr>
              <w:autoSpaceDN w:val="0"/>
              <w:autoSpaceDE w:val="0"/>
              <w:widowControl/>
              <w:spacing w:line="222" w:lineRule="exact" w:before="230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Introduction to Blueprint Reading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0" w:after="0"/>
        <w:ind w:left="9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</w:t>
      </w:r>
      <w:r>
        <w:rPr>
          <w:rFonts w:ascii="Calibri" w:hAnsi="Calibri" w:eastAsia="Calibri"/>
          <w:b/>
          <w:i w:val="0"/>
          <w:color w:val="000000"/>
          <w:sz w:val="22"/>
        </w:rPr>
        <w:t>2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>Plumber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Trade </w:t>
      </w:r>
    </w:p>
    <w:p>
      <w:pPr>
        <w:sectPr>
          <w:pgSz w:w="11899" w:h="16850"/>
          <w:pgMar w:top="460" w:right="320" w:bottom="654" w:left="6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96"/>
        <w:gridCol w:w="2196"/>
        <w:gridCol w:w="2196"/>
        <w:gridCol w:w="2196"/>
        <w:gridCol w:w="2196"/>
      </w:tblGrid>
      <w:tr>
        <w:trPr>
          <w:trHeight w:hRule="exact" w:val="960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Interpretation of plumbing code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for drainage, waste, and venting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systems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Establishment of elevation and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understanding isometric views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60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Week 14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Installs, Tests And Services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Hydronic Heating And Cooling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Generating Systems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1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Various fields of Installation,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Tests And Services Hydronic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Heating And Cooling Generating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Systems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53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" w:after="0"/>
              <w:ind w:left="21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Installs hydronic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heating generating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hydronic heat sources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their  operation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5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0" w:val="left"/>
              </w:tabs>
              <w:autoSpaceDE w:val="0"/>
              <w:widowControl/>
              <w:spacing w:line="246" w:lineRule="exact" w:before="6" w:after="0"/>
              <w:ind w:left="21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Installs hydronic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cooling generating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principles of heat transfer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hydronic cooling sources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their  operation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9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0" w:after="0"/>
              <w:ind w:left="21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Tests hydronic heating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and cooling generating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testing hydronic heating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cooling sources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8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Operation of hydronic heating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and cooling generating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systems </w:t>
            </w:r>
          </w:p>
          <w:p>
            <w:pPr>
              <w:autoSpaceDN w:val="0"/>
              <w:autoSpaceDE w:val="0"/>
              <w:widowControl/>
              <w:spacing w:line="222" w:lineRule="exact" w:before="0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their operation interpreting </w:t>
            </w:r>
          </w:p>
          <w:p>
            <w:pPr>
              <w:autoSpaceDN w:val="0"/>
              <w:autoSpaceDE w:val="0"/>
              <w:widowControl/>
              <w:spacing w:line="222" w:lineRule="exact" w:before="2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manufacturers’ data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6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Week 15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Installs, Tests And Services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Hydronic Heating And Cooling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Generating Systems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1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62" w:after="0"/>
              <w:ind w:left="21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Services hydronic heating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and cooling generating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principles of hydronic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heating and cooling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generating systems operation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776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exact" w:before="64" w:after="0"/>
              <w:ind w:left="21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Services hydronic heating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and cooling generating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servicing for hydronic heating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cooling generating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84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Documenting the service for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hydronic heating and cooling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generating systems 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associated piping 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components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1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34" w:after="0"/>
              <w:ind w:left="21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Installs, tests 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services hydronic system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controls and transfer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units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Installs hydronic system controls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Installs hydronic transfer unit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64" w:after="0"/>
        <w:ind w:left="9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</w:t>
      </w:r>
      <w:r>
        <w:rPr>
          <w:rFonts w:ascii="Calibri" w:hAnsi="Calibri" w:eastAsia="Calibri"/>
          <w:b/>
          <w:i w:val="0"/>
          <w:color w:val="000000"/>
          <w:sz w:val="22"/>
        </w:rPr>
        <w:t>3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Plumber Trade </w:t>
      </w:r>
    </w:p>
    <w:p>
      <w:pPr>
        <w:sectPr>
          <w:pgSz w:w="11899" w:h="16850"/>
          <w:pgMar w:top="460" w:right="320" w:bottom="654" w:left="6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96"/>
        <w:gridCol w:w="2196"/>
        <w:gridCol w:w="2196"/>
        <w:gridCol w:w="2196"/>
        <w:gridCol w:w="2196"/>
      </w:tblGrid>
      <w:tr>
        <w:trPr>
          <w:trHeight w:hRule="exact" w:val="292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974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4" w:lineRule="exact" w:before="36" w:after="0"/>
              <w:ind w:left="21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Installs, tests 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services hydronic system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controls and transfer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units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Tests hydronic system controls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transfer units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Services hydronic system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controls and transfer units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20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Week 16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Plumbing Systems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Day 1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21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Introduction </w:t>
            </w:r>
          </w:p>
          <w:p>
            <w:pPr>
              <w:autoSpaceDN w:val="0"/>
              <w:autoSpaceDE w:val="0"/>
              <w:widowControl/>
              <w:spacing w:line="260" w:lineRule="exact" w:before="170" w:after="0"/>
              <w:ind w:left="218" w:right="144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Business Value Statement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Business Model Canvas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Sales and Marketing Strategies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to Reach Customers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3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21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Plumbing Systems </w:t>
            </w:r>
          </w:p>
          <w:p>
            <w:pPr>
              <w:autoSpaceDN w:val="0"/>
              <w:autoSpaceDE w:val="0"/>
              <w:widowControl/>
              <w:spacing w:line="234" w:lineRule="exact" w:before="196" w:after="0"/>
              <w:ind w:left="218" w:right="432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describe commercial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plumbing fixtures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recognize cross connection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control devices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explain potable hot water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distribution systems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98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6" w:after="0"/>
              <w:ind w:left="21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Plumbing 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size potable water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distribution 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municipal infrastructures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medical gas systems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0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0" w:val="left"/>
              </w:tabs>
              <w:autoSpaceDE w:val="0"/>
              <w:widowControl/>
              <w:spacing w:line="238" w:lineRule="exact" w:before="8" w:after="0"/>
              <w:ind w:left="21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Plumbing 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explain radon gas prevention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discuss compressed air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88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0" w:after="0"/>
              <w:ind w:left="218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Plumbing 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underground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sprinkler systems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 swimming pools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describe special piping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40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Week 17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Plumbing Systems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1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21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Sizes pipe for sewers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sanitary drainage, storm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combination drainage systems,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their components, applications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operation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21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20" w:after="0"/>
              <w:ind w:left="76" w:right="0" w:firstLine="142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Sizes pipe for sewers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procedures used to determine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transfer grade and elevation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measurements for sanitary drainage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3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10" w:after="0"/>
              <w:ind w:left="21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Installs Manholes 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Catch Basins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manholes and catch basins,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their components, applications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0" w:after="0"/>
        <w:ind w:left="9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</w:t>
      </w:r>
      <w:r>
        <w:rPr>
          <w:rFonts w:ascii="Calibri" w:hAnsi="Calibri" w:eastAsia="Calibri"/>
          <w:b/>
          <w:i w:val="0"/>
          <w:color w:val="000000"/>
          <w:sz w:val="22"/>
        </w:rPr>
        <w:t>4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Plumber Trade </w:t>
      </w:r>
    </w:p>
    <w:p>
      <w:pPr>
        <w:sectPr>
          <w:pgSz w:w="11899" w:h="16850"/>
          <w:pgMar w:top="460" w:right="320" w:bottom="654" w:left="6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96"/>
        <w:gridCol w:w="2196"/>
        <w:gridCol w:w="2196"/>
        <w:gridCol w:w="2196"/>
        <w:gridCol w:w="2196"/>
      </w:tblGrid>
      <w:tr>
        <w:trPr>
          <w:trHeight w:hRule="exact" w:val="1924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0" w:after="0"/>
              <w:ind w:left="21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operation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procedures used to determine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transfer grade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elevation measurements for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manholes and catch basins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procedures used to lay out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install manholes and catch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basins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928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4" w:after="0"/>
              <w:ind w:left="21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Installs piping for sewers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sewers, their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components,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applications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operation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procedures used to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determine and transfer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grade and elevation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3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4" w:after="0"/>
              <w:ind w:left="21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Installs piping for sewers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measurements for sewers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procedures used to lay out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install piping for sewers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738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0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18 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Tests Manholes, Catch Basins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and Piping For Sewers 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1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Perform tools demonstration for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tests Manholes, Catch Basins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and Piping For Sewers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736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12" w:after="0"/>
              <w:ind w:left="21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Tests manholes, catch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basins and piping for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sewers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manholes, catch basins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piping for sewers and their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application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2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218" w:right="432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procedures used for testing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manholes, catch basins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piping for  sewers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Services manholes, catch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basins and piping for sewers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436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8" w:after="0"/>
              <w:ind w:left="21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Installs, tests 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services water services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Sizes pipe for water services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water service piping,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components, their applications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operation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procedures used to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determine elevation, friction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loss, velocity and required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pressure for water service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74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2"/>
              <w:ind w:left="21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Installs piping for potable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water distribution systems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7.99999999999955" w:type="dxa"/>
            </w:tblPr>
            <w:tblGrid>
              <w:gridCol w:w="1140"/>
              <w:gridCol w:w="1140"/>
              <w:gridCol w:w="1140"/>
            </w:tblGrid>
            <w:tr>
              <w:trPr>
                <w:trHeight w:hRule="exact" w:val="248"/>
              </w:trPr>
              <w:tc>
                <w:tcPr>
                  <w:tcW w:type="dxa" w:w="1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2" w:lineRule="exact" w:before="2" w:after="0"/>
                    <w:ind w:left="0" w:right="0" w:firstLine="0"/>
                    <w:jc w:val="center"/>
                  </w:pPr>
                  <w:r>
                    <w:rPr>
                      <w:w w:val="98.5989761352539"/>
                      <w:rFonts w:ascii="Symbol" w:hAnsi="Symbol" w:eastAsia="Symbol"/>
                      <w:b w:val="0"/>
                      <w:i w:val="0"/>
                      <w:color w:val="000000"/>
                      <w:sz w:val="20"/>
                    </w:rPr>
                    <w:t>•</w:t>
                  </w: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0"/>
                    </w:rPr>
                    <w:t xml:space="preserve">potable </w:t>
                  </w:r>
                </w:p>
              </w:tc>
              <w:tc>
                <w:tcPr>
                  <w:tcW w:type="dxa" w:w="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2" w:lineRule="exact" w:before="22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0"/>
                    </w:rPr>
                    <w:t xml:space="preserve">water </w:t>
                  </w:r>
                </w:p>
              </w:tc>
              <w:tc>
                <w:tcPr>
                  <w:tcW w:type="dxa" w:w="1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2" w:lineRule="exact" w:before="22" w:after="0"/>
                    <w:ind w:left="90" w:right="0" w:firstLine="0"/>
                    <w:jc w:val="lef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0"/>
                    </w:rPr>
                    <w:t xml:space="preserve">distribution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28" w:lineRule="exact" w:before="0" w:after="0"/>
              <w:ind w:left="21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 and components, their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applications and operation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734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0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19 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Tests Manholes, Catch Basins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and Piping For Sewers 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1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Procedures used to install piping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and components for potable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water distribution systems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06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0" w:after="0"/>
              <w:ind w:left="21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Installs, tests 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services water services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Sizes pipe for water services </w:t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Installs piping for water services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96" w:after="0"/>
        <w:ind w:left="9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</w:t>
      </w:r>
      <w:r>
        <w:rPr>
          <w:rFonts w:ascii="Calibri" w:hAnsi="Calibri" w:eastAsia="Calibri"/>
          <w:b/>
          <w:i w:val="0"/>
          <w:color w:val="000000"/>
          <w:sz w:val="22"/>
        </w:rPr>
        <w:t>5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Plumber Trade </w:t>
      </w:r>
    </w:p>
    <w:p>
      <w:pPr>
        <w:sectPr>
          <w:pgSz w:w="11899" w:h="16850"/>
          <w:pgMar w:top="460" w:right="320" w:bottom="654" w:left="6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96"/>
        <w:gridCol w:w="2196"/>
        <w:gridCol w:w="2196"/>
        <w:gridCol w:w="2196"/>
        <w:gridCol w:w="2196"/>
      </w:tblGrid>
      <w:tr>
        <w:trPr>
          <w:trHeight w:hRule="exact" w:val="320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18" w:after="0"/>
              <w:ind w:left="218" w:right="0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Installs water service equipment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88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0" w:after="0"/>
              <w:ind w:left="218" w:right="576" w:firstLine="0"/>
              <w:jc w:val="left"/>
            </w:pP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Tests water service piping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 components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procedures used to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maintain  water service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6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Introduction to Advanced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Plumbing Techniques </w:t>
            </w:r>
          </w:p>
          <w:p>
            <w:pPr>
              <w:autoSpaceDN w:val="0"/>
              <w:autoSpaceDE w:val="0"/>
              <w:widowControl/>
              <w:spacing w:line="224" w:lineRule="exact" w:before="226" w:after="0"/>
              <w:ind w:left="76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Overview of advanced plumbing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techniques and their applications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Discussion on the importance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continued learning in the plumbing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industry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34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Pipe Rehabilitation Methods </w:t>
            </w:r>
          </w:p>
          <w:p>
            <w:pPr>
              <w:autoSpaceDN w:val="0"/>
              <w:autoSpaceDE w:val="0"/>
              <w:widowControl/>
              <w:spacing w:line="224" w:lineRule="exact" w:before="224" w:after="0"/>
              <w:ind w:left="76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Introduction to pipe rehabilitation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techniques such as pipe bursting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relining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Hands-on demonstration of pipe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rehabilitation equipment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86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0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20 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Advanced Plumbing Techniques 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1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100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Advanced Pipe Joining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Techniques </w:t>
            </w:r>
          </w:p>
          <w:p>
            <w:pPr>
              <w:autoSpaceDN w:val="0"/>
              <w:autoSpaceDE w:val="0"/>
              <w:widowControl/>
              <w:spacing w:line="226" w:lineRule="exact" w:before="224" w:after="0"/>
              <w:ind w:left="76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Training on advanced pipe joining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methods including fusion welding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threading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Safety precautions and regulatory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requirements for advanced pipe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joining 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6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Water Treatment Systems </w:t>
            </w:r>
          </w:p>
          <w:p>
            <w:pPr>
              <w:autoSpaceDN w:val="0"/>
              <w:autoSpaceDE w:val="0"/>
              <w:widowControl/>
              <w:spacing w:line="224" w:lineRule="exact" w:before="228" w:after="0"/>
              <w:ind w:left="0" w:right="288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Understanding the principles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water treatment and purification </w:t>
            </w:r>
          </w:p>
          <w:p>
            <w:pPr>
              <w:autoSpaceDN w:val="0"/>
              <w:autoSpaceDE w:val="0"/>
              <w:widowControl/>
              <w:spacing w:line="226" w:lineRule="exact" w:before="224" w:after="0"/>
              <w:ind w:left="76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and maintenance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water treatment systems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plumbing applications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6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Advanced Plumbing Fixtures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Overview of advanced plumbing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fixtures such as water-saving toilets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smart faucets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and troubleshooting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advanced plumbing fixtures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08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Greywater Recycling Systems </w:t>
            </w:r>
          </w:p>
          <w:p>
            <w:pPr>
              <w:autoSpaceDN w:val="0"/>
              <w:autoSpaceDE w:val="0"/>
              <w:widowControl/>
              <w:spacing w:line="224" w:lineRule="exact" w:before="228" w:after="0"/>
              <w:ind w:left="76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Understanding greywater recycling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systems and their benefits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and maintenance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greywater recycling systems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Rainwater Harvesting Systems </w:t>
            </w:r>
          </w:p>
          <w:p>
            <w:pPr>
              <w:autoSpaceDN w:val="0"/>
              <w:autoSpaceDE w:val="0"/>
              <w:widowControl/>
              <w:spacing w:line="226" w:lineRule="exact" w:before="222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Introduction to rainwater harvesting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techniques for residential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commercial buildings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Design and installation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0" w:after="0"/>
        <w:ind w:left="9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</w:t>
      </w:r>
      <w:r>
        <w:rPr>
          <w:rFonts w:ascii="Calibri" w:hAnsi="Calibri" w:eastAsia="Calibri"/>
          <w:b/>
          <w:i w:val="0"/>
          <w:color w:val="000000"/>
          <w:sz w:val="22"/>
        </w:rPr>
        <w:t>6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>Plumber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Trade </w:t>
      </w:r>
    </w:p>
    <w:p>
      <w:pPr>
        <w:sectPr>
          <w:pgSz w:w="11899" w:h="16850"/>
          <w:pgMar w:top="460" w:right="320" w:bottom="654" w:left="6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96"/>
        <w:gridCol w:w="2196"/>
        <w:gridCol w:w="2196"/>
        <w:gridCol w:w="2196"/>
        <w:gridCol w:w="2196"/>
      </w:tblGrid>
      <w:tr>
        <w:trPr>
          <w:trHeight w:hRule="exact" w:val="510"/>
        </w:trPr>
        <w:tc>
          <w:tcPr>
            <w:tcW w:type="dxa" w:w="13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0" w:after="0"/>
              <w:ind w:left="76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considerations for rainwater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harvesting systems</w:t>
            </w:r>
          </w:p>
        </w:tc>
        <w:tc>
          <w:tcPr>
            <w:tcW w:type="dxa" w:w="16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086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0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21 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8" w:right="86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Plumbing Regulations and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Compliance 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1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Introduction to Plumbing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Regulations </w:t>
            </w:r>
          </w:p>
          <w:p>
            <w:pPr>
              <w:autoSpaceDN w:val="0"/>
              <w:autoSpaceDE w:val="0"/>
              <w:widowControl/>
              <w:spacing w:line="224" w:lineRule="exact" w:before="228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Overview of local, national,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international plumbing codes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regulations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Importance of compliance with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plumbing regulations in construction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projects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6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2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86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Code Interpretation and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Application </w:t>
            </w:r>
          </w:p>
          <w:p>
            <w:pPr>
              <w:autoSpaceDN w:val="0"/>
              <w:autoSpaceDE w:val="0"/>
              <w:widowControl/>
              <w:spacing w:line="226" w:lineRule="exact" w:before="224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Interpretation of plumbing codes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standards for various plumbing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Application of code requirements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plumbing design and installation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6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3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Plumbing Inspections and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Permits </w:t>
            </w:r>
          </w:p>
          <w:p>
            <w:pPr>
              <w:autoSpaceDN w:val="0"/>
              <w:autoSpaceDE w:val="0"/>
              <w:widowControl/>
              <w:spacing w:line="224" w:lineRule="exact" w:before="226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Understanding the process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plumbing inspections and obtaining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permits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Documentation and record-keeping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requirements for plumbing projects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34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4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86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Regulatory Updates and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Continuing Education </w:t>
            </w:r>
          </w:p>
          <w:p>
            <w:pPr>
              <w:autoSpaceDN w:val="0"/>
              <w:autoSpaceDE w:val="0"/>
              <w:widowControl/>
              <w:spacing w:line="224" w:lineRule="exact" w:before="228" w:after="0"/>
              <w:ind w:left="76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Staying informed about changes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updates in plumbing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regulations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734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Day 5 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Importance of continuing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education and professional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development for plumbers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788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Week 22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Blueprint and Plumbing Code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Day 1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52" w:after="0"/>
              <w:ind w:left="76" w:right="0" w:firstLine="142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Motivational Lecture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Introduction to blueprint reading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plumbing code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40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2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Day 2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18" w:val="left"/>
                <w:tab w:pos="360" w:val="left"/>
              </w:tabs>
              <w:autoSpaceDE w:val="0"/>
              <w:widowControl/>
              <w:spacing w:line="238" w:lineRule="exact" w:before="14" w:after="0"/>
              <w:ind w:left="76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Blueprint Reading and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Plumbing Code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plumbing code for drainage,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waste and venting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interpret code for sanitary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drainage, storm drainage and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venting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establish elevation with a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builder’s level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establish elevation with a laser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level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isometric and orthographic views </w:t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plumbing systems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grid lines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02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6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Day 3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" w:after="0"/>
              <w:ind w:left="21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Water Conditioning and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Back flow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constituents of water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water tests </w:t>
            </w:r>
            <w:r>
              <w:br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water treatment devices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48" w:after="0"/>
        <w:ind w:left="9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</w:t>
      </w:r>
      <w:r>
        <w:rPr>
          <w:rFonts w:ascii="Calibri" w:hAnsi="Calibri" w:eastAsia="Calibri"/>
          <w:b/>
          <w:i w:val="0"/>
          <w:color w:val="000000"/>
          <w:sz w:val="22"/>
        </w:rPr>
        <w:t>7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Plumber Trade </w:t>
      </w:r>
    </w:p>
    <w:p>
      <w:pPr>
        <w:sectPr>
          <w:pgSz w:w="11899" w:h="16850"/>
          <w:pgMar w:top="460" w:right="320" w:bottom="654" w:left="6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96"/>
        <w:gridCol w:w="2196"/>
        <w:gridCol w:w="2196"/>
        <w:gridCol w:w="2196"/>
        <w:gridCol w:w="2196"/>
      </w:tblGrid>
      <w:tr>
        <w:trPr>
          <w:trHeight w:hRule="exact" w:val="758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18" w:val="left"/>
                <w:tab w:pos="360" w:val="left"/>
              </w:tabs>
              <w:autoSpaceDE w:val="0"/>
              <w:widowControl/>
              <w:spacing w:line="224" w:lineRule="exact" w:before="20" w:after="0"/>
              <w:ind w:left="76" w:right="576" w:firstLine="0"/>
              <w:jc w:val="left"/>
            </w:pP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water treatment equipment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sizing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component installation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686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Day 4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18" w:val="left"/>
              </w:tabs>
              <w:autoSpaceDE w:val="0"/>
              <w:widowControl/>
              <w:spacing w:line="238" w:lineRule="exact" w:before="8" w:after="0"/>
              <w:ind w:left="76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Special Piping Systems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medical gas code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plastic welding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specialty tools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potable water distribution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 sizing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potable water distribution piping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components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specialty piping systems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components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residential fire suppression systems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6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Day 5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18" w:val="left"/>
              </w:tabs>
              <w:autoSpaceDE w:val="0"/>
              <w:widowControl/>
              <w:spacing w:line="242" w:lineRule="exact" w:before="6" w:after="0"/>
              <w:ind w:left="76" w:right="144" w:firstLine="0"/>
              <w:jc w:val="left"/>
            </w:pP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Trade Mathematics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basic math skills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units of measurement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offset calculations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grade calculations </w:t>
            </w:r>
            <w:r>
              <w:br/>
            </w:r>
            <w:r>
              <w:tab/>
            </w:r>
            <w:r>
              <w:rPr>
                <w:w w:val="98.5989761352539"/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heat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plumbing trade related calculations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84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Week 23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PROJECTION PLANS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Day 1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Motivational Lecture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Day 2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6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Introduction for projection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plan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86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Day 3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Types of plans of projections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84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Day 4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Orthographic Projections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84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Day 5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1st And 3rd Angle Projections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96"/>
        </w:trPr>
        <w:tc>
          <w:tcPr>
            <w:tcW w:type="dxa" w:w="13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Week 24</w:t>
            </w:r>
          </w:p>
        </w:tc>
        <w:tc>
          <w:tcPr>
            <w:tcW w:type="dxa" w:w="35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Entrepreneurship and Final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Assessment in project</w:t>
            </w:r>
          </w:p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Day 1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18" w:val="left"/>
              </w:tabs>
              <w:autoSpaceDE w:val="0"/>
              <w:widowControl/>
              <w:spacing w:line="268" w:lineRule="exact" w:before="0" w:after="0"/>
              <w:ind w:left="76" w:right="1296" w:firstLine="0"/>
              <w:jc w:val="left"/>
            </w:pP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Success stories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Job Market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Searching Self-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employment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Job Market Searching</w:t>
            </w:r>
          </w:p>
        </w:tc>
        <w:tc>
          <w:tcPr>
            <w:tcW w:type="dxa" w:w="165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44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Day 2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21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Introduction </w:t>
            </w:r>
          </w:p>
          <w:p>
            <w:pPr>
              <w:autoSpaceDN w:val="0"/>
              <w:autoSpaceDE w:val="0"/>
              <w:widowControl/>
              <w:spacing w:line="228" w:lineRule="exact" w:before="192" w:after="0"/>
              <w:ind w:left="218" w:right="144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Fundamentals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Business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Development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Entrepreneurship </w:t>
            </w:r>
          </w:p>
          <w:p>
            <w:pPr>
              <w:autoSpaceDN w:val="0"/>
              <w:autoSpaceDE w:val="0"/>
              <w:widowControl/>
              <w:spacing w:line="222" w:lineRule="exact" w:before="194" w:after="0"/>
              <w:ind w:left="21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Startup Funding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90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2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Day 3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6" w:lineRule="exact" w:before="0" w:after="0"/>
              <w:ind w:left="21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Business Value Statement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Business Model Canvas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Sales and Marketing Strategies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to Reach Customers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Engage CEOs 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66"/>
        </w:trPr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2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Day 4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18" w:val="left"/>
              </w:tabs>
              <w:autoSpaceDE w:val="0"/>
              <w:widowControl/>
              <w:spacing w:line="280" w:lineRule="exact" w:before="0" w:after="0"/>
              <w:ind w:left="76" w:right="288" w:firstLine="0"/>
              <w:jc w:val="left"/>
            </w:pP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Stakeholders Power Grid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RACI Model, SWOT Analysis,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PEST Analysis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SMART Objectives Stakeholders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Power Grid</w:t>
            </w:r>
          </w:p>
        </w:tc>
        <w:tc>
          <w:tcPr>
            <w:tcW w:type="dxa" w:w="219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976" w:after="0"/>
        <w:ind w:left="9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</w:t>
      </w:r>
      <w:r>
        <w:rPr>
          <w:rFonts w:ascii="Calibri" w:hAnsi="Calibri" w:eastAsia="Calibri"/>
          <w:b/>
          <w:i w:val="0"/>
          <w:color w:val="000000"/>
          <w:sz w:val="22"/>
        </w:rPr>
        <w:t>8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Plumber Trade </w:t>
      </w:r>
    </w:p>
    <w:p>
      <w:pPr>
        <w:sectPr>
          <w:pgSz w:w="11899" w:h="16850"/>
          <w:pgMar w:top="460" w:right="320" w:bottom="654" w:left="6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96"/>
        <w:gridCol w:w="2196"/>
        <w:gridCol w:w="2196"/>
        <w:gridCol w:w="2196"/>
        <w:gridCol w:w="2196"/>
      </w:tblGrid>
      <w:tr>
        <w:trPr>
          <w:trHeight w:hRule="exact" w:val="3366"/>
        </w:trPr>
        <w:tc>
          <w:tcPr>
            <w:tcW w:type="dxa" w:w="13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Day 5</w:t>
            </w:r>
          </w:p>
        </w:tc>
        <w:tc>
          <w:tcPr>
            <w:tcW w:type="dxa" w:w="34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18" w:val="left"/>
              </w:tabs>
              <w:autoSpaceDE w:val="0"/>
              <w:widowControl/>
              <w:spacing w:line="310" w:lineRule="exact" w:before="0" w:after="0"/>
              <w:ind w:left="76" w:right="720" w:firstLine="0"/>
              <w:jc w:val="left"/>
            </w:pP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Cost Management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(OPEX, CAPEX,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ROCE, etc.)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Final Assessment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Cost Management (OPEX,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CAPEX, ROCE, etc.)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Final Assessment</w:t>
            </w:r>
          </w:p>
        </w:tc>
        <w:tc>
          <w:tcPr>
            <w:tcW w:type="dxa" w:w="16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30" w:lineRule="auto" w:before="978" w:after="0"/>
        <w:ind w:left="120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Tasks For Plumber </w:t>
      </w:r>
    </w:p>
    <w:p>
      <w:pPr>
        <w:autoSpaceDN w:val="0"/>
        <w:autoSpaceDE w:val="0"/>
        <w:widowControl/>
        <w:spacing w:line="222" w:lineRule="exact" w:before="12" w:after="0"/>
        <w:ind w:left="12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Note: The following tasks are required to be performed multiple times by each trainee/group until sufficient proficiency </w:t>
      </w:r>
    </w:p>
    <w:p>
      <w:pPr>
        <w:autoSpaceDN w:val="0"/>
        <w:autoSpaceDE w:val="0"/>
        <w:widowControl/>
        <w:spacing w:line="222" w:lineRule="exact" w:before="8" w:after="0"/>
        <w:ind w:left="12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level is acquired. The trainer is required to determine the number of times the task needs to be repeated by a trainee </w:t>
      </w:r>
    </w:p>
    <w:p>
      <w:pPr>
        <w:autoSpaceDN w:val="0"/>
        <w:autoSpaceDE w:val="0"/>
        <w:widowControl/>
        <w:spacing w:line="222" w:lineRule="exact" w:before="10" w:after="0"/>
        <w:ind w:left="12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as per his/her low/medium/high level of skill and proficiency during any stage of the course. </w:t>
      </w:r>
    </w:p>
    <w:p>
      <w:pPr>
        <w:autoSpaceDN w:val="0"/>
        <w:autoSpaceDE w:val="0"/>
        <w:widowControl/>
        <w:spacing w:line="197" w:lineRule="auto" w:before="9018" w:after="0"/>
        <w:ind w:left="9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</w:t>
      </w:r>
      <w:r>
        <w:rPr>
          <w:rFonts w:ascii="Calibri" w:hAnsi="Calibri" w:eastAsia="Calibri"/>
          <w:b/>
          <w:i w:val="0"/>
          <w:color w:val="000000"/>
          <w:sz w:val="22"/>
        </w:rPr>
        <w:t>9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Plumber Trade </w:t>
      </w:r>
    </w:p>
    <w:p>
      <w:pPr>
        <w:sectPr>
          <w:pgSz w:w="11899" w:h="16850"/>
          <w:pgMar w:top="460" w:right="320" w:bottom="654" w:left="6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15.99999999999994" w:type="dxa"/>
      </w:tblPr>
      <w:tblGrid>
        <w:gridCol w:w="2644"/>
        <w:gridCol w:w="2644"/>
        <w:gridCol w:w="2644"/>
        <w:gridCol w:w="2644"/>
      </w:tblGrid>
      <w:tr>
        <w:trPr>
          <w:trHeight w:hRule="exact" w:val="808"/>
        </w:trPr>
        <w:tc>
          <w:tcPr>
            <w:tcW w:type="dxa" w:w="874"/>
            <w:tcBorders>
              <w:start w:sz="24.0" w:val="single" w:color="#000000"/>
              <w:top w:sz="24.0" w:val="single" w:color="#000000"/>
              <w:end w:sz="24.0" w:val="single" w:color="#000000"/>
              <w:bottom w:sz="34.3999999999999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4" w:after="0"/>
              <w:ind w:left="144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2554"/>
            <w:tcBorders>
              <w:start w:sz="24.0" w:val="single" w:color="#000000"/>
              <w:top w:sz="24.0" w:val="single" w:color="#000000"/>
              <w:end w:sz="24.0" w:val="single" w:color="#000000"/>
              <w:bottom w:sz="34.3999999999999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4" w:after="0"/>
              <w:ind w:left="0" w:right="85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</w:t>
            </w:r>
          </w:p>
        </w:tc>
        <w:tc>
          <w:tcPr>
            <w:tcW w:type="dxa" w:w="5790"/>
            <w:tcBorders>
              <w:start w:sz="24.0" w:val="single" w:color="#000000"/>
              <w:top w:sz="24.0" w:val="single" w:color="#000000"/>
              <w:end w:sz="24.0" w:val="single" w:color="#000000"/>
              <w:bottom w:sz="34.3999999999999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4" w:after="0"/>
              <w:ind w:left="0" w:right="208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1194"/>
            <w:tcBorders>
              <w:start w:sz="24.0" w:val="single" w:color="#000000"/>
              <w:top w:sz="24.0" w:val="single" w:color="#000000"/>
              <w:end w:sz="24.0" w:val="single" w:color="#000000"/>
              <w:bottom w:sz="34.3999999999999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4" w:after="0"/>
              <w:ind w:left="0" w:right="128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</w:t>
            </w:r>
          </w:p>
        </w:tc>
      </w:tr>
      <w:tr>
        <w:trPr>
          <w:trHeight w:hRule="exact" w:val="896"/>
        </w:trPr>
        <w:tc>
          <w:tcPr>
            <w:tcW w:type="dxa" w:w="874"/>
            <w:tcBorders>
              <w:start w:sz="24.0" w:val="single" w:color="#000000"/>
              <w:top w:sz="34.39999999999998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6" w:after="0"/>
              <w:ind w:left="0" w:right="210" w:firstLine="0"/>
              <w:jc w:val="righ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2"/>
              </w:rPr>
              <w:t xml:space="preserve">1. </w:t>
            </w:r>
          </w:p>
        </w:tc>
        <w:tc>
          <w:tcPr>
            <w:tcW w:type="dxa" w:w="2554"/>
            <w:tcBorders>
              <w:start w:sz="24.0" w:val="single" w:color="#000000"/>
              <w:top w:sz="34.39999999999998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10" w:after="0"/>
              <w:ind w:left="134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Prepare safety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charts </w:t>
            </w:r>
          </w:p>
        </w:tc>
        <w:tc>
          <w:tcPr>
            <w:tcW w:type="dxa" w:w="5790"/>
            <w:tcBorders>
              <w:start w:sz="24.0" w:val="single" w:color="#000000"/>
              <w:top w:sz="34.39999999999998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54" w:after="0"/>
              <w:ind w:left="130" w:right="100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Showing General &amp; Trade specific safety measure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(text/pictorial). Each trainee will prepare different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chart. </w:t>
            </w:r>
          </w:p>
        </w:tc>
        <w:tc>
          <w:tcPr>
            <w:tcW w:type="dxa" w:w="11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0" w:lineRule="exact" w:before="2920" w:after="0"/>
              <w:ind w:left="0" w:right="0" w:firstLine="0"/>
              <w:jc w:val="center"/>
            </w:pP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0"/>
              </w:rPr>
              <w:t xml:space="preserve">Week 6-12 </w:t>
            </w:r>
          </w:p>
        </w:tc>
      </w:tr>
      <w:tr>
        <w:trPr>
          <w:trHeight w:hRule="exact" w:val="516"/>
        </w:trPr>
        <w:tc>
          <w:tcPr>
            <w:tcW w:type="dxa" w:w="874"/>
            <w:vMerge w:val="restart"/>
            <w:tcBorders>
              <w:start w:sz="24.0" w:val="single" w:color="#000000"/>
              <w:top w:sz="33.600000000000364" w:val="single" w:color="#000000"/>
              <w:end w:sz="24.0" w:val="single" w:color="#000000"/>
              <w:bottom w:sz="33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6" w:after="0"/>
              <w:ind w:left="0" w:right="32" w:firstLine="0"/>
              <w:jc w:val="righ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2"/>
              </w:rPr>
              <w:t xml:space="preserve">5.  </w:t>
            </w:r>
          </w:p>
        </w:tc>
        <w:tc>
          <w:tcPr>
            <w:tcW w:type="dxa" w:w="2554"/>
            <w:vMerge w:val="restart"/>
            <w:tcBorders>
              <w:start w:sz="24.0" w:val="single" w:color="#000000"/>
              <w:top w:sz="33.600000000000364" w:val="single" w:color="#000000"/>
              <w:end w:sz="24.0" w:val="single" w:color="#000000"/>
              <w:bottom w:sz="33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6" w:after="0"/>
              <w:ind w:left="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2"/>
              </w:rPr>
              <w:t xml:space="preserve">5. 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Pipe cutting </w:t>
            </w:r>
          </w:p>
        </w:tc>
        <w:tc>
          <w:tcPr>
            <w:tcW w:type="dxa" w:w="579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82" w:after="0"/>
              <w:ind w:left="13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Practice on pipe cutting with saw and pipe cutter </w:t>
            </w:r>
          </w:p>
        </w:tc>
        <w:tc>
          <w:tcPr>
            <w:tcW w:type="dxa" w:w="2644"/>
            <w:vMerge/>
            <w:tcBorders>
              <w:start w:sz="24.0" w:val="single" w:color="#000000"/>
              <w:top w:sz="34.39999999999998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26"/>
        </w:trPr>
        <w:tc>
          <w:tcPr>
            <w:tcW w:type="dxa" w:w="264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64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64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644"/>
            <w:vMerge/>
            <w:tcBorders>
              <w:start w:sz="24.0" w:val="single" w:color="#000000"/>
              <w:top w:sz="34.39999999999998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52"/>
        </w:trPr>
        <w:tc>
          <w:tcPr>
            <w:tcW w:type="dxa" w:w="264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64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64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644"/>
            <w:vMerge/>
            <w:tcBorders>
              <w:start w:sz="24.0" w:val="single" w:color="#000000"/>
              <w:top w:sz="34.39999999999998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1"/>
        </w:trPr>
        <w:tc>
          <w:tcPr>
            <w:tcW w:type="dxa" w:w="264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33.600000000000364" w:val="single" w:color="#000000"/>
            </w:tcBorders>
          </w:tcPr>
          <w:p/>
        </w:tc>
        <w:tc>
          <w:tcPr>
            <w:tcW w:type="dxa" w:w="264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33.600000000000364" w:val="single" w:color="#000000"/>
            </w:tcBorders>
          </w:tcPr>
          <w:p/>
        </w:tc>
        <w:tc>
          <w:tcPr>
            <w:tcW w:type="dxa" w:w="264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644"/>
            <w:vMerge/>
            <w:tcBorders>
              <w:start w:sz="24.0" w:val="single" w:color="#000000"/>
              <w:top w:sz="34.39999999999998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11"/>
        </w:trPr>
        <w:tc>
          <w:tcPr>
            <w:tcW w:type="dxa" w:w="874"/>
            <w:tcBorders>
              <w:start w:sz="24.0" w:val="single" w:color="#000000"/>
              <w:top w:sz="33.59999999999991" w:val="single" w:color="#000000"/>
              <w:end w:sz="24.0" w:val="single" w:color="#000000"/>
              <w:bottom w:sz="33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6" w:after="0"/>
              <w:ind w:left="0" w:right="32" w:firstLine="0"/>
              <w:jc w:val="righ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2"/>
              </w:rPr>
              <w:t xml:space="preserve">6.  </w:t>
            </w:r>
          </w:p>
        </w:tc>
        <w:tc>
          <w:tcPr>
            <w:tcW w:type="dxa" w:w="2554"/>
            <w:tcBorders>
              <w:start w:sz="24.0" w:val="single" w:color="#000000"/>
              <w:top w:sz="33.59999999999991" w:val="single" w:color="#000000"/>
              <w:end w:sz="24.0" w:val="single" w:color="#000000"/>
              <w:bottom w:sz="33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6" w:after="0"/>
              <w:ind w:left="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2"/>
              </w:rPr>
              <w:t xml:space="preserve">6. 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Drilling hole </w:t>
            </w:r>
          </w:p>
        </w:tc>
        <w:tc>
          <w:tcPr>
            <w:tcW w:type="dxa" w:w="5790"/>
            <w:tcBorders>
              <w:start w:sz="24.0" w:val="single" w:color="#000000"/>
              <w:top w:sz="24.0" w:val="single" w:color="#000000"/>
              <w:end w:sz="24.0" w:val="single" w:color="#000000"/>
              <w:bottom w:sz="33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82" w:after="0"/>
              <w:ind w:left="13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Practice on drilling hole </w:t>
            </w:r>
          </w:p>
        </w:tc>
        <w:tc>
          <w:tcPr>
            <w:tcW w:type="dxa" w:w="2644"/>
            <w:vMerge/>
            <w:tcBorders>
              <w:start w:sz="24.0" w:val="single" w:color="#000000"/>
              <w:top w:sz="34.39999999999998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874"/>
            <w:tcBorders>
              <w:start w:sz="24.0" w:val="single" w:color="#000000"/>
              <w:top w:sz="33.59999999999991" w:val="single" w:color="#000000"/>
              <w:end w:sz="24.0" w:val="single" w:color="#000000"/>
              <w:bottom w:sz="33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0" w:after="0"/>
              <w:ind w:left="0" w:right="210" w:firstLine="0"/>
              <w:jc w:val="righ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2"/>
              </w:rPr>
              <w:t xml:space="preserve">7. </w:t>
            </w:r>
          </w:p>
        </w:tc>
        <w:tc>
          <w:tcPr>
            <w:tcW w:type="dxa" w:w="2554"/>
            <w:tcBorders>
              <w:start w:sz="24.0" w:val="single" w:color="#000000"/>
              <w:top w:sz="33.59999999999991" w:val="single" w:color="#000000"/>
              <w:end w:sz="24.0" w:val="single" w:color="#000000"/>
              <w:bottom w:sz="33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3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Practice on drill </w:t>
            </w:r>
          </w:p>
        </w:tc>
        <w:tc>
          <w:tcPr>
            <w:tcW w:type="dxa" w:w="5790"/>
            <w:tcBorders>
              <w:start w:sz="24.0" w:val="single" w:color="#000000"/>
              <w:top w:sz="33.59999999999991" w:val="single" w:color="#000000"/>
              <w:end w:sz="24.0" w:val="single" w:color="#000000"/>
              <w:bottom w:sz="33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66" w:after="0"/>
              <w:ind w:left="13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Clamping and twisting the drill </w:t>
            </w:r>
          </w:p>
        </w:tc>
        <w:tc>
          <w:tcPr>
            <w:tcW w:type="dxa" w:w="2644"/>
            <w:vMerge/>
            <w:tcBorders>
              <w:start w:sz="24.0" w:val="single" w:color="#000000"/>
              <w:top w:sz="34.39999999999998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6"/>
        </w:trPr>
        <w:tc>
          <w:tcPr>
            <w:tcW w:type="dxa" w:w="874"/>
            <w:tcBorders>
              <w:start w:sz="24.0" w:val="single" w:color="#000000"/>
              <w:top w:sz="33.600000000000364" w:val="single" w:color="#000000"/>
              <w:end w:sz="24.0" w:val="single" w:color="#000000"/>
              <w:bottom w:sz="33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2" w:after="0"/>
              <w:ind w:left="0" w:right="210" w:firstLine="0"/>
              <w:jc w:val="righ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2"/>
              </w:rPr>
              <w:t xml:space="preserve">8. </w:t>
            </w:r>
          </w:p>
        </w:tc>
        <w:tc>
          <w:tcPr>
            <w:tcW w:type="dxa" w:w="2554"/>
            <w:tcBorders>
              <w:start w:sz="24.0" w:val="single" w:color="#000000"/>
              <w:top w:sz="33.600000000000364" w:val="single" w:color="#000000"/>
              <w:end w:sz="24.0" w:val="single" w:color="#000000"/>
              <w:bottom w:sz="33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12" w:after="0"/>
              <w:ind w:left="134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Joints in Cast iron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pipes </w:t>
            </w:r>
          </w:p>
        </w:tc>
        <w:tc>
          <w:tcPr>
            <w:tcW w:type="dxa" w:w="5790"/>
            <w:tcBorders>
              <w:start w:sz="24.0" w:val="single" w:color="#000000"/>
              <w:top w:sz="33.600000000000364" w:val="single" w:color="#000000"/>
              <w:end w:sz="24.0" w:val="single" w:color="#000000"/>
              <w:bottom w:sz="33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66" w:after="0"/>
              <w:ind w:left="13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Practice on joints in cast iron pipes </w:t>
            </w:r>
          </w:p>
        </w:tc>
        <w:tc>
          <w:tcPr>
            <w:tcW w:type="dxa" w:w="2644"/>
            <w:vMerge/>
            <w:tcBorders>
              <w:start w:sz="24.0" w:val="single" w:color="#000000"/>
              <w:top w:sz="34.39999999999998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874"/>
            <w:tcBorders>
              <w:start w:sz="24.0" w:val="single" w:color="#000000"/>
              <w:top w:sz="33.599999999999454" w:val="single" w:color="#000000"/>
              <w:end w:sz="24.0" w:val="single" w:color="#000000"/>
              <w:bottom w:sz="33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8" w:after="0"/>
              <w:ind w:left="0" w:right="210" w:firstLine="0"/>
              <w:jc w:val="righ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2"/>
              </w:rPr>
              <w:t xml:space="preserve">9. </w:t>
            </w:r>
          </w:p>
        </w:tc>
        <w:tc>
          <w:tcPr>
            <w:tcW w:type="dxa" w:w="2554"/>
            <w:tcBorders>
              <w:start w:sz="24.0" w:val="single" w:color="#000000"/>
              <w:top w:sz="33.599999999999454" w:val="single" w:color="#000000"/>
              <w:end w:sz="24.0" w:val="single" w:color="#000000"/>
              <w:bottom w:sz="33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3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Joints in Steel pipes </w:t>
            </w:r>
          </w:p>
        </w:tc>
        <w:tc>
          <w:tcPr>
            <w:tcW w:type="dxa" w:w="5790"/>
            <w:tcBorders>
              <w:start w:sz="24.0" w:val="single" w:color="#000000"/>
              <w:top w:sz="33.599999999999454" w:val="single" w:color="#000000"/>
              <w:end w:sz="24.0" w:val="single" w:color="#000000"/>
              <w:bottom w:sz="33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62" w:after="0"/>
              <w:ind w:left="13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Practice on joints in steel pipes </w:t>
            </w:r>
          </w:p>
        </w:tc>
        <w:tc>
          <w:tcPr>
            <w:tcW w:type="dxa" w:w="264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874"/>
            <w:tcBorders>
              <w:start w:sz="24.0" w:val="single" w:color="#000000"/>
              <w:top w:sz="33.599999999999454" w:val="single" w:color="#000000"/>
              <w:end w:sz="24.0" w:val="single" w:color="#000000"/>
              <w:bottom w:sz="33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8" w:after="0"/>
              <w:ind w:left="0" w:right="88" w:firstLine="0"/>
              <w:jc w:val="righ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2"/>
              </w:rPr>
              <w:t xml:space="preserve">10. </w:t>
            </w:r>
          </w:p>
        </w:tc>
        <w:tc>
          <w:tcPr>
            <w:tcW w:type="dxa" w:w="2554"/>
            <w:tcBorders>
              <w:start w:sz="24.0" w:val="single" w:color="#000000"/>
              <w:top w:sz="33.599999999999454" w:val="single" w:color="#000000"/>
              <w:end w:sz="24.0" w:val="single" w:color="#000000"/>
              <w:bottom w:sz="33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7" w:lineRule="auto" w:before="8" w:after="0"/>
              <w:ind w:left="13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Joints in Plastic and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rubber pipes </w:t>
            </w:r>
          </w:p>
        </w:tc>
        <w:tc>
          <w:tcPr>
            <w:tcW w:type="dxa" w:w="5790"/>
            <w:tcBorders>
              <w:start w:sz="24.0" w:val="single" w:color="#000000"/>
              <w:top w:sz="33.599999999999454" w:val="single" w:color="#000000"/>
              <w:end w:sz="24.0" w:val="single" w:color="#000000"/>
              <w:bottom w:sz="33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62" w:after="0"/>
              <w:ind w:left="13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Practice on joints in plastic and rubber pipes </w:t>
            </w:r>
          </w:p>
        </w:tc>
        <w:tc>
          <w:tcPr>
            <w:tcW w:type="dxa" w:w="264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874"/>
            <w:tcBorders>
              <w:start w:sz="24.0" w:val="single" w:color="#000000"/>
              <w:top w:sz="33.600000000000364" w:val="single" w:color="#000000"/>
              <w:end w:sz="24.0" w:val="single" w:color="#000000"/>
              <w:bottom w:sz="33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2" w:after="0"/>
              <w:ind w:left="0" w:right="88" w:firstLine="0"/>
              <w:jc w:val="righ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2"/>
              </w:rPr>
              <w:t xml:space="preserve">11. </w:t>
            </w:r>
          </w:p>
        </w:tc>
        <w:tc>
          <w:tcPr>
            <w:tcW w:type="dxa" w:w="2554"/>
            <w:tcBorders>
              <w:start w:sz="24.0" w:val="single" w:color="#000000"/>
              <w:top w:sz="33.600000000000364" w:val="single" w:color="#000000"/>
              <w:end w:sz="24.0" w:val="single" w:color="#000000"/>
              <w:bottom w:sz="33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12" w:after="0"/>
              <w:ind w:left="13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Joints in PPRC and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G.I pipes </w:t>
            </w:r>
          </w:p>
        </w:tc>
        <w:tc>
          <w:tcPr>
            <w:tcW w:type="dxa" w:w="5790"/>
            <w:tcBorders>
              <w:start w:sz="24.0" w:val="single" w:color="#000000"/>
              <w:top w:sz="33.600000000000364" w:val="single" w:color="#000000"/>
              <w:end w:sz="24.0" w:val="single" w:color="#000000"/>
              <w:bottom w:sz="33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66" w:after="0"/>
              <w:ind w:left="13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Practice on joints in PPRC and G.I pipes </w:t>
            </w:r>
          </w:p>
        </w:tc>
        <w:tc>
          <w:tcPr>
            <w:tcW w:type="dxa" w:w="264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894"/>
        </w:trPr>
        <w:tc>
          <w:tcPr>
            <w:tcW w:type="dxa" w:w="874"/>
            <w:tcBorders>
              <w:start w:sz="24.0" w:val="single" w:color="#000000"/>
              <w:top w:sz="33.600000000000364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2" w:after="0"/>
              <w:ind w:left="0" w:right="88" w:firstLine="0"/>
              <w:jc w:val="righ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2"/>
              </w:rPr>
              <w:t xml:space="preserve">12. </w:t>
            </w:r>
          </w:p>
        </w:tc>
        <w:tc>
          <w:tcPr>
            <w:tcW w:type="dxa" w:w="2554"/>
            <w:tcBorders>
              <w:start w:sz="24.0" w:val="single" w:color="#000000"/>
              <w:top w:sz="33.600000000000364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12" w:after="0"/>
              <w:ind w:left="13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Threading in steel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and cast-iron pipes </w:t>
            </w:r>
          </w:p>
        </w:tc>
        <w:tc>
          <w:tcPr>
            <w:tcW w:type="dxa" w:w="5790"/>
            <w:tcBorders>
              <w:start w:sz="24.0" w:val="single" w:color="#000000"/>
              <w:top w:sz="33.600000000000364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66" w:after="0"/>
              <w:ind w:left="13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Practice on threading in steel and iron pipes </w:t>
            </w:r>
          </w:p>
        </w:tc>
        <w:tc>
          <w:tcPr>
            <w:tcW w:type="dxa" w:w="264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00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2</w:t>
      </w:r>
      <w:r>
        <w:rPr>
          <w:rFonts w:ascii="Calibri" w:hAnsi="Calibri" w:eastAsia="Calibri"/>
          <w:b/>
          <w:i w:val="0"/>
          <w:color w:val="000000"/>
          <w:sz w:val="22"/>
        </w:rPr>
        <w:t>0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Plumber Trade </w:t>
      </w:r>
    </w:p>
    <w:p>
      <w:pPr>
        <w:sectPr>
          <w:pgSz w:w="11899" w:h="16850"/>
          <w:pgMar w:top="360" w:right="628" w:bottom="654" w:left="6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15.99999999999994" w:type="dxa"/>
      </w:tblPr>
      <w:tblGrid>
        <w:gridCol w:w="2644"/>
        <w:gridCol w:w="2644"/>
        <w:gridCol w:w="2644"/>
        <w:gridCol w:w="2644"/>
      </w:tblGrid>
      <w:tr>
        <w:trPr>
          <w:trHeight w:hRule="exact" w:val="912"/>
        </w:trPr>
        <w:tc>
          <w:tcPr>
            <w:tcW w:type="dxa" w:w="870"/>
            <w:tcBorders>
              <w:start w:sz="24.0" w:val="single" w:color="#000000"/>
              <w:top w:sz="33.60000000000002" w:val="single" w:color="#000000"/>
              <w:end w:sz="24.0" w:val="single" w:color="#000000"/>
              <w:bottom w:sz="33.6000000000000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8" w:after="0"/>
              <w:ind w:left="0" w:right="84" w:firstLine="0"/>
              <w:jc w:val="righ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2"/>
              </w:rPr>
              <w:t xml:space="preserve">13. </w:t>
            </w:r>
          </w:p>
        </w:tc>
        <w:tc>
          <w:tcPr>
            <w:tcW w:type="dxa" w:w="2554"/>
            <w:tcBorders>
              <w:start w:sz="24.0" w:val="single" w:color="#000000"/>
              <w:top w:sz="33.60000000000002" w:val="single" w:color="#000000"/>
              <w:end w:sz="24.0" w:val="single" w:color="#000000"/>
              <w:bottom w:sz="33.6000000000000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7" w:lineRule="auto" w:before="18" w:after="0"/>
              <w:ind w:left="13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Threading on G.I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And PPRC pipes </w:t>
            </w:r>
          </w:p>
        </w:tc>
        <w:tc>
          <w:tcPr>
            <w:tcW w:type="dxa" w:w="5794"/>
            <w:tcBorders>
              <w:start w:sz="24.0" w:val="single" w:color="#000000"/>
              <w:top w:sz="33.60000000000002" w:val="single" w:color="#000000"/>
              <w:end w:sz="24.0" w:val="single" w:color="#000000"/>
              <w:bottom w:sz="33.6000000000000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72" w:after="0"/>
              <w:ind w:left="13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Threading in G.I and PPRC pipes </w:t>
            </w:r>
          </w:p>
        </w:tc>
        <w:tc>
          <w:tcPr>
            <w:tcW w:type="dxa" w:w="11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11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98"/>
        </w:trPr>
        <w:tc>
          <w:tcPr>
            <w:tcW w:type="dxa" w:w="870"/>
            <w:tcBorders>
              <w:start w:sz="24.0" w:val="single" w:color="#000000"/>
              <w:top w:sz="33.60000000000002" w:val="single" w:color="#000000"/>
              <w:end w:sz="24.0" w:val="single" w:color="#000000"/>
              <w:bottom w:sz="33.6000000000000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2" w:after="0"/>
              <w:ind w:left="0" w:right="84" w:firstLine="0"/>
              <w:jc w:val="righ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2"/>
              </w:rPr>
              <w:t xml:space="preserve">14. </w:t>
            </w:r>
          </w:p>
        </w:tc>
        <w:tc>
          <w:tcPr>
            <w:tcW w:type="dxa" w:w="2554"/>
            <w:tcBorders>
              <w:start w:sz="24.0" w:val="single" w:color="#000000"/>
              <w:top w:sz="33.60000000000002" w:val="single" w:color="#000000"/>
              <w:end w:sz="24.0" w:val="single" w:color="#000000"/>
              <w:bottom w:sz="33.6000000000000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12" w:after="0"/>
              <w:ind w:left="13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Connections for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water supply </w:t>
            </w:r>
          </w:p>
        </w:tc>
        <w:tc>
          <w:tcPr>
            <w:tcW w:type="dxa" w:w="5794"/>
            <w:tcBorders>
              <w:start w:sz="24.0" w:val="single" w:color="#000000"/>
              <w:top w:sz="33.60000000000002" w:val="single" w:color="#000000"/>
              <w:end w:sz="24.0" w:val="single" w:color="#000000"/>
              <w:bottom w:sz="33.6000000000000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66" w:after="0"/>
              <w:ind w:left="13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 of water supply from main line. </w:t>
            </w:r>
          </w:p>
        </w:tc>
        <w:tc>
          <w:tcPr>
            <w:tcW w:type="dxa" w:w="264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114" w:val="single" w:color="#000000"/>
            </w:tcBorders>
          </w:tcPr>
          <w:p/>
        </w:tc>
      </w:tr>
      <w:tr>
        <w:trPr>
          <w:trHeight w:hRule="exact" w:val="898"/>
        </w:trPr>
        <w:tc>
          <w:tcPr>
            <w:tcW w:type="dxa" w:w="870"/>
            <w:tcBorders>
              <w:start w:sz="24.0" w:val="single" w:color="#000000"/>
              <w:top w:sz="33.60000000000002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6" w:after="0"/>
              <w:ind w:left="0" w:right="5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15. </w:t>
            </w:r>
          </w:p>
        </w:tc>
        <w:tc>
          <w:tcPr>
            <w:tcW w:type="dxa" w:w="2554"/>
            <w:tcBorders>
              <w:start w:sz="24.0" w:val="single" w:color="#000000"/>
              <w:top w:sz="33.60000000000002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16" w:after="0"/>
              <w:ind w:left="13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Install traps (Floor &amp;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Bottle trapes) </w:t>
            </w:r>
          </w:p>
        </w:tc>
        <w:tc>
          <w:tcPr>
            <w:tcW w:type="dxa" w:w="5794"/>
            <w:tcBorders>
              <w:start w:sz="24.0" w:val="single" w:color="#000000"/>
              <w:top w:sz="33.60000000000002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152" w:after="0"/>
              <w:ind w:left="13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 floor &amp; bottle traps at appropriate places to drain waste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water. </w:t>
            </w:r>
          </w:p>
        </w:tc>
        <w:tc>
          <w:tcPr>
            <w:tcW w:type="dxa" w:w="1194"/>
            <w:vMerge w:val="restart"/>
            <w:tcBorders>
              <w:start w:sz="24.0" w:val="single" w:color="#000000"/>
              <w:top w:sz="24.000000000000114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06" w:after="0"/>
              <w:ind w:left="15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Week 13-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16</w:t>
            </w:r>
          </w:p>
        </w:tc>
      </w:tr>
      <w:tr>
        <w:trPr>
          <w:trHeight w:hRule="exact" w:val="89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5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16. </w:t>
            </w:r>
          </w:p>
        </w:tc>
        <w:tc>
          <w:tcPr>
            <w:tcW w:type="dxa" w:w="25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58" w:val="left"/>
              </w:tabs>
              <w:autoSpaceDE w:val="0"/>
              <w:widowControl/>
              <w:spacing w:line="257" w:lineRule="auto" w:before="8" w:after="0"/>
              <w:ind w:left="13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Installation of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sewerage pipe </w:t>
            </w:r>
          </w:p>
        </w:tc>
        <w:tc>
          <w:tcPr>
            <w:tcW w:type="dxa" w:w="57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34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 appropriate pipe for domestic sewerage system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connect/attach it to manhole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. </w:t>
            </w:r>
          </w:p>
        </w:tc>
        <w:tc>
          <w:tcPr>
            <w:tcW w:type="dxa" w:w="2644"/>
            <w:vMerge/>
            <w:tcBorders>
              <w:start w:sz="24.0" w:val="single" w:color="#000000"/>
              <w:top w:sz="24.000000000000114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892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5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17. </w:t>
            </w:r>
          </w:p>
        </w:tc>
        <w:tc>
          <w:tcPr>
            <w:tcW w:type="dxa" w:w="25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7" w:lineRule="auto" w:before="8" w:after="0"/>
              <w:ind w:left="13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Installation of drain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57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18" w:after="0"/>
              <w:ind w:left="13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 kitchen sink drain system using appropriate material. </w:t>
            </w:r>
          </w:p>
        </w:tc>
        <w:tc>
          <w:tcPr>
            <w:tcW w:type="dxa" w:w="2644"/>
            <w:vMerge/>
            <w:tcBorders>
              <w:start w:sz="24.0" w:val="single" w:color="#000000"/>
              <w:top w:sz="24.000000000000114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890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5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18. </w:t>
            </w:r>
          </w:p>
        </w:tc>
        <w:tc>
          <w:tcPr>
            <w:tcW w:type="dxa" w:w="25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10" w:after="0"/>
              <w:ind w:left="13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Drawing plumbing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fittings </w:t>
            </w:r>
          </w:p>
        </w:tc>
        <w:tc>
          <w:tcPr>
            <w:tcW w:type="dxa" w:w="57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8" w:after="0"/>
              <w:ind w:left="134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Draw neat sketches of plumbing fittings on drawing sheet,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each trainee to draw at least 10 different sketches. </w:t>
            </w:r>
          </w:p>
        </w:tc>
        <w:tc>
          <w:tcPr>
            <w:tcW w:type="dxa" w:w="2644"/>
            <w:vMerge/>
            <w:tcBorders>
              <w:start w:sz="24.0" w:val="single" w:color="#000000"/>
              <w:top w:sz="24.000000000000114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6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5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19. </w:t>
            </w:r>
          </w:p>
        </w:tc>
        <w:tc>
          <w:tcPr>
            <w:tcW w:type="dxa" w:w="25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10" w:after="0"/>
              <w:ind w:left="13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Perform cutting and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threading </w:t>
            </w:r>
          </w:p>
        </w:tc>
        <w:tc>
          <w:tcPr>
            <w:tcW w:type="dxa" w:w="57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0" w:after="0"/>
              <w:ind w:left="13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Take a thread 3.4 ft piece of 1 ¾ inches GI pipe and perform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threading operation at both ends. Then connect an elbow at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one end and a ½ inches reducer at the other end. </w:t>
            </w:r>
          </w:p>
        </w:tc>
        <w:tc>
          <w:tcPr>
            <w:tcW w:type="dxa" w:w="11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58" w:after="0"/>
              <w:ind w:left="15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>Week 16-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20 </w:t>
            </w:r>
          </w:p>
        </w:tc>
      </w:tr>
      <w:tr>
        <w:trPr>
          <w:trHeight w:hRule="exact" w:val="962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5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20. </w:t>
            </w:r>
          </w:p>
        </w:tc>
        <w:tc>
          <w:tcPr>
            <w:tcW w:type="dxa" w:w="25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7" w:lineRule="auto" w:before="8" w:after="0"/>
              <w:ind w:left="13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Install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Indian/English WC </w:t>
            </w:r>
          </w:p>
        </w:tc>
        <w:tc>
          <w:tcPr>
            <w:tcW w:type="dxa" w:w="57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0" w:after="0"/>
              <w:ind w:left="13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 complete Indian/English WC and connect it to sewerage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 properly, also enlist &amp; demand all the necessary tool,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 etc. </w:t>
            </w:r>
          </w:p>
        </w:tc>
        <w:tc>
          <w:tcPr>
            <w:tcW w:type="dxa" w:w="264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898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5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21. </w:t>
            </w:r>
          </w:p>
        </w:tc>
        <w:tc>
          <w:tcPr>
            <w:tcW w:type="dxa" w:w="25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7" w:lineRule="auto" w:before="10" w:after="0"/>
              <w:ind w:left="0" w:right="576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Installation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Instant Geezer </w:t>
            </w:r>
          </w:p>
        </w:tc>
        <w:tc>
          <w:tcPr>
            <w:tcW w:type="dxa" w:w="57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4" w:after="0"/>
              <w:ind w:left="134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I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nstall Instant Gas/Electric Geezer and connect it to water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supply, also examine its performance. </w:t>
            </w:r>
          </w:p>
        </w:tc>
        <w:tc>
          <w:tcPr>
            <w:tcW w:type="dxa" w:w="264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198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10" w:after="0"/>
              <w:ind w:left="0" w:right="16" w:firstLine="0"/>
              <w:jc w:val="righ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 xml:space="preserve">22. </w:t>
            </w:r>
          </w:p>
        </w:tc>
        <w:tc>
          <w:tcPr>
            <w:tcW w:type="dxa" w:w="25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528" w:after="0"/>
              <w:ind w:left="13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Install washbasin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hall </w:t>
            </w:r>
          </w:p>
        </w:tc>
        <w:tc>
          <w:tcPr>
            <w:tcW w:type="dxa" w:w="57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0" w:after="0"/>
              <w:ind w:left="134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 a washbasin hall as per below sketch. Also Enlist &amp;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demand Tools, Equipment &amp; Accessories etc. to be used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this task. </w:t>
            </w:r>
          </w:p>
          <w:p>
            <w:pPr>
              <w:autoSpaceDN w:val="0"/>
              <w:autoSpaceDE w:val="0"/>
              <w:widowControl/>
              <w:spacing w:line="240" w:lineRule="auto" w:before="416" w:after="0"/>
              <w:ind w:left="194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3472179" cy="188976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2179" cy="188976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2100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2</w:t>
      </w:r>
      <w:r>
        <w:rPr>
          <w:rFonts w:ascii="Calibri" w:hAnsi="Calibri" w:eastAsia="Calibri"/>
          <w:b/>
          <w:i w:val="0"/>
          <w:color w:val="000000"/>
          <w:sz w:val="22"/>
        </w:rPr>
        <w:t>1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Plumber Trade </w:t>
      </w:r>
    </w:p>
    <w:p>
      <w:pPr>
        <w:sectPr>
          <w:pgSz w:w="11899" w:h="16850"/>
          <w:pgMar w:top="360" w:right="628" w:bottom="654" w:left="6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15.99999999999994" w:type="dxa"/>
      </w:tblPr>
      <w:tblGrid>
        <w:gridCol w:w="2644"/>
        <w:gridCol w:w="2644"/>
        <w:gridCol w:w="2644"/>
        <w:gridCol w:w="2644"/>
      </w:tblGrid>
      <w:tr>
        <w:trPr>
          <w:trHeight w:hRule="exact" w:val="3294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10" w:after="0"/>
              <w:ind w:left="0" w:right="16" w:firstLine="0"/>
              <w:jc w:val="righ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 xml:space="preserve">23. </w:t>
            </w:r>
          </w:p>
        </w:tc>
        <w:tc>
          <w:tcPr>
            <w:tcW w:type="dxa" w:w="25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3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Install urine hall </w:t>
            </w:r>
          </w:p>
        </w:tc>
        <w:tc>
          <w:tcPr>
            <w:tcW w:type="dxa" w:w="57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40" w:after="0"/>
              <w:ind w:left="138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3564890" cy="1407160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4890" cy="140716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94"/>
            <w:vMerge w:val="restart"/>
            <w:tcBorders>
              <w:start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984" w:after="0"/>
              <w:ind w:left="288" w:right="16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Arial" w:hAnsi="Arial" w:eastAsia="Arial"/>
                <w:b/>
                <w:i w:val="0"/>
                <w:color w:val="000000"/>
                <w:sz w:val="22"/>
              </w:rPr>
              <w:t xml:space="preserve">20-24 </w:t>
            </w:r>
          </w:p>
        </w:tc>
      </w:tr>
      <w:tr>
        <w:trPr>
          <w:trHeight w:hRule="exact" w:val="471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608" w:after="0"/>
              <w:ind w:left="0" w:right="16" w:firstLine="0"/>
              <w:jc w:val="righ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 xml:space="preserve">24. </w:t>
            </w:r>
          </w:p>
        </w:tc>
        <w:tc>
          <w:tcPr>
            <w:tcW w:type="dxa" w:w="25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1" w:lineRule="auto" w:before="8" w:after="0"/>
              <w:ind w:left="13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Double Bathroom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fitting </w:t>
            </w:r>
          </w:p>
        </w:tc>
        <w:tc>
          <w:tcPr>
            <w:tcW w:type="dxa" w:w="57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0" w:after="0"/>
              <w:ind w:left="134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 a double bathroom fittings as per below sketch. Also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Enlist &amp; demand Tools, Equipment &amp; Accessories etc. to be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used in this task.UseGI or PPRC pipe. </w:t>
            </w:r>
          </w:p>
          <w:p>
            <w:pPr>
              <w:autoSpaceDN w:val="0"/>
              <w:autoSpaceDE w:val="0"/>
              <w:widowControl/>
              <w:spacing w:line="240" w:lineRule="auto" w:before="168" w:after="0"/>
              <w:ind w:left="154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3542029" cy="2219960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2029" cy="221996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644"/>
            <w:vMerge/>
            <w:tcBorders>
              <w:start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6514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2</w:t>
      </w:r>
      <w:r>
        <w:rPr>
          <w:rFonts w:ascii="Calibri" w:hAnsi="Calibri" w:eastAsia="Calibri"/>
          <w:b/>
          <w:i w:val="0"/>
          <w:color w:val="000000"/>
          <w:sz w:val="22"/>
        </w:rPr>
        <w:t>2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Plumber Trade </w:t>
      </w:r>
    </w:p>
    <w:p>
      <w:pPr>
        <w:sectPr>
          <w:pgSz w:w="11899" w:h="16850"/>
          <w:pgMar w:top="360" w:right="628" w:bottom="654" w:left="6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0"/>
        <w:ind w:left="0" w:right="0"/>
      </w:pPr>
    </w:p>
    <w:p>
      <w:pPr>
        <w:autoSpaceDN w:val="0"/>
        <w:autoSpaceDE w:val="0"/>
        <w:widowControl/>
        <w:spacing w:line="233" w:lineRule="auto" w:before="0" w:after="0"/>
        <w:ind w:left="0" w:right="44" w:firstLine="0"/>
        <w:jc w:val="right"/>
      </w:pPr>
      <w:r>
        <w:rPr>
          <w:rFonts w:ascii="Arial" w:hAnsi="Arial" w:eastAsia="Arial"/>
          <w:b/>
          <w:i w:val="0"/>
          <w:color w:val="212121"/>
          <w:sz w:val="24"/>
        </w:rPr>
        <w:t>Annexure-II</w:t>
      </w:r>
    </w:p>
    <w:p>
      <w:pPr>
        <w:autoSpaceDN w:val="0"/>
        <w:autoSpaceDE w:val="0"/>
        <w:widowControl/>
        <w:spacing w:line="233" w:lineRule="auto" w:before="246" w:after="0"/>
        <w:ind w:left="26" w:right="0" w:firstLine="0"/>
        <w:jc w:val="left"/>
      </w:pPr>
      <w:r>
        <w:rPr>
          <w:rFonts w:ascii="Arial" w:hAnsi="Arial" w:eastAsia="Arial"/>
          <w:b/>
          <w:i w:val="0"/>
          <w:color w:val="212121"/>
          <w:sz w:val="24"/>
        </w:rPr>
        <w:t>Workplace/Institute Ethics Guide</w:t>
      </w:r>
    </w:p>
    <w:p>
      <w:pPr>
        <w:autoSpaceDN w:val="0"/>
        <w:autoSpaceDE w:val="0"/>
        <w:widowControl/>
        <w:spacing w:line="318" w:lineRule="exact" w:before="200" w:after="0"/>
        <w:ind w:left="26" w:right="0" w:firstLine="0"/>
        <w:jc w:val="left"/>
      </w:pP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Work ethic is a standard of conduct and values for job performance. The modern definition of what </w:t>
      </w: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constitutes good work ethics often varies. Different businesses have different expectations. Work </w:t>
      </w: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ethic is a belief that hard work and diligence have a moral benefit and an inherent ability, virtue or </w:t>
      </w: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value to strengthen character and individual abilities. It is a set of values centered on importance </w:t>
      </w: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of work and manifested by determination or desire to work hard. The following ten work ethics are </w:t>
      </w:r>
      <w:r>
        <w:rPr>
          <w:rFonts w:ascii="ArialMT" w:hAnsi="ArialMT" w:eastAsia="ArialMT"/>
          <w:b w:val="0"/>
          <w:i w:val="0"/>
          <w:color w:val="212121"/>
          <w:sz w:val="24"/>
        </w:rPr>
        <w:t>defined as essential for employee’s success:</w:t>
      </w:r>
    </w:p>
    <w:p>
      <w:pPr>
        <w:autoSpaceDN w:val="0"/>
        <w:autoSpaceDE w:val="0"/>
        <w:widowControl/>
        <w:spacing w:line="320" w:lineRule="exact" w:before="202" w:after="0"/>
        <w:ind w:left="26" w:right="576" w:firstLine="0"/>
        <w:jc w:val="left"/>
      </w:pP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1. Attendance: Be at work every day possible, plan your absences don’t abuse leave time. Be </w:t>
      </w:r>
      <w:r>
        <w:rPr>
          <w:rFonts w:ascii="ArialMT" w:hAnsi="ArialMT" w:eastAsia="ArialMT"/>
          <w:b w:val="0"/>
          <w:i w:val="0"/>
          <w:color w:val="212121"/>
          <w:sz w:val="24"/>
        </w:rPr>
        <w:t>punctual every day.</w:t>
      </w:r>
    </w:p>
    <w:p>
      <w:pPr>
        <w:autoSpaceDN w:val="0"/>
        <w:autoSpaceDE w:val="0"/>
        <w:widowControl/>
        <w:spacing w:line="320" w:lineRule="exact" w:before="190" w:after="0"/>
        <w:ind w:left="26" w:right="0" w:firstLine="0"/>
        <w:jc w:val="left"/>
      </w:pP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2. Character: Honesty is the single most important factor having a direct bearing on the final </w:t>
      </w: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success of an individual, corporation, or product. Complete assigned tasks correctly and promptly. </w:t>
      </w:r>
      <w:r>
        <w:rPr>
          <w:rFonts w:ascii="ArialMT" w:hAnsi="ArialMT" w:eastAsia="ArialMT"/>
          <w:b w:val="0"/>
          <w:i w:val="0"/>
          <w:color w:val="212121"/>
          <w:sz w:val="24"/>
        </w:rPr>
        <w:t>Look to improve your skills.</w:t>
      </w:r>
    </w:p>
    <w:p>
      <w:pPr>
        <w:autoSpaceDN w:val="0"/>
        <w:autoSpaceDE w:val="0"/>
        <w:widowControl/>
        <w:spacing w:line="324" w:lineRule="exact" w:before="186" w:after="0"/>
        <w:ind w:left="26" w:right="432" w:firstLine="0"/>
        <w:jc w:val="left"/>
      </w:pP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3. Appearance: Dress for success, set your best foot forward, personal hygiene, good manner, </w:t>
      </w:r>
      <w:r>
        <w:rPr>
          <w:rFonts w:ascii="ArialMT" w:hAnsi="ArialMT" w:eastAsia="ArialMT"/>
          <w:b w:val="0"/>
          <w:i w:val="0"/>
          <w:color w:val="212121"/>
          <w:sz w:val="24"/>
        </w:rPr>
        <w:t>remember that the first impression of who you are, can last a life time</w:t>
      </w:r>
    </w:p>
    <w:p>
      <w:pPr>
        <w:autoSpaceDN w:val="0"/>
        <w:autoSpaceDE w:val="0"/>
        <w:widowControl/>
        <w:spacing w:line="318" w:lineRule="exact" w:before="188" w:after="0"/>
        <w:ind w:left="26" w:right="0" w:firstLine="0"/>
        <w:jc w:val="left"/>
      </w:pP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4. Attitude: Listen to suggestions and be positive, accept responsibility. If you make a mistake, </w:t>
      </w: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admit it. Values workplace safety rules and precautions for personal and co-worker safety. Avoids </w:t>
      </w: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unnecessary risks. Willing to learn new processes, systems and procedures in light of changing </w:t>
      </w:r>
      <w:r>
        <w:rPr>
          <w:rFonts w:ascii="ArialMT" w:hAnsi="ArialMT" w:eastAsia="ArialMT"/>
          <w:b w:val="0"/>
          <w:i w:val="0"/>
          <w:color w:val="212121"/>
          <w:sz w:val="24"/>
        </w:rPr>
        <w:t>responsibilities.</w:t>
      </w:r>
    </w:p>
    <w:p>
      <w:pPr>
        <w:autoSpaceDN w:val="0"/>
        <w:autoSpaceDE w:val="0"/>
        <w:widowControl/>
        <w:spacing w:line="316" w:lineRule="exact" w:before="210" w:after="0"/>
        <w:ind w:left="26" w:right="432" w:firstLine="0"/>
        <w:jc w:val="left"/>
      </w:pP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5. Productivity: Do the work correctly, quality and timelines are prized. Get along with fellows, </w:t>
      </w: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cooperation is the key to productivity. Help out whenever asked, do extra without being asked. </w:t>
      </w:r>
    </w:p>
    <w:p>
      <w:pPr>
        <w:autoSpaceDN w:val="0"/>
        <w:autoSpaceDE w:val="0"/>
        <w:widowControl/>
        <w:spacing w:line="266" w:lineRule="exact" w:before="50" w:after="0"/>
        <w:ind w:left="26" w:right="0" w:firstLine="0"/>
        <w:jc w:val="left"/>
      </w:pPr>
      <w:r>
        <w:rPr>
          <w:rFonts w:ascii="ArialMT" w:hAnsi="ArialMT" w:eastAsia="ArialMT"/>
          <w:b w:val="0"/>
          <w:i w:val="0"/>
          <w:color w:val="212121"/>
          <w:sz w:val="24"/>
        </w:rPr>
        <w:t>Take pride in your</w:t>
      </w:r>
    </w:p>
    <w:p>
      <w:pPr>
        <w:autoSpaceDN w:val="0"/>
        <w:autoSpaceDE w:val="0"/>
        <w:widowControl/>
        <w:spacing w:line="316" w:lineRule="exact" w:before="204" w:after="0"/>
        <w:ind w:left="26" w:right="864" w:firstLine="0"/>
        <w:jc w:val="left"/>
      </w:pP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6. Organizational Skills: Make an effort to improve, learn ways to better yourself. Time </w:t>
      </w: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management; utilize time and resources to get the most out of both. Takes an appropriate </w:t>
      </w:r>
      <w:r>
        <w:rPr>
          <w:rFonts w:ascii="ArialMT" w:hAnsi="ArialMT" w:eastAsia="ArialMT"/>
          <w:b w:val="0"/>
          <w:i w:val="0"/>
          <w:color w:val="212121"/>
          <w:sz w:val="24"/>
        </w:rPr>
        <w:t>approach to social interactions at work. Maintains focus on work responsibilities.</w:t>
      </w:r>
    </w:p>
    <w:p>
      <w:pPr>
        <w:autoSpaceDN w:val="0"/>
        <w:autoSpaceDE w:val="0"/>
        <w:widowControl/>
        <w:spacing w:line="318" w:lineRule="exact" w:before="202" w:after="0"/>
        <w:ind w:left="26" w:right="576" w:firstLine="0"/>
        <w:jc w:val="left"/>
      </w:pP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7. Communication: Written communication, being able to correctly write reports and memos. </w:t>
      </w:r>
      <w:r>
        <w:rPr>
          <w:rFonts w:ascii="ArialMT" w:hAnsi="ArialMT" w:eastAsia="ArialMT"/>
          <w:b w:val="0"/>
          <w:i w:val="0"/>
          <w:color w:val="212121"/>
          <w:sz w:val="24"/>
        </w:rPr>
        <w:t>Verbal communications, being able to communicate one on one or to a group.</w:t>
      </w:r>
    </w:p>
    <w:p>
      <w:pPr>
        <w:autoSpaceDN w:val="0"/>
        <w:autoSpaceDE w:val="0"/>
        <w:widowControl/>
        <w:spacing w:line="320" w:lineRule="exact" w:before="190" w:after="0"/>
        <w:ind w:left="26" w:right="432" w:firstLine="0"/>
        <w:jc w:val="left"/>
      </w:pP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8. Cooperation: Follow institute rules and regulations, learn and follow expectations. Get along </w:t>
      </w: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with fellows, cooperation is the key to productivity. Able to welcome and adapt to changing </w:t>
      </w:r>
      <w:r>
        <w:rPr>
          <w:rFonts w:ascii="ArialMT" w:hAnsi="ArialMT" w:eastAsia="ArialMT"/>
          <w:b w:val="0"/>
          <w:i w:val="0"/>
          <w:color w:val="212121"/>
          <w:sz w:val="24"/>
        </w:rPr>
        <w:t>workplace situations and the application of new or different skills.</w:t>
      </w:r>
    </w:p>
    <w:p>
      <w:pPr>
        <w:autoSpaceDN w:val="0"/>
        <w:autoSpaceDE w:val="0"/>
        <w:widowControl/>
        <w:spacing w:line="316" w:lineRule="exact" w:before="196" w:after="0"/>
        <w:ind w:left="26" w:right="144" w:firstLine="0"/>
        <w:jc w:val="left"/>
      </w:pP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9. Respect: Work hard, work to the best of your ability. Carry out orders, do what’s asked the first </w:t>
      </w: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time. Show respect, accept and acknowledge an individual’s talents and knowledge. Respects </w:t>
      </w: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diversity in the workplace, including showing due respect for different perspectives, opinions and </w:t>
      </w:r>
      <w:r>
        <w:rPr>
          <w:rFonts w:ascii="ArialMT" w:hAnsi="ArialMT" w:eastAsia="ArialMT"/>
          <w:b w:val="0"/>
          <w:i w:val="0"/>
          <w:color w:val="212121"/>
          <w:sz w:val="24"/>
        </w:rPr>
        <w:t>suggestions</w:t>
      </w:r>
    </w:p>
    <w:p>
      <w:pPr>
        <w:autoSpaceDN w:val="0"/>
        <w:autoSpaceDE w:val="0"/>
        <w:widowControl/>
        <w:spacing w:line="197" w:lineRule="auto" w:before="614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2</w:t>
      </w:r>
      <w:r>
        <w:rPr>
          <w:rFonts w:ascii="Calibri" w:hAnsi="Calibri" w:eastAsia="Calibri"/>
          <w:b/>
          <w:i w:val="0"/>
          <w:color w:val="000000"/>
          <w:sz w:val="22"/>
        </w:rPr>
        <w:t>3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Plumber Trade </w:t>
      </w:r>
    </w:p>
    <w:p>
      <w:pPr>
        <w:sectPr>
          <w:pgSz w:w="11899" w:h="16850"/>
          <w:pgMar w:top="880" w:right="656" w:bottom="654" w:left="6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2"/>
        <w:ind w:left="0" w:right="0"/>
      </w:pPr>
    </w:p>
    <w:p>
      <w:pPr>
        <w:autoSpaceDN w:val="0"/>
        <w:autoSpaceDE w:val="0"/>
        <w:widowControl/>
        <w:spacing w:line="233" w:lineRule="auto" w:before="0" w:after="0"/>
        <w:ind w:left="0" w:right="44" w:firstLine="0"/>
        <w:jc w:val="right"/>
      </w:pPr>
      <w:r>
        <w:rPr>
          <w:rFonts w:ascii="Arial" w:hAnsi="Arial" w:eastAsia="Arial"/>
          <w:b/>
          <w:i w:val="0"/>
          <w:color w:val="212121"/>
          <w:sz w:val="24"/>
        </w:rPr>
        <w:t>Annexure-III</w:t>
      </w:r>
    </w:p>
    <w:p>
      <w:pPr>
        <w:autoSpaceDN w:val="0"/>
        <w:autoSpaceDE w:val="0"/>
        <w:widowControl/>
        <w:spacing w:line="233" w:lineRule="auto" w:before="250" w:after="0"/>
        <w:ind w:left="0" w:right="0" w:firstLine="0"/>
        <w:jc w:val="center"/>
      </w:pPr>
      <w:r>
        <w:rPr>
          <w:rFonts w:ascii="Arial" w:hAnsi="Arial" w:eastAsia="Arial"/>
          <w:b/>
          <w:i w:val="0"/>
          <w:color w:val="212121"/>
          <w:sz w:val="24"/>
        </w:rPr>
        <w:t>Suggestive Format and Sequence Order of Success Story</w:t>
      </w:r>
    </w:p>
    <w:p>
      <w:pPr>
        <w:autoSpaceDN w:val="0"/>
        <w:autoSpaceDE w:val="0"/>
        <w:widowControl/>
        <w:spacing w:line="276" w:lineRule="exact" w:before="200" w:after="0"/>
        <w:ind w:left="26" w:right="0" w:firstLine="0"/>
        <w:jc w:val="left"/>
      </w:pP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Note: Success story is a source of motivation for the trainees and can be presented in a number of </w:t>
      </w: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ways/forms in a NAVTTC skill development course To call a passed out successful person of </w:t>
      </w:r>
      <w:r>
        <w:rPr>
          <w:rFonts w:ascii="ArialMT" w:hAnsi="ArialMT" w:eastAsia="ArialMT"/>
          <w:b w:val="0"/>
          <w:i w:val="0"/>
          <w:color w:val="212121"/>
          <w:sz w:val="24"/>
        </w:rPr>
        <w:t>institute. He/she will narrate his/her success story to the trainees in his/her own words</w:t>
      </w:r>
    </w:p>
    <w:p>
      <w:pPr>
        <w:autoSpaceDN w:val="0"/>
        <w:autoSpaceDE w:val="0"/>
        <w:widowControl/>
        <w:spacing w:line="268" w:lineRule="exact" w:before="206" w:after="0"/>
        <w:ind w:left="26" w:right="0" w:firstLine="0"/>
        <w:jc w:val="left"/>
      </w:pPr>
      <w:r>
        <w:rPr>
          <w:rFonts w:ascii="ArialMT" w:hAnsi="ArialMT" w:eastAsia="ArialMT"/>
          <w:b w:val="0"/>
          <w:i w:val="0"/>
          <w:color w:val="212121"/>
          <w:sz w:val="24"/>
        </w:rPr>
        <w:t>meet trainees as well.</w:t>
      </w:r>
    </w:p>
    <w:p>
      <w:pPr>
        <w:autoSpaceDN w:val="0"/>
        <w:autoSpaceDE w:val="0"/>
        <w:widowControl/>
        <w:spacing w:line="276" w:lineRule="exact" w:before="202" w:after="0"/>
        <w:ind w:left="26" w:right="432" w:firstLine="0"/>
        <w:jc w:val="left"/>
      </w:pP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To see and listen to a recorded video/clip (5 to 7 minutes) showing a successful person Audio </w:t>
      </w:r>
      <w:r>
        <w:rPr>
          <w:rFonts w:ascii="ArialMT" w:hAnsi="ArialMT" w:eastAsia="ArialMT"/>
          <w:b w:val="0"/>
          <w:i w:val="0"/>
          <w:color w:val="212121"/>
          <w:sz w:val="24"/>
        </w:rPr>
        <w:t>video recording that has to cover the above mentioned points.</w:t>
      </w:r>
    </w:p>
    <w:p>
      <w:pPr>
        <w:autoSpaceDN w:val="0"/>
        <w:autoSpaceDE w:val="0"/>
        <w:widowControl/>
        <w:spacing w:line="272" w:lineRule="exact" w:before="200" w:after="758"/>
        <w:ind w:left="26" w:right="432" w:firstLine="0"/>
        <w:jc w:val="left"/>
      </w:pPr>
      <w:r>
        <w:rPr>
          <w:rFonts w:ascii="ArialMT" w:hAnsi="ArialMT" w:eastAsia="ArialMT"/>
          <w:b w:val="0"/>
          <w:i w:val="0"/>
          <w:color w:val="212121"/>
          <w:sz w:val="24"/>
        </w:rPr>
        <w:t xml:space="preserve">3. The teacher displays the picture of a successful trainee (name, trade, institute, organization, </w:t>
      </w:r>
      <w:r>
        <w:rPr>
          <w:rFonts w:ascii="ArialMT" w:hAnsi="ArialMT" w:eastAsia="ArialMT"/>
          <w:b w:val="0"/>
          <w:i w:val="0"/>
          <w:color w:val="212121"/>
          <w:sz w:val="24"/>
        </w:rPr>
        <w:t>job, earning per month etc) and narrates his/her story in teacher’s own motivational words.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25.99999999999994" w:type="dxa"/>
      </w:tblPr>
      <w:tblGrid>
        <w:gridCol w:w="3516"/>
        <w:gridCol w:w="3516"/>
        <w:gridCol w:w="3516"/>
      </w:tblGrid>
      <w:tr>
        <w:trPr>
          <w:trHeight w:hRule="exact" w:val="614"/>
        </w:trPr>
        <w:tc>
          <w:tcPr>
            <w:tcW w:type="dxa" w:w="858"/>
            <w:tcBorders>
              <w:start w:sz="4.0" w:val="single" w:color="#000000"/>
              <w:top w:sz="4.0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1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212121"/>
                <w:sz w:val="24"/>
              </w:rPr>
              <w:t>Sr</w:t>
            </w:r>
          </w:p>
        </w:tc>
        <w:tc>
          <w:tcPr>
            <w:tcW w:type="dxa" w:w="563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212121"/>
                <w:sz w:val="24"/>
              </w:rPr>
              <w:t>Key Information</w:t>
            </w:r>
          </w:p>
        </w:tc>
        <w:tc>
          <w:tcPr>
            <w:tcW w:type="dxa" w:w="369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2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212121"/>
                <w:sz w:val="24"/>
              </w:rPr>
              <w:t>Detail/Description</w:t>
            </w:r>
          </w:p>
        </w:tc>
      </w:tr>
      <w:tr>
        <w:trPr>
          <w:trHeight w:hRule="exact" w:val="1590"/>
        </w:trPr>
        <w:tc>
          <w:tcPr>
            <w:tcW w:type="dxa" w:w="858"/>
            <w:tcBorders>
              <w:start w:sz="4.0" w:val="single" w:color="#000000"/>
              <w:top w:sz="3.199999999999818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2" w:after="0"/>
              <w:ind w:left="110" w:right="0" w:firstLine="0"/>
              <w:jc w:val="left"/>
            </w:pPr>
            <w:r>
              <w:rPr>
                <w:w w:val="98.95302454630533"/>
                <w:rFonts w:ascii="Arial" w:hAnsi="Arial" w:eastAsia="Arial"/>
                <w:b/>
                <w:i w:val="0"/>
                <w:color w:val="212121"/>
                <w:sz w:val="24"/>
              </w:rPr>
              <w:t>1</w:t>
            </w:r>
          </w:p>
        </w:tc>
        <w:tc>
          <w:tcPr>
            <w:tcW w:type="dxa" w:w="5630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212121"/>
                <w:sz w:val="24"/>
              </w:rPr>
              <w:t>Self &amp; Family Background</w:t>
            </w:r>
          </w:p>
        </w:tc>
        <w:tc>
          <w:tcPr>
            <w:tcW w:type="dxa" w:w="369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2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Self-introduction Family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background and economic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status, Education level and </w:t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activities involved in Financial </w:t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>hardships etc</w:t>
            </w:r>
          </w:p>
        </w:tc>
      </w:tr>
      <w:tr>
        <w:trPr>
          <w:trHeight w:hRule="exact" w:val="1586"/>
        </w:trPr>
        <w:tc>
          <w:tcPr>
            <w:tcW w:type="dxa" w:w="858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110" w:right="0" w:firstLine="0"/>
              <w:jc w:val="left"/>
            </w:pPr>
            <w:r>
              <w:rPr>
                <w:w w:val="98.95302454630533"/>
                <w:rFonts w:ascii="Arial" w:hAnsi="Arial" w:eastAsia="Arial"/>
                <w:b/>
                <w:i w:val="0"/>
                <w:color w:val="212121"/>
                <w:sz w:val="24"/>
              </w:rPr>
              <w:t>2</w:t>
            </w:r>
          </w:p>
        </w:tc>
        <w:tc>
          <w:tcPr>
            <w:tcW w:type="dxa" w:w="563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212121"/>
                <w:sz w:val="24"/>
              </w:rPr>
              <w:t xml:space="preserve">How he came on board NAVTTC Training/ or </w:t>
            </w:r>
            <w:r>
              <w:rPr>
                <w:rFonts w:ascii="Arial" w:hAnsi="Arial" w:eastAsia="Arial"/>
                <w:b/>
                <w:i w:val="0"/>
                <w:color w:val="212121"/>
                <w:sz w:val="24"/>
              </w:rPr>
              <w:t>got trained through any other source</w:t>
            </w:r>
          </w:p>
        </w:tc>
        <w:tc>
          <w:tcPr>
            <w:tcW w:type="dxa" w:w="36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2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Information about course, apply </w:t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and selection Course duration, </w:t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trade selection Attendance,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active participation, monthly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>tests, interest in lab work</w:t>
            </w:r>
          </w:p>
        </w:tc>
      </w:tr>
      <w:tr>
        <w:trPr>
          <w:trHeight w:hRule="exact" w:val="3248"/>
        </w:trPr>
        <w:tc>
          <w:tcPr>
            <w:tcW w:type="dxa" w:w="858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0" w:after="0"/>
              <w:ind w:left="110" w:right="0" w:firstLine="0"/>
              <w:jc w:val="left"/>
            </w:pPr>
            <w:r>
              <w:rPr>
                <w:w w:val="98.95302454630533"/>
                <w:rFonts w:ascii="Arial" w:hAnsi="Arial" w:eastAsia="Arial"/>
                <w:b/>
                <w:i w:val="0"/>
                <w:color w:val="212121"/>
                <w:sz w:val="24"/>
              </w:rPr>
              <w:t>3</w:t>
            </w:r>
          </w:p>
        </w:tc>
        <w:tc>
          <w:tcPr>
            <w:tcW w:type="dxa" w:w="563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212121"/>
                <w:sz w:val="24"/>
              </w:rPr>
              <w:t>Post Training Activities</w:t>
            </w:r>
          </w:p>
        </w:tc>
        <w:tc>
          <w:tcPr>
            <w:tcW w:type="dxa" w:w="36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2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How job / business (self-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employment) was set up How </w:t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capital was managed (loan (if </w:t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any) etc). Detail of work to share </w:t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i.e. where is job or business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being done; how many people </w:t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employed ( in case of self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employment/ business ) □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Monthly income or earnings and </w:t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support to family Earning a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>happy life than before</w:t>
            </w:r>
          </w:p>
        </w:tc>
      </w:tr>
      <w:tr>
        <w:trPr>
          <w:trHeight w:hRule="exact" w:val="1588"/>
        </w:trPr>
        <w:tc>
          <w:tcPr>
            <w:tcW w:type="dxa" w:w="858"/>
            <w:tcBorders>
              <w:start w:sz="4.0" w:val="single" w:color="#000000"/>
              <w:top w:sz="4.0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63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69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2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Take the training opportunity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seriously Impose self-discipline </w:t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and ensure regularity Make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 xml:space="preserve">Hard work pays in the end so be </w:t>
            </w:r>
            <w:r>
              <w:rPr>
                <w:rFonts w:ascii="ArialMT" w:hAnsi="ArialMT" w:eastAsia="ArialMT"/>
                <w:b w:val="0"/>
                <w:i w:val="0"/>
                <w:color w:val="212121"/>
                <w:sz w:val="24"/>
              </w:rPr>
              <w:t>always ready for the same.</w:t>
            </w:r>
          </w:p>
        </w:tc>
      </w:tr>
    </w:tbl>
    <w:p>
      <w:pPr>
        <w:autoSpaceDN w:val="0"/>
        <w:autoSpaceDE w:val="0"/>
        <w:widowControl/>
        <w:spacing w:line="197" w:lineRule="auto" w:before="1402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2</w:t>
      </w:r>
      <w:r>
        <w:rPr>
          <w:rFonts w:ascii="Calibri" w:hAnsi="Calibri" w:eastAsia="Calibri"/>
          <w:b/>
          <w:i w:val="0"/>
          <w:color w:val="000000"/>
          <w:sz w:val="22"/>
        </w:rPr>
        <w:t>4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Plumber Trade </w:t>
      </w:r>
    </w:p>
    <w:p>
      <w:pPr>
        <w:sectPr>
          <w:pgSz w:w="11899" w:h="16850"/>
          <w:pgMar w:top="362" w:right="656" w:bottom="654" w:left="6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52"/>
        <w:ind w:left="0" w:right="0"/>
      </w:pPr>
    </w:p>
    <w:p>
      <w:pPr>
        <w:autoSpaceDN w:val="0"/>
        <w:autoSpaceDE w:val="0"/>
        <w:widowControl/>
        <w:spacing w:line="233" w:lineRule="auto" w:before="0" w:after="256"/>
        <w:ind w:left="26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8"/>
          <w:u w:val="single"/>
        </w:rPr>
        <w:t>MOTIVATIONAL LECTURES LINKS.</w:t>
      </w:r>
      <w:r>
        <w:rPr>
          <w:rFonts w:ascii="Arial" w:hAnsi="Arial" w:eastAsia="Arial"/>
          <w:b/>
          <w:i w:val="0"/>
          <w:color w:val="000000"/>
          <w:sz w:val="28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3.999999999999915" w:type="dxa"/>
      </w:tblPr>
      <w:tblGrid>
        <w:gridCol w:w="3516"/>
        <w:gridCol w:w="3516"/>
        <w:gridCol w:w="3516"/>
      </w:tblGrid>
      <w:tr>
        <w:trPr>
          <w:trHeight w:hRule="exact" w:val="312"/>
        </w:trPr>
        <w:tc>
          <w:tcPr>
            <w:tcW w:type="dxa" w:w="1804"/>
            <w:tcBorders>
              <w:start w:sz="4.0" w:val="single" w:color="#000000"/>
              <w:top w:sz="4.0" w:val="single" w:color="#000000"/>
              <w:end w:sz="3.199999999999932" w:val="single" w:color="#000000"/>
              <w:bottom w:sz="17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8"/>
              </w:rPr>
              <w:t xml:space="preserve">TOPIC </w:t>
            </w:r>
          </w:p>
        </w:tc>
        <w:tc>
          <w:tcPr>
            <w:tcW w:type="dxa" w:w="2122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17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8"/>
              </w:rPr>
              <w:t xml:space="preserve">SPEAKER </w:t>
            </w:r>
          </w:p>
        </w:tc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4.0" w:val="single" w:color="#000000"/>
              <w:bottom w:sz="17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1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8"/>
              </w:rPr>
              <w:t xml:space="preserve">LINK </w:t>
            </w:r>
          </w:p>
        </w:tc>
      </w:tr>
      <w:tr>
        <w:trPr>
          <w:trHeight w:hRule="exact" w:val="852"/>
        </w:trPr>
        <w:tc>
          <w:tcPr>
            <w:tcW w:type="dxa" w:w="1804"/>
            <w:tcBorders>
              <w:start w:sz="4.0" w:val="single" w:color="#000000"/>
              <w:top w:sz="17.600000000000023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12" w:right="198" w:firstLine="0"/>
              <w:jc w:val="both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How to Face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Problems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Life </w:t>
            </w:r>
          </w:p>
        </w:tc>
        <w:tc>
          <w:tcPr>
            <w:tcW w:type="dxa" w:w="2122"/>
            <w:tcBorders>
              <w:start w:sz="3.199999999999932" w:val="single" w:color="#000000"/>
              <w:top w:sz="17.60000000000002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Qasim Ali Shah </w:t>
            </w:r>
          </w:p>
        </w:tc>
        <w:tc>
          <w:tcPr>
            <w:tcW w:type="dxa" w:w="6080"/>
            <w:tcBorders>
              <w:start w:sz="3.2000000000000455" w:val="single" w:color="#000000"/>
              <w:top w:sz="17.60000000000002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" w:after="0"/>
              <w:ind w:left="114" w:right="0" w:firstLine="0"/>
              <w:jc w:val="left"/>
            </w:pPr>
            <w:r>
              <w:rPr>
                <w:u w:val="single" w:color="528dd2"/>
                <w:rFonts w:ascii="Arial" w:hAnsi="Arial" w:eastAsia="Arial"/>
                <w:b/>
                <w:i w:val="0"/>
                <w:color w:val="538DD3"/>
                <w:sz w:val="24"/>
              </w:rPr>
              <w:t>https:/</w:t>
            </w:r>
            <w:r>
              <w:rPr>
                <w:u w:val="single" w:color="528dd2"/>
                <w:rFonts w:ascii="Arial" w:hAnsi="Arial" w:eastAsia="Arial"/>
                <w:b/>
                <w:i w:val="0"/>
                <w:color w:val="538DD3"/>
                <w:sz w:val="24"/>
              </w:rPr>
              <w:hyperlink r:id="rId13" w:history="1">
                <w:r>
                  <w:rPr>
                    <w:rStyle w:val="Hyperlink"/>
                  </w:rPr>
                  <w:t>/www.youtube.com/watch?v=OrQte08Ml90</w:t>
                </w:r>
              </w:hyperlink>
            </w:r>
          </w:p>
        </w:tc>
      </w:tr>
      <w:tr>
        <w:trPr>
          <w:trHeight w:hRule="exact" w:val="840"/>
        </w:trPr>
        <w:tc>
          <w:tcPr>
            <w:tcW w:type="dxa" w:w="180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12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Just Control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2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Qasim Ali Shah </w:t>
            </w:r>
          </w:p>
        </w:tc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1.999999999999886" w:type="dxa"/>
            </w:tblPr>
            <w:tblGrid>
              <w:gridCol w:w="3040"/>
              <w:gridCol w:w="3040"/>
            </w:tblGrid>
            <w:tr>
              <w:trPr>
                <w:trHeight w:hRule="exact" w:val="310"/>
              </w:trPr>
              <w:tc>
                <w:tcPr>
                  <w:tcW w:type="dxa" w:w="4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/>
                      <w:i w:val="0"/>
                      <w:color w:val="538DD3"/>
                      <w:sz w:val="24"/>
                    </w:rPr>
                    <w:t>https:/</w:t>
                  </w:r>
                  <w:r>
                    <w:rPr>
                      <w:rFonts w:ascii="Arial" w:hAnsi="Arial" w:eastAsia="Arial"/>
                      <w:b/>
                      <w:i w:val="0"/>
                      <w:color w:val="538DD3"/>
                      <w:sz w:val="24"/>
                    </w:rPr>
                    <w:hyperlink r:id="rId14" w:history="1">
                      <w:r>
                        <w:rPr>
                          <w:rStyle w:val="Hyperlink"/>
                        </w:rPr>
                        <w:t>/www.youtube.com/watch?v=JzF</w:t>
                      </w:r>
                    </w:hyperlink>
                  </w:r>
                  <w:r>
                    <w:rPr>
                      <w:rFonts w:ascii="Arial" w:hAnsi="Arial" w:eastAsia="Arial"/>
                      <w:b/>
                      <w:i w:val="0"/>
                      <w:color w:val="538DD3"/>
                      <w:sz w:val="24"/>
                    </w:rPr>
                    <w:t xml:space="preserve">s </w:t>
                  </w:r>
                </w:p>
              </w:tc>
              <w:tc>
                <w:tcPr>
                  <w:tcW w:type="dxa" w:w="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" w:after="0"/>
                    <w:ind w:left="112" w:right="0" w:firstLine="0"/>
                    <w:jc w:val="left"/>
                  </w:pPr>
                  <w:r>
                    <w:rPr>
                      <w:rFonts w:ascii="Arial" w:hAnsi="Arial" w:eastAsia="Arial"/>
                      <w:b/>
                      <w:i w:val="0"/>
                      <w:color w:val="538DD3"/>
                      <w:sz w:val="24"/>
                    </w:rPr>
                    <w:t>yJt-w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832"/>
        </w:trPr>
        <w:tc>
          <w:tcPr>
            <w:tcW w:type="dxa" w:w="180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122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Qasim Ali Shah </w:t>
            </w:r>
          </w:p>
        </w:tc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0" w:right="0" w:firstLine="0"/>
              <w:jc w:val="center"/>
            </w:pPr>
            <w:r>
              <w:rPr>
                <w:u w:val="single" w:color="528dd2"/>
                <w:rFonts w:ascii="Arial" w:hAnsi="Arial" w:eastAsia="Arial"/>
                <w:b/>
                <w:i w:val="0"/>
                <w:color w:val="538DD3"/>
                <w:sz w:val="24"/>
              </w:rPr>
              <w:t>https:/</w:t>
            </w:r>
            <w:r>
              <w:rPr>
                <w:u w:val="single" w:color="528dd2"/>
                <w:rFonts w:ascii="Arial" w:hAnsi="Arial" w:eastAsia="Arial"/>
                <w:b/>
                <w:i w:val="0"/>
                <w:color w:val="538DD3"/>
                <w:sz w:val="24"/>
              </w:rPr>
              <w:hyperlink r:id="rId15" w:history="1">
                <w:r>
                  <w:rPr>
                    <w:rStyle w:val="Hyperlink"/>
                  </w:rPr>
                  <w:t>/www.youtube.com/watch?v=PhHAQEGehKc</w:t>
                </w:r>
              </w:hyperlink>
            </w:r>
          </w:p>
        </w:tc>
      </w:tr>
      <w:tr>
        <w:trPr>
          <w:trHeight w:hRule="exact" w:val="1672"/>
        </w:trPr>
        <w:tc>
          <w:tcPr>
            <w:tcW w:type="dxa" w:w="1804"/>
            <w:tcBorders>
              <w:start w:sz="4.0" w:val="single" w:color="#000000"/>
              <w:top w:sz="4.0" w:val="single" w:color="#000000"/>
              <w:end w:sz="3.199999999999932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" w:after="0"/>
              <w:ind w:left="112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ATTITUDE is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122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6" w:after="0"/>
              <w:ind w:left="112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Tony Robbins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David Goggins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Jocko Willink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Wayne Dyer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Eckart Tolle </w:t>
            </w:r>
          </w:p>
        </w:tc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6" w:after="0"/>
              <w:ind w:left="114" w:right="0" w:firstLine="0"/>
              <w:jc w:val="left"/>
            </w:pPr>
            <w:r>
              <w:rPr>
                <w:u w:val="single" w:color="528dd2"/>
                <w:rFonts w:ascii="Arial" w:hAnsi="Arial" w:eastAsia="Arial"/>
                <w:b/>
                <w:i w:val="0"/>
                <w:color w:val="538DD3"/>
                <w:sz w:val="24"/>
              </w:rPr>
              <w:t>https:/</w:t>
            </w:r>
            <w:r>
              <w:rPr>
                <w:u w:val="single" w:color="528dd2"/>
                <w:rFonts w:ascii="Arial" w:hAnsi="Arial" w:eastAsia="Arial"/>
                <w:b/>
                <w:i w:val="0"/>
                <w:color w:val="538DD3"/>
                <w:sz w:val="24"/>
              </w:rPr>
              <w:hyperlink r:id="rId16" w:history="1">
                <w:r>
                  <w:rPr>
                    <w:rStyle w:val="Hyperlink"/>
                  </w:rPr>
                  <w:t>/www.youtube.com/watch?v=5fS3rj6eIFg</w:t>
                </w:r>
              </w:hyperlink>
            </w:r>
          </w:p>
        </w:tc>
      </w:tr>
      <w:tr>
        <w:trPr>
          <w:trHeight w:hRule="exact" w:val="1114"/>
        </w:trPr>
        <w:tc>
          <w:tcPr>
            <w:tcW w:type="dxa" w:w="1804"/>
            <w:tcBorders>
              <w:start w:sz="4.0" w:val="single" w:color="#000000"/>
              <w:top w:sz="3.200000000000273" w:val="single" w:color="#000000"/>
              <w:end w:sz="3.199999999999932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12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2"/>
            <w:tcBorders>
              <w:start w:sz="3.199999999999932" w:val="single" w:color="#000000"/>
              <w:top w:sz="3.200000000000273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12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Tony Robbins </w:t>
            </w:r>
          </w:p>
        </w:tc>
        <w:tc>
          <w:tcPr>
            <w:tcW w:type="dxa" w:w="6080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14" w:right="0" w:firstLine="0"/>
              <w:jc w:val="left"/>
            </w:pPr>
            <w:r>
              <w:rPr>
                <w:u w:val="single" w:color="528dd2"/>
                <w:rFonts w:ascii="Arial" w:hAnsi="Arial" w:eastAsia="Arial"/>
                <w:b/>
                <w:i w:val="0"/>
                <w:color w:val="538DD3"/>
                <w:sz w:val="24"/>
              </w:rPr>
              <w:t>https:/</w:t>
            </w:r>
            <w:r>
              <w:rPr>
                <w:u w:val="single" w:color="528dd2"/>
                <w:rFonts w:ascii="Arial" w:hAnsi="Arial" w:eastAsia="Arial"/>
                <w:b/>
                <w:i w:val="0"/>
                <w:color w:val="538DD3"/>
                <w:sz w:val="24"/>
              </w:rPr>
              <w:hyperlink r:id="rId17" w:history="1">
                <w:r>
                  <w:rPr>
                    <w:rStyle w:val="Hyperlink"/>
                  </w:rPr>
                  <w:t>/www.youtube.com/watch?v=chn86sH0O5U</w:t>
                </w:r>
              </w:hyperlink>
            </w:r>
          </w:p>
        </w:tc>
      </w:tr>
      <w:tr>
        <w:trPr>
          <w:trHeight w:hRule="exact" w:val="836"/>
        </w:trPr>
        <w:tc>
          <w:tcPr>
            <w:tcW w:type="dxa" w:w="1804"/>
            <w:tcBorders>
              <w:start w:sz="4.0" w:val="single" w:color="#000000"/>
              <w:top w:sz="3.200000000000273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12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Defeat Fear,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Build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122"/>
            <w:tcBorders>
              <w:start w:sz="3.199999999999932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12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Shaykh Atif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Ahmed </w:t>
            </w:r>
          </w:p>
        </w:tc>
        <w:tc>
          <w:tcPr>
            <w:tcW w:type="dxa" w:w="6080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14" w:right="0" w:firstLine="0"/>
              <w:jc w:val="left"/>
            </w:pPr>
            <w:r>
              <w:rPr>
                <w:u w:val="single" w:color="528dd2"/>
                <w:rFonts w:ascii="Arial" w:hAnsi="Arial" w:eastAsia="Arial"/>
                <w:b/>
                <w:i w:val="0"/>
                <w:color w:val="538DD3"/>
                <w:sz w:val="24"/>
              </w:rPr>
              <w:t>https:/</w:t>
            </w:r>
            <w:r>
              <w:rPr>
                <w:u w:val="single" w:color="528dd2"/>
                <w:rFonts w:ascii="Arial" w:hAnsi="Arial" w:eastAsia="Arial"/>
                <w:b/>
                <w:i w:val="0"/>
                <w:color w:val="538DD3"/>
                <w:sz w:val="24"/>
              </w:rPr>
              <w:hyperlink r:id="rId18" w:history="1">
                <w:r>
                  <w:rPr>
                    <w:rStyle w:val="Hyperlink"/>
                  </w:rPr>
                  <w:t>/www.youtube.com/watch?v=s10dzfbozd4</w:t>
                </w:r>
              </w:hyperlink>
            </w:r>
          </w:p>
        </w:tc>
      </w:tr>
      <w:tr>
        <w:trPr>
          <w:trHeight w:hRule="exact" w:val="564"/>
        </w:trPr>
        <w:tc>
          <w:tcPr>
            <w:tcW w:type="dxa" w:w="180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12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Wisdom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the Eagle </w:t>
            </w:r>
          </w:p>
        </w:tc>
        <w:tc>
          <w:tcPr>
            <w:tcW w:type="dxa" w:w="2122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 Kurooji </w:t>
            </w:r>
          </w:p>
        </w:tc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114" w:right="0" w:firstLine="0"/>
              <w:jc w:val="left"/>
            </w:pPr>
            <w:r>
              <w:rPr>
                <w:u w:val="single" w:color="528dd2"/>
                <w:rFonts w:ascii="Arial" w:hAnsi="Arial" w:eastAsia="Arial"/>
                <w:b/>
                <w:i w:val="0"/>
                <w:color w:val="538DD3"/>
                <w:sz w:val="24"/>
              </w:rPr>
              <w:t>https:/</w:t>
            </w:r>
            <w:r>
              <w:rPr>
                <w:u w:val="single" w:color="528dd2"/>
                <w:rFonts w:ascii="Arial" w:hAnsi="Arial" w:eastAsia="Arial"/>
                <w:b/>
                <w:i w:val="0"/>
                <w:color w:val="538DD3"/>
                <w:sz w:val="24"/>
              </w:rPr>
              <w:hyperlink r:id="rId19" w:history="1">
                <w:r>
                  <w:rPr>
                    <w:rStyle w:val="Hyperlink"/>
                  </w:rPr>
                  <w:t>/www.youtube.com/watch?v=bEU7V5rJTtw</w:t>
                </w:r>
              </w:hyperlink>
            </w:r>
          </w:p>
        </w:tc>
      </w:tr>
      <w:tr>
        <w:trPr>
          <w:trHeight w:hRule="exact" w:val="556"/>
        </w:trPr>
        <w:tc>
          <w:tcPr>
            <w:tcW w:type="dxa" w:w="1804"/>
            <w:tcBorders>
              <w:start w:sz="4.0" w:val="single" w:color="#000000"/>
              <w:top w:sz="4.0" w:val="single" w:color="#000000"/>
              <w:end w:sz="3.199999999999932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ATTITUDE </w:t>
            </w:r>
          </w:p>
        </w:tc>
        <w:tc>
          <w:tcPr>
            <w:tcW w:type="dxa" w:w="2122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Titan Man </w:t>
            </w:r>
          </w:p>
        </w:tc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14" w:right="0" w:firstLine="0"/>
              <w:jc w:val="left"/>
            </w:pPr>
            <w:r>
              <w:rPr>
                <w:u w:val="single" w:color="528dd2"/>
                <w:rFonts w:ascii="Arial" w:hAnsi="Arial" w:eastAsia="Arial"/>
                <w:b/>
                <w:i w:val="0"/>
                <w:color w:val="538DD3"/>
                <w:sz w:val="24"/>
              </w:rPr>
              <w:t>https:/</w:t>
            </w:r>
            <w:r>
              <w:rPr>
                <w:u w:val="single" w:color="528dd2"/>
                <w:rFonts w:ascii="Arial" w:hAnsi="Arial" w:eastAsia="Arial"/>
                <w:b/>
                <w:i w:val="0"/>
                <w:color w:val="538DD3"/>
                <w:sz w:val="24"/>
              </w:rPr>
              <w:hyperlink r:id="rId20" w:history="1">
                <w:r>
                  <w:rPr>
                    <w:rStyle w:val="Hyperlink"/>
                  </w:rPr>
                  <w:t>/www.youtube.com/watch?v=r8LJ5X2ejqU</w:t>
                </w:r>
              </w:hyperlink>
            </w:r>
          </w:p>
        </w:tc>
      </w:tr>
      <w:tr>
        <w:trPr>
          <w:trHeight w:hRule="exact" w:val="840"/>
        </w:trPr>
        <w:tc>
          <w:tcPr>
            <w:tcW w:type="dxa" w:w="1804"/>
            <w:tcBorders>
              <w:start w:sz="4.0" w:val="single" w:color="#000000"/>
              <w:top w:sz="3.200000000000273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12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STOP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WASTING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TIME </w:t>
            </w:r>
          </w:p>
        </w:tc>
        <w:tc>
          <w:tcPr>
            <w:tcW w:type="dxa" w:w="2122"/>
            <w:tcBorders>
              <w:start w:sz="3.199999999999932" w:val="single" w:color="#000000"/>
              <w:top w:sz="3.200000000000273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" w:after="0"/>
              <w:ind w:left="11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Schwarzenegger </w:t>
            </w:r>
          </w:p>
        </w:tc>
        <w:tc>
          <w:tcPr>
            <w:tcW w:type="dxa" w:w="6080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14" w:right="0" w:firstLine="0"/>
              <w:jc w:val="left"/>
            </w:pPr>
            <w:r>
              <w:rPr>
                <w:u w:val="single" w:color="528dd2"/>
                <w:rFonts w:ascii="Arial" w:hAnsi="Arial" w:eastAsia="Arial"/>
                <w:b/>
                <w:i w:val="0"/>
                <w:color w:val="538DD3"/>
                <w:sz w:val="24"/>
              </w:rPr>
              <w:t>https:/</w:t>
            </w:r>
            <w:r>
              <w:rPr>
                <w:u w:val="single" w:color="528dd2"/>
                <w:rFonts w:ascii="Arial" w:hAnsi="Arial" w:eastAsia="Arial"/>
                <w:b/>
                <w:i w:val="0"/>
                <w:color w:val="538DD3"/>
                <w:sz w:val="24"/>
              </w:rPr>
              <w:hyperlink r:id="rId21" w:history="1">
                <w:r>
                  <w:rPr>
                    <w:rStyle w:val="Hyperlink"/>
                  </w:rPr>
                  <w:t>/www.youtube.com/watch?v=kzSBrJmXqdg</w:t>
                </w:r>
              </w:hyperlink>
            </w:r>
          </w:p>
        </w:tc>
      </w:tr>
      <w:tr>
        <w:trPr>
          <w:trHeight w:hRule="exact" w:val="562"/>
        </w:trPr>
        <w:tc>
          <w:tcPr>
            <w:tcW w:type="dxa" w:w="1804"/>
            <w:tcBorders>
              <w:start w:sz="4.0" w:val="single" w:color="#000000"/>
              <w:top w:sz="3.199999999999818" w:val="single" w:color="#000000"/>
              <w:end w:sz="3.199999999999932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12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Risk of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Success </w:t>
            </w:r>
          </w:p>
        </w:tc>
        <w:tc>
          <w:tcPr>
            <w:tcW w:type="dxa" w:w="2122"/>
            <w:tcBorders>
              <w:start w:sz="3.199999999999932" w:val="single" w:color="#000000"/>
              <w:top w:sz="3.199999999999818" w:val="single" w:color="#000000"/>
              <w:end w:sz="3.2000000000000455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12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Denzel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Washington </w:t>
            </w:r>
          </w:p>
        </w:tc>
        <w:tc>
          <w:tcPr>
            <w:tcW w:type="dxa" w:w="6080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14" w:right="0" w:firstLine="0"/>
              <w:jc w:val="left"/>
            </w:pPr>
            <w:r>
              <w:rPr>
                <w:u w:val="single" w:color="528dd2"/>
                <w:rFonts w:ascii="Arial" w:hAnsi="Arial" w:eastAsia="Arial"/>
                <w:b/>
                <w:i w:val="0"/>
                <w:color w:val="538DD3"/>
                <w:sz w:val="24"/>
              </w:rPr>
              <w:t>https:/</w:t>
            </w:r>
            <w:r>
              <w:rPr>
                <w:u w:val="single" w:color="528dd2"/>
                <w:rFonts w:ascii="Arial" w:hAnsi="Arial" w:eastAsia="Arial"/>
                <w:b/>
                <w:i w:val="0"/>
                <w:color w:val="538DD3"/>
                <w:sz w:val="24"/>
              </w:rPr>
              <w:hyperlink r:id="rId22" w:history="1">
                <w:r>
                  <w:rPr>
                    <w:rStyle w:val="Hyperlink"/>
                  </w:rPr>
                  <w:t>/www.youtube.com/watch?v=tbnzAVRZ9Xc</w:t>
                </w:r>
              </w:hyperlink>
            </w:r>
          </w:p>
        </w:tc>
      </w:tr>
    </w:tbl>
    <w:p>
      <w:pPr>
        <w:autoSpaceDN w:val="0"/>
        <w:autoSpaceDE w:val="0"/>
        <w:widowControl/>
        <w:spacing w:line="197" w:lineRule="auto" w:before="4400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2</w:t>
      </w:r>
      <w:r>
        <w:rPr>
          <w:rFonts w:ascii="Calibri" w:hAnsi="Calibri" w:eastAsia="Calibri"/>
          <w:b/>
          <w:i w:val="0"/>
          <w:color w:val="000000"/>
          <w:sz w:val="22"/>
        </w:rPr>
        <w:t>5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Plumber Trade </w:t>
      </w:r>
    </w:p>
    <w:p>
      <w:pPr>
        <w:sectPr>
          <w:pgSz w:w="11899" w:h="16850"/>
          <w:pgMar w:top="672" w:right="656" w:bottom="654" w:left="6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6"/>
        <w:ind w:left="0" w:right="0"/>
      </w:pPr>
    </w:p>
    <w:p>
      <w:pPr>
        <w:autoSpaceDN w:val="0"/>
        <w:tabs>
          <w:tab w:pos="8648" w:val="left"/>
        </w:tabs>
        <w:autoSpaceDE w:val="0"/>
        <w:widowControl/>
        <w:spacing w:line="355" w:lineRule="auto" w:before="0" w:after="638"/>
        <w:ind w:left="4416" w:right="0" w:firstLine="0"/>
        <w:jc w:val="left"/>
      </w:pPr>
      <w:r>
        <w:tab/>
      </w:r>
      <w:r>
        <w:rPr>
          <w:rFonts w:ascii="Arial" w:hAnsi="Arial" w:eastAsia="Arial"/>
          <w:b/>
          <w:i w:val="0"/>
          <w:color w:val="000000"/>
          <w:sz w:val="32"/>
        </w:rPr>
        <w:t xml:space="preserve">Annexure-III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SUCCESS STORY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15.99999999999994" w:type="dxa"/>
      </w:tblPr>
      <w:tblGrid>
        <w:gridCol w:w="3536"/>
        <w:gridCol w:w="3536"/>
        <w:gridCol w:w="3536"/>
      </w:tblGrid>
      <w:tr>
        <w:trPr>
          <w:trHeight w:hRule="exact" w:val="572"/>
        </w:trPr>
        <w:tc>
          <w:tcPr>
            <w:tcW w:type="dxa" w:w="114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3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S. No </w:t>
            </w:r>
          </w:p>
        </w:tc>
        <w:tc>
          <w:tcPr>
            <w:tcW w:type="dxa" w:w="3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3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6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3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  <w:tr>
        <w:trPr>
          <w:trHeight w:hRule="exact" w:val="3380"/>
        </w:trPr>
        <w:tc>
          <w:tcPr>
            <w:tcW w:type="dxa" w:w="114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3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FF0000"/>
                <w:sz w:val="24"/>
              </w:rPr>
              <w:t>1.</w:t>
            </w:r>
          </w:p>
        </w:tc>
        <w:tc>
          <w:tcPr>
            <w:tcW w:type="dxa" w:w="3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3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Self &amp; Family background </w:t>
            </w:r>
          </w:p>
        </w:tc>
        <w:tc>
          <w:tcPr>
            <w:tcW w:type="dxa" w:w="6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3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Running my own plumbing company allows me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freedom to specialize in what I do best. I’m able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provide top quality service to my customers by taking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on the jobs I’ve elected to train specifically for. </w:t>
            </w:r>
          </w:p>
          <w:p>
            <w:pPr>
              <w:autoSpaceDN w:val="0"/>
              <w:autoSpaceDE w:val="0"/>
              <w:widowControl/>
              <w:spacing w:line="276" w:lineRule="exact" w:before="282" w:after="0"/>
              <w:ind w:left="13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Being my own boss also means having the ability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pick my own material and methods of installation. This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all adds up to my ability to offer a high-end solution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with long-term peace of mind. He says.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13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If at first, you don’t succeed, try try again </w:t>
            </w:r>
          </w:p>
        </w:tc>
      </w:tr>
      <w:tr>
        <w:trPr>
          <w:trHeight w:hRule="exact" w:val="1758"/>
        </w:trPr>
        <w:tc>
          <w:tcPr>
            <w:tcW w:type="dxa" w:w="114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3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FF0000"/>
                <w:sz w:val="24"/>
              </w:rPr>
              <w:t>2.</w:t>
            </w:r>
          </w:p>
        </w:tc>
        <w:tc>
          <w:tcPr>
            <w:tcW w:type="dxa" w:w="3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auto" w:before="8" w:after="0"/>
              <w:ind w:left="13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NAVTTC Training/ or got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trained through any other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source </w:t>
            </w:r>
          </w:p>
        </w:tc>
        <w:tc>
          <w:tcPr>
            <w:tcW w:type="dxa" w:w="6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4" w:after="0"/>
              <w:ind w:left="134" w:right="172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Certification in graphic designing from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STEPS(NAVTTC partner institute) </w:t>
            </w:r>
          </w:p>
        </w:tc>
      </w:tr>
      <w:tr>
        <w:trPr>
          <w:trHeight w:hRule="exact" w:val="4200"/>
        </w:trPr>
        <w:tc>
          <w:tcPr>
            <w:tcW w:type="dxa" w:w="114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3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3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3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Post-training activities </w:t>
            </w:r>
          </w:p>
        </w:tc>
        <w:tc>
          <w:tcPr>
            <w:tcW w:type="dxa" w:w="6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3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My dad is a plumber and would take me on jobs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him when I was a kid. As far back as I can recall, if I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wasn’t working, I was watching and learning.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13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Eventually I went to work for him full time. I helped him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build a larger business to provide for his family without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him having to work before I started my own small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company for myself. But he’s had to face his fair share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of challenges too. The shoddy state of internet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infrastructure in his city, Mirpur, threatened to derail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his freelancing career. “Sometimes I haven’t had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connectivity for two days straight,” he explains. “That’s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unthinkable for someone who makes his livelihood 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internet.” </w:t>
            </w:r>
          </w:p>
        </w:tc>
      </w:tr>
      <w:tr>
        <w:trPr>
          <w:trHeight w:hRule="exact" w:val="1680"/>
        </w:trPr>
        <w:tc>
          <w:tcPr>
            <w:tcW w:type="dxa" w:w="114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3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3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3" w:lineRule="auto" w:before="8" w:after="0"/>
              <w:ind w:left="132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(under training) </w:t>
            </w:r>
          </w:p>
        </w:tc>
        <w:tc>
          <w:tcPr>
            <w:tcW w:type="dxa" w:w="6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4" w:after="0"/>
              <w:ind w:left="13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Take the training opportunity seriously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Impose self-discipline and ensure regularity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Make Hard work pays in the end so be always ready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 the same. </w:t>
            </w:r>
          </w:p>
        </w:tc>
      </w:tr>
    </w:tbl>
    <w:p>
      <w:pPr>
        <w:autoSpaceDN w:val="0"/>
        <w:tabs>
          <w:tab w:pos="386" w:val="left"/>
        </w:tabs>
        <w:autoSpaceDE w:val="0"/>
        <w:widowControl/>
        <w:spacing w:line="332" w:lineRule="exact" w:before="468" w:after="0"/>
        <w:ind w:left="0" w:right="144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  <w:u w:val="single"/>
        </w:rPr>
        <w:t>Note: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Success story is a source of motivation for the trainees and can be presented in several 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2</w:t>
      </w:r>
      <w:r>
        <w:rPr>
          <w:rFonts w:ascii="Calibri" w:hAnsi="Calibri" w:eastAsia="Calibri"/>
          <w:b/>
          <w:i w:val="0"/>
          <w:color w:val="000000"/>
          <w:sz w:val="22"/>
        </w:rPr>
        <w:t>6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Plumber Trade </w:t>
      </w:r>
    </w:p>
    <w:p>
      <w:pPr>
        <w:sectPr>
          <w:pgSz w:w="11899" w:h="16850"/>
          <w:pgMar w:top="586" w:right="598" w:bottom="654" w:left="6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4"/>
        <w:ind w:left="0" w:right="0"/>
      </w:pPr>
    </w:p>
    <w:p>
      <w:pPr>
        <w:autoSpaceDN w:val="0"/>
        <w:autoSpaceDE w:val="0"/>
        <w:widowControl/>
        <w:spacing w:line="266" w:lineRule="exact" w:before="0" w:after="0"/>
        <w:ind w:left="386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ways/forms in a NAVTTC skill development course as under: - </w:t>
      </w:r>
    </w:p>
    <w:p>
      <w:pPr>
        <w:autoSpaceDN w:val="0"/>
        <w:autoSpaceDE w:val="0"/>
        <w:widowControl/>
        <w:spacing w:line="197" w:lineRule="auto" w:before="14328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2</w:t>
      </w:r>
      <w:r>
        <w:rPr>
          <w:rFonts w:ascii="Calibri" w:hAnsi="Calibri" w:eastAsia="Calibri"/>
          <w:b/>
          <w:i w:val="0"/>
          <w:color w:val="000000"/>
          <w:sz w:val="22"/>
        </w:rPr>
        <w:t>7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Plumber Trade </w:t>
      </w:r>
    </w:p>
    <w:p>
      <w:pPr>
        <w:sectPr>
          <w:pgSz w:w="11899" w:h="16850"/>
          <w:pgMar w:top="356" w:right="656" w:bottom="654" w:left="6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746" w:val="left"/>
        </w:tabs>
        <w:autoSpaceDE w:val="0"/>
        <w:widowControl/>
        <w:spacing w:line="282" w:lineRule="exact" w:before="0" w:after="0"/>
        <w:ind w:left="386" w:right="144" w:firstLine="0"/>
        <w:jc w:val="left"/>
      </w:pPr>
      <w:r>
        <w:rPr>
          <w:w w:val="98.95302454630533"/>
          <w:rFonts w:ascii="Arial" w:hAnsi="Arial" w:eastAsia="Arial"/>
          <w:b/>
          <w:i w:val="0"/>
          <w:color w:val="000000"/>
          <w:sz w:val="24"/>
        </w:rPr>
        <w:t xml:space="preserve">1.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To call a passed out successful trainee of the institute. He will narrate his success story to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the trainees in his own words and meet trainees as well. </w:t>
      </w:r>
    </w:p>
    <w:p>
      <w:pPr>
        <w:autoSpaceDN w:val="0"/>
        <w:tabs>
          <w:tab w:pos="746" w:val="left"/>
        </w:tabs>
        <w:autoSpaceDE w:val="0"/>
        <w:widowControl/>
        <w:spacing w:line="298" w:lineRule="exact" w:before="0" w:after="0"/>
        <w:ind w:left="386" w:right="144" w:firstLine="0"/>
        <w:jc w:val="left"/>
      </w:pPr>
      <w:r>
        <w:rPr>
          <w:w w:val="98.95302454630533"/>
          <w:rFonts w:ascii="Arial" w:hAnsi="Arial" w:eastAsia="Arial"/>
          <w:b/>
          <w:i w:val="0"/>
          <w:color w:val="000000"/>
          <w:sz w:val="24"/>
        </w:rPr>
        <w:t xml:space="preserve">2.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To see and listen to a recorded video/clip (5 to 7 minutes) showing a successful trainee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Audio-video recording that has to cover the above-mentioned points.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* </w:t>
      </w:r>
      <w:r>
        <w:br/>
      </w:r>
      <w:r>
        <w:rPr>
          <w:w w:val="98.95302454630533"/>
          <w:rFonts w:ascii="Arial" w:hAnsi="Arial" w:eastAsia="Arial"/>
          <w:b/>
          <w:i w:val="0"/>
          <w:color w:val="000000"/>
          <w:sz w:val="24"/>
        </w:rPr>
        <w:t xml:space="preserve">3.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The teacher displays the picture of a successful trainee (name, trade, institute, </w:t>
      </w:r>
      <w:r>
        <w:br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organization, job, earning, etc) and narrates his/her story in the teacher’s own motivational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words. </w:t>
      </w:r>
    </w:p>
    <w:p>
      <w:pPr>
        <w:autoSpaceDN w:val="0"/>
        <w:autoSpaceDE w:val="0"/>
        <w:widowControl/>
        <w:spacing w:line="197" w:lineRule="auto" w:before="12524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2</w:t>
      </w:r>
      <w:r>
        <w:rPr>
          <w:rFonts w:ascii="Calibri" w:hAnsi="Calibri" w:eastAsia="Calibri"/>
          <w:b/>
          <w:i w:val="0"/>
          <w:color w:val="000000"/>
          <w:sz w:val="22"/>
        </w:rPr>
        <w:t>8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Plumber Trade </w:t>
      </w:r>
    </w:p>
    <w:p>
      <w:pPr>
        <w:sectPr>
          <w:pgSz w:w="11899" w:h="16850"/>
          <w:pgMar w:top="362" w:right="656" w:bottom="654" w:left="6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233" w:lineRule="auto" w:before="0" w:after="0"/>
        <w:ind w:left="0" w:right="20" w:firstLine="0"/>
        <w:jc w:val="right"/>
      </w:pPr>
      <w:r>
        <w:rPr>
          <w:rFonts w:ascii="Arial" w:hAnsi="Arial" w:eastAsia="Arial"/>
          <w:b/>
          <w:i w:val="0"/>
          <w:color w:val="000000"/>
          <w:sz w:val="32"/>
        </w:rPr>
        <w:t xml:space="preserve">Annexure-IV: </w:t>
      </w:r>
    </w:p>
    <w:p>
      <w:pPr>
        <w:autoSpaceDN w:val="0"/>
        <w:autoSpaceDE w:val="0"/>
        <w:widowControl/>
        <w:spacing w:line="233" w:lineRule="auto" w:before="196" w:after="0"/>
        <w:ind w:left="0" w:right="2724" w:firstLine="0"/>
        <w:jc w:val="right"/>
      </w:pPr>
      <w:r>
        <w:rPr>
          <w:rFonts w:ascii="Arial" w:hAnsi="Arial" w:eastAsia="Arial"/>
          <w:b/>
          <w:i w:val="0"/>
          <w:color w:val="000000"/>
          <w:sz w:val="32"/>
        </w:rPr>
        <w:t xml:space="preserve">Workplace/Institute Ethics Guide </w:t>
      </w:r>
    </w:p>
    <w:p>
      <w:pPr>
        <w:autoSpaceDN w:val="0"/>
        <w:autoSpaceDE w:val="0"/>
        <w:widowControl/>
        <w:spacing w:line="414" w:lineRule="exact" w:before="258" w:after="0"/>
        <w:ind w:left="26" w:right="40" w:firstLine="0"/>
        <w:jc w:val="both"/>
      </w:pP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constitutes good work ethics often varies. Different businesses have different expectations. Work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ethic is a belief that hard work and diligence have a moral benefit and an inherent ability, virtue, or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value to strengthen character and individual abilities. It is a set of values-centered on the importance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68" w:lineRule="exact" w:before="428" w:after="0"/>
        <w:ind w:left="26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The following ten work ethics are defined as essential for student success: </w:t>
      </w:r>
    </w:p>
    <w:p>
      <w:pPr>
        <w:autoSpaceDN w:val="0"/>
        <w:autoSpaceDE w:val="0"/>
        <w:widowControl/>
        <w:spacing w:line="416" w:lineRule="exact" w:before="38" w:after="0"/>
        <w:ind w:left="746" w:right="0" w:hanging="360"/>
        <w:jc w:val="left"/>
      </w:pPr>
      <w:r>
        <w:rPr>
          <w:w w:val="98.95302454630533"/>
          <w:rFonts w:ascii="Arial" w:hAnsi="Arial" w:eastAsia="Arial"/>
          <w:b/>
          <w:i w:val="0"/>
          <w:color w:val="000000"/>
          <w:sz w:val="24"/>
        </w:rPr>
        <w:t xml:space="preserve">1.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Attendance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Be at work every day possible, plan your absences don’t abuse leave time. Be punctual every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day. </w:t>
      </w:r>
    </w:p>
    <w:p>
      <w:pPr>
        <w:autoSpaceDN w:val="0"/>
        <w:autoSpaceDE w:val="0"/>
        <w:widowControl/>
        <w:spacing w:line="412" w:lineRule="exact" w:before="0" w:after="0"/>
        <w:ind w:left="746" w:right="0" w:hanging="360"/>
        <w:jc w:val="left"/>
      </w:pPr>
      <w:r>
        <w:rPr>
          <w:w w:val="98.95302454630533"/>
          <w:rFonts w:ascii="Arial" w:hAnsi="Arial" w:eastAsia="Arial"/>
          <w:b/>
          <w:i w:val="0"/>
          <w:color w:val="000000"/>
          <w:sz w:val="24"/>
        </w:rPr>
        <w:t xml:space="preserve">2.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Character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Honesty is the single most important factor having a direct bearing on the final success of an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individual, corporation, or product. Complete assigned tasks correctly and promptly. Look to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improve your skills. </w:t>
      </w:r>
    </w:p>
    <w:p>
      <w:pPr>
        <w:autoSpaceDN w:val="0"/>
        <w:autoSpaceDE w:val="0"/>
        <w:widowControl/>
        <w:spacing w:line="332" w:lineRule="exact" w:before="84" w:after="0"/>
        <w:ind w:left="746" w:right="0" w:hanging="360"/>
        <w:jc w:val="left"/>
      </w:pPr>
      <w:r>
        <w:rPr>
          <w:w w:val="98.95302454630533"/>
          <w:rFonts w:ascii="Arial" w:hAnsi="Arial" w:eastAsia="Arial"/>
          <w:b/>
          <w:i w:val="0"/>
          <w:color w:val="000000"/>
          <w:sz w:val="24"/>
        </w:rPr>
        <w:t xml:space="preserve">3.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Team Work: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The ability to get along with others including those you don’t necessarily like. The ability to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carry your weight and help others who are struggling. Recognize when to speak up with an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idea and when to compromise by blend ideas together. </w:t>
      </w:r>
    </w:p>
    <w:p>
      <w:pPr>
        <w:autoSpaceDN w:val="0"/>
        <w:tabs>
          <w:tab w:pos="746" w:val="left"/>
        </w:tabs>
        <w:autoSpaceDE w:val="0"/>
        <w:widowControl/>
        <w:spacing w:line="414" w:lineRule="exact" w:before="44" w:after="0"/>
        <w:ind w:left="386" w:right="0" w:firstLine="0"/>
        <w:jc w:val="left"/>
      </w:pPr>
      <w:r>
        <w:rPr>
          <w:w w:val="98.95302454630533"/>
          <w:rFonts w:ascii="Arial" w:hAnsi="Arial" w:eastAsia="Arial"/>
          <w:b/>
          <w:i w:val="0"/>
          <w:color w:val="000000"/>
          <w:sz w:val="24"/>
        </w:rPr>
        <w:t xml:space="preserve">4.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Appearance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Dress for success set your best foot forward, personal hygiene, good manner, remember that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the first impression of who you are can last a lifetime </w:t>
      </w:r>
      <w:r>
        <w:br/>
      </w:r>
      <w:r>
        <w:rPr>
          <w:w w:val="98.95302454630533"/>
          <w:rFonts w:ascii="Arial" w:hAnsi="Arial" w:eastAsia="Arial"/>
          <w:b/>
          <w:i w:val="0"/>
          <w:color w:val="000000"/>
          <w:sz w:val="24"/>
        </w:rPr>
        <w:t xml:space="preserve">5.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Attitude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Listen to suggestions and be positive, accept responsibility. If you make a mistake, admit it.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414" w:lineRule="exact" w:before="0" w:after="0"/>
        <w:ind w:left="746" w:right="0" w:hanging="360"/>
        <w:jc w:val="left"/>
      </w:pPr>
      <w:r>
        <w:rPr>
          <w:w w:val="98.95302454630533"/>
          <w:rFonts w:ascii="Arial" w:hAnsi="Arial" w:eastAsia="Arial"/>
          <w:b/>
          <w:i w:val="0"/>
          <w:color w:val="000000"/>
          <w:sz w:val="24"/>
        </w:rPr>
        <w:t xml:space="preserve">6.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Productivity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Do the work correctly, quality and timelines are prized. Get along with fellows, cooperation is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the key to productivity. Help out whenever asked, do extra without being asked. Take pride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in your work, do things the best you know-how. Eagerly focuses energy on accomplishing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tasks, also referred to as demonstrating ownership. Takes pride in work. </w:t>
      </w:r>
    </w:p>
    <w:p>
      <w:pPr>
        <w:autoSpaceDN w:val="0"/>
        <w:autoSpaceDE w:val="0"/>
        <w:widowControl/>
        <w:spacing w:line="197" w:lineRule="auto" w:before="870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2</w:t>
      </w:r>
      <w:r>
        <w:rPr>
          <w:rFonts w:ascii="Calibri" w:hAnsi="Calibri" w:eastAsia="Calibri"/>
          <w:b/>
          <w:i w:val="0"/>
          <w:color w:val="000000"/>
          <w:sz w:val="22"/>
        </w:rPr>
        <w:t>9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Plumber Trade </w:t>
      </w:r>
    </w:p>
    <w:p>
      <w:pPr>
        <w:sectPr>
          <w:pgSz w:w="11899" w:h="16850"/>
          <w:pgMar w:top="362" w:right="592" w:bottom="654" w:left="6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2"/>
        <w:ind w:left="0" w:right="0"/>
      </w:pPr>
    </w:p>
    <w:p>
      <w:pPr>
        <w:autoSpaceDN w:val="0"/>
        <w:autoSpaceDE w:val="0"/>
        <w:widowControl/>
        <w:spacing w:line="316" w:lineRule="exact" w:before="0" w:after="0"/>
        <w:ind w:left="746" w:right="0" w:hanging="360"/>
        <w:jc w:val="left"/>
      </w:pPr>
      <w:r>
        <w:rPr>
          <w:w w:val="98.95302454630533"/>
          <w:rFonts w:ascii="Arial" w:hAnsi="Arial" w:eastAsia="Arial"/>
          <w:b/>
          <w:i w:val="0"/>
          <w:color w:val="000000"/>
          <w:sz w:val="24"/>
        </w:rPr>
        <w:t xml:space="preserve">7.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Organizational Skills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Make an effort to improve, learn ways to better yourself. Time management; utilize time and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resources to get the most out of both. Take an appropriate approach to social interactions at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tabs>
          <w:tab w:pos="746" w:val="left"/>
        </w:tabs>
        <w:autoSpaceDE w:val="0"/>
        <w:widowControl/>
        <w:spacing w:line="416" w:lineRule="exact" w:before="40" w:after="0"/>
        <w:ind w:left="386" w:right="1440" w:firstLine="0"/>
        <w:jc w:val="left"/>
      </w:pPr>
      <w:r>
        <w:rPr>
          <w:w w:val="98.95302454630533"/>
          <w:rFonts w:ascii="Arial" w:hAnsi="Arial" w:eastAsia="Arial"/>
          <w:b/>
          <w:i w:val="0"/>
          <w:color w:val="000000"/>
          <w:sz w:val="24"/>
        </w:rPr>
        <w:t xml:space="preserve">8.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Communication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Written communication, being able to correctly write reports and memos. </w:t>
      </w:r>
    </w:p>
    <w:p>
      <w:pPr>
        <w:autoSpaceDN w:val="0"/>
        <w:autoSpaceDE w:val="0"/>
        <w:widowControl/>
        <w:spacing w:line="268" w:lineRule="exact" w:before="142" w:after="0"/>
        <w:ind w:left="746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Verbal communications, being able to communicate one on one or to a group. </w:t>
      </w:r>
    </w:p>
    <w:p>
      <w:pPr>
        <w:autoSpaceDN w:val="0"/>
        <w:autoSpaceDE w:val="0"/>
        <w:widowControl/>
        <w:spacing w:line="416" w:lineRule="exact" w:before="0" w:after="0"/>
        <w:ind w:left="746" w:right="0" w:hanging="360"/>
        <w:jc w:val="left"/>
      </w:pPr>
      <w:r>
        <w:rPr>
          <w:w w:val="98.95302454630533"/>
          <w:rFonts w:ascii="Arial" w:hAnsi="Arial" w:eastAsia="Arial"/>
          <w:b/>
          <w:i w:val="0"/>
          <w:color w:val="000000"/>
          <w:sz w:val="24"/>
        </w:rPr>
        <w:t xml:space="preserve">9.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Cooperation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Follow institute rules and regulations, learn and follow expectations. Get along with fellows,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cooperation is the key to productivity. Able to welcome and adapt to changing work situations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6" w:right="0" w:hanging="360"/>
        <w:jc w:val="left"/>
      </w:pPr>
      <w:r>
        <w:rPr>
          <w:w w:val="98.95302454630533"/>
          <w:rFonts w:ascii="Arial" w:hAnsi="Arial" w:eastAsia="Arial"/>
          <w:b/>
          <w:i w:val="0"/>
          <w:color w:val="000000"/>
          <w:sz w:val="24"/>
        </w:rPr>
        <w:t>10.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Respect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Work hard, work to the best of your ability. Carry out orders, do what’s asked the first time.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Show respect, accept, and acknowledge an individual’s talents and knowledge. Respects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diversity in the workplace, including showing due respect for different perspectives, opinions,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and suggestions. </w:t>
      </w:r>
    </w:p>
    <w:p>
      <w:pPr>
        <w:autoSpaceDN w:val="0"/>
        <w:autoSpaceDE w:val="0"/>
        <w:widowControl/>
        <w:spacing w:line="197" w:lineRule="auto" w:before="8302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3</w:t>
      </w:r>
      <w:r>
        <w:rPr>
          <w:rFonts w:ascii="Calibri" w:hAnsi="Calibri" w:eastAsia="Calibri"/>
          <w:b/>
          <w:i w:val="0"/>
          <w:color w:val="000000"/>
          <w:sz w:val="22"/>
        </w:rPr>
        <w:t>0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Plumber Trade </w:t>
      </w:r>
    </w:p>
    <w:sectPr w:rsidR="00FC693F" w:rsidRPr="0006063C" w:rsidSect="00034616">
      <w:pgSz w:w="11899" w:h="16850"/>
      <w:pgMar w:top="362" w:right="610" w:bottom="654" w:left="694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hyperlink" Target="http://www.youtube.com/watch?v=OrQte08Ml90" TargetMode="External"/><Relationship Id="rId14" Type="http://schemas.openxmlformats.org/officeDocument/2006/relationships/hyperlink" Target="http://www.youtube.com/watch?v=JzFs" TargetMode="External"/><Relationship Id="rId15" Type="http://schemas.openxmlformats.org/officeDocument/2006/relationships/hyperlink" Target="http://www.youtube.com/watch?v=PhHAQEGehKc" TargetMode="External"/><Relationship Id="rId16" Type="http://schemas.openxmlformats.org/officeDocument/2006/relationships/hyperlink" Target="http://www.youtube.com/watch?v=5fS3rj6eIFg" TargetMode="External"/><Relationship Id="rId17" Type="http://schemas.openxmlformats.org/officeDocument/2006/relationships/hyperlink" Target="http://www.youtube.com/watch?v=chn86sH0O5U" TargetMode="External"/><Relationship Id="rId18" Type="http://schemas.openxmlformats.org/officeDocument/2006/relationships/hyperlink" Target="http://www.youtube.com/watch?v=s10dzfbozd4" TargetMode="External"/><Relationship Id="rId19" Type="http://schemas.openxmlformats.org/officeDocument/2006/relationships/hyperlink" Target="http://www.youtube.com/watch?v=bEU7V5rJTtw" TargetMode="External"/><Relationship Id="rId20" Type="http://schemas.openxmlformats.org/officeDocument/2006/relationships/hyperlink" Target="http://www.youtube.com/watch?v=r8LJ5X2ejqU" TargetMode="External"/><Relationship Id="rId21" Type="http://schemas.openxmlformats.org/officeDocument/2006/relationships/hyperlink" Target="http://www.youtube.com/watch?v=kzSBrJmXqdg" TargetMode="External"/><Relationship Id="rId22" Type="http://schemas.openxmlformats.org/officeDocument/2006/relationships/hyperlink" Target="http://www.youtube.com/watch?v=tbnzAVRZ9X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