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0534F1ED"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r w:rsidR="00242820">
        <w:rPr>
          <w:rFonts w:cstheme="minorHAnsi"/>
          <w:b/>
          <w:color w:val="000000" w:themeColor="text1"/>
          <w:sz w:val="32"/>
        </w:rPr>
        <w:t>Youth Skills Development</w:t>
      </w:r>
      <w:r w:rsidR="004C534A">
        <w:rPr>
          <w:rFonts w:cstheme="minorHAnsi"/>
          <w:b/>
          <w:color w:val="000000" w:themeColor="text1"/>
          <w:sz w:val="32"/>
        </w:rPr>
        <w:t xml:space="preserve">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14F19B99"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052C9D">
        <w:rPr>
          <w:rFonts w:cstheme="minorHAnsi"/>
          <w:bCs/>
          <w:color w:val="000000" w:themeColor="text1"/>
          <w:sz w:val="32"/>
        </w:rPr>
        <w:t>ORACLE JAVA + ANGULAR</w:t>
      </w:r>
    </w:p>
    <w:p w14:paraId="56284349" w14:textId="0CF63375"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F66B54">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E74943">
            <w:pPr>
              <w:jc w:val="center"/>
              <w:rPr>
                <w:rFonts w:ascii="Arial" w:hAnsi="Arial" w:cs="Arial"/>
                <w:b/>
                <w:color w:val="000000" w:themeColor="text1"/>
                <w:sz w:val="24"/>
                <w:szCs w:val="24"/>
              </w:rPr>
            </w:pPr>
          </w:p>
          <w:p w14:paraId="4A4A5FFC" w14:textId="7DED7C92" w:rsidR="00E74943" w:rsidRPr="00E74943" w:rsidRDefault="004516B6" w:rsidP="00E32C08">
            <w:pPr>
              <w:jc w:val="center"/>
              <w:rPr>
                <w:rFonts w:ascii="Arial" w:hAnsi="Arial" w:cs="Arial"/>
                <w:b/>
                <w:color w:val="000000" w:themeColor="text1"/>
                <w:sz w:val="24"/>
                <w:szCs w:val="24"/>
              </w:rPr>
            </w:pPr>
            <w:r w:rsidRPr="004516B6">
              <w:rPr>
                <w:rFonts w:ascii="Arial" w:hAnsi="Arial" w:cs="Arial"/>
                <w:b/>
                <w:color w:val="000000" w:themeColor="text1"/>
                <w:sz w:val="24"/>
                <w:szCs w:val="24"/>
              </w:rPr>
              <w:t>ORACLE JAVA + ANGULAR</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73C36A72" w14:textId="77777777"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This specialized course is crafted to address the demand for skilled professionals in Oracle Java and Angular, enhancing employability through hands-on practice and practical skills. The primary goal is to move beyond theoretical knowledge and equip participants with the capabilities to function effectively in the job market either independently or as part of a team.</w:t>
            </w:r>
          </w:p>
          <w:p w14:paraId="2AD79B4A"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The curriculum is designed to deliver not only technical expertise in Oracle Java and Angular but also to emphasize the development of soft skills (such as interpersonal and communication skills, personal presentation) and entrepreneurial skills (including marketing and freelancing). Furthermore, the course aims to instill a strong work ethic to promote better professional conduct and enhance the reputation of the Pakistani workforce.</w:t>
            </w:r>
          </w:p>
          <w:p w14:paraId="181D6527" w14:textId="77777777" w:rsidR="008A72FF" w:rsidRPr="008A72FF" w:rsidRDefault="008A72FF" w:rsidP="008A72FF">
            <w:pPr>
              <w:tabs>
                <w:tab w:val="left" w:pos="915"/>
              </w:tabs>
              <w:jc w:val="both"/>
              <w:rPr>
                <w:rFonts w:ascii="Arial" w:hAnsi="Arial" w:cs="Arial"/>
                <w:sz w:val="24"/>
                <w:szCs w:val="24"/>
              </w:rPr>
            </w:pPr>
          </w:p>
          <w:p w14:paraId="3ABE4A6E" w14:textId="77777777" w:rsidR="008A72FF" w:rsidRDefault="008A72FF" w:rsidP="008A72FF">
            <w:pPr>
              <w:tabs>
                <w:tab w:val="left" w:pos="915"/>
              </w:tabs>
              <w:jc w:val="both"/>
              <w:rPr>
                <w:rFonts w:ascii="Arial" w:hAnsi="Arial" w:cs="Arial"/>
                <w:sz w:val="24"/>
                <w:szCs w:val="24"/>
              </w:rPr>
            </w:pPr>
            <w:r w:rsidRPr="008A72FF">
              <w:rPr>
                <w:rFonts w:ascii="Arial" w:hAnsi="Arial" w:cs="Arial"/>
                <w:b/>
                <w:sz w:val="24"/>
                <w:szCs w:val="24"/>
              </w:rPr>
              <w:t>Main Expectations:</w:t>
            </w:r>
            <w:r w:rsidRPr="008A72FF">
              <w:rPr>
                <w:rFonts w:ascii="Arial" w:hAnsi="Arial" w:cs="Arial"/>
                <w:sz w:val="24"/>
                <w:szCs w:val="24"/>
              </w:rPr>
              <w:t xml:space="preserve"> </w:t>
            </w:r>
          </w:p>
          <w:p w14:paraId="2C6D33BC" w14:textId="313A3FD2"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The key expectation is that, under the guidance of experienced professionals, participants will gain proficiency to apply Oracle Java and Angular skills for earning income upon completion. This approach underscores a market-centric strategy, necessitating instructors to understand market roles, assess individual strengths and weaknesses, and prepare participants for relevant positions.</w:t>
            </w:r>
          </w:p>
          <w:p w14:paraId="22AF174F" w14:textId="77777777" w:rsidR="008A72FF" w:rsidRPr="008A72FF" w:rsidRDefault="008A72FF" w:rsidP="008A72FF">
            <w:pPr>
              <w:tabs>
                <w:tab w:val="left" w:pos="915"/>
              </w:tabs>
              <w:jc w:val="both"/>
              <w:rPr>
                <w:rFonts w:ascii="Arial" w:hAnsi="Arial" w:cs="Arial"/>
                <w:sz w:val="24"/>
                <w:szCs w:val="24"/>
              </w:rPr>
            </w:pPr>
          </w:p>
          <w:p w14:paraId="74668291" w14:textId="77777777" w:rsidR="008A72FF" w:rsidRPr="008A72FF" w:rsidRDefault="008A72FF" w:rsidP="008A72FF">
            <w:pPr>
              <w:tabs>
                <w:tab w:val="left" w:pos="915"/>
              </w:tabs>
              <w:jc w:val="both"/>
              <w:rPr>
                <w:rFonts w:ascii="Arial" w:hAnsi="Arial" w:cs="Arial"/>
                <w:b/>
                <w:sz w:val="24"/>
                <w:szCs w:val="24"/>
              </w:rPr>
            </w:pPr>
            <w:r w:rsidRPr="008A72FF">
              <w:rPr>
                <w:rFonts w:ascii="Arial" w:hAnsi="Arial" w:cs="Arial"/>
                <w:b/>
                <w:sz w:val="24"/>
                <w:szCs w:val="24"/>
              </w:rPr>
              <w:t>Implementation:</w:t>
            </w:r>
          </w:p>
          <w:p w14:paraId="1BABFBA0" w14:textId="77777777"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Specially designed practical tasks related to Oracle Java and Angular are included in Annexure-I, with records maintained for monitoring visits.</w:t>
            </w:r>
          </w:p>
          <w:p w14:paraId="2FE0E1D9"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A dedicated module on Job Search &amp; Entrepreneurial Skills in the 5th &amp; 6th month addresses local and international job markets, visa processes, and opportunities for self-employment.</w:t>
            </w:r>
          </w:p>
          <w:p w14:paraId="321DF822" w14:textId="77777777" w:rsidR="008A72FF" w:rsidRPr="008A72FF" w:rsidRDefault="008A72FF" w:rsidP="008A72FF">
            <w:pPr>
              <w:tabs>
                <w:tab w:val="left" w:pos="915"/>
              </w:tabs>
              <w:jc w:val="both"/>
              <w:rPr>
                <w:rFonts w:ascii="Arial" w:hAnsi="Arial" w:cs="Arial"/>
                <w:sz w:val="24"/>
                <w:szCs w:val="24"/>
              </w:rPr>
            </w:pPr>
          </w:p>
          <w:p w14:paraId="61450890" w14:textId="77777777"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A module on Workplace Ethics emphasizes positive behavior in professional settings, contributing to an enhanced image of the Pakistani workforce.</w:t>
            </w:r>
          </w:p>
          <w:p w14:paraId="30666823"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t>Maintaining Interest: To keep participants motivated, modern techniques like motivational lectures, success stories, and case studies are employed. These tools, detailed in the training methodology, aim to sustain interest and objectively assess acquired competencies.</w:t>
            </w:r>
          </w:p>
          <w:p w14:paraId="42C5004D" w14:textId="77777777" w:rsidR="008A72FF" w:rsidRPr="008A72FF" w:rsidRDefault="008A72FF" w:rsidP="008A72FF">
            <w:pPr>
              <w:tabs>
                <w:tab w:val="left" w:pos="915"/>
              </w:tabs>
              <w:jc w:val="both"/>
              <w:rPr>
                <w:rFonts w:ascii="Arial" w:hAnsi="Arial" w:cs="Arial"/>
                <w:sz w:val="24"/>
                <w:szCs w:val="24"/>
              </w:rPr>
            </w:pPr>
          </w:p>
          <w:p w14:paraId="1AA95C8C" w14:textId="13065BCC" w:rsidR="008A72FF" w:rsidRP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 xml:space="preserve">Motivational Lectures: </w:t>
            </w:r>
          </w:p>
          <w:p w14:paraId="63B5C8CD" w14:textId="6E5020C7" w:rsidR="008A72FF" w:rsidRP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Motivational lectures, a crucial component, aim to inspire participants towards professional excellence in Oracle Java and Angular. These lectures include a clear purpose, personal stories, participant relevance, and compelling ending points to drive creativity and curiosity.</w:t>
            </w:r>
          </w:p>
          <w:p w14:paraId="031DE4E0" w14:textId="76621194" w:rsidR="008A72FF" w:rsidRP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 xml:space="preserve">Success Stories: </w:t>
            </w:r>
          </w:p>
          <w:p w14:paraId="4FE54241" w14:textId="2CE20838" w:rsidR="008A72FF" w:rsidRDefault="008A72FF" w:rsidP="00FE0301">
            <w:pPr>
              <w:pStyle w:val="ListParagraph"/>
              <w:numPr>
                <w:ilvl w:val="0"/>
                <w:numId w:val="9"/>
              </w:numPr>
              <w:tabs>
                <w:tab w:val="left" w:pos="915"/>
              </w:tabs>
              <w:jc w:val="both"/>
              <w:rPr>
                <w:rFonts w:ascii="Arial" w:hAnsi="Arial" w:cs="Arial"/>
                <w:sz w:val="24"/>
                <w:szCs w:val="24"/>
              </w:rPr>
            </w:pPr>
            <w:r w:rsidRPr="008A72FF">
              <w:rPr>
                <w:rFonts w:ascii="Arial" w:hAnsi="Arial" w:cs="Arial"/>
                <w:sz w:val="24"/>
                <w:szCs w:val="24"/>
              </w:rPr>
              <w:t>Success stories, shared through various mediums, motivate participants by showcasing the journey to success in Oracle Java and Angular. The training institute is expected to regularly present high-quality success stories.</w:t>
            </w:r>
          </w:p>
          <w:p w14:paraId="19666D39" w14:textId="77777777" w:rsidR="008A72FF" w:rsidRPr="008A72FF" w:rsidRDefault="008A72FF" w:rsidP="008A72FF">
            <w:pPr>
              <w:tabs>
                <w:tab w:val="left" w:pos="915"/>
              </w:tabs>
              <w:jc w:val="both"/>
              <w:rPr>
                <w:rFonts w:ascii="Arial" w:hAnsi="Arial" w:cs="Arial"/>
                <w:sz w:val="24"/>
                <w:szCs w:val="24"/>
              </w:rPr>
            </w:pPr>
          </w:p>
          <w:p w14:paraId="0978E86C" w14:textId="77777777" w:rsidR="008A72FF" w:rsidRDefault="008A72FF" w:rsidP="008A72FF">
            <w:pPr>
              <w:tabs>
                <w:tab w:val="left" w:pos="915"/>
              </w:tabs>
              <w:jc w:val="both"/>
              <w:rPr>
                <w:rFonts w:ascii="Arial" w:hAnsi="Arial" w:cs="Arial"/>
                <w:sz w:val="24"/>
                <w:szCs w:val="24"/>
              </w:rPr>
            </w:pPr>
            <w:r w:rsidRPr="008A72FF">
              <w:rPr>
                <w:rFonts w:ascii="Arial" w:hAnsi="Arial" w:cs="Arial"/>
                <w:sz w:val="24"/>
                <w:szCs w:val="24"/>
              </w:rPr>
              <w:lastRenderedPageBreak/>
              <w:t xml:space="preserve">(iii) Case Studies: </w:t>
            </w:r>
          </w:p>
          <w:p w14:paraId="292B9307" w14:textId="7E7919FF" w:rsidR="008A72FF" w:rsidRPr="008A72FF" w:rsidRDefault="008A72FF" w:rsidP="008A72FF">
            <w:pPr>
              <w:tabs>
                <w:tab w:val="left" w:pos="915"/>
              </w:tabs>
              <w:jc w:val="both"/>
              <w:rPr>
                <w:rFonts w:ascii="Arial" w:hAnsi="Arial" w:cs="Arial"/>
                <w:sz w:val="24"/>
                <w:szCs w:val="24"/>
              </w:rPr>
            </w:pPr>
            <w:r w:rsidRPr="008A72FF">
              <w:rPr>
                <w:rFonts w:ascii="Arial" w:hAnsi="Arial" w:cs="Arial"/>
                <w:sz w:val="24"/>
                <w:szCs w:val="24"/>
              </w:rPr>
              <w:t>Where suitable, case studies enhance understanding by presenting real-life scenarios in Oracle Java and Angular. This method encourages participants to actively analyze and discuss practical challenges related to Oracle Java and Angular.</w:t>
            </w:r>
          </w:p>
          <w:p w14:paraId="39A5484F" w14:textId="77777777" w:rsidR="00DA5025" w:rsidRDefault="008A72FF" w:rsidP="00B56622">
            <w:pPr>
              <w:tabs>
                <w:tab w:val="left" w:pos="915"/>
              </w:tabs>
              <w:jc w:val="both"/>
              <w:rPr>
                <w:rFonts w:ascii="Arial" w:hAnsi="Arial" w:cs="Arial"/>
                <w:sz w:val="24"/>
                <w:szCs w:val="24"/>
              </w:rPr>
            </w:pPr>
            <w:r w:rsidRPr="008A72FF">
              <w:rPr>
                <w:rFonts w:ascii="Arial" w:hAnsi="Arial" w:cs="Arial"/>
                <w:sz w:val="24"/>
                <w:szCs w:val="24"/>
              </w:rPr>
              <w:t>The ultimate objective is to not only impart technical knowledge but also transform participants into responsible and skilled professionals ready to excel in the Oracle Java and Angular job market.</w:t>
            </w:r>
          </w:p>
          <w:p w14:paraId="44646651" w14:textId="00B4F846" w:rsidR="00B56622" w:rsidRPr="00B56622" w:rsidRDefault="00B56622" w:rsidP="00B56622">
            <w:pPr>
              <w:tabs>
                <w:tab w:val="left" w:pos="915"/>
              </w:tabs>
              <w:jc w:val="both"/>
              <w:rPr>
                <w:rFonts w:ascii="Arial" w:hAnsi="Arial" w:cs="Arial"/>
                <w:sz w:val="24"/>
                <w:szCs w:val="24"/>
              </w:rPr>
            </w:pP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3A873FF3" w14:textId="77777777" w:rsidR="00B56622" w:rsidRPr="00B56622" w:rsidRDefault="00B56622" w:rsidP="00B56622">
            <w:pPr>
              <w:rPr>
                <w:rFonts w:ascii="Arial" w:hAnsi="Arial" w:cs="Arial"/>
                <w:sz w:val="24"/>
                <w:szCs w:val="24"/>
              </w:rPr>
            </w:pPr>
            <w:r w:rsidRPr="00B56622">
              <w:rPr>
                <w:rFonts w:ascii="Arial" w:hAnsi="Arial" w:cs="Arial"/>
                <w:sz w:val="24"/>
                <w:szCs w:val="24"/>
              </w:rPr>
              <w:t>For an advanced Java and Angular course, the suggested entry requirement is a minimum of a bachelor's degree in a related field. Thus, participants are expected to:</w:t>
            </w:r>
          </w:p>
          <w:p w14:paraId="71AD1A27" w14:textId="77777777" w:rsidR="00B56622" w:rsidRPr="00B56622" w:rsidRDefault="00B56622" w:rsidP="00B56622">
            <w:pPr>
              <w:pStyle w:val="ListParagraph"/>
              <w:numPr>
                <w:ilvl w:val="0"/>
                <w:numId w:val="12"/>
              </w:numPr>
              <w:rPr>
                <w:rFonts w:ascii="Arial" w:hAnsi="Arial" w:cs="Arial"/>
                <w:sz w:val="24"/>
                <w:szCs w:val="24"/>
              </w:rPr>
            </w:pPr>
            <w:r w:rsidRPr="00B56622">
              <w:rPr>
                <w:rFonts w:ascii="Arial" w:hAnsi="Arial" w:cs="Arial"/>
                <w:sz w:val="24"/>
                <w:szCs w:val="24"/>
              </w:rPr>
              <w:t>Possess a solid understanding of Programming Concepts.</w:t>
            </w:r>
          </w:p>
          <w:p w14:paraId="18D131F2" w14:textId="77777777" w:rsidR="00B56622" w:rsidRPr="00B56622" w:rsidRDefault="00B56622" w:rsidP="00B56622">
            <w:pPr>
              <w:pStyle w:val="ListParagraph"/>
              <w:numPr>
                <w:ilvl w:val="0"/>
                <w:numId w:val="12"/>
              </w:numPr>
              <w:rPr>
                <w:rFonts w:ascii="Arial" w:hAnsi="Arial" w:cs="Arial"/>
                <w:sz w:val="24"/>
                <w:szCs w:val="24"/>
              </w:rPr>
            </w:pPr>
            <w:r w:rsidRPr="00B56622">
              <w:rPr>
                <w:rFonts w:ascii="Arial" w:hAnsi="Arial" w:cs="Arial"/>
                <w:sz w:val="24"/>
                <w:szCs w:val="24"/>
              </w:rPr>
              <w:t>Have previous exposure to programming languages such as C, C++, and Python.</w:t>
            </w:r>
          </w:p>
          <w:p w14:paraId="2C75DA6C" w14:textId="77777777" w:rsidR="00B56622" w:rsidRPr="00B56622" w:rsidRDefault="00B56622" w:rsidP="00B56622">
            <w:pPr>
              <w:pStyle w:val="ListParagraph"/>
              <w:numPr>
                <w:ilvl w:val="0"/>
                <w:numId w:val="12"/>
              </w:numPr>
              <w:rPr>
                <w:rFonts w:ascii="Arial" w:hAnsi="Arial" w:cs="Arial"/>
                <w:sz w:val="24"/>
                <w:szCs w:val="24"/>
              </w:rPr>
            </w:pPr>
            <w:r w:rsidRPr="00B56622">
              <w:rPr>
                <w:rFonts w:ascii="Arial" w:hAnsi="Arial" w:cs="Arial"/>
                <w:sz w:val="24"/>
                <w:szCs w:val="24"/>
              </w:rPr>
              <w:t>Demonstrate a comprehension of computer systems.</w:t>
            </w:r>
          </w:p>
          <w:p w14:paraId="40491BFA" w14:textId="77777777" w:rsidR="00B56622" w:rsidRPr="00B56622" w:rsidRDefault="00B56622" w:rsidP="00B56622">
            <w:pPr>
              <w:pStyle w:val="ListParagraph"/>
              <w:numPr>
                <w:ilvl w:val="0"/>
                <w:numId w:val="12"/>
              </w:numPr>
              <w:rPr>
                <w:rFonts w:ascii="Arial" w:hAnsi="Arial" w:cs="Arial"/>
                <w:sz w:val="24"/>
                <w:szCs w:val="24"/>
              </w:rPr>
            </w:pPr>
            <w:r w:rsidRPr="00B56622">
              <w:rPr>
                <w:rFonts w:ascii="Arial" w:hAnsi="Arial" w:cs="Arial"/>
                <w:sz w:val="24"/>
                <w:szCs w:val="24"/>
              </w:rPr>
              <w:t>Exhibit a foundational knowledge of basic electronics.</w:t>
            </w:r>
          </w:p>
          <w:p w14:paraId="07902DFC" w14:textId="4DF1D72C" w:rsidR="00234A1D" w:rsidRPr="00234A1D" w:rsidRDefault="00234A1D" w:rsidP="008D77A3">
            <w:pPr>
              <w:pStyle w:val="ListParagraph"/>
              <w:rPr>
                <w:rFonts w:ascii="Arial" w:hAnsi="Arial" w:cs="Arial"/>
                <w:color w:val="000000" w:themeColor="text1"/>
                <w:sz w:val="24"/>
                <w:szCs w:val="24"/>
              </w:rPr>
            </w:pP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6EAD4AED" w14:textId="77777777" w:rsidR="00B56622" w:rsidRPr="00B56622" w:rsidRDefault="00B56622" w:rsidP="00B56622">
            <w:pPr>
              <w:pStyle w:val="ListParagraph"/>
              <w:numPr>
                <w:ilvl w:val="0"/>
                <w:numId w:val="13"/>
              </w:numPr>
              <w:rPr>
                <w:rFonts w:ascii="Arial" w:hAnsi="Arial" w:cs="Arial"/>
                <w:sz w:val="24"/>
                <w:szCs w:val="24"/>
              </w:rPr>
            </w:pPr>
            <w:r w:rsidRPr="00B56622">
              <w:rPr>
                <w:rFonts w:ascii="Arial" w:hAnsi="Arial" w:cs="Arial"/>
                <w:sz w:val="24"/>
                <w:szCs w:val="24"/>
              </w:rPr>
              <w:t xml:space="preserve">Upon completion of the Java and Angular course, participants will emerge with advanced programming skills in Java and Angular, enabling them to design and develop dynamic web applications. </w:t>
            </w:r>
          </w:p>
          <w:p w14:paraId="3E3CF783" w14:textId="092065B4" w:rsidR="00B56622" w:rsidRPr="00B56622" w:rsidRDefault="00B56622" w:rsidP="00B56622">
            <w:pPr>
              <w:pStyle w:val="ListParagraph"/>
              <w:numPr>
                <w:ilvl w:val="0"/>
                <w:numId w:val="13"/>
              </w:numPr>
              <w:rPr>
                <w:rFonts w:ascii="Arial" w:hAnsi="Arial" w:cs="Arial"/>
                <w:sz w:val="24"/>
                <w:szCs w:val="24"/>
              </w:rPr>
            </w:pPr>
            <w:r w:rsidRPr="00B56622">
              <w:rPr>
                <w:rFonts w:ascii="Arial" w:hAnsi="Arial" w:cs="Arial"/>
                <w:sz w:val="24"/>
                <w:szCs w:val="24"/>
              </w:rPr>
              <w:t xml:space="preserve">They will gain expertise in utilizing Java libraries, implementing design patterns, integrating databases, and conducting both client-side (Angular) and server-side (Java) development. </w:t>
            </w:r>
          </w:p>
          <w:p w14:paraId="3AEA6AC1" w14:textId="77777777" w:rsidR="00B56622" w:rsidRPr="00B56622" w:rsidRDefault="00B56622" w:rsidP="00B56622">
            <w:pPr>
              <w:pStyle w:val="ListParagraph"/>
              <w:numPr>
                <w:ilvl w:val="0"/>
                <w:numId w:val="13"/>
              </w:numPr>
              <w:rPr>
                <w:rFonts w:ascii="Arial" w:hAnsi="Arial" w:cs="Arial"/>
                <w:sz w:val="24"/>
                <w:szCs w:val="24"/>
              </w:rPr>
            </w:pPr>
            <w:r w:rsidRPr="00B56622">
              <w:rPr>
                <w:rFonts w:ascii="Arial" w:hAnsi="Arial" w:cs="Arial"/>
                <w:sz w:val="24"/>
                <w:szCs w:val="24"/>
              </w:rPr>
              <w:t xml:space="preserve">The course emphasizes full-stack development, covering testing, debugging, version control, collaboration, and project management. Participants will acquire hands-on experience through real-world projects, building a comprehensive portfolio that reflects their proficiency in Java and Angular. </w:t>
            </w:r>
          </w:p>
          <w:p w14:paraId="673D3FAC" w14:textId="4E0E4913" w:rsidR="00DA5025" w:rsidRPr="00B56622" w:rsidRDefault="00B56622" w:rsidP="00B56622">
            <w:pPr>
              <w:pStyle w:val="ListParagraph"/>
              <w:numPr>
                <w:ilvl w:val="0"/>
                <w:numId w:val="13"/>
              </w:numPr>
              <w:rPr>
                <w:rFonts w:ascii="Arial" w:hAnsi="Arial" w:cs="Arial"/>
                <w:color w:val="000000" w:themeColor="text1"/>
                <w:sz w:val="24"/>
                <w:szCs w:val="24"/>
              </w:rPr>
            </w:pPr>
            <w:r w:rsidRPr="00B56622">
              <w:rPr>
                <w:rFonts w:ascii="Arial" w:hAnsi="Arial" w:cs="Arial"/>
                <w:sz w:val="24"/>
                <w:szCs w:val="24"/>
              </w:rPr>
              <w:t>Overall, the course equips participants with the knowledge and skills necessary for impactful contributions to web and software development projects in various industries.</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7E1485E2"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164273">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164273">
              <w:rPr>
                <w:rFonts w:ascii="Arial" w:hAnsi="Arial" w:cs="Arial"/>
                <w:b/>
                <w:color w:val="000000" w:themeColor="text1"/>
                <w:sz w:val="24"/>
                <w:szCs w:val="24"/>
              </w:rPr>
              <w:t>12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68D14F6A" w14:textId="4FD0B01D" w:rsidR="00AE259C" w:rsidRDefault="00AE259C" w:rsidP="004516B6">
            <w:pPr>
              <w:rPr>
                <w:rFonts w:ascii="Arial" w:hAnsi="Arial" w:cs="Arial"/>
                <w:b/>
                <w:color w:val="000000" w:themeColor="text1"/>
                <w:sz w:val="24"/>
                <w:szCs w:val="24"/>
              </w:rPr>
            </w:pPr>
            <w:r w:rsidRPr="00E74943">
              <w:rPr>
                <w:rFonts w:ascii="Arial" w:hAnsi="Arial" w:cs="Arial"/>
                <w:color w:val="000000" w:themeColor="text1"/>
                <w:sz w:val="24"/>
                <w:szCs w:val="24"/>
              </w:rPr>
              <w:t xml:space="preserve">Total contact hours: </w:t>
            </w:r>
            <w:r w:rsidR="00164273">
              <w:rPr>
                <w:rFonts w:ascii="Arial" w:hAnsi="Arial" w:cs="Arial"/>
                <w:b/>
                <w:color w:val="000000" w:themeColor="text1"/>
                <w:sz w:val="24"/>
                <w:szCs w:val="24"/>
              </w:rPr>
              <w:t>24</w:t>
            </w:r>
            <w:r w:rsidR="00027CA0">
              <w:rPr>
                <w:rFonts w:ascii="Arial" w:hAnsi="Arial" w:cs="Arial"/>
                <w:b/>
                <w:color w:val="000000" w:themeColor="text1"/>
                <w:sz w:val="24"/>
                <w:szCs w:val="24"/>
              </w:rPr>
              <w:t xml:space="preserve">0 </w:t>
            </w:r>
            <w:r w:rsidRPr="00E74943">
              <w:rPr>
                <w:rFonts w:ascii="Arial" w:hAnsi="Arial" w:cs="Arial"/>
                <w:b/>
                <w:color w:val="000000" w:themeColor="text1"/>
                <w:sz w:val="24"/>
                <w:szCs w:val="24"/>
              </w:rPr>
              <w:t>hours</w:t>
            </w:r>
          </w:p>
          <w:p w14:paraId="3062FEFA" w14:textId="24505F90" w:rsidR="008A72FF" w:rsidRPr="00E74943" w:rsidRDefault="008A72FF" w:rsidP="004516B6">
            <w:pPr>
              <w:rPr>
                <w:rFonts w:ascii="Arial" w:hAnsi="Arial" w:cs="Arial"/>
                <w:b/>
                <w:sz w:val="24"/>
                <w:szCs w:val="24"/>
              </w:rPr>
            </w:pPr>
            <w:r w:rsidRPr="008A72FF">
              <w:rPr>
                <w:rFonts w:ascii="Arial" w:hAnsi="Arial" w:cs="Arial"/>
                <w:b/>
                <w:sz w:val="24"/>
                <w:szCs w:val="24"/>
              </w:rPr>
              <w:t>Java SE 17 Developer Certification</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1615B60F"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Oracle Corporation: Naturally, Oracle itself is a major player in Java development. They offer various positions for Java developers to work on Java SE, Java EE, and related technologies.</w:t>
            </w:r>
          </w:p>
          <w:p w14:paraId="59F62A8D"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IBM: IBM is known for its involvement in Java development, especially with its WebSphere application server and other enterprise solutions.</w:t>
            </w:r>
          </w:p>
          <w:p w14:paraId="53CB398A"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Microsoft: While Microsoft is not primarily associated with Oracle Java, they have been increasingly incorporating Java into their technologies, such as Azure services and development tools.</w:t>
            </w:r>
          </w:p>
          <w:p w14:paraId="366B4690"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lastRenderedPageBreak/>
              <w:t>Google: Google uses Java extensively in its projects, including Android development. Google Cloud Platform (GCP) also provides opportunities for Java developers.</w:t>
            </w:r>
          </w:p>
          <w:p w14:paraId="4C7EDD93"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Amazon (AWS): Amazon Web Services (AWS) supports Java, and there are opportunities for Java developers to work on various cloud-related projects.</w:t>
            </w:r>
          </w:p>
          <w:p w14:paraId="3A073362"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Red Hat: As a leading provider of open-source solutions, Red Hat has positions for Java developers, especially those with experience in Java EE and related technologies.</w:t>
            </w:r>
          </w:p>
          <w:p w14:paraId="414B0E6B"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Capgemini: This global consulting and technology services company often has job openings for Java developers.</w:t>
            </w:r>
          </w:p>
          <w:p w14:paraId="7774F436"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Accenture: Accenture is a multinational professional services company that frequently hires Java developers for various projects.</w:t>
            </w:r>
          </w:p>
          <w:p w14:paraId="5CC9B78C"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Infosys: Infosys is a global IT consulting and services company that often has positions for Java developers in its workforce.</w:t>
            </w:r>
          </w:p>
          <w:p w14:paraId="4193607C"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Tata Consultancy Services (TCS): TCS is one of the largest IT services companies globally, and they regularly hire Java developers for their projects.</w:t>
            </w:r>
          </w:p>
          <w:p w14:paraId="76EE0D83"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Pakistan Petroleum Limited (PPL)</w:t>
            </w:r>
          </w:p>
          <w:p w14:paraId="2589509B"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Oil &amp; Gas Development Company Limited (OGDCL)</w:t>
            </w:r>
          </w:p>
          <w:p w14:paraId="1FE60115"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Pakistan Telecommunication Company Limited (PTCL)</w:t>
            </w:r>
          </w:p>
          <w:p w14:paraId="55C45400"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 xml:space="preserve">Jazz (formerly </w:t>
            </w:r>
            <w:proofErr w:type="spellStart"/>
            <w:r w:rsidRPr="00164273">
              <w:rPr>
                <w:rFonts w:ascii="Arial" w:hAnsi="Arial" w:cs="Arial"/>
                <w:color w:val="000000" w:themeColor="text1"/>
                <w:sz w:val="24"/>
                <w:szCs w:val="24"/>
              </w:rPr>
              <w:t>Mobilink</w:t>
            </w:r>
            <w:proofErr w:type="spellEnd"/>
            <w:r w:rsidRPr="00164273">
              <w:rPr>
                <w:rFonts w:ascii="Arial" w:hAnsi="Arial" w:cs="Arial"/>
                <w:color w:val="000000" w:themeColor="text1"/>
                <w:sz w:val="24"/>
                <w:szCs w:val="24"/>
              </w:rPr>
              <w:t xml:space="preserve"> and </w:t>
            </w:r>
            <w:proofErr w:type="spellStart"/>
            <w:r w:rsidRPr="00164273">
              <w:rPr>
                <w:rFonts w:ascii="Arial" w:hAnsi="Arial" w:cs="Arial"/>
                <w:color w:val="000000" w:themeColor="text1"/>
                <w:sz w:val="24"/>
                <w:szCs w:val="24"/>
              </w:rPr>
              <w:t>Warid</w:t>
            </w:r>
            <w:proofErr w:type="spellEnd"/>
            <w:r w:rsidRPr="00164273">
              <w:rPr>
                <w:rFonts w:ascii="Arial" w:hAnsi="Arial" w:cs="Arial"/>
                <w:color w:val="000000" w:themeColor="text1"/>
                <w:sz w:val="24"/>
                <w:szCs w:val="24"/>
              </w:rPr>
              <w:t>)</w:t>
            </w:r>
          </w:p>
          <w:p w14:paraId="67D767E1"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Habib Bank Limited (HBL)</w:t>
            </w:r>
          </w:p>
          <w:p w14:paraId="4DB90172"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MCB Bank Limited</w:t>
            </w:r>
          </w:p>
          <w:p w14:paraId="4D796308"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United Bank Limited (UBL)</w:t>
            </w:r>
          </w:p>
          <w:p w14:paraId="44D903F8"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Allied Bank Limited (ABL)</w:t>
            </w:r>
          </w:p>
          <w:p w14:paraId="547A27AB" w14:textId="77777777" w:rsidR="00164273" w:rsidRPr="00164273" w:rsidRDefault="00164273" w:rsidP="00FE0301">
            <w:pPr>
              <w:pStyle w:val="ListParagraph"/>
              <w:numPr>
                <w:ilvl w:val="0"/>
                <w:numId w:val="7"/>
              </w:numPr>
              <w:rPr>
                <w:rFonts w:ascii="Arial" w:hAnsi="Arial" w:cs="Arial"/>
                <w:color w:val="000000" w:themeColor="text1"/>
                <w:sz w:val="24"/>
                <w:szCs w:val="24"/>
              </w:rPr>
            </w:pPr>
            <w:proofErr w:type="spellStart"/>
            <w:r w:rsidRPr="00164273">
              <w:rPr>
                <w:rFonts w:ascii="Arial" w:hAnsi="Arial" w:cs="Arial"/>
                <w:color w:val="000000" w:themeColor="text1"/>
                <w:sz w:val="24"/>
                <w:szCs w:val="24"/>
              </w:rPr>
              <w:t>Engro</w:t>
            </w:r>
            <w:proofErr w:type="spellEnd"/>
            <w:r w:rsidRPr="00164273">
              <w:rPr>
                <w:rFonts w:ascii="Arial" w:hAnsi="Arial" w:cs="Arial"/>
                <w:color w:val="000000" w:themeColor="text1"/>
                <w:sz w:val="24"/>
                <w:szCs w:val="24"/>
              </w:rPr>
              <w:t xml:space="preserve"> Corporation</w:t>
            </w:r>
          </w:p>
          <w:p w14:paraId="6D50BE82" w14:textId="77777777" w:rsidR="00164273" w:rsidRPr="00164273" w:rsidRDefault="00164273" w:rsidP="00FE0301">
            <w:pPr>
              <w:pStyle w:val="ListParagraph"/>
              <w:numPr>
                <w:ilvl w:val="0"/>
                <w:numId w:val="7"/>
              </w:numPr>
              <w:rPr>
                <w:rFonts w:ascii="Arial" w:hAnsi="Arial" w:cs="Arial"/>
                <w:color w:val="000000" w:themeColor="text1"/>
                <w:sz w:val="24"/>
                <w:szCs w:val="24"/>
              </w:rPr>
            </w:pPr>
            <w:r w:rsidRPr="00164273">
              <w:rPr>
                <w:rFonts w:ascii="Arial" w:hAnsi="Arial" w:cs="Arial"/>
                <w:color w:val="000000" w:themeColor="text1"/>
                <w:sz w:val="24"/>
                <w:szCs w:val="24"/>
              </w:rPr>
              <w:t>Packages Limited</w:t>
            </w:r>
          </w:p>
          <w:p w14:paraId="4DA976F0" w14:textId="77777777" w:rsidR="00164273" w:rsidRPr="00164273" w:rsidRDefault="00164273" w:rsidP="00FE0301">
            <w:pPr>
              <w:pStyle w:val="ListParagraph"/>
              <w:numPr>
                <w:ilvl w:val="0"/>
                <w:numId w:val="7"/>
              </w:numPr>
              <w:rPr>
                <w:rFonts w:ascii="Arial" w:hAnsi="Arial" w:cs="Arial"/>
                <w:color w:val="000000" w:themeColor="text1"/>
                <w:sz w:val="24"/>
                <w:szCs w:val="24"/>
              </w:rPr>
            </w:pPr>
            <w:proofErr w:type="spellStart"/>
            <w:r w:rsidRPr="00164273">
              <w:rPr>
                <w:rFonts w:ascii="Arial" w:hAnsi="Arial" w:cs="Arial"/>
                <w:color w:val="000000" w:themeColor="text1"/>
                <w:sz w:val="24"/>
                <w:szCs w:val="24"/>
              </w:rPr>
              <w:t>Millat</w:t>
            </w:r>
            <w:proofErr w:type="spellEnd"/>
            <w:r w:rsidRPr="00164273">
              <w:rPr>
                <w:rFonts w:ascii="Arial" w:hAnsi="Arial" w:cs="Arial"/>
                <w:color w:val="000000" w:themeColor="text1"/>
                <w:sz w:val="24"/>
                <w:szCs w:val="24"/>
              </w:rPr>
              <w:t xml:space="preserve"> Tractors Limited</w:t>
            </w:r>
          </w:p>
          <w:p w14:paraId="414A23B0" w14:textId="73B042C8" w:rsidR="00264FAC" w:rsidRPr="00B52B27" w:rsidRDefault="00264FAC" w:rsidP="00FE0301">
            <w:pPr>
              <w:pStyle w:val="ListParagraph"/>
              <w:numPr>
                <w:ilvl w:val="0"/>
                <w:numId w:val="7"/>
              </w:numPr>
              <w:rPr>
                <w:rFonts w:ascii="Arial" w:hAnsi="Arial" w:cs="Arial"/>
                <w:color w:val="000000" w:themeColor="text1"/>
                <w:sz w:val="24"/>
                <w:szCs w:val="24"/>
              </w:rPr>
            </w:pP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11B04521"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Software Engineer</w:t>
            </w:r>
          </w:p>
          <w:p w14:paraId="3258B7B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Web Developer</w:t>
            </w:r>
          </w:p>
          <w:p w14:paraId="108DA2B5"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Database Administrator</w:t>
            </w:r>
          </w:p>
          <w:p w14:paraId="24A7B373"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IT Project Manager</w:t>
            </w:r>
          </w:p>
          <w:p w14:paraId="509C175F"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Network Engineer</w:t>
            </w:r>
          </w:p>
          <w:p w14:paraId="0F397420"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Customer Service Representative</w:t>
            </w:r>
          </w:p>
          <w:p w14:paraId="2A28B695"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Banking Officer</w:t>
            </w:r>
          </w:p>
          <w:p w14:paraId="76F14C7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Financial Analyst</w:t>
            </w:r>
          </w:p>
          <w:p w14:paraId="221059D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Relationship Manager</w:t>
            </w:r>
          </w:p>
          <w:p w14:paraId="68542FE6"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Petroleum Engineer</w:t>
            </w:r>
          </w:p>
          <w:p w14:paraId="00BE88BD"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Geologist</w:t>
            </w:r>
          </w:p>
          <w:p w14:paraId="289069A4"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Mechanical Engineer</w:t>
            </w:r>
          </w:p>
          <w:p w14:paraId="47318E26" w14:textId="77777777" w:rsidR="00164273" w:rsidRPr="00164273" w:rsidRDefault="00164273" w:rsidP="00FE0301">
            <w:pPr>
              <w:numPr>
                <w:ilvl w:val="0"/>
                <w:numId w:val="6"/>
              </w:numPr>
              <w:pBdr>
                <w:top w:val="single" w:sz="2" w:space="0" w:color="D9D9E3"/>
                <w:left w:val="single" w:sz="2" w:space="5" w:color="D9D9E3"/>
                <w:bottom w:val="single" w:sz="2" w:space="0" w:color="D9D9E3"/>
                <w:right w:val="single" w:sz="2" w:space="0" w:color="D9D9E3"/>
              </w:pBdr>
              <w:rPr>
                <w:rFonts w:ascii="Arial" w:hAnsi="Arial" w:cs="Arial"/>
                <w:sz w:val="24"/>
                <w:szCs w:val="24"/>
              </w:rPr>
            </w:pPr>
            <w:r w:rsidRPr="00164273">
              <w:rPr>
                <w:rFonts w:ascii="Arial" w:hAnsi="Arial" w:cs="Arial"/>
                <w:sz w:val="24"/>
                <w:szCs w:val="24"/>
              </w:rPr>
              <w:t>Electrical Engineer</w:t>
            </w:r>
          </w:p>
          <w:p w14:paraId="6111A5A2" w14:textId="669910F3" w:rsidR="00164273" w:rsidRPr="00A81AA4" w:rsidRDefault="00164273" w:rsidP="00134238">
            <w:pPr>
              <w:pBdr>
                <w:top w:val="single" w:sz="2" w:space="0" w:color="D9D9E3"/>
                <w:left w:val="single" w:sz="2" w:space="5" w:color="D9D9E3"/>
                <w:bottom w:val="single" w:sz="2" w:space="0" w:color="D9D9E3"/>
                <w:right w:val="single" w:sz="2" w:space="0" w:color="D9D9E3"/>
              </w:pBdr>
              <w:ind w:left="360"/>
              <w:rPr>
                <w:rFonts w:ascii="Arial" w:hAnsi="Arial" w:cs="Arial"/>
                <w:sz w:val="24"/>
                <w:szCs w:val="24"/>
              </w:rPr>
            </w:pP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4E9BC443" w14:textId="77777777" w:rsidR="00134238" w:rsidRPr="00134238" w:rsidRDefault="00134238" w:rsidP="00134238">
            <w:pPr>
              <w:pStyle w:val="NormalWeb"/>
              <w:rPr>
                <w:rFonts w:ascii="Arial" w:hAnsi="Arial" w:cs="Arial"/>
                <w:b/>
                <w:color w:val="000000" w:themeColor="text1"/>
              </w:rPr>
            </w:pPr>
            <w:r w:rsidRPr="00134238">
              <w:rPr>
                <w:rFonts w:ascii="Arial" w:hAnsi="Arial" w:cs="Arial"/>
                <w:b/>
                <w:color w:val="000000" w:themeColor="text1"/>
              </w:rPr>
              <w:t>Oracle Java:</w:t>
            </w:r>
          </w:p>
          <w:p w14:paraId="4CD2E7A8" w14:textId="21FD3F68"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Oracle Java Tutorials:</w:t>
            </w:r>
          </w:p>
          <w:p w14:paraId="520E014E"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lastRenderedPageBreak/>
              <w:t>Java Tutorials on Oracle's Official Website</w:t>
            </w:r>
          </w:p>
          <w:p w14:paraId="7E54EF0A"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Java Programming and Software Engineering Fundamentals (Coursera):</w:t>
            </w:r>
          </w:p>
          <w:p w14:paraId="22D7ACA4" w14:textId="77777777" w:rsidR="00134238" w:rsidRPr="00134238" w:rsidRDefault="00134238" w:rsidP="00FE0301">
            <w:pPr>
              <w:pStyle w:val="NormalWeb"/>
              <w:numPr>
                <w:ilvl w:val="0"/>
                <w:numId w:val="11"/>
              </w:numPr>
              <w:rPr>
                <w:rFonts w:ascii="Arial" w:hAnsi="Arial" w:cs="Arial"/>
                <w:color w:val="000000" w:themeColor="text1"/>
              </w:rPr>
            </w:pPr>
            <w:proofErr w:type="spellStart"/>
            <w:r w:rsidRPr="00134238">
              <w:rPr>
                <w:rFonts w:ascii="Arial" w:hAnsi="Arial" w:cs="Arial"/>
                <w:color w:val="000000" w:themeColor="text1"/>
              </w:rPr>
              <w:t>Codecademy</w:t>
            </w:r>
            <w:proofErr w:type="spellEnd"/>
            <w:r w:rsidRPr="00134238">
              <w:rPr>
                <w:rFonts w:ascii="Arial" w:hAnsi="Arial" w:cs="Arial"/>
                <w:color w:val="000000" w:themeColor="text1"/>
              </w:rPr>
              <w:t xml:space="preserve"> - Learn Java:</w:t>
            </w:r>
          </w:p>
          <w:p w14:paraId="6E8EC70B" w14:textId="77777777" w:rsidR="00134238" w:rsidRPr="00134238" w:rsidRDefault="00134238" w:rsidP="00FE0301">
            <w:pPr>
              <w:pStyle w:val="NormalWeb"/>
              <w:numPr>
                <w:ilvl w:val="1"/>
                <w:numId w:val="11"/>
              </w:numPr>
              <w:rPr>
                <w:rFonts w:ascii="Arial" w:hAnsi="Arial" w:cs="Arial"/>
                <w:color w:val="000000" w:themeColor="text1"/>
              </w:rPr>
            </w:pPr>
            <w:proofErr w:type="spellStart"/>
            <w:r w:rsidRPr="00134238">
              <w:rPr>
                <w:rFonts w:ascii="Arial" w:hAnsi="Arial" w:cs="Arial"/>
                <w:color w:val="000000" w:themeColor="text1"/>
              </w:rPr>
              <w:t>Codecademy</w:t>
            </w:r>
            <w:proofErr w:type="spellEnd"/>
            <w:r w:rsidRPr="00134238">
              <w:rPr>
                <w:rFonts w:ascii="Arial" w:hAnsi="Arial" w:cs="Arial"/>
                <w:color w:val="000000" w:themeColor="text1"/>
              </w:rPr>
              <w:t xml:space="preserve"> Java Course</w:t>
            </w:r>
          </w:p>
          <w:p w14:paraId="7676D339"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Java Brains - Java Programming Tutorials:</w:t>
            </w:r>
          </w:p>
          <w:p w14:paraId="4F550099"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Java Brains YouTube Channel</w:t>
            </w:r>
          </w:p>
          <w:p w14:paraId="0B04C241" w14:textId="77777777" w:rsidR="00134238" w:rsidRPr="00134238" w:rsidRDefault="00134238" w:rsidP="00FE0301">
            <w:pPr>
              <w:pStyle w:val="NormalWeb"/>
              <w:numPr>
                <w:ilvl w:val="0"/>
                <w:numId w:val="11"/>
              </w:numPr>
              <w:rPr>
                <w:rFonts w:ascii="Arial" w:hAnsi="Arial" w:cs="Arial"/>
                <w:color w:val="000000" w:themeColor="text1"/>
              </w:rPr>
            </w:pPr>
            <w:proofErr w:type="spellStart"/>
            <w:r w:rsidRPr="00134238">
              <w:rPr>
                <w:rFonts w:ascii="Arial" w:hAnsi="Arial" w:cs="Arial"/>
                <w:color w:val="000000" w:themeColor="text1"/>
              </w:rPr>
              <w:t>Baeldung</w:t>
            </w:r>
            <w:proofErr w:type="spellEnd"/>
            <w:r w:rsidRPr="00134238">
              <w:rPr>
                <w:rFonts w:ascii="Arial" w:hAnsi="Arial" w:cs="Arial"/>
                <w:color w:val="000000" w:themeColor="text1"/>
              </w:rPr>
              <w:t xml:space="preserve"> - Java Programming Guides:</w:t>
            </w:r>
          </w:p>
          <w:p w14:paraId="30695237" w14:textId="77777777" w:rsidR="00134238" w:rsidRPr="00134238" w:rsidRDefault="00134238" w:rsidP="00FE0301">
            <w:pPr>
              <w:pStyle w:val="NormalWeb"/>
              <w:numPr>
                <w:ilvl w:val="1"/>
                <w:numId w:val="11"/>
              </w:numPr>
              <w:rPr>
                <w:rFonts w:ascii="Arial" w:hAnsi="Arial" w:cs="Arial"/>
                <w:color w:val="000000" w:themeColor="text1"/>
              </w:rPr>
            </w:pPr>
            <w:proofErr w:type="spellStart"/>
            <w:r w:rsidRPr="00134238">
              <w:rPr>
                <w:rFonts w:ascii="Arial" w:hAnsi="Arial" w:cs="Arial"/>
                <w:color w:val="000000" w:themeColor="text1"/>
              </w:rPr>
              <w:t>Baeldung</w:t>
            </w:r>
            <w:proofErr w:type="spellEnd"/>
            <w:r w:rsidRPr="00134238">
              <w:rPr>
                <w:rFonts w:ascii="Arial" w:hAnsi="Arial" w:cs="Arial"/>
                <w:color w:val="000000" w:themeColor="text1"/>
              </w:rPr>
              <w:t xml:space="preserve"> Java Guides</w:t>
            </w:r>
          </w:p>
          <w:p w14:paraId="5383E2B8" w14:textId="77777777" w:rsidR="00134238" w:rsidRPr="00134238" w:rsidRDefault="00134238" w:rsidP="00134238">
            <w:pPr>
              <w:pStyle w:val="NormalWeb"/>
              <w:rPr>
                <w:rFonts w:ascii="Arial" w:hAnsi="Arial" w:cs="Arial"/>
                <w:b/>
                <w:color w:val="000000" w:themeColor="text1"/>
              </w:rPr>
            </w:pPr>
            <w:r w:rsidRPr="00134238">
              <w:rPr>
                <w:rFonts w:ascii="Arial" w:hAnsi="Arial" w:cs="Arial"/>
                <w:b/>
                <w:color w:val="000000" w:themeColor="text1"/>
              </w:rPr>
              <w:t>AngularJS:</w:t>
            </w:r>
          </w:p>
          <w:p w14:paraId="059D856A"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AngularJS Official Documentation:</w:t>
            </w:r>
          </w:p>
          <w:p w14:paraId="1FD67723"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AngularJS Documentation</w:t>
            </w:r>
          </w:p>
          <w:p w14:paraId="01A54193"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AngularJS Tutorial for Beginners (</w:t>
            </w:r>
            <w:proofErr w:type="spellStart"/>
            <w:r w:rsidRPr="00134238">
              <w:rPr>
                <w:rFonts w:ascii="Arial" w:hAnsi="Arial" w:cs="Arial"/>
                <w:color w:val="000000" w:themeColor="text1"/>
              </w:rPr>
              <w:t>edX</w:t>
            </w:r>
            <w:proofErr w:type="spellEnd"/>
            <w:r w:rsidRPr="00134238">
              <w:rPr>
                <w:rFonts w:ascii="Arial" w:hAnsi="Arial" w:cs="Arial"/>
                <w:color w:val="000000" w:themeColor="text1"/>
              </w:rPr>
              <w:t>):</w:t>
            </w:r>
          </w:p>
          <w:p w14:paraId="6A41B79B" w14:textId="77777777" w:rsidR="00134238" w:rsidRPr="00134238" w:rsidRDefault="00134238" w:rsidP="00FE0301">
            <w:pPr>
              <w:pStyle w:val="NormalWeb"/>
              <w:numPr>
                <w:ilvl w:val="1"/>
                <w:numId w:val="11"/>
              </w:numPr>
              <w:rPr>
                <w:rFonts w:ascii="Arial" w:hAnsi="Arial" w:cs="Arial"/>
                <w:color w:val="000000" w:themeColor="text1"/>
              </w:rPr>
            </w:pPr>
            <w:proofErr w:type="spellStart"/>
            <w:r w:rsidRPr="00134238">
              <w:rPr>
                <w:rFonts w:ascii="Arial" w:hAnsi="Arial" w:cs="Arial"/>
                <w:color w:val="000000" w:themeColor="text1"/>
              </w:rPr>
              <w:t>edX</w:t>
            </w:r>
            <w:proofErr w:type="spellEnd"/>
            <w:r w:rsidRPr="00134238">
              <w:rPr>
                <w:rFonts w:ascii="Arial" w:hAnsi="Arial" w:cs="Arial"/>
                <w:color w:val="000000" w:themeColor="text1"/>
              </w:rPr>
              <w:t xml:space="preserve"> AngularJS Course</w:t>
            </w:r>
          </w:p>
          <w:p w14:paraId="762DA82C"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Angular - The Complete Guide (</w:t>
            </w:r>
            <w:proofErr w:type="spellStart"/>
            <w:r w:rsidRPr="00134238">
              <w:rPr>
                <w:rFonts w:ascii="Arial" w:hAnsi="Arial" w:cs="Arial"/>
                <w:color w:val="000000" w:themeColor="text1"/>
              </w:rPr>
              <w:t>Udemy</w:t>
            </w:r>
            <w:proofErr w:type="spellEnd"/>
            <w:r w:rsidRPr="00134238">
              <w:rPr>
                <w:rFonts w:ascii="Arial" w:hAnsi="Arial" w:cs="Arial"/>
                <w:color w:val="000000" w:themeColor="text1"/>
              </w:rPr>
              <w:t>):</w:t>
            </w:r>
          </w:p>
          <w:p w14:paraId="2D812731"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 xml:space="preserve">Angular - The Complete Guide on </w:t>
            </w:r>
            <w:proofErr w:type="spellStart"/>
            <w:r w:rsidRPr="00134238">
              <w:rPr>
                <w:rFonts w:ascii="Arial" w:hAnsi="Arial" w:cs="Arial"/>
                <w:color w:val="000000" w:themeColor="text1"/>
              </w:rPr>
              <w:t>Udemy</w:t>
            </w:r>
            <w:proofErr w:type="spellEnd"/>
          </w:p>
          <w:p w14:paraId="4EC95B11"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Coursera - Single Page Web Applications with AngularJS:</w:t>
            </w:r>
          </w:p>
          <w:p w14:paraId="21E8ADF0"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Coursera AngularJS Course</w:t>
            </w:r>
          </w:p>
          <w:p w14:paraId="7665968B" w14:textId="77777777" w:rsidR="00134238" w:rsidRPr="00134238" w:rsidRDefault="00134238" w:rsidP="00FE0301">
            <w:pPr>
              <w:pStyle w:val="NormalWeb"/>
              <w:numPr>
                <w:ilvl w:val="0"/>
                <w:numId w:val="11"/>
              </w:numPr>
              <w:rPr>
                <w:rFonts w:ascii="Arial" w:hAnsi="Arial" w:cs="Arial"/>
                <w:color w:val="000000" w:themeColor="text1"/>
              </w:rPr>
            </w:pPr>
            <w:r w:rsidRPr="00134238">
              <w:rPr>
                <w:rFonts w:ascii="Arial" w:hAnsi="Arial" w:cs="Arial"/>
                <w:color w:val="000000" w:themeColor="text1"/>
              </w:rPr>
              <w:t xml:space="preserve">AngularJS Video Tutorials by </w:t>
            </w:r>
            <w:proofErr w:type="spellStart"/>
            <w:r w:rsidRPr="00134238">
              <w:rPr>
                <w:rFonts w:ascii="Arial" w:hAnsi="Arial" w:cs="Arial"/>
                <w:color w:val="000000" w:themeColor="text1"/>
              </w:rPr>
              <w:t>Academind</w:t>
            </w:r>
            <w:proofErr w:type="spellEnd"/>
            <w:r w:rsidRPr="00134238">
              <w:rPr>
                <w:rFonts w:ascii="Arial" w:hAnsi="Arial" w:cs="Arial"/>
                <w:color w:val="000000" w:themeColor="text1"/>
              </w:rPr>
              <w:t>:</w:t>
            </w:r>
          </w:p>
          <w:p w14:paraId="58E3ABF2" w14:textId="77777777" w:rsidR="00134238" w:rsidRPr="00134238" w:rsidRDefault="00134238" w:rsidP="00FE0301">
            <w:pPr>
              <w:pStyle w:val="NormalWeb"/>
              <w:numPr>
                <w:ilvl w:val="1"/>
                <w:numId w:val="11"/>
              </w:numPr>
              <w:rPr>
                <w:rFonts w:ascii="Arial" w:hAnsi="Arial" w:cs="Arial"/>
                <w:color w:val="000000" w:themeColor="text1"/>
              </w:rPr>
            </w:pPr>
            <w:proofErr w:type="spellStart"/>
            <w:r w:rsidRPr="00134238">
              <w:rPr>
                <w:rFonts w:ascii="Arial" w:hAnsi="Arial" w:cs="Arial"/>
                <w:color w:val="000000" w:themeColor="text1"/>
              </w:rPr>
              <w:t>Academind</w:t>
            </w:r>
            <w:proofErr w:type="spellEnd"/>
            <w:r w:rsidRPr="00134238">
              <w:rPr>
                <w:rFonts w:ascii="Arial" w:hAnsi="Arial" w:cs="Arial"/>
                <w:color w:val="000000" w:themeColor="text1"/>
              </w:rPr>
              <w:t xml:space="preserve"> AngularJS Playlist</w:t>
            </w:r>
          </w:p>
          <w:p w14:paraId="314850C3" w14:textId="77777777" w:rsidR="00134238" w:rsidRPr="00134238"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W3Schools - AngularJS Tutorial:</w:t>
            </w:r>
          </w:p>
          <w:p w14:paraId="7B768140" w14:textId="78D62E37" w:rsidR="00264FAC" w:rsidRPr="00E74943" w:rsidRDefault="00134238" w:rsidP="00FE0301">
            <w:pPr>
              <w:pStyle w:val="NormalWeb"/>
              <w:numPr>
                <w:ilvl w:val="1"/>
                <w:numId w:val="11"/>
              </w:numPr>
              <w:rPr>
                <w:rFonts w:ascii="Arial" w:hAnsi="Arial" w:cs="Arial"/>
                <w:color w:val="000000" w:themeColor="text1"/>
              </w:rPr>
            </w:pPr>
            <w:r w:rsidRPr="00134238">
              <w:rPr>
                <w:rFonts w:ascii="Arial" w:hAnsi="Arial" w:cs="Arial"/>
                <w:color w:val="000000" w:themeColor="text1"/>
              </w:rPr>
              <w:t>W3Schools AngularJS Tutorial</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5AEC2DF3" w14:textId="77777777" w:rsidR="0071773A" w:rsidRDefault="0071773A" w:rsidP="00E74943">
      <w:pPr>
        <w:spacing w:after="0"/>
        <w:jc w:val="center"/>
        <w:rPr>
          <w:rFonts w:ascii="Arial" w:hAnsi="Arial" w:cs="Arial"/>
          <w:b/>
          <w:color w:val="000000" w:themeColor="text1"/>
          <w:sz w:val="24"/>
        </w:rPr>
      </w:pPr>
    </w:p>
    <w:p w14:paraId="31ABBB04" w14:textId="77777777" w:rsidR="0071773A" w:rsidRDefault="0071773A" w:rsidP="00E74943">
      <w:pPr>
        <w:spacing w:after="0"/>
        <w:jc w:val="center"/>
        <w:rPr>
          <w:rFonts w:ascii="Arial" w:hAnsi="Arial" w:cs="Arial"/>
          <w:b/>
          <w:color w:val="000000" w:themeColor="text1"/>
          <w:sz w:val="24"/>
        </w:rPr>
      </w:pPr>
    </w:p>
    <w:p w14:paraId="243245F9" w14:textId="77777777" w:rsidR="0071773A" w:rsidRDefault="0071773A" w:rsidP="00E74943">
      <w:pPr>
        <w:spacing w:after="0"/>
        <w:jc w:val="center"/>
        <w:rPr>
          <w:rFonts w:ascii="Arial" w:hAnsi="Arial" w:cs="Arial"/>
          <w:b/>
          <w:color w:val="000000" w:themeColor="text1"/>
          <w:sz w:val="24"/>
        </w:rPr>
      </w:pPr>
    </w:p>
    <w:p w14:paraId="0E87B293" w14:textId="77777777" w:rsidR="000C382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t>MODULES</w:t>
      </w:r>
    </w:p>
    <w:p w14:paraId="37B319CE" w14:textId="77777777" w:rsidR="0071773A" w:rsidRDefault="0071773A" w:rsidP="00E74943">
      <w:pPr>
        <w:spacing w:after="0"/>
        <w:jc w:val="center"/>
        <w:rPr>
          <w:rFonts w:ascii="Arial" w:hAnsi="Arial" w:cs="Arial"/>
          <w:b/>
          <w:color w:val="000000" w:themeColor="text1"/>
          <w:sz w:val="24"/>
        </w:rPr>
      </w:pPr>
    </w:p>
    <w:p w14:paraId="7F99A3E6" w14:textId="77777777" w:rsidR="0071773A" w:rsidRDefault="0071773A" w:rsidP="00E74943">
      <w:pPr>
        <w:spacing w:after="0"/>
        <w:jc w:val="center"/>
        <w:rPr>
          <w:rFonts w:ascii="Arial" w:hAnsi="Arial" w:cs="Arial"/>
          <w:b/>
          <w:color w:val="000000" w:themeColor="text1"/>
          <w:sz w:val="24"/>
        </w:rPr>
      </w:pPr>
    </w:p>
    <w:tbl>
      <w:tblPr>
        <w:tblStyle w:val="TableGrid"/>
        <w:tblW w:w="10530" w:type="dxa"/>
        <w:tblInd w:w="-23"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ayout w:type="fixed"/>
        <w:tblLook w:val="04A0" w:firstRow="1" w:lastRow="0" w:firstColumn="1" w:lastColumn="0" w:noHBand="0" w:noVBand="1"/>
      </w:tblPr>
      <w:tblGrid>
        <w:gridCol w:w="23"/>
        <w:gridCol w:w="1147"/>
        <w:gridCol w:w="1980"/>
        <w:gridCol w:w="810"/>
        <w:gridCol w:w="1080"/>
        <w:gridCol w:w="2488"/>
        <w:gridCol w:w="32"/>
        <w:gridCol w:w="2970"/>
      </w:tblGrid>
      <w:tr w:rsidR="009123F6" w14:paraId="6109F0F6" w14:textId="77777777" w:rsidTr="00356B9C">
        <w:trPr>
          <w:gridBefore w:val="1"/>
          <w:wBefore w:w="23" w:type="dxa"/>
        </w:trPr>
        <w:tc>
          <w:tcPr>
            <w:tcW w:w="1147" w:type="dxa"/>
            <w:hideMark/>
          </w:tcPr>
          <w:p w14:paraId="45171768" w14:textId="5DCE6575" w:rsidR="009123F6" w:rsidRPr="00134238" w:rsidRDefault="009123F6" w:rsidP="002E46FD">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1980" w:type="dxa"/>
            <w:hideMark/>
          </w:tcPr>
          <w:p w14:paraId="21E9CED2" w14:textId="5BC397D4" w:rsidR="009123F6" w:rsidRPr="00134238" w:rsidRDefault="009123F6" w:rsidP="002E46FD">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810" w:type="dxa"/>
            <w:hideMark/>
          </w:tcPr>
          <w:p w14:paraId="21B00032" w14:textId="360616AE" w:rsidR="009123F6" w:rsidRPr="00134238" w:rsidRDefault="009123F6" w:rsidP="002E46FD">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1080" w:type="dxa"/>
          </w:tcPr>
          <w:p w14:paraId="0898C5BF" w14:textId="0F466270" w:rsidR="009123F6" w:rsidRDefault="009123F6" w:rsidP="002E46FD">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2488" w:type="dxa"/>
            <w:hideMark/>
          </w:tcPr>
          <w:p w14:paraId="53C8F40F" w14:textId="1D5B5C09" w:rsidR="009123F6" w:rsidRPr="00134238" w:rsidRDefault="009123F6" w:rsidP="00D8402C">
            <w:pPr>
              <w:rPr>
                <w:rFonts w:ascii="Arial" w:hAnsi="Arial" w:cs="Arial"/>
                <w:b/>
                <w:color w:val="000000" w:themeColor="text1"/>
                <w:sz w:val="24"/>
                <w:szCs w:val="24"/>
              </w:rPr>
            </w:pPr>
            <w:r w:rsidRPr="00134238">
              <w:rPr>
                <w:rFonts w:ascii="Arial" w:hAnsi="Arial" w:cs="Arial"/>
                <w:b/>
                <w:color w:val="000000" w:themeColor="text1"/>
                <w:sz w:val="24"/>
                <w:szCs w:val="24"/>
              </w:rPr>
              <w:t>Learning Units</w:t>
            </w:r>
          </w:p>
        </w:tc>
        <w:tc>
          <w:tcPr>
            <w:tcW w:w="3002" w:type="dxa"/>
            <w:gridSpan w:val="2"/>
            <w:hideMark/>
          </w:tcPr>
          <w:p w14:paraId="5F47D02B" w14:textId="2C116243" w:rsidR="009123F6" w:rsidRPr="00134238" w:rsidRDefault="009123F6" w:rsidP="002E46FD">
            <w:pPr>
              <w:jc w:val="center"/>
              <w:rPr>
                <w:rFonts w:ascii="Arial" w:hAnsi="Arial" w:cs="Arial"/>
                <w:b/>
                <w:color w:val="000000" w:themeColor="text1"/>
                <w:sz w:val="24"/>
                <w:szCs w:val="24"/>
              </w:rPr>
            </w:pPr>
            <w:r w:rsidRPr="00134238">
              <w:rPr>
                <w:rFonts w:ascii="Arial" w:hAnsi="Arial" w:cs="Arial"/>
                <w:b/>
                <w:color w:val="000000" w:themeColor="text1"/>
                <w:sz w:val="24"/>
                <w:szCs w:val="24"/>
              </w:rPr>
              <w:t>Home Assignment</w:t>
            </w:r>
          </w:p>
        </w:tc>
      </w:tr>
      <w:tr w:rsidR="00F726F3" w:rsidRPr="00D8402C" w14:paraId="255D84F6" w14:textId="77777777" w:rsidTr="00356B9C">
        <w:trPr>
          <w:gridBefore w:val="1"/>
          <w:wBefore w:w="23" w:type="dxa"/>
        </w:trPr>
        <w:tc>
          <w:tcPr>
            <w:tcW w:w="1147" w:type="dxa"/>
            <w:vMerge w:val="restart"/>
            <w:hideMark/>
          </w:tcPr>
          <w:p w14:paraId="3FC43B17" w14:textId="77777777" w:rsidR="00F726F3" w:rsidRPr="00D8402C" w:rsidRDefault="00F726F3"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Week 1</w:t>
            </w:r>
          </w:p>
          <w:p w14:paraId="556E0A6C" w14:textId="017D0E37" w:rsidR="00F726F3" w:rsidRPr="00D8402C" w:rsidRDefault="00F726F3" w:rsidP="0027704A">
            <w:pPr>
              <w:jc w:val="center"/>
              <w:rPr>
                <w:rFonts w:ascii="Arial" w:hAnsi="Arial" w:cs="Arial"/>
                <w:b/>
                <w:color w:val="000000" w:themeColor="text1"/>
                <w:sz w:val="24"/>
                <w:szCs w:val="24"/>
              </w:rPr>
            </w:pPr>
          </w:p>
        </w:tc>
        <w:tc>
          <w:tcPr>
            <w:tcW w:w="1980" w:type="dxa"/>
            <w:vMerge w:val="restart"/>
            <w:hideMark/>
          </w:tcPr>
          <w:p w14:paraId="7992B124" w14:textId="77777777" w:rsidR="00F726F3" w:rsidRPr="00D8402C" w:rsidRDefault="00F726F3"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Java Basics</w:t>
            </w:r>
          </w:p>
        </w:tc>
        <w:tc>
          <w:tcPr>
            <w:tcW w:w="810" w:type="dxa"/>
            <w:vMerge w:val="restart"/>
            <w:hideMark/>
          </w:tcPr>
          <w:p w14:paraId="63EBCF56" w14:textId="77777777" w:rsidR="00F726F3" w:rsidRPr="00D8402C" w:rsidRDefault="00F726F3"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1</w:t>
            </w:r>
          </w:p>
          <w:p w14:paraId="0BA29F1A" w14:textId="3BDE80FE" w:rsidR="00F726F3" w:rsidRPr="00D8402C" w:rsidRDefault="00F726F3" w:rsidP="007A07FC">
            <w:pPr>
              <w:jc w:val="center"/>
              <w:rPr>
                <w:rFonts w:ascii="Arial" w:hAnsi="Arial" w:cs="Arial"/>
                <w:b/>
                <w:color w:val="000000" w:themeColor="text1"/>
                <w:sz w:val="24"/>
                <w:szCs w:val="24"/>
              </w:rPr>
            </w:pPr>
          </w:p>
        </w:tc>
        <w:tc>
          <w:tcPr>
            <w:tcW w:w="1080" w:type="dxa"/>
            <w:vMerge w:val="restart"/>
          </w:tcPr>
          <w:p w14:paraId="2297A63D" w14:textId="67B8013A" w:rsidR="00F726F3" w:rsidRPr="00D8402C" w:rsidRDefault="00F726F3" w:rsidP="00F726F3">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r>
              <w:rPr>
                <w:rFonts w:ascii="Arial" w:hAnsi="Arial" w:cs="Arial"/>
                <w:b/>
                <w:color w:val="000000" w:themeColor="text1"/>
                <w:sz w:val="24"/>
                <w:szCs w:val="24"/>
              </w:rPr>
              <w:t xml:space="preserve"> 1</w:t>
            </w:r>
          </w:p>
        </w:tc>
        <w:tc>
          <w:tcPr>
            <w:tcW w:w="2488" w:type="dxa"/>
            <w:hideMark/>
          </w:tcPr>
          <w:p w14:paraId="3FCDF801" w14:textId="7777777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An introduction to the Java programming language, its history, and significance.</w:t>
            </w:r>
          </w:p>
          <w:p w14:paraId="3B82AB44" w14:textId="3DC4C6A7" w:rsidR="00F726F3" w:rsidRPr="00D8402C" w:rsidRDefault="00F726F3" w:rsidP="00D8402C">
            <w:pPr>
              <w:rPr>
                <w:rFonts w:ascii="Arial" w:hAnsi="Arial" w:cs="Arial"/>
                <w:color w:val="000000" w:themeColor="text1"/>
                <w:sz w:val="24"/>
                <w:szCs w:val="24"/>
              </w:rPr>
            </w:pPr>
          </w:p>
        </w:tc>
        <w:tc>
          <w:tcPr>
            <w:tcW w:w="3002" w:type="dxa"/>
            <w:gridSpan w:val="2"/>
            <w:vMerge w:val="restart"/>
            <w:hideMark/>
          </w:tcPr>
          <w:p w14:paraId="05407B3B" w14:textId="77777777" w:rsidR="00F726F3" w:rsidRDefault="007011D5" w:rsidP="00D8402C">
            <w:pPr>
              <w:widowControl w:val="0"/>
              <w:spacing w:after="160" w:line="259" w:lineRule="auto"/>
              <w:rPr>
                <w:rFonts w:ascii="Arial" w:hAnsi="Arial" w:cs="Arial"/>
                <w:sz w:val="24"/>
                <w:szCs w:val="24"/>
              </w:rPr>
            </w:pPr>
            <w:r>
              <w:rPr>
                <w:rFonts w:ascii="Arial" w:hAnsi="Arial" w:cs="Arial"/>
                <w:sz w:val="24"/>
                <w:szCs w:val="24"/>
              </w:rPr>
              <w:t>Task -1</w:t>
            </w:r>
          </w:p>
          <w:p w14:paraId="78230AB1" w14:textId="77777777" w:rsidR="009F391B" w:rsidRDefault="009F391B" w:rsidP="009F391B">
            <w:pPr>
              <w:rPr>
                <w:rFonts w:ascii="Arial" w:hAnsi="Arial" w:cs="Arial"/>
                <w:b/>
                <w:bCs/>
                <w:color w:val="000000"/>
                <w:sz w:val="24"/>
                <w:szCs w:val="24"/>
              </w:rPr>
            </w:pPr>
            <w:r>
              <w:rPr>
                <w:rFonts w:ascii="Arial" w:hAnsi="Arial" w:cs="Arial"/>
                <w:i/>
                <w:iCs/>
                <w:color w:val="000000"/>
                <w:sz w:val="24"/>
                <w:szCs w:val="24"/>
                <w:u w:val="single"/>
              </w:rPr>
              <w:t>Details may be seen at Annexure-I</w:t>
            </w:r>
          </w:p>
          <w:p w14:paraId="1EF12D24" w14:textId="587EDD5C" w:rsidR="009F391B" w:rsidRPr="00D8402C" w:rsidRDefault="009F391B" w:rsidP="00D8402C">
            <w:pPr>
              <w:widowControl w:val="0"/>
              <w:spacing w:after="160" w:line="259" w:lineRule="auto"/>
              <w:rPr>
                <w:rFonts w:ascii="Arial" w:hAnsi="Arial" w:cs="Arial"/>
                <w:sz w:val="24"/>
                <w:szCs w:val="24"/>
              </w:rPr>
            </w:pPr>
          </w:p>
        </w:tc>
      </w:tr>
      <w:tr w:rsidR="00F726F3" w:rsidRPr="00D8402C" w14:paraId="34BC6225" w14:textId="77777777" w:rsidTr="00356B9C">
        <w:trPr>
          <w:gridBefore w:val="1"/>
          <w:wBefore w:w="23" w:type="dxa"/>
        </w:trPr>
        <w:tc>
          <w:tcPr>
            <w:tcW w:w="1147" w:type="dxa"/>
            <w:vMerge/>
          </w:tcPr>
          <w:p w14:paraId="4F4F562E" w14:textId="52EF4202" w:rsidR="00F726F3" w:rsidRPr="00D8402C" w:rsidRDefault="00F726F3" w:rsidP="0027704A">
            <w:pPr>
              <w:jc w:val="center"/>
              <w:rPr>
                <w:rFonts w:ascii="Arial" w:hAnsi="Arial" w:cs="Arial"/>
                <w:b/>
                <w:color w:val="000000" w:themeColor="text1"/>
                <w:sz w:val="24"/>
                <w:szCs w:val="24"/>
              </w:rPr>
            </w:pPr>
          </w:p>
        </w:tc>
        <w:tc>
          <w:tcPr>
            <w:tcW w:w="1980" w:type="dxa"/>
            <w:vMerge/>
          </w:tcPr>
          <w:p w14:paraId="31AA0C23" w14:textId="77777777" w:rsidR="00F726F3" w:rsidRPr="00D8402C" w:rsidRDefault="00F726F3" w:rsidP="00D8402C">
            <w:pPr>
              <w:jc w:val="center"/>
              <w:rPr>
                <w:rFonts w:ascii="Arial" w:hAnsi="Arial" w:cs="Arial"/>
                <w:b/>
                <w:color w:val="000000" w:themeColor="text1"/>
                <w:sz w:val="24"/>
                <w:szCs w:val="24"/>
              </w:rPr>
            </w:pPr>
          </w:p>
        </w:tc>
        <w:tc>
          <w:tcPr>
            <w:tcW w:w="810" w:type="dxa"/>
            <w:vMerge/>
          </w:tcPr>
          <w:p w14:paraId="63A063FE" w14:textId="7504D7D9" w:rsidR="00F726F3" w:rsidRPr="00D8402C" w:rsidRDefault="00F726F3" w:rsidP="007A07FC">
            <w:pPr>
              <w:jc w:val="center"/>
              <w:rPr>
                <w:rFonts w:ascii="Arial" w:hAnsi="Arial" w:cs="Arial"/>
                <w:b/>
                <w:color w:val="000000" w:themeColor="text1"/>
                <w:sz w:val="24"/>
                <w:szCs w:val="24"/>
              </w:rPr>
            </w:pPr>
          </w:p>
        </w:tc>
        <w:tc>
          <w:tcPr>
            <w:tcW w:w="1080" w:type="dxa"/>
            <w:vMerge/>
          </w:tcPr>
          <w:p w14:paraId="1B28F9D7" w14:textId="49276F6E" w:rsidR="00F726F3" w:rsidRPr="00D8402C" w:rsidRDefault="00F726F3" w:rsidP="00D8402C">
            <w:pPr>
              <w:jc w:val="center"/>
              <w:rPr>
                <w:rFonts w:ascii="Arial" w:hAnsi="Arial" w:cs="Arial"/>
                <w:b/>
                <w:color w:val="000000" w:themeColor="text1"/>
                <w:sz w:val="24"/>
                <w:szCs w:val="24"/>
              </w:rPr>
            </w:pPr>
          </w:p>
        </w:tc>
        <w:tc>
          <w:tcPr>
            <w:tcW w:w="2488" w:type="dxa"/>
          </w:tcPr>
          <w:p w14:paraId="4105D52D" w14:textId="7777777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Overview of Java</w:t>
            </w:r>
          </w:p>
          <w:p w14:paraId="17CFF764" w14:textId="7777777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History and evolution of Java</w:t>
            </w:r>
          </w:p>
          <w:p w14:paraId="03873591" w14:textId="20527B37" w:rsidR="00F726F3" w:rsidRPr="00D8402C" w:rsidRDefault="00F726F3" w:rsidP="00D8402C">
            <w:pPr>
              <w:rPr>
                <w:rFonts w:ascii="Arial" w:hAnsi="Arial" w:cs="Arial"/>
                <w:color w:val="000000" w:themeColor="text1"/>
                <w:sz w:val="24"/>
                <w:szCs w:val="24"/>
              </w:rPr>
            </w:pPr>
            <w:r w:rsidRPr="00D8402C">
              <w:rPr>
                <w:rFonts w:ascii="Arial" w:hAnsi="Arial" w:cs="Arial"/>
                <w:color w:val="000000" w:themeColor="text1"/>
                <w:sz w:val="24"/>
                <w:szCs w:val="24"/>
              </w:rPr>
              <w:t>JDK, JRE, and JVM</w:t>
            </w:r>
          </w:p>
        </w:tc>
        <w:tc>
          <w:tcPr>
            <w:tcW w:w="3002" w:type="dxa"/>
            <w:gridSpan w:val="2"/>
            <w:vMerge/>
          </w:tcPr>
          <w:p w14:paraId="751EAC14" w14:textId="77777777" w:rsidR="00F726F3" w:rsidRPr="00D8402C" w:rsidRDefault="00F726F3" w:rsidP="00D8402C">
            <w:pPr>
              <w:widowControl w:val="0"/>
              <w:spacing w:after="160" w:line="259" w:lineRule="auto"/>
              <w:rPr>
                <w:rFonts w:ascii="Arial" w:hAnsi="Arial" w:cs="Arial"/>
                <w:sz w:val="24"/>
                <w:szCs w:val="24"/>
              </w:rPr>
            </w:pPr>
          </w:p>
        </w:tc>
      </w:tr>
      <w:tr w:rsidR="009123F6" w:rsidRPr="00D8402C" w14:paraId="36814324" w14:textId="77777777" w:rsidTr="00356B9C">
        <w:trPr>
          <w:gridBefore w:val="1"/>
          <w:wBefore w:w="23" w:type="dxa"/>
        </w:trPr>
        <w:tc>
          <w:tcPr>
            <w:tcW w:w="1147" w:type="dxa"/>
            <w:vMerge/>
            <w:hideMark/>
          </w:tcPr>
          <w:p w14:paraId="0FC2A4C4" w14:textId="736B1FC3" w:rsidR="009123F6" w:rsidRPr="00D8402C" w:rsidRDefault="009123F6" w:rsidP="0027704A">
            <w:pPr>
              <w:jc w:val="center"/>
              <w:rPr>
                <w:rFonts w:ascii="Arial" w:hAnsi="Arial" w:cs="Arial"/>
                <w:b/>
                <w:color w:val="000000" w:themeColor="text1"/>
                <w:sz w:val="24"/>
                <w:szCs w:val="24"/>
              </w:rPr>
            </w:pPr>
          </w:p>
        </w:tc>
        <w:tc>
          <w:tcPr>
            <w:tcW w:w="1980" w:type="dxa"/>
            <w:vMerge/>
            <w:hideMark/>
          </w:tcPr>
          <w:p w14:paraId="3937AD0C"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27F687E4" w14:textId="15B6D32D" w:rsidR="009123F6" w:rsidRPr="00D8402C" w:rsidRDefault="009123F6" w:rsidP="007A07FC">
            <w:pPr>
              <w:jc w:val="center"/>
              <w:rPr>
                <w:rFonts w:ascii="Arial" w:hAnsi="Arial" w:cs="Arial"/>
                <w:b/>
                <w:color w:val="000000" w:themeColor="text1"/>
                <w:sz w:val="24"/>
                <w:szCs w:val="24"/>
              </w:rPr>
            </w:pPr>
          </w:p>
        </w:tc>
        <w:tc>
          <w:tcPr>
            <w:tcW w:w="1080" w:type="dxa"/>
          </w:tcPr>
          <w:p w14:paraId="2CD7299E"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D469A38" w14:textId="3F4E2A71"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2</w:t>
            </w:r>
          </w:p>
        </w:tc>
        <w:tc>
          <w:tcPr>
            <w:tcW w:w="2488" w:type="dxa"/>
            <w:hideMark/>
          </w:tcPr>
          <w:p w14:paraId="103C0E3D"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the syntax rules and structure of Java code.</w:t>
            </w:r>
          </w:p>
        </w:tc>
        <w:tc>
          <w:tcPr>
            <w:tcW w:w="3002" w:type="dxa"/>
            <w:gridSpan w:val="2"/>
            <w:hideMark/>
          </w:tcPr>
          <w:p w14:paraId="6AFAE71D" w14:textId="5CE168F7" w:rsidR="009123F6" w:rsidRPr="00D8402C" w:rsidRDefault="007011D5" w:rsidP="007011D5">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2</w:t>
            </w:r>
          </w:p>
        </w:tc>
      </w:tr>
      <w:tr w:rsidR="009123F6" w:rsidRPr="00D8402C" w14:paraId="7C8C478C" w14:textId="77777777" w:rsidTr="00356B9C">
        <w:trPr>
          <w:gridBefore w:val="1"/>
          <w:wBefore w:w="23" w:type="dxa"/>
        </w:trPr>
        <w:tc>
          <w:tcPr>
            <w:tcW w:w="1147" w:type="dxa"/>
            <w:vMerge/>
            <w:hideMark/>
          </w:tcPr>
          <w:p w14:paraId="17F97C72" w14:textId="1DC1866D" w:rsidR="009123F6" w:rsidRPr="00D8402C" w:rsidRDefault="009123F6" w:rsidP="0027704A">
            <w:pPr>
              <w:jc w:val="center"/>
              <w:rPr>
                <w:rFonts w:ascii="Arial" w:hAnsi="Arial" w:cs="Arial"/>
                <w:b/>
                <w:color w:val="000000" w:themeColor="text1"/>
                <w:sz w:val="24"/>
                <w:szCs w:val="24"/>
              </w:rPr>
            </w:pPr>
          </w:p>
        </w:tc>
        <w:tc>
          <w:tcPr>
            <w:tcW w:w="1980" w:type="dxa"/>
            <w:vMerge/>
            <w:hideMark/>
          </w:tcPr>
          <w:p w14:paraId="5927D603"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684A1E8F" w14:textId="6C78EE05" w:rsidR="009123F6" w:rsidRPr="00D8402C" w:rsidRDefault="009123F6" w:rsidP="007A07FC">
            <w:pPr>
              <w:jc w:val="center"/>
              <w:rPr>
                <w:rFonts w:ascii="Arial" w:hAnsi="Arial" w:cs="Arial"/>
                <w:b/>
                <w:color w:val="000000" w:themeColor="text1"/>
                <w:sz w:val="24"/>
                <w:szCs w:val="24"/>
              </w:rPr>
            </w:pPr>
          </w:p>
        </w:tc>
        <w:tc>
          <w:tcPr>
            <w:tcW w:w="1080" w:type="dxa"/>
          </w:tcPr>
          <w:p w14:paraId="07F27956"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7B953EF" w14:textId="7217957D"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p>
        </w:tc>
        <w:tc>
          <w:tcPr>
            <w:tcW w:w="2488" w:type="dxa"/>
            <w:hideMark/>
          </w:tcPr>
          <w:p w14:paraId="0BAB3719"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Outputting information to the console using various methods in Java.</w:t>
            </w:r>
          </w:p>
        </w:tc>
        <w:tc>
          <w:tcPr>
            <w:tcW w:w="3002" w:type="dxa"/>
            <w:gridSpan w:val="2"/>
            <w:hideMark/>
          </w:tcPr>
          <w:p w14:paraId="426D7773" w14:textId="3E634DE0" w:rsidR="009123F6" w:rsidRPr="00D8402C" w:rsidRDefault="00DA518D"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3</w:t>
            </w:r>
          </w:p>
        </w:tc>
      </w:tr>
      <w:tr w:rsidR="009123F6" w:rsidRPr="00D8402C" w14:paraId="495113A7" w14:textId="77777777" w:rsidTr="00356B9C">
        <w:trPr>
          <w:gridBefore w:val="1"/>
          <w:wBefore w:w="23" w:type="dxa"/>
        </w:trPr>
        <w:tc>
          <w:tcPr>
            <w:tcW w:w="1147" w:type="dxa"/>
            <w:vMerge/>
            <w:hideMark/>
          </w:tcPr>
          <w:p w14:paraId="2CA1BEB8" w14:textId="03D998CB" w:rsidR="009123F6" w:rsidRPr="00D8402C" w:rsidRDefault="009123F6" w:rsidP="0027704A">
            <w:pPr>
              <w:jc w:val="center"/>
              <w:rPr>
                <w:rFonts w:ascii="Arial" w:hAnsi="Arial" w:cs="Arial"/>
                <w:b/>
                <w:color w:val="000000" w:themeColor="text1"/>
                <w:sz w:val="24"/>
                <w:szCs w:val="24"/>
              </w:rPr>
            </w:pPr>
          </w:p>
        </w:tc>
        <w:tc>
          <w:tcPr>
            <w:tcW w:w="1980" w:type="dxa"/>
            <w:vMerge/>
            <w:hideMark/>
          </w:tcPr>
          <w:p w14:paraId="541E723B"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2F113606" w14:textId="49926799" w:rsidR="009123F6" w:rsidRPr="00D8402C" w:rsidRDefault="009123F6" w:rsidP="00D8402C">
            <w:pPr>
              <w:jc w:val="center"/>
              <w:rPr>
                <w:rFonts w:ascii="Arial" w:hAnsi="Arial" w:cs="Arial"/>
                <w:b/>
                <w:color w:val="000000" w:themeColor="text1"/>
                <w:sz w:val="24"/>
                <w:szCs w:val="24"/>
              </w:rPr>
            </w:pPr>
          </w:p>
        </w:tc>
        <w:tc>
          <w:tcPr>
            <w:tcW w:w="1080" w:type="dxa"/>
          </w:tcPr>
          <w:p w14:paraId="48AFD508"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22FF715" w14:textId="523D5870"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4</w:t>
            </w:r>
          </w:p>
        </w:tc>
        <w:tc>
          <w:tcPr>
            <w:tcW w:w="2488" w:type="dxa"/>
            <w:hideMark/>
          </w:tcPr>
          <w:p w14:paraId="6AD14FCD"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Exploring different types of comments and their role in code documentation.</w:t>
            </w:r>
          </w:p>
        </w:tc>
        <w:tc>
          <w:tcPr>
            <w:tcW w:w="3002" w:type="dxa"/>
            <w:gridSpan w:val="2"/>
            <w:hideMark/>
          </w:tcPr>
          <w:p w14:paraId="7AEF4C5A" w14:textId="1FB18629" w:rsidR="009123F6" w:rsidRPr="00D8402C" w:rsidRDefault="00813D56"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4</w:t>
            </w:r>
          </w:p>
        </w:tc>
      </w:tr>
      <w:tr w:rsidR="009123F6" w:rsidRPr="00D8402C" w14:paraId="7EA15D75" w14:textId="77777777" w:rsidTr="00356B9C">
        <w:trPr>
          <w:gridBefore w:val="1"/>
          <w:wBefore w:w="23" w:type="dxa"/>
        </w:trPr>
        <w:tc>
          <w:tcPr>
            <w:tcW w:w="1147" w:type="dxa"/>
            <w:vMerge/>
            <w:hideMark/>
          </w:tcPr>
          <w:p w14:paraId="466BCA5B" w14:textId="128BA5B7" w:rsidR="009123F6" w:rsidRPr="00D8402C" w:rsidRDefault="009123F6" w:rsidP="0027704A">
            <w:pPr>
              <w:jc w:val="center"/>
              <w:rPr>
                <w:rFonts w:ascii="Arial" w:hAnsi="Arial" w:cs="Arial"/>
                <w:b/>
                <w:color w:val="000000" w:themeColor="text1"/>
                <w:sz w:val="24"/>
                <w:szCs w:val="24"/>
              </w:rPr>
            </w:pPr>
          </w:p>
        </w:tc>
        <w:tc>
          <w:tcPr>
            <w:tcW w:w="1980" w:type="dxa"/>
            <w:vMerge w:val="restart"/>
            <w:hideMark/>
          </w:tcPr>
          <w:p w14:paraId="303ED2FC" w14:textId="3F857E6E" w:rsidR="009123F6" w:rsidRPr="00D8402C" w:rsidRDefault="009123F6" w:rsidP="00FE4DB5">
            <w:pPr>
              <w:jc w:val="center"/>
              <w:rPr>
                <w:rFonts w:ascii="Arial" w:hAnsi="Arial" w:cs="Arial"/>
                <w:b/>
                <w:color w:val="000000" w:themeColor="text1"/>
                <w:sz w:val="24"/>
                <w:szCs w:val="24"/>
              </w:rPr>
            </w:pPr>
            <w:r>
              <w:rPr>
                <w:rFonts w:ascii="Arial" w:hAnsi="Arial" w:cs="Arial"/>
                <w:b/>
                <w:color w:val="000000" w:themeColor="text1"/>
                <w:sz w:val="24"/>
                <w:szCs w:val="24"/>
              </w:rPr>
              <w:t xml:space="preserve">Data, </w:t>
            </w:r>
            <w:r w:rsidRPr="00D8402C">
              <w:rPr>
                <w:rFonts w:ascii="Arial" w:hAnsi="Arial" w:cs="Arial"/>
                <w:b/>
                <w:color w:val="000000" w:themeColor="text1"/>
                <w:sz w:val="24"/>
                <w:szCs w:val="24"/>
              </w:rPr>
              <w:t>Variables</w:t>
            </w:r>
            <w:r>
              <w:rPr>
                <w:rFonts w:ascii="Arial" w:hAnsi="Arial" w:cs="Arial"/>
                <w:b/>
                <w:color w:val="000000" w:themeColor="text1"/>
                <w:sz w:val="24"/>
                <w:szCs w:val="24"/>
              </w:rPr>
              <w:t xml:space="preserve"> and Operators</w:t>
            </w:r>
          </w:p>
        </w:tc>
        <w:tc>
          <w:tcPr>
            <w:tcW w:w="810" w:type="dxa"/>
            <w:hideMark/>
          </w:tcPr>
          <w:p w14:paraId="7530E3C9" w14:textId="61EFFDBC" w:rsidR="009123F6" w:rsidRPr="00D8402C" w:rsidRDefault="009123F6" w:rsidP="00A516D2">
            <w:pPr>
              <w:jc w:val="center"/>
              <w:rPr>
                <w:rFonts w:ascii="Arial" w:hAnsi="Arial" w:cs="Arial"/>
                <w:b/>
                <w:color w:val="000000" w:themeColor="text1"/>
                <w:sz w:val="24"/>
                <w:szCs w:val="24"/>
              </w:rPr>
            </w:pPr>
            <w:r w:rsidRPr="00D8402C">
              <w:rPr>
                <w:rFonts w:ascii="Arial" w:hAnsi="Arial" w:cs="Arial"/>
                <w:b/>
                <w:color w:val="000000" w:themeColor="text1"/>
                <w:sz w:val="24"/>
                <w:szCs w:val="24"/>
              </w:rPr>
              <w:t xml:space="preserve">Day </w:t>
            </w:r>
            <w:r>
              <w:rPr>
                <w:rFonts w:ascii="Arial" w:hAnsi="Arial" w:cs="Arial"/>
                <w:b/>
                <w:color w:val="000000" w:themeColor="text1"/>
                <w:sz w:val="24"/>
                <w:szCs w:val="24"/>
              </w:rPr>
              <w:t>2</w:t>
            </w:r>
          </w:p>
        </w:tc>
        <w:tc>
          <w:tcPr>
            <w:tcW w:w="1080" w:type="dxa"/>
          </w:tcPr>
          <w:p w14:paraId="52218CA5"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69EE3DD" w14:textId="28C67B20" w:rsidR="009123F6" w:rsidRPr="00D8402C" w:rsidRDefault="009123F6" w:rsidP="00C032E0">
            <w:pPr>
              <w:jc w:val="center"/>
              <w:rPr>
                <w:rFonts w:ascii="Arial" w:hAnsi="Arial" w:cs="Arial"/>
                <w:b/>
                <w:color w:val="000000" w:themeColor="text1"/>
                <w:sz w:val="24"/>
                <w:szCs w:val="24"/>
              </w:rPr>
            </w:pPr>
            <w:r>
              <w:rPr>
                <w:rFonts w:ascii="Arial" w:hAnsi="Arial" w:cs="Arial"/>
                <w:b/>
                <w:color w:val="000000" w:themeColor="text1"/>
                <w:sz w:val="24"/>
                <w:szCs w:val="24"/>
              </w:rPr>
              <w:t>(1-4)</w:t>
            </w:r>
          </w:p>
        </w:tc>
        <w:tc>
          <w:tcPr>
            <w:tcW w:w="2488" w:type="dxa"/>
            <w:hideMark/>
          </w:tcPr>
          <w:p w14:paraId="58B77600"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variables, their declaration, and usage in Java programs.</w:t>
            </w:r>
          </w:p>
        </w:tc>
        <w:tc>
          <w:tcPr>
            <w:tcW w:w="3002" w:type="dxa"/>
            <w:gridSpan w:val="2"/>
            <w:hideMark/>
          </w:tcPr>
          <w:p w14:paraId="1136CE9F" w14:textId="4A8DF023" w:rsidR="009123F6" w:rsidRPr="00D8402C" w:rsidRDefault="00675684"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5</w:t>
            </w:r>
          </w:p>
        </w:tc>
      </w:tr>
      <w:tr w:rsidR="009123F6" w:rsidRPr="00D8402C" w14:paraId="160DAFD4" w14:textId="77777777" w:rsidTr="00356B9C">
        <w:trPr>
          <w:gridBefore w:val="1"/>
          <w:wBefore w:w="23" w:type="dxa"/>
        </w:trPr>
        <w:tc>
          <w:tcPr>
            <w:tcW w:w="1147" w:type="dxa"/>
            <w:vMerge/>
            <w:hideMark/>
          </w:tcPr>
          <w:p w14:paraId="0F8B5E73"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70B30883"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1F5A8646" w14:textId="0854DAED"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411F5447"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D27F68F" w14:textId="5C895A7E" w:rsidR="009123F6" w:rsidRPr="00D8402C" w:rsidRDefault="009123F6" w:rsidP="00C032E0">
            <w:pPr>
              <w:jc w:val="center"/>
              <w:rPr>
                <w:rFonts w:ascii="Arial" w:hAnsi="Arial" w:cs="Arial"/>
                <w:b/>
                <w:color w:val="000000" w:themeColor="text1"/>
                <w:sz w:val="24"/>
                <w:szCs w:val="24"/>
              </w:rPr>
            </w:pPr>
            <w:r w:rsidRPr="00D8402C">
              <w:rPr>
                <w:rFonts w:ascii="Arial" w:hAnsi="Arial" w:cs="Arial"/>
                <w:b/>
                <w:color w:val="000000" w:themeColor="text1"/>
                <w:sz w:val="24"/>
                <w:szCs w:val="24"/>
              </w:rPr>
              <w:t>(1-</w:t>
            </w:r>
            <w:r>
              <w:rPr>
                <w:rFonts w:ascii="Arial" w:hAnsi="Arial" w:cs="Arial"/>
                <w:b/>
                <w:color w:val="000000" w:themeColor="text1"/>
                <w:sz w:val="24"/>
                <w:szCs w:val="24"/>
              </w:rPr>
              <w:t>2</w:t>
            </w:r>
            <w:r w:rsidRPr="00D8402C">
              <w:rPr>
                <w:rFonts w:ascii="Arial" w:hAnsi="Arial" w:cs="Arial"/>
                <w:b/>
                <w:color w:val="000000" w:themeColor="text1"/>
                <w:sz w:val="24"/>
                <w:szCs w:val="24"/>
              </w:rPr>
              <w:t>)</w:t>
            </w:r>
          </w:p>
        </w:tc>
        <w:tc>
          <w:tcPr>
            <w:tcW w:w="2488" w:type="dxa"/>
            <w:hideMark/>
          </w:tcPr>
          <w:p w14:paraId="522D2B66"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Exploring different data types such as </w:t>
            </w:r>
            <w:proofErr w:type="spellStart"/>
            <w:r w:rsidRPr="00D8402C">
              <w:rPr>
                <w:rFonts w:ascii="Arial" w:hAnsi="Arial" w:cs="Arial"/>
                <w:color w:val="000000" w:themeColor="text1"/>
                <w:sz w:val="24"/>
                <w:szCs w:val="24"/>
              </w:rPr>
              <w:t>int</w:t>
            </w:r>
            <w:proofErr w:type="spellEnd"/>
            <w:r w:rsidRPr="00D8402C">
              <w:rPr>
                <w:rFonts w:ascii="Arial" w:hAnsi="Arial" w:cs="Arial"/>
                <w:color w:val="000000" w:themeColor="text1"/>
                <w:sz w:val="24"/>
                <w:szCs w:val="24"/>
              </w:rPr>
              <w:t xml:space="preserve">, double, char, </w:t>
            </w:r>
            <w:proofErr w:type="spellStart"/>
            <w:r w:rsidRPr="00D8402C">
              <w:rPr>
                <w:rFonts w:ascii="Arial" w:hAnsi="Arial" w:cs="Arial"/>
                <w:color w:val="000000" w:themeColor="text1"/>
                <w:sz w:val="24"/>
                <w:szCs w:val="24"/>
              </w:rPr>
              <w:t>boolean</w:t>
            </w:r>
            <w:proofErr w:type="spellEnd"/>
            <w:r w:rsidRPr="00D8402C">
              <w:rPr>
                <w:rFonts w:ascii="Arial" w:hAnsi="Arial" w:cs="Arial"/>
                <w:color w:val="000000" w:themeColor="text1"/>
                <w:sz w:val="24"/>
                <w:szCs w:val="24"/>
              </w:rPr>
              <w:t>, etc.</w:t>
            </w:r>
          </w:p>
        </w:tc>
        <w:tc>
          <w:tcPr>
            <w:tcW w:w="3002" w:type="dxa"/>
            <w:gridSpan w:val="2"/>
            <w:hideMark/>
          </w:tcPr>
          <w:p w14:paraId="29E6CB30" w14:textId="0A9774D4" w:rsidR="009123F6" w:rsidRPr="00D8402C" w:rsidRDefault="00CB5134"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6</w:t>
            </w:r>
          </w:p>
        </w:tc>
      </w:tr>
      <w:tr w:rsidR="009123F6" w:rsidRPr="00D8402C" w14:paraId="6C603C5F" w14:textId="77777777" w:rsidTr="00356B9C">
        <w:trPr>
          <w:gridBefore w:val="1"/>
          <w:wBefore w:w="23" w:type="dxa"/>
        </w:trPr>
        <w:tc>
          <w:tcPr>
            <w:tcW w:w="1147" w:type="dxa"/>
            <w:vMerge/>
            <w:hideMark/>
          </w:tcPr>
          <w:p w14:paraId="261F251E"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13DFC638"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0AC40F6A" w14:textId="792880A8" w:rsidR="009123F6" w:rsidRPr="00D8402C" w:rsidRDefault="009123F6" w:rsidP="00F01388">
            <w:pPr>
              <w:jc w:val="center"/>
              <w:rPr>
                <w:rFonts w:ascii="Arial" w:hAnsi="Arial" w:cs="Arial"/>
                <w:b/>
                <w:color w:val="000000" w:themeColor="text1"/>
                <w:sz w:val="24"/>
                <w:szCs w:val="24"/>
              </w:rPr>
            </w:pPr>
            <w:r w:rsidRPr="00D8402C">
              <w:rPr>
                <w:rFonts w:ascii="Arial" w:hAnsi="Arial" w:cs="Arial"/>
                <w:b/>
                <w:color w:val="000000" w:themeColor="text1"/>
                <w:sz w:val="24"/>
                <w:szCs w:val="24"/>
              </w:rPr>
              <w:t xml:space="preserve">Day </w:t>
            </w:r>
            <w:r>
              <w:rPr>
                <w:rFonts w:ascii="Arial" w:hAnsi="Arial" w:cs="Arial"/>
                <w:b/>
                <w:color w:val="000000" w:themeColor="text1"/>
                <w:sz w:val="24"/>
                <w:szCs w:val="24"/>
              </w:rPr>
              <w:t>4</w:t>
            </w:r>
          </w:p>
        </w:tc>
        <w:tc>
          <w:tcPr>
            <w:tcW w:w="1080" w:type="dxa"/>
          </w:tcPr>
          <w:p w14:paraId="5ACA98B3"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FAABF93" w14:textId="1913EFEF" w:rsidR="009123F6" w:rsidRPr="00D8402C" w:rsidRDefault="009123F6" w:rsidP="00C032E0">
            <w:pPr>
              <w:jc w:val="center"/>
              <w:rPr>
                <w:rFonts w:ascii="Arial" w:hAnsi="Arial" w:cs="Arial"/>
                <w:b/>
                <w:color w:val="000000" w:themeColor="text1"/>
                <w:sz w:val="24"/>
                <w:szCs w:val="24"/>
              </w:rPr>
            </w:pPr>
            <w:r w:rsidRPr="00D8402C">
              <w:rPr>
                <w:rFonts w:ascii="Arial" w:hAnsi="Arial" w:cs="Arial"/>
                <w:b/>
                <w:color w:val="000000" w:themeColor="text1"/>
                <w:sz w:val="24"/>
                <w:szCs w:val="24"/>
              </w:rPr>
              <w:t>(</w:t>
            </w:r>
            <w:r>
              <w:rPr>
                <w:rFonts w:ascii="Arial" w:hAnsi="Arial" w:cs="Arial"/>
                <w:b/>
                <w:color w:val="000000" w:themeColor="text1"/>
                <w:sz w:val="24"/>
                <w:szCs w:val="24"/>
              </w:rPr>
              <w:t>1</w:t>
            </w:r>
            <w:r w:rsidR="00F726F3">
              <w:rPr>
                <w:rFonts w:ascii="Arial" w:hAnsi="Arial" w:cs="Arial"/>
                <w:b/>
                <w:color w:val="000000" w:themeColor="text1"/>
                <w:sz w:val="24"/>
                <w:szCs w:val="24"/>
              </w:rPr>
              <w:t>-</w:t>
            </w:r>
            <w:r w:rsidRPr="00D8402C">
              <w:rPr>
                <w:rFonts w:ascii="Arial" w:hAnsi="Arial" w:cs="Arial"/>
                <w:b/>
                <w:color w:val="000000" w:themeColor="text1"/>
                <w:sz w:val="24"/>
                <w:szCs w:val="24"/>
              </w:rPr>
              <w:t>4)</w:t>
            </w:r>
          </w:p>
        </w:tc>
        <w:tc>
          <w:tcPr>
            <w:tcW w:w="2488" w:type="dxa"/>
            <w:hideMark/>
          </w:tcPr>
          <w:p w14:paraId="16EC1AC4"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Converting one data type to another in Java.</w:t>
            </w:r>
          </w:p>
        </w:tc>
        <w:tc>
          <w:tcPr>
            <w:tcW w:w="3002" w:type="dxa"/>
            <w:gridSpan w:val="2"/>
            <w:hideMark/>
          </w:tcPr>
          <w:p w14:paraId="7ACB82A7" w14:textId="20FCAD8F" w:rsidR="009123F6" w:rsidRPr="00D8402C" w:rsidRDefault="0091776A"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7</w:t>
            </w:r>
          </w:p>
        </w:tc>
      </w:tr>
      <w:tr w:rsidR="009123F6" w:rsidRPr="00D8402C" w14:paraId="4428CC60" w14:textId="77777777" w:rsidTr="00356B9C">
        <w:trPr>
          <w:gridBefore w:val="1"/>
          <w:wBefore w:w="23" w:type="dxa"/>
        </w:trPr>
        <w:tc>
          <w:tcPr>
            <w:tcW w:w="1147" w:type="dxa"/>
            <w:vMerge/>
            <w:hideMark/>
          </w:tcPr>
          <w:p w14:paraId="42F90485"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662F2D78"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3AF0358D" w14:textId="49B44CBB" w:rsidR="009123F6" w:rsidRPr="00D8402C" w:rsidRDefault="009123F6" w:rsidP="00695BEA">
            <w:pPr>
              <w:jc w:val="center"/>
              <w:rPr>
                <w:rFonts w:ascii="Arial" w:hAnsi="Arial" w:cs="Arial"/>
                <w:b/>
                <w:color w:val="000000" w:themeColor="text1"/>
                <w:sz w:val="24"/>
                <w:szCs w:val="24"/>
              </w:rPr>
            </w:pPr>
            <w:r w:rsidRPr="00D8402C">
              <w:rPr>
                <w:rFonts w:ascii="Arial" w:hAnsi="Arial" w:cs="Arial"/>
                <w:b/>
                <w:color w:val="000000" w:themeColor="text1"/>
                <w:sz w:val="24"/>
                <w:szCs w:val="24"/>
              </w:rPr>
              <w:t xml:space="preserve">Day </w:t>
            </w:r>
            <w:r>
              <w:rPr>
                <w:rFonts w:ascii="Arial" w:hAnsi="Arial" w:cs="Arial"/>
                <w:b/>
                <w:color w:val="000000" w:themeColor="text1"/>
                <w:sz w:val="24"/>
                <w:szCs w:val="24"/>
              </w:rPr>
              <w:t>5</w:t>
            </w:r>
          </w:p>
        </w:tc>
        <w:tc>
          <w:tcPr>
            <w:tcW w:w="1080" w:type="dxa"/>
          </w:tcPr>
          <w:p w14:paraId="20999C9D"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3546379" w14:textId="4019FD9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2AA340A4"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Overview of operators in Java, including arithmetic, logical, and relational.</w:t>
            </w:r>
          </w:p>
        </w:tc>
        <w:tc>
          <w:tcPr>
            <w:tcW w:w="3002" w:type="dxa"/>
            <w:gridSpan w:val="2"/>
            <w:hideMark/>
          </w:tcPr>
          <w:p w14:paraId="53F39F08" w14:textId="6E062C3F"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8</w:t>
            </w:r>
          </w:p>
        </w:tc>
      </w:tr>
      <w:tr w:rsidR="009123F6" w:rsidRPr="00D8402C" w14:paraId="4E23C389" w14:textId="77777777" w:rsidTr="00356B9C">
        <w:trPr>
          <w:gridBefore w:val="1"/>
          <w:wBefore w:w="23" w:type="dxa"/>
        </w:trPr>
        <w:tc>
          <w:tcPr>
            <w:tcW w:w="1147" w:type="dxa"/>
            <w:vMerge w:val="restart"/>
            <w:hideMark/>
          </w:tcPr>
          <w:p w14:paraId="4774950B" w14:textId="77777777" w:rsidR="009123F6" w:rsidRPr="00D8402C" w:rsidRDefault="009123F6" w:rsidP="00ED76F5">
            <w:pPr>
              <w:jc w:val="center"/>
              <w:rPr>
                <w:rFonts w:ascii="Arial" w:hAnsi="Arial" w:cs="Arial"/>
                <w:b/>
                <w:color w:val="000000" w:themeColor="text1"/>
                <w:sz w:val="24"/>
                <w:szCs w:val="24"/>
              </w:rPr>
            </w:pPr>
            <w:r w:rsidRPr="00D8402C">
              <w:rPr>
                <w:rFonts w:ascii="Arial" w:hAnsi="Arial" w:cs="Arial"/>
                <w:b/>
                <w:color w:val="000000" w:themeColor="text1"/>
                <w:sz w:val="24"/>
                <w:szCs w:val="24"/>
              </w:rPr>
              <w:lastRenderedPageBreak/>
              <w:t xml:space="preserve">Week </w:t>
            </w:r>
            <w:r>
              <w:rPr>
                <w:rFonts w:ascii="Arial" w:hAnsi="Arial" w:cs="Arial"/>
                <w:b/>
                <w:color w:val="000000" w:themeColor="text1"/>
                <w:sz w:val="24"/>
                <w:szCs w:val="24"/>
              </w:rPr>
              <w:t>2</w:t>
            </w:r>
          </w:p>
          <w:p w14:paraId="6C3549E0" w14:textId="467FF45A" w:rsidR="009123F6" w:rsidRPr="00D8402C" w:rsidRDefault="009123F6" w:rsidP="00E10245">
            <w:pPr>
              <w:jc w:val="center"/>
              <w:rPr>
                <w:rFonts w:ascii="Arial" w:hAnsi="Arial" w:cs="Arial"/>
                <w:b/>
                <w:color w:val="000000" w:themeColor="text1"/>
                <w:sz w:val="24"/>
                <w:szCs w:val="24"/>
              </w:rPr>
            </w:pPr>
          </w:p>
        </w:tc>
        <w:tc>
          <w:tcPr>
            <w:tcW w:w="1980" w:type="dxa"/>
            <w:vMerge w:val="restart"/>
            <w:hideMark/>
          </w:tcPr>
          <w:p w14:paraId="53600FC2" w14:textId="4E8DF993" w:rsidR="009123F6" w:rsidRPr="00D8402C" w:rsidRDefault="009123F6" w:rsidP="00E43673">
            <w:pPr>
              <w:jc w:val="center"/>
              <w:rPr>
                <w:rFonts w:ascii="Arial" w:hAnsi="Arial" w:cs="Arial"/>
                <w:b/>
                <w:color w:val="000000" w:themeColor="text1"/>
                <w:sz w:val="24"/>
                <w:szCs w:val="24"/>
              </w:rPr>
            </w:pPr>
            <w:r>
              <w:rPr>
                <w:rFonts w:ascii="Arial" w:hAnsi="Arial" w:cs="Arial"/>
                <w:b/>
                <w:color w:val="000000" w:themeColor="text1"/>
                <w:sz w:val="24"/>
                <w:szCs w:val="24"/>
              </w:rPr>
              <w:t xml:space="preserve">Strings, </w:t>
            </w:r>
            <w:r w:rsidRPr="00D8402C">
              <w:rPr>
                <w:rFonts w:ascii="Arial" w:hAnsi="Arial" w:cs="Arial"/>
                <w:b/>
                <w:color w:val="000000" w:themeColor="text1"/>
                <w:sz w:val="24"/>
                <w:szCs w:val="24"/>
              </w:rPr>
              <w:t>Math</w:t>
            </w:r>
            <w:r>
              <w:rPr>
                <w:rFonts w:ascii="Arial" w:hAnsi="Arial" w:cs="Arial"/>
                <w:b/>
                <w:color w:val="000000" w:themeColor="text1"/>
                <w:sz w:val="24"/>
                <w:szCs w:val="24"/>
              </w:rPr>
              <w:t xml:space="preserve">, Datatypes and </w:t>
            </w:r>
            <w:r w:rsidRPr="00D8402C">
              <w:rPr>
                <w:rFonts w:ascii="Arial" w:hAnsi="Arial" w:cs="Arial"/>
                <w:b/>
                <w:color w:val="000000" w:themeColor="text1"/>
                <w:sz w:val="24"/>
                <w:szCs w:val="24"/>
              </w:rPr>
              <w:t>Control Flow</w:t>
            </w:r>
            <w:r>
              <w:rPr>
                <w:rFonts w:ascii="Arial" w:hAnsi="Arial" w:cs="Arial"/>
                <w:b/>
                <w:color w:val="000000" w:themeColor="text1"/>
                <w:sz w:val="24"/>
                <w:szCs w:val="24"/>
              </w:rPr>
              <w:t xml:space="preserve"> and Loops</w:t>
            </w:r>
          </w:p>
        </w:tc>
        <w:tc>
          <w:tcPr>
            <w:tcW w:w="810" w:type="dxa"/>
            <w:hideMark/>
          </w:tcPr>
          <w:p w14:paraId="27496935"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1</w:t>
            </w:r>
          </w:p>
        </w:tc>
        <w:tc>
          <w:tcPr>
            <w:tcW w:w="1080" w:type="dxa"/>
          </w:tcPr>
          <w:p w14:paraId="4022596E"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A00E000" w14:textId="00CDA70F"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688CCA09"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strings in Java, including string manipulation and methods.</w:t>
            </w:r>
          </w:p>
        </w:tc>
        <w:tc>
          <w:tcPr>
            <w:tcW w:w="3002" w:type="dxa"/>
            <w:gridSpan w:val="2"/>
            <w:hideMark/>
          </w:tcPr>
          <w:p w14:paraId="7C2FBAF2" w14:textId="629E19AD"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9</w:t>
            </w:r>
          </w:p>
        </w:tc>
      </w:tr>
      <w:tr w:rsidR="009123F6" w:rsidRPr="00D8402C" w14:paraId="72D93B17" w14:textId="77777777" w:rsidTr="00356B9C">
        <w:trPr>
          <w:gridBefore w:val="1"/>
          <w:wBefore w:w="23" w:type="dxa"/>
        </w:trPr>
        <w:tc>
          <w:tcPr>
            <w:tcW w:w="1147" w:type="dxa"/>
            <w:vMerge/>
            <w:hideMark/>
          </w:tcPr>
          <w:p w14:paraId="4D112EB8" w14:textId="22EF0A8D" w:rsidR="009123F6" w:rsidRPr="00D8402C" w:rsidRDefault="009123F6" w:rsidP="00E10245">
            <w:pPr>
              <w:jc w:val="center"/>
              <w:rPr>
                <w:rFonts w:ascii="Arial" w:hAnsi="Arial" w:cs="Arial"/>
                <w:b/>
                <w:color w:val="000000" w:themeColor="text1"/>
                <w:sz w:val="24"/>
                <w:szCs w:val="24"/>
              </w:rPr>
            </w:pPr>
          </w:p>
        </w:tc>
        <w:tc>
          <w:tcPr>
            <w:tcW w:w="1980" w:type="dxa"/>
            <w:vMerge/>
            <w:hideMark/>
          </w:tcPr>
          <w:p w14:paraId="273A1B6B"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7B3A91CA"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2</w:t>
            </w:r>
          </w:p>
        </w:tc>
        <w:tc>
          <w:tcPr>
            <w:tcW w:w="1080" w:type="dxa"/>
          </w:tcPr>
          <w:p w14:paraId="6C8E929C"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6E4415E" w14:textId="349B524D"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0FBB3D5A"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Utilizing mathematical operations and functions available in Java.</w:t>
            </w:r>
          </w:p>
        </w:tc>
        <w:tc>
          <w:tcPr>
            <w:tcW w:w="3002" w:type="dxa"/>
            <w:gridSpan w:val="2"/>
            <w:hideMark/>
          </w:tcPr>
          <w:p w14:paraId="1D2D6DC7" w14:textId="4F60A346" w:rsidR="009123F6" w:rsidRPr="00925BDB" w:rsidRDefault="00925BDB" w:rsidP="00D8402C">
            <w:pPr>
              <w:widowControl w:val="0"/>
              <w:spacing w:after="160" w:line="259" w:lineRule="auto"/>
              <w:rPr>
                <w:rFonts w:ascii="Arial" w:hAnsi="Arial" w:cs="Arial"/>
                <w:b/>
                <w:sz w:val="24"/>
                <w:szCs w:val="24"/>
              </w:rPr>
            </w:pPr>
            <w:r>
              <w:rPr>
                <w:rFonts w:ascii="Arial" w:hAnsi="Arial" w:cs="Arial"/>
                <w:sz w:val="24"/>
                <w:szCs w:val="24"/>
              </w:rPr>
              <w:t>Task -</w:t>
            </w:r>
            <w:r>
              <w:rPr>
                <w:rFonts w:ascii="Arial" w:hAnsi="Arial" w:cs="Arial"/>
                <w:sz w:val="24"/>
                <w:szCs w:val="24"/>
              </w:rPr>
              <w:t>10</w:t>
            </w:r>
          </w:p>
        </w:tc>
      </w:tr>
      <w:tr w:rsidR="009123F6" w:rsidRPr="00D8402C" w14:paraId="117C73FC" w14:textId="77777777" w:rsidTr="00356B9C">
        <w:trPr>
          <w:gridBefore w:val="1"/>
          <w:wBefore w:w="23" w:type="dxa"/>
        </w:trPr>
        <w:tc>
          <w:tcPr>
            <w:tcW w:w="1147" w:type="dxa"/>
            <w:vMerge/>
            <w:hideMark/>
          </w:tcPr>
          <w:p w14:paraId="12BCCC5B" w14:textId="11C37019" w:rsidR="009123F6" w:rsidRPr="00D8402C" w:rsidRDefault="009123F6" w:rsidP="00E10245">
            <w:pPr>
              <w:jc w:val="center"/>
              <w:rPr>
                <w:rFonts w:ascii="Arial" w:hAnsi="Arial" w:cs="Arial"/>
                <w:b/>
                <w:color w:val="000000" w:themeColor="text1"/>
                <w:sz w:val="24"/>
                <w:szCs w:val="24"/>
              </w:rPr>
            </w:pPr>
          </w:p>
        </w:tc>
        <w:tc>
          <w:tcPr>
            <w:tcW w:w="1980" w:type="dxa"/>
            <w:vMerge/>
            <w:hideMark/>
          </w:tcPr>
          <w:p w14:paraId="6FF88138" w14:textId="77777777" w:rsidR="009123F6" w:rsidRPr="00D8402C" w:rsidRDefault="009123F6" w:rsidP="00D8402C">
            <w:pPr>
              <w:jc w:val="center"/>
              <w:rPr>
                <w:rFonts w:ascii="Arial" w:hAnsi="Arial" w:cs="Arial"/>
                <w:b/>
                <w:color w:val="000000" w:themeColor="text1"/>
                <w:sz w:val="24"/>
                <w:szCs w:val="24"/>
              </w:rPr>
            </w:pPr>
          </w:p>
        </w:tc>
        <w:tc>
          <w:tcPr>
            <w:tcW w:w="810" w:type="dxa"/>
            <w:hideMark/>
          </w:tcPr>
          <w:p w14:paraId="2B822A18"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3</w:t>
            </w:r>
          </w:p>
        </w:tc>
        <w:tc>
          <w:tcPr>
            <w:tcW w:w="1080" w:type="dxa"/>
          </w:tcPr>
          <w:p w14:paraId="45B11B14"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AB8D07C" w14:textId="3668B691"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78E0A7C2"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Understanding </w:t>
            </w:r>
            <w:proofErr w:type="spellStart"/>
            <w:r w:rsidRPr="00D8402C">
              <w:rPr>
                <w:rFonts w:ascii="Arial" w:hAnsi="Arial" w:cs="Arial"/>
                <w:color w:val="000000" w:themeColor="text1"/>
                <w:sz w:val="24"/>
                <w:szCs w:val="24"/>
              </w:rPr>
              <w:t>boolean</w:t>
            </w:r>
            <w:proofErr w:type="spellEnd"/>
            <w:r w:rsidRPr="00D8402C">
              <w:rPr>
                <w:rFonts w:ascii="Arial" w:hAnsi="Arial" w:cs="Arial"/>
                <w:color w:val="000000" w:themeColor="text1"/>
                <w:sz w:val="24"/>
                <w:szCs w:val="24"/>
              </w:rPr>
              <w:t xml:space="preserve"> data type and logical operations in Java.</w:t>
            </w:r>
          </w:p>
        </w:tc>
        <w:tc>
          <w:tcPr>
            <w:tcW w:w="3002" w:type="dxa"/>
            <w:gridSpan w:val="2"/>
            <w:hideMark/>
          </w:tcPr>
          <w:p w14:paraId="5D90A7A6" w14:textId="3B72819F"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11</w:t>
            </w:r>
          </w:p>
        </w:tc>
      </w:tr>
      <w:tr w:rsidR="009123F6" w:rsidRPr="00D8402C" w14:paraId="440DF2F5" w14:textId="77777777" w:rsidTr="00356B9C">
        <w:trPr>
          <w:gridBefore w:val="1"/>
          <w:wBefore w:w="23" w:type="dxa"/>
        </w:trPr>
        <w:tc>
          <w:tcPr>
            <w:tcW w:w="1147" w:type="dxa"/>
            <w:vMerge/>
            <w:hideMark/>
          </w:tcPr>
          <w:p w14:paraId="6E7A3481" w14:textId="78508041" w:rsidR="009123F6" w:rsidRPr="00D8402C" w:rsidRDefault="009123F6" w:rsidP="00E10245">
            <w:pPr>
              <w:jc w:val="center"/>
              <w:rPr>
                <w:rFonts w:ascii="Arial" w:hAnsi="Arial" w:cs="Arial"/>
                <w:b/>
                <w:color w:val="000000" w:themeColor="text1"/>
                <w:sz w:val="24"/>
                <w:szCs w:val="24"/>
              </w:rPr>
            </w:pPr>
          </w:p>
        </w:tc>
        <w:tc>
          <w:tcPr>
            <w:tcW w:w="1980" w:type="dxa"/>
            <w:vMerge/>
            <w:hideMark/>
          </w:tcPr>
          <w:p w14:paraId="613D2E46" w14:textId="2D4DE955" w:rsidR="009123F6" w:rsidRPr="00D8402C" w:rsidRDefault="009123F6" w:rsidP="00D8402C">
            <w:pPr>
              <w:jc w:val="center"/>
              <w:rPr>
                <w:rFonts w:ascii="Arial" w:hAnsi="Arial" w:cs="Arial"/>
                <w:b/>
                <w:color w:val="000000" w:themeColor="text1"/>
                <w:sz w:val="24"/>
                <w:szCs w:val="24"/>
              </w:rPr>
            </w:pPr>
          </w:p>
        </w:tc>
        <w:tc>
          <w:tcPr>
            <w:tcW w:w="810" w:type="dxa"/>
            <w:vMerge w:val="restart"/>
            <w:hideMark/>
          </w:tcPr>
          <w:p w14:paraId="69663E26" w14:textId="77777777"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p w14:paraId="0325258D" w14:textId="1124B160" w:rsidR="009123F6" w:rsidRPr="00D8402C" w:rsidRDefault="009123F6" w:rsidP="00D8402C">
            <w:pPr>
              <w:jc w:val="center"/>
              <w:rPr>
                <w:rFonts w:ascii="Arial" w:hAnsi="Arial" w:cs="Arial"/>
                <w:b/>
                <w:color w:val="000000" w:themeColor="text1"/>
                <w:sz w:val="24"/>
                <w:szCs w:val="24"/>
              </w:rPr>
            </w:pPr>
          </w:p>
        </w:tc>
        <w:tc>
          <w:tcPr>
            <w:tcW w:w="1080" w:type="dxa"/>
          </w:tcPr>
          <w:p w14:paraId="6A30AC85"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E0ECB54" w14:textId="568C8E49"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7950EDA0"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conditional statements based on certain conditions.</w:t>
            </w:r>
          </w:p>
        </w:tc>
        <w:tc>
          <w:tcPr>
            <w:tcW w:w="3002" w:type="dxa"/>
            <w:gridSpan w:val="2"/>
            <w:hideMark/>
          </w:tcPr>
          <w:p w14:paraId="30B8FEA6" w14:textId="525B75E1" w:rsidR="009123F6" w:rsidRPr="00D8402C" w:rsidRDefault="00925BDB"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w:t>
            </w:r>
            <w:r>
              <w:rPr>
                <w:rFonts w:ascii="Arial" w:hAnsi="Arial" w:cs="Arial"/>
                <w:sz w:val="24"/>
                <w:szCs w:val="24"/>
              </w:rPr>
              <w:t>2</w:t>
            </w:r>
          </w:p>
        </w:tc>
      </w:tr>
      <w:tr w:rsidR="009123F6" w:rsidRPr="00D8402C" w14:paraId="25DAB8FA" w14:textId="77777777" w:rsidTr="00356B9C">
        <w:trPr>
          <w:gridBefore w:val="1"/>
          <w:wBefore w:w="23" w:type="dxa"/>
        </w:trPr>
        <w:tc>
          <w:tcPr>
            <w:tcW w:w="1147" w:type="dxa"/>
            <w:vMerge/>
            <w:hideMark/>
          </w:tcPr>
          <w:p w14:paraId="662E73DF"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1F202E2C"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309800A3" w14:textId="68F71179" w:rsidR="009123F6" w:rsidRPr="00D8402C" w:rsidRDefault="009123F6" w:rsidP="00D8402C">
            <w:pPr>
              <w:jc w:val="center"/>
              <w:rPr>
                <w:rFonts w:ascii="Arial" w:hAnsi="Arial" w:cs="Arial"/>
                <w:b/>
                <w:color w:val="000000" w:themeColor="text1"/>
                <w:sz w:val="24"/>
                <w:szCs w:val="24"/>
              </w:rPr>
            </w:pPr>
          </w:p>
        </w:tc>
        <w:tc>
          <w:tcPr>
            <w:tcW w:w="1080" w:type="dxa"/>
          </w:tcPr>
          <w:p w14:paraId="78571342"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ED74865" w14:textId="288D1CD5"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5E4543B9"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Using switch statements for multi-way branching in Java.</w:t>
            </w:r>
          </w:p>
        </w:tc>
        <w:tc>
          <w:tcPr>
            <w:tcW w:w="3002" w:type="dxa"/>
            <w:gridSpan w:val="2"/>
            <w:hideMark/>
          </w:tcPr>
          <w:p w14:paraId="224400AD" w14:textId="25A83C2F" w:rsidR="009123F6" w:rsidRPr="00D8402C" w:rsidRDefault="00020195" w:rsidP="00020195">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13</w:t>
            </w:r>
          </w:p>
        </w:tc>
      </w:tr>
      <w:tr w:rsidR="009123F6" w:rsidRPr="00D8402C" w14:paraId="5B4A7D1E" w14:textId="77777777" w:rsidTr="00356B9C">
        <w:trPr>
          <w:gridBefore w:val="1"/>
          <w:wBefore w:w="23" w:type="dxa"/>
        </w:trPr>
        <w:tc>
          <w:tcPr>
            <w:tcW w:w="1147" w:type="dxa"/>
            <w:vMerge/>
            <w:hideMark/>
          </w:tcPr>
          <w:p w14:paraId="52F71746"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6C44CB11" w14:textId="77777777" w:rsidR="009123F6" w:rsidRPr="00D8402C" w:rsidRDefault="009123F6" w:rsidP="00D8402C">
            <w:pPr>
              <w:jc w:val="center"/>
              <w:rPr>
                <w:rFonts w:ascii="Arial" w:hAnsi="Arial" w:cs="Arial"/>
                <w:b/>
                <w:color w:val="000000" w:themeColor="text1"/>
                <w:sz w:val="24"/>
                <w:szCs w:val="24"/>
              </w:rPr>
            </w:pPr>
          </w:p>
        </w:tc>
        <w:tc>
          <w:tcPr>
            <w:tcW w:w="810" w:type="dxa"/>
            <w:vMerge w:val="restart"/>
            <w:hideMark/>
          </w:tcPr>
          <w:p w14:paraId="262F47EF" w14:textId="7987EAFC"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4A25DAF2"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9289AFE" w14:textId="07334CD9"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0D5831F0"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the while loop for repetitive execution of code.</w:t>
            </w:r>
          </w:p>
        </w:tc>
        <w:tc>
          <w:tcPr>
            <w:tcW w:w="3002" w:type="dxa"/>
            <w:gridSpan w:val="2"/>
            <w:hideMark/>
          </w:tcPr>
          <w:p w14:paraId="0B807D10" w14:textId="32DCE81A" w:rsidR="009123F6" w:rsidRPr="00D8402C" w:rsidRDefault="00426292" w:rsidP="00426292">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14</w:t>
            </w:r>
          </w:p>
        </w:tc>
      </w:tr>
      <w:tr w:rsidR="009123F6" w:rsidRPr="00D8402C" w14:paraId="1C546810" w14:textId="77777777" w:rsidTr="00356B9C">
        <w:trPr>
          <w:gridBefore w:val="1"/>
          <w:wBefore w:w="23" w:type="dxa"/>
        </w:trPr>
        <w:tc>
          <w:tcPr>
            <w:tcW w:w="1147" w:type="dxa"/>
            <w:vMerge/>
            <w:hideMark/>
          </w:tcPr>
          <w:p w14:paraId="53AECB7A"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73C0F084"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4BD7F90E" w14:textId="5C16E6EB" w:rsidR="009123F6" w:rsidRPr="00D8402C" w:rsidRDefault="009123F6" w:rsidP="00D8402C">
            <w:pPr>
              <w:jc w:val="center"/>
              <w:rPr>
                <w:rFonts w:ascii="Arial" w:hAnsi="Arial" w:cs="Arial"/>
                <w:b/>
                <w:color w:val="000000" w:themeColor="text1"/>
                <w:sz w:val="24"/>
                <w:szCs w:val="24"/>
              </w:rPr>
            </w:pPr>
          </w:p>
        </w:tc>
        <w:tc>
          <w:tcPr>
            <w:tcW w:w="1080" w:type="dxa"/>
          </w:tcPr>
          <w:p w14:paraId="13B7AAC8"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EECF31C" w14:textId="18CED91F" w:rsidR="009123F6" w:rsidRPr="00D8402C" w:rsidRDefault="009123F6" w:rsidP="00A54CCF">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hideMark/>
          </w:tcPr>
          <w:p w14:paraId="6DC3C2D6"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loops with a fixed number of iterations using for loops.</w:t>
            </w:r>
          </w:p>
        </w:tc>
        <w:tc>
          <w:tcPr>
            <w:tcW w:w="3002" w:type="dxa"/>
            <w:gridSpan w:val="2"/>
            <w:hideMark/>
          </w:tcPr>
          <w:p w14:paraId="0A1680B5" w14:textId="4061955F" w:rsidR="009123F6" w:rsidRPr="00D8402C" w:rsidRDefault="00426292" w:rsidP="00426292">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15</w:t>
            </w:r>
          </w:p>
        </w:tc>
      </w:tr>
      <w:tr w:rsidR="009123F6" w:rsidRPr="00D8402C" w14:paraId="4CB3B61C" w14:textId="77777777" w:rsidTr="00356B9C">
        <w:trPr>
          <w:gridBefore w:val="1"/>
          <w:wBefore w:w="23" w:type="dxa"/>
        </w:trPr>
        <w:tc>
          <w:tcPr>
            <w:tcW w:w="1147" w:type="dxa"/>
            <w:vMerge/>
            <w:hideMark/>
          </w:tcPr>
          <w:p w14:paraId="6D28EC27" w14:textId="77777777"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55F872CD"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37590C33" w14:textId="295E2C22" w:rsidR="009123F6" w:rsidRPr="00D8402C" w:rsidRDefault="009123F6" w:rsidP="00D8402C">
            <w:pPr>
              <w:jc w:val="center"/>
              <w:rPr>
                <w:rFonts w:ascii="Arial" w:hAnsi="Arial" w:cs="Arial"/>
                <w:b/>
                <w:color w:val="000000" w:themeColor="text1"/>
                <w:sz w:val="24"/>
                <w:szCs w:val="24"/>
              </w:rPr>
            </w:pPr>
          </w:p>
        </w:tc>
        <w:tc>
          <w:tcPr>
            <w:tcW w:w="1080" w:type="dxa"/>
          </w:tcPr>
          <w:p w14:paraId="3C26999D"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670D135" w14:textId="2FDFF919"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1EF96882"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the use of break and continue statements in loops.</w:t>
            </w:r>
          </w:p>
        </w:tc>
        <w:tc>
          <w:tcPr>
            <w:tcW w:w="3002" w:type="dxa"/>
            <w:gridSpan w:val="2"/>
            <w:hideMark/>
          </w:tcPr>
          <w:p w14:paraId="612B1439" w14:textId="203E26A5" w:rsidR="009123F6" w:rsidRPr="00D8402C" w:rsidRDefault="003E2B98"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16</w:t>
            </w:r>
          </w:p>
        </w:tc>
      </w:tr>
      <w:tr w:rsidR="009123F6" w:rsidRPr="00D8402C" w14:paraId="5D37F044" w14:textId="77777777" w:rsidTr="00356B9C">
        <w:trPr>
          <w:gridBefore w:val="1"/>
          <w:wBefore w:w="23" w:type="dxa"/>
        </w:trPr>
        <w:tc>
          <w:tcPr>
            <w:tcW w:w="1147" w:type="dxa"/>
            <w:vMerge w:val="restart"/>
            <w:hideMark/>
          </w:tcPr>
          <w:p w14:paraId="255E1D20" w14:textId="028E2F4D" w:rsidR="009123F6" w:rsidRPr="00D8402C" w:rsidRDefault="009123F6" w:rsidP="00A10C58">
            <w:pPr>
              <w:jc w:val="center"/>
              <w:rPr>
                <w:rFonts w:ascii="Arial" w:hAnsi="Arial" w:cs="Arial"/>
                <w:b/>
                <w:color w:val="000000" w:themeColor="text1"/>
                <w:sz w:val="24"/>
                <w:szCs w:val="24"/>
              </w:rPr>
            </w:pPr>
            <w:r>
              <w:rPr>
                <w:rFonts w:ascii="Arial" w:hAnsi="Arial" w:cs="Arial"/>
                <w:b/>
                <w:color w:val="000000" w:themeColor="text1"/>
                <w:sz w:val="24"/>
                <w:szCs w:val="24"/>
              </w:rPr>
              <w:t>Week 3</w:t>
            </w:r>
          </w:p>
        </w:tc>
        <w:tc>
          <w:tcPr>
            <w:tcW w:w="1980" w:type="dxa"/>
            <w:vMerge w:val="restart"/>
            <w:hideMark/>
          </w:tcPr>
          <w:p w14:paraId="627336B9" w14:textId="00216121" w:rsidR="009123F6"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Arrays and Methods</w:t>
            </w:r>
            <w:r>
              <w:rPr>
                <w:rFonts w:ascii="Arial" w:hAnsi="Arial" w:cs="Arial"/>
                <w:b/>
                <w:color w:val="000000" w:themeColor="text1"/>
                <w:sz w:val="24"/>
                <w:szCs w:val="24"/>
              </w:rPr>
              <w:t xml:space="preserve"> and </w:t>
            </w:r>
          </w:p>
          <w:p w14:paraId="26901D02" w14:textId="24BFA9C6"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Scope and Recursion</w:t>
            </w:r>
          </w:p>
        </w:tc>
        <w:tc>
          <w:tcPr>
            <w:tcW w:w="810" w:type="dxa"/>
            <w:vMerge w:val="restart"/>
            <w:hideMark/>
          </w:tcPr>
          <w:p w14:paraId="0F3D039A"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1</w:t>
            </w:r>
          </w:p>
          <w:p w14:paraId="01B59B0A" w14:textId="001B87A3" w:rsidR="009123F6" w:rsidRPr="00D8402C" w:rsidRDefault="009123F6" w:rsidP="00D8402C">
            <w:pPr>
              <w:jc w:val="center"/>
              <w:rPr>
                <w:rFonts w:ascii="Arial" w:hAnsi="Arial" w:cs="Arial"/>
                <w:b/>
                <w:color w:val="000000" w:themeColor="text1"/>
                <w:sz w:val="24"/>
                <w:szCs w:val="24"/>
              </w:rPr>
            </w:pPr>
          </w:p>
        </w:tc>
        <w:tc>
          <w:tcPr>
            <w:tcW w:w="1080" w:type="dxa"/>
          </w:tcPr>
          <w:p w14:paraId="3E63FE7C"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380F5C6" w14:textId="1D3B8500"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1AEB1CAF"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arrays and their usage to store multiple values in Java.</w:t>
            </w:r>
          </w:p>
        </w:tc>
        <w:tc>
          <w:tcPr>
            <w:tcW w:w="3002" w:type="dxa"/>
            <w:gridSpan w:val="2"/>
            <w:hideMark/>
          </w:tcPr>
          <w:p w14:paraId="48B830E0" w14:textId="62E0E2FC" w:rsidR="009123F6" w:rsidRPr="00D8402C" w:rsidRDefault="006440A9" w:rsidP="006440A9">
            <w:pPr>
              <w:widowControl w:val="0"/>
              <w:spacing w:after="160" w:line="259" w:lineRule="auto"/>
              <w:rPr>
                <w:rFonts w:ascii="Arial" w:hAnsi="Arial" w:cs="Arial"/>
                <w:sz w:val="24"/>
                <w:szCs w:val="24"/>
              </w:rPr>
            </w:pPr>
            <w:r>
              <w:rPr>
                <w:rFonts w:ascii="Arial" w:hAnsi="Arial" w:cs="Arial"/>
                <w:sz w:val="24"/>
                <w:szCs w:val="24"/>
              </w:rPr>
              <w:t>Task -1</w:t>
            </w:r>
            <w:r>
              <w:rPr>
                <w:rFonts w:ascii="Arial" w:hAnsi="Arial" w:cs="Arial"/>
                <w:sz w:val="24"/>
                <w:szCs w:val="24"/>
              </w:rPr>
              <w:t>7</w:t>
            </w:r>
          </w:p>
        </w:tc>
      </w:tr>
      <w:tr w:rsidR="009123F6" w:rsidRPr="00D8402C" w14:paraId="0E2C4184" w14:textId="77777777" w:rsidTr="00356B9C">
        <w:trPr>
          <w:gridBefore w:val="1"/>
          <w:wBefore w:w="23" w:type="dxa"/>
        </w:trPr>
        <w:tc>
          <w:tcPr>
            <w:tcW w:w="1147" w:type="dxa"/>
            <w:vMerge/>
            <w:hideMark/>
          </w:tcPr>
          <w:p w14:paraId="46095A50" w14:textId="04CC5568"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6FDA8155"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2CA084A7" w14:textId="4A969E20" w:rsidR="009123F6" w:rsidRPr="00D8402C" w:rsidRDefault="009123F6" w:rsidP="00D8402C">
            <w:pPr>
              <w:jc w:val="center"/>
              <w:rPr>
                <w:rFonts w:ascii="Arial" w:hAnsi="Arial" w:cs="Arial"/>
                <w:b/>
                <w:color w:val="000000" w:themeColor="text1"/>
                <w:sz w:val="24"/>
                <w:szCs w:val="24"/>
              </w:rPr>
            </w:pPr>
          </w:p>
        </w:tc>
        <w:tc>
          <w:tcPr>
            <w:tcW w:w="1080" w:type="dxa"/>
          </w:tcPr>
          <w:p w14:paraId="731581B1"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911AA06" w14:textId="73B5D169"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1DB29B81"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methods/functions and their role in modularizing code.</w:t>
            </w:r>
          </w:p>
        </w:tc>
        <w:tc>
          <w:tcPr>
            <w:tcW w:w="3002" w:type="dxa"/>
            <w:gridSpan w:val="2"/>
            <w:hideMark/>
          </w:tcPr>
          <w:p w14:paraId="680475E8" w14:textId="170CED75"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18</w:t>
            </w:r>
          </w:p>
        </w:tc>
      </w:tr>
      <w:tr w:rsidR="009123F6" w:rsidRPr="00D8402C" w14:paraId="3CC457A7" w14:textId="77777777" w:rsidTr="00356B9C">
        <w:trPr>
          <w:gridBefore w:val="1"/>
          <w:wBefore w:w="23" w:type="dxa"/>
        </w:trPr>
        <w:tc>
          <w:tcPr>
            <w:tcW w:w="1147" w:type="dxa"/>
            <w:vMerge/>
            <w:hideMark/>
          </w:tcPr>
          <w:p w14:paraId="52DA1E92" w14:textId="474E361B"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14D3BB08" w14:textId="77777777" w:rsidR="009123F6" w:rsidRPr="00D8402C" w:rsidRDefault="009123F6" w:rsidP="00D8402C">
            <w:pPr>
              <w:jc w:val="center"/>
              <w:rPr>
                <w:rFonts w:ascii="Arial" w:hAnsi="Arial" w:cs="Arial"/>
                <w:b/>
                <w:color w:val="000000" w:themeColor="text1"/>
                <w:sz w:val="24"/>
                <w:szCs w:val="24"/>
              </w:rPr>
            </w:pPr>
          </w:p>
        </w:tc>
        <w:tc>
          <w:tcPr>
            <w:tcW w:w="810" w:type="dxa"/>
            <w:vMerge w:val="restart"/>
            <w:hideMark/>
          </w:tcPr>
          <w:p w14:paraId="37D5988F" w14:textId="77777777"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2</w:t>
            </w:r>
          </w:p>
          <w:p w14:paraId="19BADC47" w14:textId="26B971E1" w:rsidR="009123F6" w:rsidRPr="00D8402C" w:rsidRDefault="009123F6" w:rsidP="00D8402C">
            <w:pPr>
              <w:jc w:val="center"/>
              <w:rPr>
                <w:rFonts w:ascii="Arial" w:hAnsi="Arial" w:cs="Arial"/>
                <w:b/>
                <w:color w:val="000000" w:themeColor="text1"/>
                <w:sz w:val="24"/>
                <w:szCs w:val="24"/>
              </w:rPr>
            </w:pPr>
          </w:p>
        </w:tc>
        <w:tc>
          <w:tcPr>
            <w:tcW w:w="1080" w:type="dxa"/>
          </w:tcPr>
          <w:p w14:paraId="4FB05281"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8B90DD1" w14:textId="5F8C480E"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387B7EC3"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Passing parameters to methods for enhanced functionality.</w:t>
            </w:r>
          </w:p>
        </w:tc>
        <w:tc>
          <w:tcPr>
            <w:tcW w:w="3002" w:type="dxa"/>
            <w:gridSpan w:val="2"/>
            <w:hideMark/>
          </w:tcPr>
          <w:p w14:paraId="74BAC92A" w14:textId="4742129B"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19</w:t>
            </w:r>
          </w:p>
        </w:tc>
      </w:tr>
      <w:tr w:rsidR="009123F6" w:rsidRPr="00D8402C" w14:paraId="2CD4C9DC" w14:textId="77777777" w:rsidTr="00356B9C">
        <w:trPr>
          <w:gridBefore w:val="1"/>
          <w:wBefore w:w="23" w:type="dxa"/>
        </w:trPr>
        <w:tc>
          <w:tcPr>
            <w:tcW w:w="1147" w:type="dxa"/>
            <w:vMerge/>
            <w:hideMark/>
          </w:tcPr>
          <w:p w14:paraId="53638433" w14:textId="02AAFB4B"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2BD36CE6" w14:textId="77777777" w:rsidR="009123F6" w:rsidRPr="00D8402C" w:rsidRDefault="009123F6" w:rsidP="00D8402C">
            <w:pPr>
              <w:jc w:val="center"/>
              <w:rPr>
                <w:rFonts w:ascii="Arial" w:hAnsi="Arial" w:cs="Arial"/>
                <w:b/>
                <w:color w:val="000000" w:themeColor="text1"/>
                <w:sz w:val="24"/>
                <w:szCs w:val="24"/>
              </w:rPr>
            </w:pPr>
          </w:p>
        </w:tc>
        <w:tc>
          <w:tcPr>
            <w:tcW w:w="810" w:type="dxa"/>
            <w:vMerge/>
            <w:hideMark/>
          </w:tcPr>
          <w:p w14:paraId="69057B42" w14:textId="452F04BD" w:rsidR="009123F6" w:rsidRPr="00D8402C" w:rsidRDefault="009123F6" w:rsidP="00D8402C">
            <w:pPr>
              <w:jc w:val="center"/>
              <w:rPr>
                <w:rFonts w:ascii="Arial" w:hAnsi="Arial" w:cs="Arial"/>
                <w:b/>
                <w:color w:val="000000" w:themeColor="text1"/>
                <w:sz w:val="24"/>
                <w:szCs w:val="24"/>
              </w:rPr>
            </w:pPr>
          </w:p>
        </w:tc>
        <w:tc>
          <w:tcPr>
            <w:tcW w:w="1080" w:type="dxa"/>
          </w:tcPr>
          <w:p w14:paraId="2C5E5842"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3090A0C" w14:textId="4931F9C5"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hideMark/>
          </w:tcPr>
          <w:p w14:paraId="1D5F08A3"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Defining multiple methods with the same name but different parameters.</w:t>
            </w:r>
          </w:p>
        </w:tc>
        <w:tc>
          <w:tcPr>
            <w:tcW w:w="3002" w:type="dxa"/>
            <w:gridSpan w:val="2"/>
            <w:hideMark/>
          </w:tcPr>
          <w:p w14:paraId="61DB1580" w14:textId="19E85435"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20</w:t>
            </w:r>
          </w:p>
        </w:tc>
      </w:tr>
      <w:tr w:rsidR="009123F6" w:rsidRPr="00D8402C" w14:paraId="0957EA8B" w14:textId="77777777" w:rsidTr="00356B9C">
        <w:trPr>
          <w:gridBefore w:val="1"/>
          <w:wBefore w:w="23" w:type="dxa"/>
        </w:trPr>
        <w:tc>
          <w:tcPr>
            <w:tcW w:w="1147" w:type="dxa"/>
            <w:vMerge/>
            <w:hideMark/>
          </w:tcPr>
          <w:p w14:paraId="7A50C826" w14:textId="64C26755" w:rsidR="009123F6" w:rsidRPr="00D8402C" w:rsidRDefault="009123F6" w:rsidP="00D8402C">
            <w:pPr>
              <w:jc w:val="center"/>
              <w:rPr>
                <w:rFonts w:ascii="Arial" w:hAnsi="Arial" w:cs="Arial"/>
                <w:b/>
                <w:color w:val="000000" w:themeColor="text1"/>
                <w:sz w:val="24"/>
                <w:szCs w:val="24"/>
              </w:rPr>
            </w:pPr>
          </w:p>
        </w:tc>
        <w:tc>
          <w:tcPr>
            <w:tcW w:w="1980" w:type="dxa"/>
            <w:vMerge/>
            <w:hideMark/>
          </w:tcPr>
          <w:p w14:paraId="081B41BC" w14:textId="18FAA406" w:rsidR="009123F6" w:rsidRPr="00D8402C" w:rsidRDefault="009123F6" w:rsidP="00D8402C">
            <w:pPr>
              <w:jc w:val="center"/>
              <w:rPr>
                <w:rFonts w:ascii="Arial" w:hAnsi="Arial" w:cs="Arial"/>
                <w:b/>
                <w:color w:val="000000" w:themeColor="text1"/>
                <w:sz w:val="24"/>
                <w:szCs w:val="24"/>
              </w:rPr>
            </w:pPr>
          </w:p>
        </w:tc>
        <w:tc>
          <w:tcPr>
            <w:tcW w:w="810" w:type="dxa"/>
            <w:hideMark/>
          </w:tcPr>
          <w:p w14:paraId="18B57A61" w14:textId="02CB6EC1" w:rsidR="009123F6" w:rsidRPr="00D8402C" w:rsidRDefault="009123F6" w:rsidP="00D8402C">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74436A3B" w14:textId="77777777"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2294B51" w14:textId="594F3CCA" w:rsidR="009123F6" w:rsidRPr="00D8402C" w:rsidRDefault="009123F6"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665E75D5" w14:textId="77777777" w:rsidR="009123F6" w:rsidRPr="00D8402C" w:rsidRDefault="009123F6"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variable scope and its impact on code structure.</w:t>
            </w:r>
          </w:p>
        </w:tc>
        <w:tc>
          <w:tcPr>
            <w:tcW w:w="3002" w:type="dxa"/>
            <w:gridSpan w:val="2"/>
            <w:hideMark/>
          </w:tcPr>
          <w:p w14:paraId="50DB54FA" w14:textId="6FA06EC6" w:rsidR="009123F6" w:rsidRPr="00D8402C" w:rsidRDefault="006440A9"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21</w:t>
            </w:r>
          </w:p>
        </w:tc>
      </w:tr>
      <w:tr w:rsidR="00356B9C" w:rsidRPr="00D8402C" w14:paraId="3C2603D1" w14:textId="77777777" w:rsidTr="00356B9C">
        <w:trPr>
          <w:gridBefore w:val="1"/>
          <w:wBefore w:w="23" w:type="dxa"/>
        </w:trPr>
        <w:tc>
          <w:tcPr>
            <w:tcW w:w="1147" w:type="dxa"/>
            <w:vMerge/>
            <w:hideMark/>
          </w:tcPr>
          <w:p w14:paraId="0CCD834F" w14:textId="77777777" w:rsidR="00356B9C" w:rsidRPr="00D8402C" w:rsidRDefault="00356B9C" w:rsidP="00D8402C">
            <w:pPr>
              <w:jc w:val="center"/>
              <w:rPr>
                <w:rFonts w:ascii="Arial" w:hAnsi="Arial" w:cs="Arial"/>
                <w:b/>
                <w:color w:val="000000" w:themeColor="text1"/>
                <w:sz w:val="24"/>
                <w:szCs w:val="24"/>
              </w:rPr>
            </w:pPr>
          </w:p>
        </w:tc>
        <w:tc>
          <w:tcPr>
            <w:tcW w:w="1980" w:type="dxa"/>
            <w:vMerge/>
            <w:hideMark/>
          </w:tcPr>
          <w:p w14:paraId="433312A4" w14:textId="77777777" w:rsidR="00356B9C" w:rsidRPr="00D8402C" w:rsidRDefault="00356B9C" w:rsidP="00D8402C">
            <w:pPr>
              <w:jc w:val="center"/>
              <w:rPr>
                <w:rFonts w:ascii="Arial" w:hAnsi="Arial" w:cs="Arial"/>
                <w:b/>
                <w:color w:val="000000" w:themeColor="text1"/>
                <w:sz w:val="24"/>
                <w:szCs w:val="24"/>
              </w:rPr>
            </w:pPr>
          </w:p>
        </w:tc>
        <w:tc>
          <w:tcPr>
            <w:tcW w:w="810" w:type="dxa"/>
            <w:hideMark/>
          </w:tcPr>
          <w:p w14:paraId="195EE61D" w14:textId="7D868D41" w:rsidR="00356B9C" w:rsidRPr="00D8402C" w:rsidRDefault="00356B9C"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4FDBE5D4" w14:textId="77777777"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E443A47" w14:textId="420CC4B1"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0C5A4225" w14:textId="77777777" w:rsidR="00356B9C" w:rsidRPr="00D8402C" w:rsidRDefault="00356B9C"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recursive methods, where a method calls itself.</w:t>
            </w:r>
          </w:p>
        </w:tc>
        <w:tc>
          <w:tcPr>
            <w:tcW w:w="3002" w:type="dxa"/>
            <w:gridSpan w:val="2"/>
            <w:vMerge w:val="restart"/>
            <w:hideMark/>
          </w:tcPr>
          <w:p w14:paraId="7DA849D9" w14:textId="5DD7161A" w:rsidR="00356B9C" w:rsidRPr="00D8402C" w:rsidRDefault="00356B9C" w:rsidP="00D8402C">
            <w:pPr>
              <w:widowControl w:val="0"/>
              <w:spacing w:after="160" w:line="259" w:lineRule="auto"/>
              <w:rPr>
                <w:rFonts w:ascii="Arial" w:hAnsi="Arial" w:cs="Arial"/>
                <w:sz w:val="24"/>
                <w:szCs w:val="24"/>
              </w:rPr>
            </w:pPr>
            <w:r>
              <w:rPr>
                <w:rFonts w:ascii="Arial" w:hAnsi="Arial" w:cs="Arial"/>
                <w:sz w:val="24"/>
                <w:szCs w:val="24"/>
              </w:rPr>
              <w:t>Task -</w:t>
            </w:r>
            <w:r>
              <w:rPr>
                <w:rFonts w:ascii="Arial" w:hAnsi="Arial" w:cs="Arial"/>
                <w:sz w:val="24"/>
                <w:szCs w:val="24"/>
              </w:rPr>
              <w:t>22,23</w:t>
            </w:r>
          </w:p>
        </w:tc>
      </w:tr>
      <w:tr w:rsidR="00356B9C" w:rsidRPr="00D8402C" w14:paraId="06EC92EE" w14:textId="77777777" w:rsidTr="00356B9C">
        <w:trPr>
          <w:gridBefore w:val="1"/>
          <w:wBefore w:w="23" w:type="dxa"/>
        </w:trPr>
        <w:tc>
          <w:tcPr>
            <w:tcW w:w="1147" w:type="dxa"/>
            <w:vMerge/>
          </w:tcPr>
          <w:p w14:paraId="3553F712" w14:textId="77777777" w:rsidR="00356B9C" w:rsidRPr="00D8402C" w:rsidRDefault="00356B9C" w:rsidP="00D8402C">
            <w:pPr>
              <w:jc w:val="center"/>
              <w:rPr>
                <w:rFonts w:ascii="Arial" w:hAnsi="Arial" w:cs="Arial"/>
                <w:b/>
                <w:color w:val="000000" w:themeColor="text1"/>
                <w:sz w:val="24"/>
                <w:szCs w:val="24"/>
              </w:rPr>
            </w:pPr>
          </w:p>
        </w:tc>
        <w:tc>
          <w:tcPr>
            <w:tcW w:w="1980" w:type="dxa"/>
            <w:vMerge/>
          </w:tcPr>
          <w:p w14:paraId="713A4C3F" w14:textId="77777777" w:rsidR="00356B9C" w:rsidRPr="00D8402C" w:rsidRDefault="00356B9C" w:rsidP="00D8402C">
            <w:pPr>
              <w:jc w:val="center"/>
              <w:rPr>
                <w:rFonts w:ascii="Arial" w:hAnsi="Arial" w:cs="Arial"/>
                <w:b/>
                <w:color w:val="000000" w:themeColor="text1"/>
                <w:sz w:val="24"/>
                <w:szCs w:val="24"/>
              </w:rPr>
            </w:pPr>
          </w:p>
        </w:tc>
        <w:tc>
          <w:tcPr>
            <w:tcW w:w="810" w:type="dxa"/>
          </w:tcPr>
          <w:p w14:paraId="648BFD81" w14:textId="69BEE728" w:rsidR="00356B9C" w:rsidRPr="00D8402C" w:rsidRDefault="00356B9C" w:rsidP="00D8402C">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7EE2897F" w14:textId="77777777"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43DD273" w14:textId="53C1CD1D" w:rsidR="00356B9C" w:rsidRPr="00D8402C" w:rsidRDefault="00356B9C"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tcPr>
          <w:p w14:paraId="4B6AA58B" w14:textId="08453ED1" w:rsidR="00356B9C" w:rsidRPr="00D8402C" w:rsidRDefault="00356B9C" w:rsidP="00D8402C">
            <w:pPr>
              <w:rPr>
                <w:rFonts w:ascii="Arial" w:hAnsi="Arial" w:cs="Arial"/>
                <w:color w:val="000000" w:themeColor="text1"/>
                <w:sz w:val="24"/>
                <w:szCs w:val="24"/>
              </w:rPr>
            </w:pPr>
            <w:r>
              <w:rPr>
                <w:rFonts w:ascii="Arial" w:hAnsi="Arial" w:cs="Arial"/>
                <w:color w:val="000000" w:themeColor="text1"/>
                <w:sz w:val="24"/>
                <w:szCs w:val="24"/>
              </w:rPr>
              <w:t xml:space="preserve">Revision and </w:t>
            </w:r>
            <w:r w:rsidRPr="00D8402C">
              <w:rPr>
                <w:rFonts w:ascii="Arial" w:hAnsi="Arial" w:cs="Arial"/>
                <w:color w:val="000000" w:themeColor="text1"/>
                <w:sz w:val="24"/>
                <w:szCs w:val="24"/>
              </w:rPr>
              <w:t>Practice the previous Topics</w:t>
            </w:r>
          </w:p>
        </w:tc>
        <w:tc>
          <w:tcPr>
            <w:tcW w:w="3002" w:type="dxa"/>
            <w:gridSpan w:val="2"/>
            <w:vMerge/>
          </w:tcPr>
          <w:p w14:paraId="555DB4C3" w14:textId="77777777" w:rsidR="00356B9C" w:rsidRPr="00D8402C" w:rsidRDefault="00356B9C" w:rsidP="00D8402C">
            <w:pPr>
              <w:widowControl w:val="0"/>
              <w:spacing w:after="160" w:line="259" w:lineRule="auto"/>
              <w:rPr>
                <w:rFonts w:ascii="Arial" w:hAnsi="Arial" w:cs="Arial"/>
                <w:sz w:val="24"/>
                <w:szCs w:val="24"/>
              </w:rPr>
            </w:pPr>
          </w:p>
        </w:tc>
      </w:tr>
      <w:tr w:rsidR="005C6952" w:rsidRPr="00D8402C" w14:paraId="2592C208" w14:textId="77777777" w:rsidTr="00356B9C">
        <w:trPr>
          <w:gridBefore w:val="1"/>
          <w:wBefore w:w="23" w:type="dxa"/>
        </w:trPr>
        <w:tc>
          <w:tcPr>
            <w:tcW w:w="1147" w:type="dxa"/>
            <w:vMerge w:val="restart"/>
            <w:hideMark/>
          </w:tcPr>
          <w:p w14:paraId="196D37AE" w14:textId="56063204" w:rsidR="005C6952" w:rsidRPr="00D8402C" w:rsidRDefault="005C6952" w:rsidP="00C27D90">
            <w:pPr>
              <w:jc w:val="center"/>
              <w:rPr>
                <w:rFonts w:ascii="Arial" w:hAnsi="Arial" w:cs="Arial"/>
                <w:b/>
                <w:color w:val="000000" w:themeColor="text1"/>
                <w:sz w:val="24"/>
                <w:szCs w:val="24"/>
              </w:rPr>
            </w:pPr>
            <w:r>
              <w:rPr>
                <w:rFonts w:ascii="Arial" w:hAnsi="Arial" w:cs="Arial"/>
                <w:b/>
                <w:color w:val="000000" w:themeColor="text1"/>
                <w:sz w:val="24"/>
                <w:szCs w:val="24"/>
              </w:rPr>
              <w:t>Week 4</w:t>
            </w:r>
          </w:p>
        </w:tc>
        <w:tc>
          <w:tcPr>
            <w:tcW w:w="1980" w:type="dxa"/>
            <w:vMerge w:val="restart"/>
            <w:hideMark/>
          </w:tcPr>
          <w:p w14:paraId="0DFDBE05" w14:textId="59AA74BF" w:rsidR="005C6952" w:rsidRPr="00D8402C" w:rsidRDefault="005C6952" w:rsidP="00B62A36">
            <w:pPr>
              <w:jc w:val="center"/>
              <w:rPr>
                <w:rFonts w:ascii="Arial" w:hAnsi="Arial" w:cs="Arial"/>
                <w:b/>
                <w:color w:val="000000" w:themeColor="text1"/>
                <w:sz w:val="24"/>
                <w:szCs w:val="24"/>
              </w:rPr>
            </w:pPr>
            <w:r>
              <w:rPr>
                <w:rFonts w:ascii="Arial" w:hAnsi="Arial" w:cs="Arial"/>
                <w:b/>
                <w:color w:val="000000" w:themeColor="text1"/>
                <w:sz w:val="24"/>
                <w:szCs w:val="24"/>
              </w:rPr>
              <w:t xml:space="preserve">Java </w:t>
            </w:r>
            <w:r w:rsidRPr="00D8402C">
              <w:rPr>
                <w:rFonts w:ascii="Arial" w:hAnsi="Arial" w:cs="Arial"/>
                <w:b/>
                <w:color w:val="000000" w:themeColor="text1"/>
                <w:sz w:val="24"/>
                <w:szCs w:val="24"/>
              </w:rPr>
              <w:t xml:space="preserve">OOP </w:t>
            </w:r>
          </w:p>
        </w:tc>
        <w:tc>
          <w:tcPr>
            <w:tcW w:w="810" w:type="dxa"/>
            <w:vMerge w:val="restart"/>
            <w:hideMark/>
          </w:tcPr>
          <w:p w14:paraId="09BADF16"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1</w:t>
            </w:r>
          </w:p>
          <w:p w14:paraId="5A6F74F2" w14:textId="22647237" w:rsidR="005C6952" w:rsidRPr="00D8402C" w:rsidRDefault="005C6952" w:rsidP="00D8402C">
            <w:pPr>
              <w:jc w:val="center"/>
              <w:rPr>
                <w:rFonts w:ascii="Arial" w:hAnsi="Arial" w:cs="Arial"/>
                <w:b/>
                <w:color w:val="000000" w:themeColor="text1"/>
                <w:sz w:val="24"/>
                <w:szCs w:val="24"/>
              </w:rPr>
            </w:pPr>
          </w:p>
        </w:tc>
        <w:tc>
          <w:tcPr>
            <w:tcW w:w="1080" w:type="dxa"/>
          </w:tcPr>
          <w:p w14:paraId="4CE6B4AA"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E075223" w14:textId="09E82B4A"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1DE82A1B"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classes as the fundamental building blocks of Java programs.</w:t>
            </w:r>
          </w:p>
        </w:tc>
        <w:tc>
          <w:tcPr>
            <w:tcW w:w="3002" w:type="dxa"/>
            <w:gridSpan w:val="2"/>
            <w:vMerge w:val="restart"/>
          </w:tcPr>
          <w:p w14:paraId="5384B5E8" w14:textId="64477E26" w:rsidR="005C6952" w:rsidRPr="00D8402C" w:rsidRDefault="005C6952" w:rsidP="00506F0D">
            <w:pPr>
              <w:widowControl w:val="0"/>
              <w:spacing w:after="160" w:line="259" w:lineRule="auto"/>
              <w:rPr>
                <w:rFonts w:ascii="Arial" w:hAnsi="Arial" w:cs="Arial"/>
                <w:sz w:val="24"/>
                <w:szCs w:val="24"/>
              </w:rPr>
            </w:pPr>
            <w:r>
              <w:rPr>
                <w:rFonts w:ascii="Arial" w:hAnsi="Arial" w:cs="Arial"/>
                <w:sz w:val="24"/>
                <w:szCs w:val="24"/>
              </w:rPr>
              <w:t>T</w:t>
            </w:r>
            <w:r>
              <w:rPr>
                <w:rFonts w:ascii="Arial" w:hAnsi="Arial" w:cs="Arial"/>
                <w:sz w:val="24"/>
                <w:szCs w:val="24"/>
              </w:rPr>
              <w:t>ask (24-3</w:t>
            </w:r>
            <w:r w:rsidR="009E3377">
              <w:rPr>
                <w:rFonts w:ascii="Arial" w:hAnsi="Arial" w:cs="Arial"/>
                <w:sz w:val="24"/>
                <w:szCs w:val="24"/>
              </w:rPr>
              <w:t>2</w:t>
            </w:r>
            <w:r>
              <w:rPr>
                <w:rFonts w:ascii="Arial" w:hAnsi="Arial" w:cs="Arial"/>
                <w:sz w:val="24"/>
                <w:szCs w:val="24"/>
              </w:rPr>
              <w:t>)</w:t>
            </w:r>
          </w:p>
          <w:p w14:paraId="6EA4064E" w14:textId="70217C9F" w:rsidR="005C6952" w:rsidRPr="00D8402C" w:rsidRDefault="005C6952" w:rsidP="00D8402C">
            <w:pPr>
              <w:widowControl w:val="0"/>
              <w:spacing w:after="160" w:line="259" w:lineRule="auto"/>
              <w:rPr>
                <w:rFonts w:ascii="Arial" w:hAnsi="Arial" w:cs="Arial"/>
                <w:sz w:val="24"/>
                <w:szCs w:val="24"/>
              </w:rPr>
            </w:pPr>
          </w:p>
        </w:tc>
      </w:tr>
      <w:tr w:rsidR="005C6952" w:rsidRPr="00D8402C" w14:paraId="087B9FB9" w14:textId="77777777" w:rsidTr="00356B9C">
        <w:trPr>
          <w:gridBefore w:val="1"/>
          <w:wBefore w:w="23" w:type="dxa"/>
        </w:trPr>
        <w:tc>
          <w:tcPr>
            <w:tcW w:w="1147" w:type="dxa"/>
            <w:vMerge/>
            <w:hideMark/>
          </w:tcPr>
          <w:p w14:paraId="0A2A6721" w14:textId="17260434"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17C315A3"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3221CDFB" w14:textId="59C23011" w:rsidR="005C6952" w:rsidRPr="00D8402C" w:rsidRDefault="005C6952" w:rsidP="00D8402C">
            <w:pPr>
              <w:jc w:val="center"/>
              <w:rPr>
                <w:rFonts w:ascii="Arial" w:hAnsi="Arial" w:cs="Arial"/>
                <w:b/>
                <w:color w:val="000000" w:themeColor="text1"/>
                <w:sz w:val="24"/>
                <w:szCs w:val="24"/>
              </w:rPr>
            </w:pPr>
          </w:p>
        </w:tc>
        <w:tc>
          <w:tcPr>
            <w:tcW w:w="1080" w:type="dxa"/>
          </w:tcPr>
          <w:p w14:paraId="098229D5"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8B3BD16" w14:textId="2F3B9F4A"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3B8023EA"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Overview of Object-Oriented Programming (OOP) concepts in Java.</w:t>
            </w:r>
          </w:p>
        </w:tc>
        <w:tc>
          <w:tcPr>
            <w:tcW w:w="3002" w:type="dxa"/>
            <w:gridSpan w:val="2"/>
            <w:vMerge/>
          </w:tcPr>
          <w:p w14:paraId="3DEEAD50" w14:textId="2F2FB021" w:rsidR="005C6952" w:rsidRPr="00D8402C" w:rsidRDefault="005C6952" w:rsidP="00D8402C">
            <w:pPr>
              <w:widowControl w:val="0"/>
              <w:spacing w:after="160" w:line="259" w:lineRule="auto"/>
              <w:rPr>
                <w:rFonts w:ascii="Arial" w:hAnsi="Arial" w:cs="Arial"/>
                <w:sz w:val="24"/>
                <w:szCs w:val="24"/>
              </w:rPr>
            </w:pPr>
          </w:p>
        </w:tc>
      </w:tr>
      <w:tr w:rsidR="005C6952" w:rsidRPr="00D8402C" w14:paraId="54A3FCF7" w14:textId="77777777" w:rsidTr="00356B9C">
        <w:trPr>
          <w:gridBefore w:val="1"/>
          <w:wBefore w:w="23" w:type="dxa"/>
        </w:trPr>
        <w:tc>
          <w:tcPr>
            <w:tcW w:w="1147" w:type="dxa"/>
            <w:vMerge/>
            <w:hideMark/>
          </w:tcPr>
          <w:p w14:paraId="09AB1E87" w14:textId="23594CA4"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04BEDBDE" w14:textId="77777777" w:rsidR="005C6952" w:rsidRPr="00D8402C" w:rsidRDefault="005C6952" w:rsidP="00D8402C">
            <w:pPr>
              <w:jc w:val="center"/>
              <w:rPr>
                <w:rFonts w:ascii="Arial" w:hAnsi="Arial" w:cs="Arial"/>
                <w:b/>
                <w:color w:val="000000" w:themeColor="text1"/>
                <w:sz w:val="24"/>
                <w:szCs w:val="24"/>
              </w:rPr>
            </w:pPr>
          </w:p>
        </w:tc>
        <w:tc>
          <w:tcPr>
            <w:tcW w:w="810" w:type="dxa"/>
            <w:vMerge w:val="restart"/>
            <w:hideMark/>
          </w:tcPr>
          <w:p w14:paraId="319A41A6" w14:textId="77777777"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Day 2</w:t>
            </w:r>
          </w:p>
          <w:p w14:paraId="29057751" w14:textId="5E93295C" w:rsidR="005C6952" w:rsidRPr="00D8402C" w:rsidRDefault="005C6952" w:rsidP="00D8402C">
            <w:pPr>
              <w:jc w:val="center"/>
              <w:rPr>
                <w:rFonts w:ascii="Arial" w:hAnsi="Arial" w:cs="Arial"/>
                <w:b/>
                <w:color w:val="000000" w:themeColor="text1"/>
                <w:sz w:val="24"/>
                <w:szCs w:val="24"/>
              </w:rPr>
            </w:pPr>
          </w:p>
        </w:tc>
        <w:tc>
          <w:tcPr>
            <w:tcW w:w="1080" w:type="dxa"/>
          </w:tcPr>
          <w:p w14:paraId="4084D7C6"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4110C8F7" w14:textId="65F721D0"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CC4FE12"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Creating and using objects from classes in Java.</w:t>
            </w:r>
          </w:p>
        </w:tc>
        <w:tc>
          <w:tcPr>
            <w:tcW w:w="3002" w:type="dxa"/>
            <w:gridSpan w:val="2"/>
            <w:vMerge/>
          </w:tcPr>
          <w:p w14:paraId="1C53C472" w14:textId="1870E902" w:rsidR="005C6952" w:rsidRPr="00D8402C" w:rsidRDefault="005C6952" w:rsidP="00D8402C">
            <w:pPr>
              <w:widowControl w:val="0"/>
              <w:spacing w:after="160" w:line="259" w:lineRule="auto"/>
              <w:rPr>
                <w:rFonts w:ascii="Arial" w:hAnsi="Arial" w:cs="Arial"/>
                <w:sz w:val="24"/>
                <w:szCs w:val="24"/>
              </w:rPr>
            </w:pPr>
          </w:p>
        </w:tc>
      </w:tr>
      <w:tr w:rsidR="005C6952" w:rsidRPr="00D8402C" w14:paraId="2ACA453D" w14:textId="77777777" w:rsidTr="00356B9C">
        <w:trPr>
          <w:gridBefore w:val="1"/>
          <w:wBefore w:w="23" w:type="dxa"/>
        </w:trPr>
        <w:tc>
          <w:tcPr>
            <w:tcW w:w="1147" w:type="dxa"/>
            <w:vMerge/>
            <w:hideMark/>
          </w:tcPr>
          <w:p w14:paraId="322C685F" w14:textId="494B6F25"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6CACD9C7"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3E2B9C42" w14:textId="2398A262" w:rsidR="005C6952" w:rsidRPr="00D8402C" w:rsidRDefault="005C6952" w:rsidP="00D8402C">
            <w:pPr>
              <w:jc w:val="center"/>
              <w:rPr>
                <w:rFonts w:ascii="Arial" w:hAnsi="Arial" w:cs="Arial"/>
                <w:b/>
                <w:color w:val="000000" w:themeColor="text1"/>
                <w:sz w:val="24"/>
                <w:szCs w:val="24"/>
              </w:rPr>
            </w:pPr>
          </w:p>
        </w:tc>
        <w:tc>
          <w:tcPr>
            <w:tcW w:w="1080" w:type="dxa"/>
          </w:tcPr>
          <w:p w14:paraId="6D14DABA"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2A41D94" w14:textId="252C905C"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3645A6DC"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Defining attributes and fields within Java classes.</w:t>
            </w:r>
          </w:p>
        </w:tc>
        <w:tc>
          <w:tcPr>
            <w:tcW w:w="3002" w:type="dxa"/>
            <w:gridSpan w:val="2"/>
            <w:vMerge/>
          </w:tcPr>
          <w:p w14:paraId="291F248F" w14:textId="7A5AE12B" w:rsidR="005C6952" w:rsidRPr="00D8402C" w:rsidRDefault="005C6952" w:rsidP="00D8402C">
            <w:pPr>
              <w:widowControl w:val="0"/>
              <w:spacing w:after="160" w:line="259" w:lineRule="auto"/>
              <w:rPr>
                <w:rFonts w:ascii="Arial" w:hAnsi="Arial" w:cs="Arial"/>
                <w:sz w:val="24"/>
                <w:szCs w:val="24"/>
              </w:rPr>
            </w:pPr>
          </w:p>
        </w:tc>
      </w:tr>
      <w:tr w:rsidR="005C6952" w:rsidRPr="00D8402C" w14:paraId="4FE1316B" w14:textId="77777777" w:rsidTr="00356B9C">
        <w:trPr>
          <w:gridBefore w:val="1"/>
          <w:wBefore w:w="23" w:type="dxa"/>
        </w:trPr>
        <w:tc>
          <w:tcPr>
            <w:tcW w:w="1147" w:type="dxa"/>
            <w:vMerge/>
            <w:hideMark/>
          </w:tcPr>
          <w:p w14:paraId="0D1939CB" w14:textId="50B0B850" w:rsidR="005C6952" w:rsidRPr="00DD7FD2" w:rsidRDefault="005C6952" w:rsidP="00D8402C">
            <w:pPr>
              <w:jc w:val="center"/>
              <w:rPr>
                <w:rFonts w:ascii="Arial" w:hAnsi="Arial" w:cs="Arial"/>
                <w:sz w:val="24"/>
                <w:szCs w:val="24"/>
              </w:rPr>
            </w:pPr>
          </w:p>
        </w:tc>
        <w:tc>
          <w:tcPr>
            <w:tcW w:w="1980" w:type="dxa"/>
            <w:vMerge/>
            <w:hideMark/>
          </w:tcPr>
          <w:p w14:paraId="19663F63" w14:textId="691AE893" w:rsidR="005C6952" w:rsidRPr="00D8402C" w:rsidRDefault="005C6952" w:rsidP="00D8402C">
            <w:pPr>
              <w:jc w:val="center"/>
              <w:rPr>
                <w:rFonts w:ascii="Arial" w:hAnsi="Arial" w:cs="Arial"/>
                <w:b/>
                <w:color w:val="000000" w:themeColor="text1"/>
                <w:sz w:val="24"/>
                <w:szCs w:val="24"/>
              </w:rPr>
            </w:pPr>
          </w:p>
        </w:tc>
        <w:tc>
          <w:tcPr>
            <w:tcW w:w="810" w:type="dxa"/>
            <w:vMerge w:val="restart"/>
            <w:hideMark/>
          </w:tcPr>
          <w:p w14:paraId="029A8984" w14:textId="7A7BBF52" w:rsidR="005C6952" w:rsidRPr="00D8402C" w:rsidRDefault="005C6952" w:rsidP="00FB24AD">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39CAD220"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6233EE7" w14:textId="551A8A28"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32A9C2E"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methods within Java classes for encapsulation of behavior.</w:t>
            </w:r>
          </w:p>
        </w:tc>
        <w:tc>
          <w:tcPr>
            <w:tcW w:w="3002" w:type="dxa"/>
            <w:gridSpan w:val="2"/>
            <w:vMerge/>
          </w:tcPr>
          <w:p w14:paraId="34B6477C" w14:textId="46BA7FFA" w:rsidR="005C6952" w:rsidRPr="00D8402C" w:rsidRDefault="005C6952" w:rsidP="00D8402C">
            <w:pPr>
              <w:widowControl w:val="0"/>
              <w:spacing w:after="160" w:line="259" w:lineRule="auto"/>
              <w:rPr>
                <w:rFonts w:ascii="Arial" w:hAnsi="Arial" w:cs="Arial"/>
                <w:sz w:val="24"/>
                <w:szCs w:val="24"/>
              </w:rPr>
            </w:pPr>
          </w:p>
        </w:tc>
      </w:tr>
      <w:tr w:rsidR="005C6952" w:rsidRPr="00D8402C" w14:paraId="12DE8597" w14:textId="77777777" w:rsidTr="00356B9C">
        <w:trPr>
          <w:gridBefore w:val="1"/>
          <w:wBefore w:w="23" w:type="dxa"/>
        </w:trPr>
        <w:tc>
          <w:tcPr>
            <w:tcW w:w="1147" w:type="dxa"/>
            <w:vMerge/>
            <w:hideMark/>
          </w:tcPr>
          <w:p w14:paraId="0D31B9C1" w14:textId="5BFA2235"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47AFD976"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40364E1F" w14:textId="493ABBBC" w:rsidR="005C6952" w:rsidRPr="00D8402C" w:rsidRDefault="005C6952" w:rsidP="00D8402C">
            <w:pPr>
              <w:jc w:val="center"/>
              <w:rPr>
                <w:rFonts w:ascii="Arial" w:hAnsi="Arial" w:cs="Arial"/>
                <w:b/>
                <w:color w:val="000000" w:themeColor="text1"/>
                <w:sz w:val="24"/>
                <w:szCs w:val="24"/>
              </w:rPr>
            </w:pPr>
          </w:p>
        </w:tc>
        <w:tc>
          <w:tcPr>
            <w:tcW w:w="1080" w:type="dxa"/>
          </w:tcPr>
          <w:p w14:paraId="57493CB1"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9B88FE2" w14:textId="3BB7E5C8"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3D87B7BB"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constructors for initializing objects in Java.</w:t>
            </w:r>
          </w:p>
        </w:tc>
        <w:tc>
          <w:tcPr>
            <w:tcW w:w="3002" w:type="dxa"/>
            <w:gridSpan w:val="2"/>
            <w:vMerge/>
          </w:tcPr>
          <w:p w14:paraId="1AA04E0A" w14:textId="49F6829C" w:rsidR="005C6952" w:rsidRPr="00D8402C" w:rsidRDefault="005C6952" w:rsidP="00D8402C">
            <w:pPr>
              <w:widowControl w:val="0"/>
              <w:spacing w:after="160" w:line="259" w:lineRule="auto"/>
              <w:rPr>
                <w:rFonts w:ascii="Arial" w:hAnsi="Arial" w:cs="Arial"/>
                <w:sz w:val="24"/>
                <w:szCs w:val="24"/>
              </w:rPr>
            </w:pPr>
          </w:p>
        </w:tc>
      </w:tr>
      <w:tr w:rsidR="005C6952" w:rsidRPr="00D8402C" w14:paraId="61E2000E" w14:textId="77777777" w:rsidTr="00356B9C">
        <w:trPr>
          <w:gridBefore w:val="1"/>
          <w:wBefore w:w="23" w:type="dxa"/>
        </w:trPr>
        <w:tc>
          <w:tcPr>
            <w:tcW w:w="1147" w:type="dxa"/>
            <w:vMerge/>
            <w:hideMark/>
          </w:tcPr>
          <w:p w14:paraId="7DB7AEEB" w14:textId="10156B42"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0ABE6F00" w14:textId="77777777" w:rsidR="005C6952" w:rsidRPr="00D8402C" w:rsidRDefault="005C6952" w:rsidP="00D8402C">
            <w:pPr>
              <w:jc w:val="center"/>
              <w:rPr>
                <w:rFonts w:ascii="Arial" w:hAnsi="Arial" w:cs="Arial"/>
                <w:b/>
                <w:color w:val="000000" w:themeColor="text1"/>
                <w:sz w:val="24"/>
                <w:szCs w:val="24"/>
              </w:rPr>
            </w:pPr>
          </w:p>
        </w:tc>
        <w:tc>
          <w:tcPr>
            <w:tcW w:w="810" w:type="dxa"/>
            <w:vMerge w:val="restart"/>
            <w:hideMark/>
          </w:tcPr>
          <w:p w14:paraId="46B50FC4" w14:textId="7FEA86BC"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2DC29A62"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B7617C4" w14:textId="3B5680E6"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0DFFF1B"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access modifiers (public, private, protected) in Java.</w:t>
            </w:r>
          </w:p>
        </w:tc>
        <w:tc>
          <w:tcPr>
            <w:tcW w:w="3002" w:type="dxa"/>
            <w:gridSpan w:val="2"/>
            <w:vMerge/>
          </w:tcPr>
          <w:p w14:paraId="4C4A8520" w14:textId="6E1F7B05" w:rsidR="005C6952" w:rsidRPr="00D8402C" w:rsidRDefault="005C6952" w:rsidP="00D8402C">
            <w:pPr>
              <w:widowControl w:val="0"/>
              <w:spacing w:after="160" w:line="259" w:lineRule="auto"/>
              <w:rPr>
                <w:rFonts w:ascii="Arial" w:hAnsi="Arial" w:cs="Arial"/>
                <w:sz w:val="24"/>
                <w:szCs w:val="24"/>
              </w:rPr>
            </w:pPr>
          </w:p>
        </w:tc>
      </w:tr>
      <w:tr w:rsidR="005C6952" w:rsidRPr="00D8402C" w14:paraId="6EE45410" w14:textId="77777777" w:rsidTr="00356B9C">
        <w:trPr>
          <w:gridBefore w:val="1"/>
          <w:wBefore w:w="23" w:type="dxa"/>
        </w:trPr>
        <w:tc>
          <w:tcPr>
            <w:tcW w:w="1147" w:type="dxa"/>
            <w:vMerge/>
            <w:hideMark/>
          </w:tcPr>
          <w:p w14:paraId="3628F459" w14:textId="48AB470D"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5C32DD50"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26611DE1" w14:textId="7E64EF07" w:rsidR="005C6952" w:rsidRPr="00D8402C" w:rsidRDefault="005C6952" w:rsidP="004A51D4">
            <w:pPr>
              <w:rPr>
                <w:rFonts w:ascii="Arial" w:hAnsi="Arial" w:cs="Arial"/>
                <w:b/>
                <w:color w:val="000000" w:themeColor="text1"/>
                <w:sz w:val="24"/>
                <w:szCs w:val="24"/>
              </w:rPr>
            </w:pPr>
          </w:p>
        </w:tc>
        <w:tc>
          <w:tcPr>
            <w:tcW w:w="1080" w:type="dxa"/>
          </w:tcPr>
          <w:p w14:paraId="0611BC58"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FCE7DE3" w14:textId="7053665A"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hideMark/>
          </w:tcPr>
          <w:p w14:paraId="5B8FF932"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Utilizing encapsulation to protect the internal state of objects.</w:t>
            </w:r>
          </w:p>
        </w:tc>
        <w:tc>
          <w:tcPr>
            <w:tcW w:w="3002" w:type="dxa"/>
            <w:gridSpan w:val="2"/>
            <w:vMerge/>
            <w:hideMark/>
          </w:tcPr>
          <w:p w14:paraId="3D57DDCA" w14:textId="299B24B0" w:rsidR="005C6952" w:rsidRPr="00D8402C" w:rsidRDefault="005C6952" w:rsidP="00D8402C">
            <w:pPr>
              <w:widowControl w:val="0"/>
              <w:spacing w:after="160" w:line="259" w:lineRule="auto"/>
              <w:rPr>
                <w:rFonts w:ascii="Arial" w:hAnsi="Arial" w:cs="Arial"/>
                <w:sz w:val="24"/>
                <w:szCs w:val="24"/>
              </w:rPr>
            </w:pPr>
          </w:p>
        </w:tc>
      </w:tr>
      <w:tr w:rsidR="005C6952" w:rsidRPr="00D8402C" w14:paraId="1543EB2D" w14:textId="77777777" w:rsidTr="00356B9C">
        <w:trPr>
          <w:gridBefore w:val="1"/>
          <w:wBefore w:w="23" w:type="dxa"/>
        </w:trPr>
        <w:tc>
          <w:tcPr>
            <w:tcW w:w="1147" w:type="dxa"/>
            <w:vMerge/>
            <w:hideMark/>
          </w:tcPr>
          <w:p w14:paraId="4879E72B" w14:textId="27206C81" w:rsidR="005C6952" w:rsidRPr="00D8402C" w:rsidRDefault="005C6952" w:rsidP="00D8402C">
            <w:pPr>
              <w:jc w:val="center"/>
              <w:rPr>
                <w:rFonts w:ascii="Arial" w:hAnsi="Arial" w:cs="Arial"/>
                <w:b/>
                <w:color w:val="000000" w:themeColor="text1"/>
                <w:sz w:val="24"/>
                <w:szCs w:val="24"/>
              </w:rPr>
            </w:pPr>
          </w:p>
        </w:tc>
        <w:tc>
          <w:tcPr>
            <w:tcW w:w="1980" w:type="dxa"/>
            <w:vMerge w:val="restart"/>
            <w:hideMark/>
          </w:tcPr>
          <w:p w14:paraId="07A6321E"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Packages and Inheritance</w:t>
            </w:r>
          </w:p>
        </w:tc>
        <w:tc>
          <w:tcPr>
            <w:tcW w:w="810" w:type="dxa"/>
            <w:vMerge w:val="restart"/>
            <w:hideMark/>
          </w:tcPr>
          <w:p w14:paraId="0DDD660B" w14:textId="234BEBC6" w:rsidR="005C6952" w:rsidRPr="00D8402C" w:rsidRDefault="005C6952" w:rsidP="004A51D4">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6B37D6DA"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8AB5000" w14:textId="41A830AD" w:rsidR="005C6952" w:rsidRPr="00D8402C" w:rsidRDefault="005C6952"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02F05026"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Organizing code into packages and utilizing Java's Application Programming Interface (API).</w:t>
            </w:r>
          </w:p>
        </w:tc>
        <w:tc>
          <w:tcPr>
            <w:tcW w:w="3002" w:type="dxa"/>
            <w:gridSpan w:val="2"/>
            <w:vMerge/>
            <w:hideMark/>
          </w:tcPr>
          <w:p w14:paraId="583F73A2" w14:textId="75E4B24A" w:rsidR="005C6952" w:rsidRPr="00D8402C" w:rsidRDefault="005C6952" w:rsidP="00D8402C">
            <w:pPr>
              <w:widowControl w:val="0"/>
              <w:spacing w:after="160" w:line="259" w:lineRule="auto"/>
              <w:rPr>
                <w:rFonts w:ascii="Arial" w:hAnsi="Arial" w:cs="Arial"/>
                <w:sz w:val="24"/>
                <w:szCs w:val="24"/>
              </w:rPr>
            </w:pPr>
          </w:p>
        </w:tc>
      </w:tr>
      <w:tr w:rsidR="005C6952" w:rsidRPr="00D8402C" w14:paraId="2C97F0C8" w14:textId="77777777" w:rsidTr="00356B9C">
        <w:trPr>
          <w:gridBefore w:val="1"/>
          <w:wBefore w:w="23" w:type="dxa"/>
        </w:trPr>
        <w:tc>
          <w:tcPr>
            <w:tcW w:w="1147" w:type="dxa"/>
            <w:vMerge/>
            <w:hideMark/>
          </w:tcPr>
          <w:p w14:paraId="69A1D5FE" w14:textId="77777777" w:rsidR="005C6952" w:rsidRPr="00D8402C" w:rsidRDefault="005C6952" w:rsidP="00D8402C">
            <w:pPr>
              <w:jc w:val="center"/>
              <w:rPr>
                <w:rFonts w:ascii="Arial" w:hAnsi="Arial" w:cs="Arial"/>
                <w:b/>
                <w:color w:val="000000" w:themeColor="text1"/>
                <w:sz w:val="24"/>
                <w:szCs w:val="24"/>
              </w:rPr>
            </w:pPr>
          </w:p>
        </w:tc>
        <w:tc>
          <w:tcPr>
            <w:tcW w:w="1980" w:type="dxa"/>
            <w:vMerge/>
            <w:hideMark/>
          </w:tcPr>
          <w:p w14:paraId="009B5768" w14:textId="77777777" w:rsidR="005C6952" w:rsidRPr="00D8402C" w:rsidRDefault="005C6952" w:rsidP="00D8402C">
            <w:pPr>
              <w:jc w:val="center"/>
              <w:rPr>
                <w:rFonts w:ascii="Arial" w:hAnsi="Arial" w:cs="Arial"/>
                <w:b/>
                <w:color w:val="000000" w:themeColor="text1"/>
                <w:sz w:val="24"/>
                <w:szCs w:val="24"/>
              </w:rPr>
            </w:pPr>
          </w:p>
        </w:tc>
        <w:tc>
          <w:tcPr>
            <w:tcW w:w="810" w:type="dxa"/>
            <w:vMerge/>
            <w:hideMark/>
          </w:tcPr>
          <w:p w14:paraId="6274D3FF" w14:textId="1189A9C8" w:rsidR="005C6952" w:rsidRPr="00D8402C" w:rsidRDefault="005C6952" w:rsidP="00D8402C">
            <w:pPr>
              <w:jc w:val="center"/>
              <w:rPr>
                <w:rFonts w:ascii="Arial" w:hAnsi="Arial" w:cs="Arial"/>
                <w:b/>
                <w:color w:val="000000" w:themeColor="text1"/>
                <w:sz w:val="24"/>
                <w:szCs w:val="24"/>
              </w:rPr>
            </w:pPr>
          </w:p>
        </w:tc>
        <w:tc>
          <w:tcPr>
            <w:tcW w:w="1080" w:type="dxa"/>
          </w:tcPr>
          <w:p w14:paraId="4FEAEDD7" w14:textId="77777777"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D834717" w14:textId="02B33AC2" w:rsidR="005C6952" w:rsidRPr="00D8402C" w:rsidRDefault="005C6952"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(1-4)</w:t>
            </w:r>
          </w:p>
        </w:tc>
        <w:tc>
          <w:tcPr>
            <w:tcW w:w="2488" w:type="dxa"/>
            <w:hideMark/>
          </w:tcPr>
          <w:p w14:paraId="0DAEC7E3" w14:textId="77777777" w:rsidR="005C6952" w:rsidRPr="00D8402C" w:rsidRDefault="005C6952"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the concept of inheritance and its implementation in Java.</w:t>
            </w:r>
          </w:p>
        </w:tc>
        <w:tc>
          <w:tcPr>
            <w:tcW w:w="3002" w:type="dxa"/>
            <w:gridSpan w:val="2"/>
            <w:vMerge/>
            <w:hideMark/>
          </w:tcPr>
          <w:p w14:paraId="0537111B" w14:textId="31963A2A" w:rsidR="005C6952" w:rsidRPr="00D8402C" w:rsidRDefault="005C6952" w:rsidP="00D8402C">
            <w:pPr>
              <w:widowControl w:val="0"/>
              <w:spacing w:after="160" w:line="259" w:lineRule="auto"/>
              <w:rPr>
                <w:rFonts w:ascii="Arial" w:hAnsi="Arial" w:cs="Arial"/>
                <w:sz w:val="24"/>
                <w:szCs w:val="24"/>
              </w:rPr>
            </w:pPr>
          </w:p>
        </w:tc>
      </w:tr>
      <w:tr w:rsidR="00014CC5" w:rsidRPr="00D8402C" w14:paraId="517D9DC8" w14:textId="77777777" w:rsidTr="00356B9C">
        <w:trPr>
          <w:gridBefore w:val="1"/>
          <w:wBefore w:w="23" w:type="dxa"/>
        </w:trPr>
        <w:tc>
          <w:tcPr>
            <w:tcW w:w="1147" w:type="dxa"/>
            <w:vMerge w:val="restart"/>
            <w:hideMark/>
          </w:tcPr>
          <w:p w14:paraId="5BFCF66E" w14:textId="50ADDAAD" w:rsidR="00014CC5" w:rsidRPr="00D8402C" w:rsidRDefault="00014CC5" w:rsidP="00A21E58">
            <w:pPr>
              <w:jc w:val="center"/>
              <w:rPr>
                <w:rFonts w:ascii="Arial" w:hAnsi="Arial" w:cs="Arial"/>
                <w:b/>
                <w:color w:val="000000" w:themeColor="text1"/>
                <w:sz w:val="24"/>
                <w:szCs w:val="24"/>
              </w:rPr>
            </w:pPr>
            <w:r>
              <w:rPr>
                <w:rFonts w:ascii="Arial" w:hAnsi="Arial" w:cs="Arial"/>
                <w:b/>
                <w:color w:val="000000" w:themeColor="text1"/>
                <w:sz w:val="24"/>
                <w:szCs w:val="24"/>
              </w:rPr>
              <w:t>Week 5</w:t>
            </w:r>
          </w:p>
        </w:tc>
        <w:tc>
          <w:tcPr>
            <w:tcW w:w="1980" w:type="dxa"/>
            <w:vMerge w:val="restart"/>
            <w:hideMark/>
          </w:tcPr>
          <w:p w14:paraId="1286C8A2"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Polymorphism and Inner Classes</w:t>
            </w:r>
          </w:p>
        </w:tc>
        <w:tc>
          <w:tcPr>
            <w:tcW w:w="810" w:type="dxa"/>
            <w:vMerge w:val="restart"/>
            <w:hideMark/>
          </w:tcPr>
          <w:p w14:paraId="57CBAD31" w14:textId="703785D7"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Day 1</w:t>
            </w:r>
          </w:p>
        </w:tc>
        <w:tc>
          <w:tcPr>
            <w:tcW w:w="1080" w:type="dxa"/>
          </w:tcPr>
          <w:p w14:paraId="30E1DC4D"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CD99E6C" w14:textId="7F4714A8"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521CFEF9"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polymorphism for multiple forms of a method in Java.</w:t>
            </w:r>
          </w:p>
        </w:tc>
        <w:tc>
          <w:tcPr>
            <w:tcW w:w="3002" w:type="dxa"/>
            <w:gridSpan w:val="2"/>
            <w:vMerge w:val="restart"/>
          </w:tcPr>
          <w:p w14:paraId="3D6E74A4" w14:textId="6225EAF1" w:rsidR="00014CC5" w:rsidRPr="00D8402C" w:rsidRDefault="00014CC5" w:rsidP="00D8402C">
            <w:pPr>
              <w:widowControl w:val="0"/>
              <w:spacing w:after="160" w:line="259" w:lineRule="auto"/>
              <w:rPr>
                <w:rFonts w:ascii="Arial" w:hAnsi="Arial" w:cs="Arial"/>
                <w:sz w:val="24"/>
                <w:szCs w:val="24"/>
              </w:rPr>
            </w:pPr>
            <w:r>
              <w:rPr>
                <w:rFonts w:ascii="Arial" w:hAnsi="Arial" w:cs="Arial"/>
                <w:sz w:val="24"/>
                <w:szCs w:val="24"/>
              </w:rPr>
              <w:t>Task 33-43</w:t>
            </w:r>
          </w:p>
        </w:tc>
      </w:tr>
      <w:tr w:rsidR="00014CC5" w:rsidRPr="00D8402C" w14:paraId="02B79480" w14:textId="77777777" w:rsidTr="00356B9C">
        <w:trPr>
          <w:gridBefore w:val="1"/>
          <w:wBefore w:w="23" w:type="dxa"/>
        </w:trPr>
        <w:tc>
          <w:tcPr>
            <w:tcW w:w="1147" w:type="dxa"/>
            <w:vMerge/>
            <w:hideMark/>
          </w:tcPr>
          <w:p w14:paraId="5B1AD234" w14:textId="7A3FB45C"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2EFEF8D9"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069D5C26" w14:textId="64F062D8" w:rsidR="00014CC5" w:rsidRPr="00D8402C" w:rsidRDefault="00014CC5" w:rsidP="00D8402C">
            <w:pPr>
              <w:jc w:val="center"/>
              <w:rPr>
                <w:rFonts w:ascii="Arial" w:hAnsi="Arial" w:cs="Arial"/>
                <w:b/>
                <w:color w:val="000000" w:themeColor="text1"/>
                <w:sz w:val="24"/>
                <w:szCs w:val="24"/>
              </w:rPr>
            </w:pPr>
          </w:p>
        </w:tc>
        <w:tc>
          <w:tcPr>
            <w:tcW w:w="1080" w:type="dxa"/>
          </w:tcPr>
          <w:p w14:paraId="5296541D"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497D30C" w14:textId="06E99CC4"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(2</w:t>
            </w:r>
            <w:r w:rsidRPr="00D8402C">
              <w:rPr>
                <w:rFonts w:ascii="Arial" w:hAnsi="Arial" w:cs="Arial"/>
                <w:b/>
                <w:color w:val="000000" w:themeColor="text1"/>
                <w:sz w:val="24"/>
                <w:szCs w:val="24"/>
              </w:rPr>
              <w:t>-4)</w:t>
            </w:r>
          </w:p>
        </w:tc>
        <w:tc>
          <w:tcPr>
            <w:tcW w:w="2488" w:type="dxa"/>
            <w:hideMark/>
          </w:tcPr>
          <w:p w14:paraId="310948A1"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inner classes and their use within Java programs.</w:t>
            </w:r>
          </w:p>
        </w:tc>
        <w:tc>
          <w:tcPr>
            <w:tcW w:w="3002" w:type="dxa"/>
            <w:gridSpan w:val="2"/>
            <w:vMerge/>
          </w:tcPr>
          <w:p w14:paraId="4C34052E" w14:textId="03B26C30" w:rsidR="00014CC5" w:rsidRPr="00D8402C" w:rsidRDefault="00014CC5" w:rsidP="00D8402C">
            <w:pPr>
              <w:widowControl w:val="0"/>
              <w:spacing w:after="160" w:line="259" w:lineRule="auto"/>
              <w:rPr>
                <w:rFonts w:ascii="Arial" w:hAnsi="Arial" w:cs="Arial"/>
                <w:sz w:val="24"/>
                <w:szCs w:val="24"/>
              </w:rPr>
            </w:pPr>
          </w:p>
        </w:tc>
      </w:tr>
      <w:tr w:rsidR="00014CC5" w:rsidRPr="00D8402C" w14:paraId="60B85254" w14:textId="77777777" w:rsidTr="00356B9C">
        <w:trPr>
          <w:gridBefore w:val="1"/>
          <w:wBefore w:w="23" w:type="dxa"/>
        </w:trPr>
        <w:tc>
          <w:tcPr>
            <w:tcW w:w="1147" w:type="dxa"/>
            <w:vMerge/>
            <w:hideMark/>
          </w:tcPr>
          <w:p w14:paraId="57C89D5C" w14:textId="35BCD1C9" w:rsidR="00014CC5" w:rsidRPr="00D8402C" w:rsidRDefault="00014CC5" w:rsidP="00D8402C">
            <w:pPr>
              <w:jc w:val="center"/>
              <w:rPr>
                <w:rFonts w:ascii="Arial" w:hAnsi="Arial" w:cs="Arial"/>
                <w:b/>
                <w:color w:val="000000" w:themeColor="text1"/>
                <w:sz w:val="24"/>
                <w:szCs w:val="24"/>
              </w:rPr>
            </w:pPr>
          </w:p>
        </w:tc>
        <w:tc>
          <w:tcPr>
            <w:tcW w:w="1980" w:type="dxa"/>
            <w:vMerge w:val="restart"/>
            <w:hideMark/>
          </w:tcPr>
          <w:p w14:paraId="4649A85E"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Advanced Java Features</w:t>
            </w:r>
          </w:p>
        </w:tc>
        <w:tc>
          <w:tcPr>
            <w:tcW w:w="810" w:type="dxa"/>
            <w:vMerge w:val="restart"/>
            <w:hideMark/>
          </w:tcPr>
          <w:p w14:paraId="12CCF5BE" w14:textId="15ED4507" w:rsidR="00014CC5" w:rsidRPr="00D8402C" w:rsidRDefault="00014CC5" w:rsidP="00852209">
            <w:pPr>
              <w:jc w:val="center"/>
              <w:rPr>
                <w:rFonts w:ascii="Arial" w:hAnsi="Arial" w:cs="Arial"/>
                <w:b/>
                <w:color w:val="000000" w:themeColor="text1"/>
                <w:sz w:val="24"/>
                <w:szCs w:val="24"/>
              </w:rPr>
            </w:pPr>
            <w:r>
              <w:rPr>
                <w:rFonts w:ascii="Arial" w:hAnsi="Arial" w:cs="Arial"/>
                <w:b/>
                <w:color w:val="000000" w:themeColor="text1"/>
                <w:sz w:val="24"/>
                <w:szCs w:val="24"/>
              </w:rPr>
              <w:t>Day 2</w:t>
            </w:r>
          </w:p>
        </w:tc>
        <w:tc>
          <w:tcPr>
            <w:tcW w:w="1080" w:type="dxa"/>
          </w:tcPr>
          <w:p w14:paraId="7DFA90BC"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43E3D50" w14:textId="590A7001"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765BA2CC"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Implementing abstraction for hiding implementation details in Java.</w:t>
            </w:r>
          </w:p>
        </w:tc>
        <w:tc>
          <w:tcPr>
            <w:tcW w:w="3002" w:type="dxa"/>
            <w:gridSpan w:val="2"/>
            <w:vMerge/>
          </w:tcPr>
          <w:p w14:paraId="34815576" w14:textId="6EED2BB3" w:rsidR="00014CC5" w:rsidRPr="00D8402C" w:rsidRDefault="00014CC5" w:rsidP="00D8402C">
            <w:pPr>
              <w:widowControl w:val="0"/>
              <w:spacing w:after="160" w:line="259" w:lineRule="auto"/>
              <w:rPr>
                <w:rFonts w:ascii="Arial" w:hAnsi="Arial" w:cs="Arial"/>
                <w:sz w:val="24"/>
                <w:szCs w:val="24"/>
              </w:rPr>
            </w:pPr>
          </w:p>
        </w:tc>
      </w:tr>
      <w:tr w:rsidR="00014CC5" w:rsidRPr="00D8402C" w14:paraId="0E14F440" w14:textId="77777777" w:rsidTr="00356B9C">
        <w:trPr>
          <w:gridBefore w:val="1"/>
          <w:wBefore w:w="23" w:type="dxa"/>
        </w:trPr>
        <w:tc>
          <w:tcPr>
            <w:tcW w:w="1147" w:type="dxa"/>
            <w:vMerge/>
            <w:hideMark/>
          </w:tcPr>
          <w:p w14:paraId="1A3B3EC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6DE41F19"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6389F4DF" w14:textId="6F9C62E3" w:rsidR="00014CC5" w:rsidRPr="00D8402C" w:rsidRDefault="00014CC5" w:rsidP="00D8402C">
            <w:pPr>
              <w:jc w:val="center"/>
              <w:rPr>
                <w:rFonts w:ascii="Arial" w:hAnsi="Arial" w:cs="Arial"/>
                <w:b/>
                <w:color w:val="000000" w:themeColor="text1"/>
                <w:sz w:val="24"/>
                <w:szCs w:val="24"/>
              </w:rPr>
            </w:pPr>
          </w:p>
        </w:tc>
        <w:tc>
          <w:tcPr>
            <w:tcW w:w="1080" w:type="dxa"/>
          </w:tcPr>
          <w:p w14:paraId="68B12E63"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D225B21" w14:textId="0A704F69"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671B32C2"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Creating and implementing interfaces in Java.</w:t>
            </w:r>
          </w:p>
        </w:tc>
        <w:tc>
          <w:tcPr>
            <w:tcW w:w="3002" w:type="dxa"/>
            <w:gridSpan w:val="2"/>
            <w:vMerge/>
          </w:tcPr>
          <w:p w14:paraId="19773ABC" w14:textId="1BB2700F" w:rsidR="00014CC5" w:rsidRPr="00D8402C" w:rsidRDefault="00014CC5" w:rsidP="00D8402C">
            <w:pPr>
              <w:widowControl w:val="0"/>
              <w:spacing w:after="160" w:line="259" w:lineRule="auto"/>
              <w:rPr>
                <w:rFonts w:ascii="Arial" w:hAnsi="Arial" w:cs="Arial"/>
                <w:sz w:val="24"/>
                <w:szCs w:val="24"/>
              </w:rPr>
            </w:pPr>
          </w:p>
        </w:tc>
      </w:tr>
      <w:tr w:rsidR="00014CC5" w:rsidRPr="00D8402C" w14:paraId="3E49671C" w14:textId="77777777" w:rsidTr="00356B9C">
        <w:trPr>
          <w:gridBefore w:val="1"/>
          <w:wBefore w:w="23" w:type="dxa"/>
        </w:trPr>
        <w:tc>
          <w:tcPr>
            <w:tcW w:w="1147" w:type="dxa"/>
            <w:vMerge/>
            <w:hideMark/>
          </w:tcPr>
          <w:p w14:paraId="54EAE655"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529335BA" w14:textId="77777777" w:rsidR="00014CC5" w:rsidRPr="00D8402C" w:rsidRDefault="00014CC5" w:rsidP="00D8402C">
            <w:pPr>
              <w:jc w:val="center"/>
              <w:rPr>
                <w:rFonts w:ascii="Arial" w:hAnsi="Arial" w:cs="Arial"/>
                <w:b/>
                <w:color w:val="000000" w:themeColor="text1"/>
                <w:sz w:val="24"/>
                <w:szCs w:val="24"/>
              </w:rPr>
            </w:pPr>
          </w:p>
        </w:tc>
        <w:tc>
          <w:tcPr>
            <w:tcW w:w="810" w:type="dxa"/>
            <w:vMerge w:val="restart"/>
            <w:hideMark/>
          </w:tcPr>
          <w:p w14:paraId="7480FB28"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Day 3</w:t>
            </w:r>
          </w:p>
        </w:tc>
        <w:tc>
          <w:tcPr>
            <w:tcW w:w="1080" w:type="dxa"/>
          </w:tcPr>
          <w:p w14:paraId="67525E75"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1A105BB" w14:textId="49DAA05E"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380FD139"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enumeration types in Java.</w:t>
            </w:r>
          </w:p>
        </w:tc>
        <w:tc>
          <w:tcPr>
            <w:tcW w:w="3002" w:type="dxa"/>
            <w:gridSpan w:val="2"/>
            <w:vMerge/>
          </w:tcPr>
          <w:p w14:paraId="51DA49AE" w14:textId="2781B702" w:rsidR="00014CC5" w:rsidRPr="00D8402C" w:rsidRDefault="00014CC5" w:rsidP="00D8402C">
            <w:pPr>
              <w:widowControl w:val="0"/>
              <w:spacing w:after="160" w:line="259" w:lineRule="auto"/>
              <w:rPr>
                <w:rFonts w:ascii="Arial" w:hAnsi="Arial" w:cs="Arial"/>
                <w:sz w:val="24"/>
                <w:szCs w:val="24"/>
              </w:rPr>
            </w:pPr>
          </w:p>
        </w:tc>
      </w:tr>
      <w:tr w:rsidR="00014CC5" w:rsidRPr="00D8402C" w14:paraId="73508D2D" w14:textId="77777777" w:rsidTr="00356B9C">
        <w:trPr>
          <w:gridBefore w:val="1"/>
          <w:wBefore w:w="23" w:type="dxa"/>
        </w:trPr>
        <w:tc>
          <w:tcPr>
            <w:tcW w:w="1147" w:type="dxa"/>
            <w:vMerge/>
            <w:hideMark/>
          </w:tcPr>
          <w:p w14:paraId="2105814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6B3D4E0B"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29E7E040" w14:textId="56675C87" w:rsidR="00014CC5" w:rsidRPr="00D8402C" w:rsidRDefault="00014CC5" w:rsidP="008D36CB">
            <w:pPr>
              <w:rPr>
                <w:rFonts w:ascii="Arial" w:hAnsi="Arial" w:cs="Arial"/>
                <w:b/>
                <w:color w:val="000000" w:themeColor="text1"/>
                <w:sz w:val="24"/>
                <w:szCs w:val="24"/>
              </w:rPr>
            </w:pPr>
          </w:p>
        </w:tc>
        <w:tc>
          <w:tcPr>
            <w:tcW w:w="1080" w:type="dxa"/>
          </w:tcPr>
          <w:p w14:paraId="1B75420A" w14:textId="62B0D7F1" w:rsidR="00014CC5" w:rsidRPr="00D8402C" w:rsidRDefault="00014CC5" w:rsidP="00B5619F">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r>
              <w:rPr>
                <w:rFonts w:ascii="Arial" w:hAnsi="Arial" w:cs="Arial"/>
                <w:b/>
                <w:color w:val="000000" w:themeColor="text1"/>
                <w:sz w:val="24"/>
                <w:szCs w:val="24"/>
              </w:rPr>
              <w:t xml:space="preserve"> 3</w:t>
            </w:r>
          </w:p>
        </w:tc>
        <w:tc>
          <w:tcPr>
            <w:tcW w:w="2488" w:type="dxa"/>
            <w:hideMark/>
          </w:tcPr>
          <w:p w14:paraId="7EA5AE70"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Accepting user input in Java applications.</w:t>
            </w:r>
          </w:p>
        </w:tc>
        <w:tc>
          <w:tcPr>
            <w:tcW w:w="3002" w:type="dxa"/>
            <w:gridSpan w:val="2"/>
            <w:vMerge/>
          </w:tcPr>
          <w:p w14:paraId="3521F8BF" w14:textId="36568D1C" w:rsidR="00014CC5" w:rsidRPr="00D8402C" w:rsidRDefault="00014CC5" w:rsidP="00D8402C">
            <w:pPr>
              <w:widowControl w:val="0"/>
              <w:spacing w:after="160" w:line="259" w:lineRule="auto"/>
              <w:rPr>
                <w:rFonts w:ascii="Arial" w:hAnsi="Arial" w:cs="Arial"/>
                <w:sz w:val="24"/>
                <w:szCs w:val="24"/>
              </w:rPr>
            </w:pPr>
          </w:p>
        </w:tc>
      </w:tr>
      <w:tr w:rsidR="00014CC5" w:rsidRPr="00D8402C" w14:paraId="44B23A8E" w14:textId="77777777" w:rsidTr="00356B9C">
        <w:trPr>
          <w:gridBefore w:val="1"/>
          <w:wBefore w:w="23" w:type="dxa"/>
        </w:trPr>
        <w:tc>
          <w:tcPr>
            <w:tcW w:w="1147" w:type="dxa"/>
            <w:vMerge/>
            <w:hideMark/>
          </w:tcPr>
          <w:p w14:paraId="7444F6B9"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14BA0F52"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40EA76DC" w14:textId="6C31335B" w:rsidR="00014CC5" w:rsidRPr="00D8402C" w:rsidRDefault="00014CC5" w:rsidP="00D8402C">
            <w:pPr>
              <w:jc w:val="center"/>
              <w:rPr>
                <w:rFonts w:ascii="Arial" w:hAnsi="Arial" w:cs="Arial"/>
                <w:b/>
                <w:color w:val="000000" w:themeColor="text1"/>
                <w:sz w:val="24"/>
                <w:szCs w:val="24"/>
              </w:rPr>
            </w:pPr>
          </w:p>
        </w:tc>
        <w:tc>
          <w:tcPr>
            <w:tcW w:w="1080" w:type="dxa"/>
          </w:tcPr>
          <w:p w14:paraId="695CDF6E" w14:textId="36682963"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Hour 4</w:t>
            </w:r>
          </w:p>
        </w:tc>
        <w:tc>
          <w:tcPr>
            <w:tcW w:w="2488" w:type="dxa"/>
            <w:hideMark/>
          </w:tcPr>
          <w:p w14:paraId="61B94CA4"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date and time in Java.</w:t>
            </w:r>
          </w:p>
        </w:tc>
        <w:tc>
          <w:tcPr>
            <w:tcW w:w="3002" w:type="dxa"/>
            <w:gridSpan w:val="2"/>
            <w:vMerge/>
          </w:tcPr>
          <w:p w14:paraId="1CBE1ED9" w14:textId="31704CA8" w:rsidR="00014CC5" w:rsidRPr="00D8402C" w:rsidRDefault="00014CC5" w:rsidP="00D8402C">
            <w:pPr>
              <w:widowControl w:val="0"/>
              <w:spacing w:after="160" w:line="259" w:lineRule="auto"/>
              <w:rPr>
                <w:rFonts w:ascii="Arial" w:hAnsi="Arial" w:cs="Arial"/>
                <w:sz w:val="24"/>
                <w:szCs w:val="24"/>
              </w:rPr>
            </w:pPr>
          </w:p>
        </w:tc>
      </w:tr>
      <w:tr w:rsidR="00014CC5" w:rsidRPr="00D8402C" w14:paraId="4C7F92C4" w14:textId="77777777" w:rsidTr="00356B9C">
        <w:trPr>
          <w:gridBefore w:val="1"/>
          <w:wBefore w:w="23" w:type="dxa"/>
        </w:trPr>
        <w:tc>
          <w:tcPr>
            <w:tcW w:w="1147" w:type="dxa"/>
            <w:vMerge/>
            <w:hideMark/>
          </w:tcPr>
          <w:p w14:paraId="047D3D9F" w14:textId="6F6C9A9B" w:rsidR="00014CC5" w:rsidRPr="00D8402C" w:rsidRDefault="00014CC5" w:rsidP="00D8402C">
            <w:pPr>
              <w:jc w:val="center"/>
              <w:rPr>
                <w:rFonts w:ascii="Arial" w:hAnsi="Arial" w:cs="Arial"/>
                <w:b/>
                <w:color w:val="000000" w:themeColor="text1"/>
                <w:sz w:val="24"/>
                <w:szCs w:val="24"/>
              </w:rPr>
            </w:pPr>
          </w:p>
        </w:tc>
        <w:tc>
          <w:tcPr>
            <w:tcW w:w="1980" w:type="dxa"/>
            <w:vMerge w:val="restart"/>
            <w:hideMark/>
          </w:tcPr>
          <w:p w14:paraId="53B19CAE"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Java Collections and Advanced Topics</w:t>
            </w:r>
          </w:p>
        </w:tc>
        <w:tc>
          <w:tcPr>
            <w:tcW w:w="810" w:type="dxa"/>
            <w:vMerge w:val="restart"/>
            <w:hideMark/>
          </w:tcPr>
          <w:p w14:paraId="0A31C973" w14:textId="77777777"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p w14:paraId="5FD4A796" w14:textId="6F0381CF" w:rsidR="00014CC5" w:rsidRPr="00D8402C" w:rsidRDefault="00014CC5" w:rsidP="00D8402C">
            <w:pPr>
              <w:jc w:val="center"/>
              <w:rPr>
                <w:rFonts w:ascii="Arial" w:hAnsi="Arial" w:cs="Arial"/>
                <w:b/>
                <w:color w:val="000000" w:themeColor="text1"/>
                <w:sz w:val="24"/>
                <w:szCs w:val="24"/>
              </w:rPr>
            </w:pPr>
          </w:p>
        </w:tc>
        <w:tc>
          <w:tcPr>
            <w:tcW w:w="1080" w:type="dxa"/>
          </w:tcPr>
          <w:p w14:paraId="15B26A60"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BCE78D4" w14:textId="1558866F"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0BCE8FDF"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dynamic data structures in Java.</w:t>
            </w:r>
          </w:p>
        </w:tc>
        <w:tc>
          <w:tcPr>
            <w:tcW w:w="3002" w:type="dxa"/>
            <w:gridSpan w:val="2"/>
            <w:vMerge/>
          </w:tcPr>
          <w:p w14:paraId="0E722845" w14:textId="3C398892" w:rsidR="00014CC5" w:rsidRPr="00D8402C" w:rsidRDefault="00014CC5" w:rsidP="00D8402C">
            <w:pPr>
              <w:widowControl w:val="0"/>
              <w:spacing w:after="160" w:line="259" w:lineRule="auto"/>
              <w:rPr>
                <w:rFonts w:ascii="Arial" w:hAnsi="Arial" w:cs="Arial"/>
                <w:sz w:val="24"/>
                <w:szCs w:val="24"/>
              </w:rPr>
            </w:pPr>
          </w:p>
        </w:tc>
      </w:tr>
      <w:tr w:rsidR="00014CC5" w:rsidRPr="00D8402C" w14:paraId="6B9B6EC7" w14:textId="77777777" w:rsidTr="00356B9C">
        <w:trPr>
          <w:gridBefore w:val="1"/>
          <w:wBefore w:w="23" w:type="dxa"/>
        </w:trPr>
        <w:tc>
          <w:tcPr>
            <w:tcW w:w="1147" w:type="dxa"/>
            <w:vMerge/>
            <w:hideMark/>
          </w:tcPr>
          <w:p w14:paraId="552E4FC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6CB778AE"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559DA0EC" w14:textId="5CF3A5F0" w:rsidR="00014CC5" w:rsidRPr="00D8402C" w:rsidRDefault="00014CC5" w:rsidP="00D8402C">
            <w:pPr>
              <w:jc w:val="center"/>
              <w:rPr>
                <w:rFonts w:ascii="Arial" w:hAnsi="Arial" w:cs="Arial"/>
                <w:b/>
                <w:color w:val="000000" w:themeColor="text1"/>
                <w:sz w:val="24"/>
                <w:szCs w:val="24"/>
              </w:rPr>
            </w:pPr>
          </w:p>
        </w:tc>
        <w:tc>
          <w:tcPr>
            <w:tcW w:w="1080" w:type="dxa"/>
          </w:tcPr>
          <w:p w14:paraId="51727C05"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4CC0AE47" w14:textId="534CF458"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1DC45C48"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linked lists and their usage in Java.</w:t>
            </w:r>
          </w:p>
        </w:tc>
        <w:tc>
          <w:tcPr>
            <w:tcW w:w="3002" w:type="dxa"/>
            <w:gridSpan w:val="2"/>
            <w:vMerge/>
          </w:tcPr>
          <w:p w14:paraId="1114F22D" w14:textId="06392415" w:rsidR="00014CC5" w:rsidRPr="00D8402C" w:rsidRDefault="00014CC5" w:rsidP="00D8402C">
            <w:pPr>
              <w:widowControl w:val="0"/>
              <w:spacing w:after="160" w:line="259" w:lineRule="auto"/>
              <w:rPr>
                <w:rFonts w:ascii="Arial" w:hAnsi="Arial" w:cs="Arial"/>
                <w:sz w:val="24"/>
                <w:szCs w:val="24"/>
              </w:rPr>
            </w:pPr>
          </w:p>
        </w:tc>
      </w:tr>
      <w:tr w:rsidR="00014CC5" w:rsidRPr="00D8402C" w14:paraId="4A68FB2A" w14:textId="77777777" w:rsidTr="00356B9C">
        <w:trPr>
          <w:gridBefore w:val="1"/>
          <w:wBefore w:w="23" w:type="dxa"/>
        </w:trPr>
        <w:tc>
          <w:tcPr>
            <w:tcW w:w="1147" w:type="dxa"/>
            <w:vMerge/>
            <w:hideMark/>
          </w:tcPr>
          <w:p w14:paraId="44F5BE9B"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229E12F5" w14:textId="77777777" w:rsidR="00014CC5" w:rsidRPr="00D8402C" w:rsidRDefault="00014CC5" w:rsidP="00D8402C">
            <w:pPr>
              <w:jc w:val="center"/>
              <w:rPr>
                <w:rFonts w:ascii="Arial" w:hAnsi="Arial" w:cs="Arial"/>
                <w:b/>
                <w:color w:val="000000" w:themeColor="text1"/>
                <w:sz w:val="24"/>
                <w:szCs w:val="24"/>
              </w:rPr>
            </w:pPr>
          </w:p>
        </w:tc>
        <w:tc>
          <w:tcPr>
            <w:tcW w:w="810" w:type="dxa"/>
            <w:vMerge w:val="restart"/>
            <w:hideMark/>
          </w:tcPr>
          <w:p w14:paraId="254A01E5" w14:textId="753B05BE" w:rsidR="00014CC5" w:rsidRPr="00D8402C" w:rsidRDefault="00014CC5" w:rsidP="002303D6">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72865551"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4627F1F2" w14:textId="7B18B9BF"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20655AE1"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hash maps for key-value storage in Java.</w:t>
            </w:r>
          </w:p>
        </w:tc>
        <w:tc>
          <w:tcPr>
            <w:tcW w:w="3002" w:type="dxa"/>
            <w:gridSpan w:val="2"/>
            <w:vMerge/>
          </w:tcPr>
          <w:p w14:paraId="6B5C2E4C" w14:textId="5929E157" w:rsidR="00014CC5" w:rsidRPr="00D8402C" w:rsidRDefault="00014CC5" w:rsidP="00D8402C">
            <w:pPr>
              <w:widowControl w:val="0"/>
              <w:spacing w:after="160" w:line="259" w:lineRule="auto"/>
              <w:rPr>
                <w:rFonts w:ascii="Arial" w:hAnsi="Arial" w:cs="Arial"/>
                <w:sz w:val="24"/>
                <w:szCs w:val="24"/>
              </w:rPr>
            </w:pPr>
          </w:p>
        </w:tc>
      </w:tr>
      <w:tr w:rsidR="00014CC5" w:rsidRPr="00D8402C" w14:paraId="28F1066F" w14:textId="77777777" w:rsidTr="00356B9C">
        <w:trPr>
          <w:gridBefore w:val="1"/>
          <w:wBefore w:w="23" w:type="dxa"/>
        </w:trPr>
        <w:tc>
          <w:tcPr>
            <w:tcW w:w="1147" w:type="dxa"/>
            <w:vMerge/>
            <w:hideMark/>
          </w:tcPr>
          <w:p w14:paraId="38786747" w14:textId="77777777" w:rsidR="00014CC5" w:rsidRPr="00D8402C" w:rsidRDefault="00014CC5" w:rsidP="00D8402C">
            <w:pPr>
              <w:jc w:val="center"/>
              <w:rPr>
                <w:rFonts w:ascii="Arial" w:hAnsi="Arial" w:cs="Arial"/>
                <w:b/>
                <w:color w:val="000000" w:themeColor="text1"/>
                <w:sz w:val="24"/>
                <w:szCs w:val="24"/>
              </w:rPr>
            </w:pPr>
          </w:p>
        </w:tc>
        <w:tc>
          <w:tcPr>
            <w:tcW w:w="1980" w:type="dxa"/>
            <w:vMerge/>
            <w:hideMark/>
          </w:tcPr>
          <w:p w14:paraId="7E1EF3A5" w14:textId="77777777" w:rsidR="00014CC5" w:rsidRPr="00D8402C" w:rsidRDefault="00014CC5" w:rsidP="00D8402C">
            <w:pPr>
              <w:jc w:val="center"/>
              <w:rPr>
                <w:rFonts w:ascii="Arial" w:hAnsi="Arial" w:cs="Arial"/>
                <w:b/>
                <w:color w:val="000000" w:themeColor="text1"/>
                <w:sz w:val="24"/>
                <w:szCs w:val="24"/>
              </w:rPr>
            </w:pPr>
          </w:p>
        </w:tc>
        <w:tc>
          <w:tcPr>
            <w:tcW w:w="810" w:type="dxa"/>
            <w:vMerge/>
            <w:hideMark/>
          </w:tcPr>
          <w:p w14:paraId="0475ED84" w14:textId="64C47B71" w:rsidR="00014CC5" w:rsidRPr="00D8402C" w:rsidRDefault="00014CC5" w:rsidP="00D8402C">
            <w:pPr>
              <w:jc w:val="center"/>
              <w:rPr>
                <w:rFonts w:ascii="Arial" w:hAnsi="Arial" w:cs="Arial"/>
                <w:b/>
                <w:color w:val="000000" w:themeColor="text1"/>
                <w:sz w:val="24"/>
                <w:szCs w:val="24"/>
              </w:rPr>
            </w:pPr>
          </w:p>
        </w:tc>
        <w:tc>
          <w:tcPr>
            <w:tcW w:w="1080" w:type="dxa"/>
          </w:tcPr>
          <w:p w14:paraId="321FA152" w14:textId="77777777" w:rsidR="00014CC5" w:rsidRPr="00D8402C" w:rsidRDefault="00014CC5"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5EC330E" w14:textId="140B7FEB" w:rsidR="00014CC5" w:rsidRPr="00D8402C" w:rsidRDefault="00014CC5"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2CE14471" w14:textId="77777777" w:rsidR="00014CC5" w:rsidRPr="00D8402C" w:rsidRDefault="00014CC5" w:rsidP="00D8402C">
            <w:pPr>
              <w:rPr>
                <w:rFonts w:ascii="Arial" w:hAnsi="Arial" w:cs="Arial"/>
                <w:color w:val="000000" w:themeColor="text1"/>
                <w:sz w:val="24"/>
                <w:szCs w:val="24"/>
              </w:rPr>
            </w:pPr>
            <w:r w:rsidRPr="00D8402C">
              <w:rPr>
                <w:rFonts w:ascii="Arial" w:hAnsi="Arial" w:cs="Arial"/>
                <w:color w:val="000000" w:themeColor="text1"/>
                <w:sz w:val="24"/>
                <w:szCs w:val="24"/>
              </w:rPr>
              <w:t>Introduction to hash sets and their applications in Java.</w:t>
            </w:r>
          </w:p>
        </w:tc>
        <w:tc>
          <w:tcPr>
            <w:tcW w:w="3002" w:type="dxa"/>
            <w:gridSpan w:val="2"/>
            <w:vMerge/>
          </w:tcPr>
          <w:p w14:paraId="590B7E16" w14:textId="36B6AAC9" w:rsidR="00014CC5" w:rsidRPr="00D8402C" w:rsidRDefault="00014CC5" w:rsidP="00D8402C">
            <w:pPr>
              <w:widowControl w:val="0"/>
              <w:spacing w:after="160" w:line="259" w:lineRule="auto"/>
              <w:rPr>
                <w:rFonts w:ascii="Arial" w:hAnsi="Arial" w:cs="Arial"/>
                <w:sz w:val="24"/>
                <w:szCs w:val="24"/>
              </w:rPr>
            </w:pPr>
          </w:p>
        </w:tc>
      </w:tr>
      <w:tr w:rsidR="00E1576B" w:rsidRPr="00D8402C" w14:paraId="2CB70C95" w14:textId="77777777" w:rsidTr="00356B9C">
        <w:trPr>
          <w:gridBefore w:val="1"/>
          <w:wBefore w:w="23" w:type="dxa"/>
        </w:trPr>
        <w:tc>
          <w:tcPr>
            <w:tcW w:w="1147" w:type="dxa"/>
            <w:vMerge w:val="restart"/>
            <w:hideMark/>
          </w:tcPr>
          <w:p w14:paraId="41908E24" w14:textId="7168F0E4"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Week 6</w:t>
            </w:r>
          </w:p>
        </w:tc>
        <w:tc>
          <w:tcPr>
            <w:tcW w:w="1980" w:type="dxa"/>
            <w:vMerge w:val="restart"/>
            <w:hideMark/>
          </w:tcPr>
          <w:p w14:paraId="1B3303B7" w14:textId="77777777" w:rsidR="00E1576B"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Java Collections and Advanced Topics</w:t>
            </w:r>
          </w:p>
          <w:p w14:paraId="1E00DC5D" w14:textId="77777777" w:rsidR="00E1576B" w:rsidRDefault="00E1576B" w:rsidP="00D8402C">
            <w:pPr>
              <w:jc w:val="center"/>
              <w:rPr>
                <w:rFonts w:ascii="Arial" w:hAnsi="Arial" w:cs="Arial"/>
                <w:b/>
                <w:color w:val="000000" w:themeColor="text1"/>
                <w:sz w:val="24"/>
                <w:szCs w:val="24"/>
              </w:rPr>
            </w:pPr>
          </w:p>
          <w:p w14:paraId="61A9CF4C" w14:textId="42D09DB4" w:rsidR="00E1576B" w:rsidRPr="00D8402C" w:rsidRDefault="00E1576B" w:rsidP="00D8402C">
            <w:pPr>
              <w:jc w:val="center"/>
              <w:rPr>
                <w:rFonts w:ascii="Arial" w:hAnsi="Arial" w:cs="Arial"/>
                <w:b/>
                <w:color w:val="000000" w:themeColor="text1"/>
                <w:sz w:val="24"/>
                <w:szCs w:val="24"/>
              </w:rPr>
            </w:pPr>
            <w:r w:rsidRPr="00E52752">
              <w:rPr>
                <w:rFonts w:ascii="Arial" w:hAnsi="Arial" w:cs="Arial"/>
                <w:b/>
                <w:color w:val="000000" w:themeColor="text1"/>
                <w:sz w:val="24"/>
                <w:szCs w:val="24"/>
              </w:rPr>
              <w:t>Swing Framework</w:t>
            </w:r>
          </w:p>
        </w:tc>
        <w:tc>
          <w:tcPr>
            <w:tcW w:w="810" w:type="dxa"/>
            <w:vMerge w:val="restart"/>
            <w:hideMark/>
          </w:tcPr>
          <w:p w14:paraId="6B18A0F3" w14:textId="77777777"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Day 1</w:t>
            </w:r>
          </w:p>
          <w:p w14:paraId="4A8276BE" w14:textId="5DDB069A" w:rsidR="00E1576B" w:rsidRPr="00D8402C" w:rsidRDefault="00E1576B" w:rsidP="005F48A4">
            <w:pPr>
              <w:rPr>
                <w:rFonts w:ascii="Arial" w:hAnsi="Arial" w:cs="Arial"/>
                <w:b/>
                <w:color w:val="000000" w:themeColor="text1"/>
                <w:sz w:val="24"/>
                <w:szCs w:val="24"/>
              </w:rPr>
            </w:pPr>
          </w:p>
        </w:tc>
        <w:tc>
          <w:tcPr>
            <w:tcW w:w="1080" w:type="dxa"/>
          </w:tcPr>
          <w:p w14:paraId="02AC6C58"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C9CAB28" w14:textId="2A58C4DE"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772B7CFB"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Utilizing iterators for traversing collections in Java.</w:t>
            </w:r>
          </w:p>
        </w:tc>
        <w:tc>
          <w:tcPr>
            <w:tcW w:w="3002" w:type="dxa"/>
            <w:gridSpan w:val="2"/>
            <w:vMerge w:val="restart"/>
            <w:hideMark/>
          </w:tcPr>
          <w:p w14:paraId="5A6696E1" w14:textId="5094114A" w:rsidR="00E1576B" w:rsidRPr="00D8402C" w:rsidRDefault="00E1576B" w:rsidP="00D8402C">
            <w:pPr>
              <w:widowControl w:val="0"/>
              <w:spacing w:after="160" w:line="259" w:lineRule="auto"/>
              <w:rPr>
                <w:rFonts w:ascii="Arial" w:hAnsi="Arial" w:cs="Arial"/>
                <w:sz w:val="24"/>
                <w:szCs w:val="24"/>
              </w:rPr>
            </w:pPr>
            <w:r>
              <w:rPr>
                <w:rFonts w:ascii="Arial" w:hAnsi="Arial" w:cs="Arial"/>
                <w:sz w:val="24"/>
                <w:szCs w:val="24"/>
              </w:rPr>
              <w:t>Task 44-47</w:t>
            </w:r>
          </w:p>
        </w:tc>
      </w:tr>
      <w:tr w:rsidR="00E1576B" w:rsidRPr="00D8402C" w14:paraId="34968584" w14:textId="77777777" w:rsidTr="00356B9C">
        <w:trPr>
          <w:gridBefore w:val="1"/>
          <w:wBefore w:w="23" w:type="dxa"/>
        </w:trPr>
        <w:tc>
          <w:tcPr>
            <w:tcW w:w="1147" w:type="dxa"/>
            <w:vMerge/>
            <w:hideMark/>
          </w:tcPr>
          <w:p w14:paraId="056A779D" w14:textId="77777777" w:rsidR="00E1576B" w:rsidRPr="00D8402C" w:rsidRDefault="00E1576B" w:rsidP="00D8402C">
            <w:pPr>
              <w:jc w:val="center"/>
              <w:rPr>
                <w:rFonts w:ascii="Arial" w:hAnsi="Arial" w:cs="Arial"/>
                <w:b/>
                <w:color w:val="000000" w:themeColor="text1"/>
                <w:sz w:val="24"/>
                <w:szCs w:val="24"/>
              </w:rPr>
            </w:pPr>
          </w:p>
        </w:tc>
        <w:tc>
          <w:tcPr>
            <w:tcW w:w="1980" w:type="dxa"/>
            <w:vMerge/>
            <w:hideMark/>
          </w:tcPr>
          <w:p w14:paraId="607B8073" w14:textId="77777777" w:rsidR="00E1576B" w:rsidRPr="00D8402C" w:rsidRDefault="00E1576B" w:rsidP="00D8402C">
            <w:pPr>
              <w:jc w:val="center"/>
              <w:rPr>
                <w:rFonts w:ascii="Arial" w:hAnsi="Arial" w:cs="Arial"/>
                <w:b/>
                <w:color w:val="000000" w:themeColor="text1"/>
                <w:sz w:val="24"/>
                <w:szCs w:val="24"/>
              </w:rPr>
            </w:pPr>
          </w:p>
        </w:tc>
        <w:tc>
          <w:tcPr>
            <w:tcW w:w="810" w:type="dxa"/>
            <w:vMerge/>
            <w:hideMark/>
          </w:tcPr>
          <w:p w14:paraId="7CFBA160" w14:textId="52142D3F" w:rsidR="00E1576B" w:rsidRPr="00D8402C" w:rsidRDefault="00E1576B" w:rsidP="00D8402C">
            <w:pPr>
              <w:jc w:val="center"/>
              <w:rPr>
                <w:rFonts w:ascii="Arial" w:hAnsi="Arial" w:cs="Arial"/>
                <w:b/>
                <w:color w:val="000000" w:themeColor="text1"/>
                <w:sz w:val="24"/>
                <w:szCs w:val="24"/>
              </w:rPr>
            </w:pPr>
          </w:p>
        </w:tc>
        <w:tc>
          <w:tcPr>
            <w:tcW w:w="1080" w:type="dxa"/>
          </w:tcPr>
          <w:p w14:paraId="453756DE"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510B47E" w14:textId="539E466A"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0CE39CD7"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wrapper classes for primitive data types.</w:t>
            </w:r>
          </w:p>
        </w:tc>
        <w:tc>
          <w:tcPr>
            <w:tcW w:w="3002" w:type="dxa"/>
            <w:gridSpan w:val="2"/>
            <w:vMerge/>
            <w:hideMark/>
          </w:tcPr>
          <w:p w14:paraId="1304A765" w14:textId="12C11FA8" w:rsidR="00E1576B" w:rsidRPr="00D8402C" w:rsidRDefault="00E1576B" w:rsidP="00D8402C">
            <w:pPr>
              <w:widowControl w:val="0"/>
              <w:spacing w:after="160" w:line="259" w:lineRule="auto"/>
              <w:rPr>
                <w:rFonts w:ascii="Arial" w:hAnsi="Arial" w:cs="Arial"/>
                <w:sz w:val="24"/>
                <w:szCs w:val="24"/>
              </w:rPr>
            </w:pPr>
          </w:p>
        </w:tc>
      </w:tr>
      <w:tr w:rsidR="00E1576B" w:rsidRPr="00D8402C" w14:paraId="1CCAD8E2" w14:textId="77777777" w:rsidTr="00356B9C">
        <w:trPr>
          <w:gridBefore w:val="1"/>
          <w:wBefore w:w="23" w:type="dxa"/>
        </w:trPr>
        <w:tc>
          <w:tcPr>
            <w:tcW w:w="1147" w:type="dxa"/>
            <w:vMerge/>
            <w:hideMark/>
          </w:tcPr>
          <w:p w14:paraId="0D8CD8CC" w14:textId="77777777" w:rsidR="00E1576B" w:rsidRPr="00D8402C" w:rsidRDefault="00E1576B" w:rsidP="00D8402C">
            <w:pPr>
              <w:jc w:val="center"/>
              <w:rPr>
                <w:rFonts w:ascii="Arial" w:hAnsi="Arial" w:cs="Arial"/>
                <w:b/>
                <w:color w:val="000000" w:themeColor="text1"/>
                <w:sz w:val="24"/>
                <w:szCs w:val="24"/>
              </w:rPr>
            </w:pPr>
          </w:p>
        </w:tc>
        <w:tc>
          <w:tcPr>
            <w:tcW w:w="1980" w:type="dxa"/>
            <w:vMerge/>
            <w:hideMark/>
          </w:tcPr>
          <w:p w14:paraId="6F65B44B" w14:textId="77777777" w:rsidR="00E1576B" w:rsidRPr="00D8402C" w:rsidRDefault="00E1576B" w:rsidP="00D8402C">
            <w:pPr>
              <w:jc w:val="center"/>
              <w:rPr>
                <w:rFonts w:ascii="Arial" w:hAnsi="Arial" w:cs="Arial"/>
                <w:b/>
                <w:color w:val="000000" w:themeColor="text1"/>
                <w:sz w:val="24"/>
                <w:szCs w:val="24"/>
              </w:rPr>
            </w:pPr>
          </w:p>
        </w:tc>
        <w:tc>
          <w:tcPr>
            <w:tcW w:w="810" w:type="dxa"/>
            <w:vMerge w:val="restart"/>
            <w:hideMark/>
          </w:tcPr>
          <w:p w14:paraId="6D0862C6" w14:textId="77777777"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Day 2</w:t>
            </w:r>
          </w:p>
          <w:p w14:paraId="2BC28534" w14:textId="6A0C8FDC" w:rsidR="00E1576B" w:rsidRPr="00D8402C" w:rsidRDefault="00E1576B" w:rsidP="00D8402C">
            <w:pPr>
              <w:jc w:val="center"/>
              <w:rPr>
                <w:rFonts w:ascii="Arial" w:hAnsi="Arial" w:cs="Arial"/>
                <w:b/>
                <w:color w:val="000000" w:themeColor="text1"/>
                <w:sz w:val="24"/>
                <w:szCs w:val="24"/>
              </w:rPr>
            </w:pPr>
          </w:p>
        </w:tc>
        <w:tc>
          <w:tcPr>
            <w:tcW w:w="1080" w:type="dxa"/>
          </w:tcPr>
          <w:p w14:paraId="30A6B4B0"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5497466" w14:textId="08181B65"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hideMark/>
          </w:tcPr>
          <w:p w14:paraId="30F80621"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Handling exceptions and errors in Java.</w:t>
            </w:r>
          </w:p>
        </w:tc>
        <w:tc>
          <w:tcPr>
            <w:tcW w:w="3002" w:type="dxa"/>
            <w:gridSpan w:val="2"/>
            <w:vMerge/>
            <w:hideMark/>
          </w:tcPr>
          <w:p w14:paraId="360FF230" w14:textId="08674438" w:rsidR="00E1576B" w:rsidRPr="00D8402C" w:rsidRDefault="00E1576B" w:rsidP="00D8402C">
            <w:pPr>
              <w:widowControl w:val="0"/>
              <w:spacing w:after="160" w:line="259" w:lineRule="auto"/>
              <w:rPr>
                <w:rFonts w:ascii="Arial" w:hAnsi="Arial" w:cs="Arial"/>
                <w:sz w:val="24"/>
                <w:szCs w:val="24"/>
              </w:rPr>
            </w:pPr>
          </w:p>
        </w:tc>
      </w:tr>
      <w:tr w:rsidR="00E1576B" w:rsidRPr="00D8402C" w14:paraId="3A95133F" w14:textId="77777777" w:rsidTr="00356B9C">
        <w:trPr>
          <w:gridBefore w:val="1"/>
          <w:wBefore w:w="23" w:type="dxa"/>
        </w:trPr>
        <w:tc>
          <w:tcPr>
            <w:tcW w:w="1147" w:type="dxa"/>
            <w:vMerge/>
            <w:hideMark/>
          </w:tcPr>
          <w:p w14:paraId="2CEF077B" w14:textId="77777777" w:rsidR="00E1576B" w:rsidRPr="00D8402C" w:rsidRDefault="00E1576B" w:rsidP="00D8402C">
            <w:pPr>
              <w:jc w:val="center"/>
              <w:rPr>
                <w:rFonts w:ascii="Arial" w:hAnsi="Arial" w:cs="Arial"/>
                <w:b/>
                <w:color w:val="000000" w:themeColor="text1"/>
                <w:sz w:val="24"/>
                <w:szCs w:val="24"/>
              </w:rPr>
            </w:pPr>
          </w:p>
        </w:tc>
        <w:tc>
          <w:tcPr>
            <w:tcW w:w="1980" w:type="dxa"/>
            <w:vMerge/>
            <w:hideMark/>
          </w:tcPr>
          <w:p w14:paraId="68FEC80E" w14:textId="77777777" w:rsidR="00E1576B" w:rsidRPr="00D8402C" w:rsidRDefault="00E1576B" w:rsidP="00D8402C">
            <w:pPr>
              <w:jc w:val="center"/>
              <w:rPr>
                <w:rFonts w:ascii="Arial" w:hAnsi="Arial" w:cs="Arial"/>
                <w:b/>
                <w:color w:val="000000" w:themeColor="text1"/>
                <w:sz w:val="24"/>
                <w:szCs w:val="24"/>
              </w:rPr>
            </w:pPr>
          </w:p>
        </w:tc>
        <w:tc>
          <w:tcPr>
            <w:tcW w:w="810" w:type="dxa"/>
            <w:vMerge/>
            <w:hideMark/>
          </w:tcPr>
          <w:p w14:paraId="114DC124" w14:textId="080CC5AE" w:rsidR="00E1576B" w:rsidRPr="00D8402C" w:rsidRDefault="00E1576B" w:rsidP="00D8402C">
            <w:pPr>
              <w:jc w:val="center"/>
              <w:rPr>
                <w:rFonts w:ascii="Arial" w:hAnsi="Arial" w:cs="Arial"/>
                <w:b/>
                <w:color w:val="000000" w:themeColor="text1"/>
                <w:sz w:val="24"/>
                <w:szCs w:val="24"/>
              </w:rPr>
            </w:pPr>
          </w:p>
        </w:tc>
        <w:tc>
          <w:tcPr>
            <w:tcW w:w="1080" w:type="dxa"/>
          </w:tcPr>
          <w:p w14:paraId="58D658EF" w14:textId="77777777" w:rsidR="00E1576B" w:rsidRPr="00D8402C" w:rsidRDefault="00E1576B" w:rsidP="00D8402C">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0A39B6B" w14:textId="632EE483" w:rsidR="00E1576B" w:rsidRPr="00D8402C" w:rsidRDefault="00E1576B" w:rsidP="00D8402C">
            <w:pPr>
              <w:jc w:val="center"/>
              <w:rPr>
                <w:rFonts w:ascii="Arial" w:hAnsi="Arial" w:cs="Arial"/>
                <w:b/>
                <w:color w:val="000000" w:themeColor="text1"/>
                <w:sz w:val="24"/>
                <w:szCs w:val="24"/>
              </w:rPr>
            </w:pPr>
            <w:r>
              <w:rPr>
                <w:rFonts w:ascii="Arial" w:hAnsi="Arial" w:cs="Arial"/>
                <w:b/>
                <w:color w:val="000000" w:themeColor="text1"/>
                <w:sz w:val="24"/>
                <w:szCs w:val="24"/>
              </w:rPr>
              <w:t>(3</w:t>
            </w:r>
            <w:r w:rsidRPr="00D8402C">
              <w:rPr>
                <w:rFonts w:ascii="Arial" w:hAnsi="Arial" w:cs="Arial"/>
                <w:b/>
                <w:color w:val="000000" w:themeColor="text1"/>
                <w:sz w:val="24"/>
                <w:szCs w:val="24"/>
              </w:rPr>
              <w:t>-4)</w:t>
            </w:r>
          </w:p>
        </w:tc>
        <w:tc>
          <w:tcPr>
            <w:tcW w:w="2488" w:type="dxa"/>
            <w:hideMark/>
          </w:tcPr>
          <w:p w14:paraId="1F3E1E32" w14:textId="77777777" w:rsidR="00E1576B" w:rsidRPr="00D8402C" w:rsidRDefault="00E1576B" w:rsidP="00D8402C">
            <w:pPr>
              <w:rPr>
                <w:rFonts w:ascii="Arial" w:hAnsi="Arial" w:cs="Arial"/>
                <w:color w:val="000000" w:themeColor="text1"/>
                <w:sz w:val="24"/>
                <w:szCs w:val="24"/>
              </w:rPr>
            </w:pPr>
            <w:r w:rsidRPr="00D8402C">
              <w:rPr>
                <w:rFonts w:ascii="Arial" w:hAnsi="Arial" w:cs="Arial"/>
                <w:color w:val="000000" w:themeColor="text1"/>
                <w:sz w:val="24"/>
                <w:szCs w:val="24"/>
              </w:rPr>
              <w:t xml:space="preserve">Utilizing regular expressions for </w:t>
            </w:r>
            <w:r w:rsidRPr="00D8402C">
              <w:rPr>
                <w:rFonts w:ascii="Arial" w:hAnsi="Arial" w:cs="Arial"/>
                <w:color w:val="000000" w:themeColor="text1"/>
                <w:sz w:val="24"/>
                <w:szCs w:val="24"/>
              </w:rPr>
              <w:lastRenderedPageBreak/>
              <w:t>pattern matching in Java.</w:t>
            </w:r>
          </w:p>
        </w:tc>
        <w:tc>
          <w:tcPr>
            <w:tcW w:w="3002" w:type="dxa"/>
            <w:gridSpan w:val="2"/>
            <w:vMerge/>
            <w:hideMark/>
          </w:tcPr>
          <w:p w14:paraId="2D1931B7" w14:textId="7CB0BF27" w:rsidR="00E1576B" w:rsidRPr="00D8402C" w:rsidRDefault="00E1576B" w:rsidP="00D8402C">
            <w:pPr>
              <w:widowControl w:val="0"/>
              <w:spacing w:after="160" w:line="259" w:lineRule="auto"/>
              <w:rPr>
                <w:rFonts w:ascii="Arial" w:hAnsi="Arial" w:cs="Arial"/>
                <w:sz w:val="24"/>
                <w:szCs w:val="24"/>
              </w:rPr>
            </w:pPr>
          </w:p>
        </w:tc>
      </w:tr>
      <w:tr w:rsidR="0096718B" w:rsidRPr="00D8402C" w14:paraId="730E7B18" w14:textId="77777777" w:rsidTr="00356B9C">
        <w:trPr>
          <w:gridBefore w:val="1"/>
          <w:wBefore w:w="23" w:type="dxa"/>
        </w:trPr>
        <w:tc>
          <w:tcPr>
            <w:tcW w:w="1147" w:type="dxa"/>
            <w:vMerge/>
          </w:tcPr>
          <w:p w14:paraId="78927CFE" w14:textId="77777777" w:rsidR="0096718B" w:rsidRPr="00D8402C" w:rsidRDefault="0096718B" w:rsidP="00D8402C">
            <w:pPr>
              <w:jc w:val="center"/>
              <w:rPr>
                <w:rFonts w:ascii="Arial" w:hAnsi="Arial" w:cs="Arial"/>
                <w:b/>
                <w:color w:val="000000" w:themeColor="text1"/>
                <w:sz w:val="24"/>
                <w:szCs w:val="24"/>
              </w:rPr>
            </w:pPr>
          </w:p>
        </w:tc>
        <w:tc>
          <w:tcPr>
            <w:tcW w:w="1980" w:type="dxa"/>
            <w:vMerge/>
          </w:tcPr>
          <w:p w14:paraId="26D227DE" w14:textId="77777777" w:rsidR="0096718B" w:rsidRPr="00D8402C" w:rsidRDefault="0096718B" w:rsidP="00D8402C">
            <w:pPr>
              <w:jc w:val="center"/>
              <w:rPr>
                <w:rFonts w:ascii="Arial" w:hAnsi="Arial" w:cs="Arial"/>
                <w:b/>
                <w:color w:val="000000" w:themeColor="text1"/>
                <w:sz w:val="24"/>
                <w:szCs w:val="24"/>
              </w:rPr>
            </w:pPr>
          </w:p>
        </w:tc>
        <w:tc>
          <w:tcPr>
            <w:tcW w:w="810" w:type="dxa"/>
            <w:vMerge w:val="restart"/>
          </w:tcPr>
          <w:p w14:paraId="67503268" w14:textId="00638CED" w:rsidR="0096718B" w:rsidRPr="00D8402C" w:rsidRDefault="0096718B" w:rsidP="00D8402C">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31F22D79" w14:textId="77777777" w:rsidR="0096718B" w:rsidRPr="00D8402C" w:rsidRDefault="0096718B" w:rsidP="006C7E79">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9B4ABB8" w14:textId="32C755C5" w:rsidR="0096718B" w:rsidRPr="00D8402C" w:rsidRDefault="0096718B" w:rsidP="006C7E79">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52AB22B1" w14:textId="220CB36E" w:rsidR="0096718B" w:rsidRPr="00D8402C" w:rsidRDefault="0096718B" w:rsidP="00D8402C">
            <w:pPr>
              <w:rPr>
                <w:rFonts w:ascii="Arial" w:hAnsi="Arial" w:cs="Arial"/>
                <w:color w:val="000000" w:themeColor="text1"/>
                <w:sz w:val="24"/>
                <w:szCs w:val="24"/>
              </w:rPr>
            </w:pPr>
            <w:r w:rsidRPr="00D8402C">
              <w:rPr>
                <w:rFonts w:ascii="Arial" w:hAnsi="Arial" w:cs="Arial"/>
                <w:color w:val="000000" w:themeColor="text1"/>
                <w:sz w:val="24"/>
                <w:szCs w:val="24"/>
              </w:rPr>
              <w:t>Working with files and file I/O operations in Java.</w:t>
            </w:r>
          </w:p>
        </w:tc>
        <w:tc>
          <w:tcPr>
            <w:tcW w:w="3002" w:type="dxa"/>
            <w:gridSpan w:val="2"/>
          </w:tcPr>
          <w:p w14:paraId="0A5ED498" w14:textId="2B107AFA" w:rsidR="0096718B" w:rsidRPr="00D8402C" w:rsidRDefault="00A83CDC" w:rsidP="00D8402C">
            <w:pPr>
              <w:widowControl w:val="0"/>
              <w:spacing w:after="160" w:line="259" w:lineRule="auto"/>
              <w:rPr>
                <w:rFonts w:ascii="Arial" w:hAnsi="Arial" w:cs="Arial"/>
                <w:sz w:val="24"/>
                <w:szCs w:val="24"/>
              </w:rPr>
            </w:pPr>
            <w:r>
              <w:rPr>
                <w:rFonts w:ascii="Arial" w:hAnsi="Arial" w:cs="Arial"/>
                <w:sz w:val="24"/>
                <w:szCs w:val="24"/>
              </w:rPr>
              <w:t>Task 48</w:t>
            </w:r>
          </w:p>
        </w:tc>
      </w:tr>
      <w:tr w:rsidR="006125F7" w:rsidRPr="00D8402C" w14:paraId="0C40F5FB" w14:textId="77777777" w:rsidTr="00356B9C">
        <w:trPr>
          <w:gridBefore w:val="1"/>
          <w:wBefore w:w="23" w:type="dxa"/>
        </w:trPr>
        <w:tc>
          <w:tcPr>
            <w:tcW w:w="1147" w:type="dxa"/>
            <w:vMerge/>
          </w:tcPr>
          <w:p w14:paraId="2692BF15" w14:textId="0F89A735" w:rsidR="006125F7" w:rsidRPr="00D8402C" w:rsidRDefault="006125F7" w:rsidP="00D8402C">
            <w:pPr>
              <w:jc w:val="center"/>
              <w:rPr>
                <w:rFonts w:ascii="Arial" w:hAnsi="Arial" w:cs="Arial"/>
                <w:b/>
                <w:color w:val="000000" w:themeColor="text1"/>
                <w:sz w:val="24"/>
                <w:szCs w:val="24"/>
              </w:rPr>
            </w:pPr>
          </w:p>
        </w:tc>
        <w:tc>
          <w:tcPr>
            <w:tcW w:w="1980" w:type="dxa"/>
            <w:vMerge/>
          </w:tcPr>
          <w:p w14:paraId="66B94B50" w14:textId="6821DCBF" w:rsidR="006125F7" w:rsidRPr="00D8402C" w:rsidRDefault="006125F7" w:rsidP="00C21E09">
            <w:pPr>
              <w:jc w:val="center"/>
              <w:rPr>
                <w:rFonts w:ascii="Arial" w:hAnsi="Arial" w:cs="Arial"/>
                <w:b/>
                <w:color w:val="000000" w:themeColor="text1"/>
                <w:sz w:val="24"/>
                <w:szCs w:val="24"/>
              </w:rPr>
            </w:pPr>
          </w:p>
        </w:tc>
        <w:tc>
          <w:tcPr>
            <w:tcW w:w="810" w:type="dxa"/>
            <w:vMerge/>
          </w:tcPr>
          <w:p w14:paraId="6D8B2F3A" w14:textId="77777777" w:rsidR="006125F7" w:rsidRPr="00D8402C" w:rsidRDefault="006125F7" w:rsidP="00D8402C">
            <w:pPr>
              <w:jc w:val="center"/>
              <w:rPr>
                <w:rFonts w:ascii="Arial" w:hAnsi="Arial" w:cs="Arial"/>
                <w:b/>
                <w:color w:val="000000" w:themeColor="text1"/>
                <w:sz w:val="24"/>
                <w:szCs w:val="24"/>
              </w:rPr>
            </w:pPr>
          </w:p>
        </w:tc>
        <w:tc>
          <w:tcPr>
            <w:tcW w:w="1080" w:type="dxa"/>
          </w:tcPr>
          <w:p w14:paraId="02D358C9" w14:textId="77777777" w:rsidR="006125F7" w:rsidRPr="00D8402C" w:rsidRDefault="006125F7" w:rsidP="00627F70">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F9FA4E2" w14:textId="4B364A45" w:rsidR="006125F7" w:rsidRPr="00D8402C" w:rsidRDefault="006125F7" w:rsidP="00627F70">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749EDC7D" w14:textId="77777777" w:rsidR="006125F7" w:rsidRPr="00D8402C" w:rsidRDefault="006125F7" w:rsidP="00D8402C">
            <w:pPr>
              <w:rPr>
                <w:rFonts w:ascii="Arial" w:hAnsi="Arial" w:cs="Arial"/>
                <w:color w:val="000000" w:themeColor="text1"/>
                <w:sz w:val="24"/>
                <w:szCs w:val="24"/>
              </w:rPr>
            </w:pPr>
            <w:r w:rsidRPr="00D8402C">
              <w:rPr>
                <w:rFonts w:ascii="Arial" w:hAnsi="Arial" w:cs="Arial"/>
                <w:color w:val="000000" w:themeColor="text1"/>
                <w:sz w:val="24"/>
                <w:szCs w:val="24"/>
              </w:rPr>
              <w:t>Swing Framework:</w:t>
            </w:r>
          </w:p>
          <w:p w14:paraId="0D7D9961" w14:textId="77777777" w:rsidR="006125F7" w:rsidRPr="00D8402C" w:rsidRDefault="006125F7" w:rsidP="00D8402C">
            <w:pPr>
              <w:rPr>
                <w:rFonts w:ascii="Arial" w:hAnsi="Arial" w:cs="Arial"/>
                <w:color w:val="000000" w:themeColor="text1"/>
                <w:sz w:val="24"/>
                <w:szCs w:val="24"/>
              </w:rPr>
            </w:pPr>
          </w:p>
          <w:p w14:paraId="2671DC5B" w14:textId="77777777" w:rsidR="006125F7" w:rsidRPr="00D8402C" w:rsidRDefault="006125F7" w:rsidP="00D8402C">
            <w:pPr>
              <w:rPr>
                <w:rFonts w:ascii="Arial" w:hAnsi="Arial" w:cs="Arial"/>
                <w:color w:val="000000" w:themeColor="text1"/>
                <w:sz w:val="24"/>
                <w:szCs w:val="24"/>
              </w:rPr>
            </w:pPr>
            <w:r w:rsidRPr="00D8402C">
              <w:rPr>
                <w:rFonts w:ascii="Arial" w:hAnsi="Arial" w:cs="Arial"/>
                <w:color w:val="000000" w:themeColor="text1"/>
                <w:sz w:val="24"/>
                <w:szCs w:val="24"/>
              </w:rPr>
              <w:t>Understanding Swing components (</w:t>
            </w:r>
            <w:proofErr w:type="spellStart"/>
            <w:r w:rsidRPr="00D8402C">
              <w:rPr>
                <w:rFonts w:ascii="Arial" w:hAnsi="Arial" w:cs="Arial"/>
                <w:color w:val="000000" w:themeColor="text1"/>
                <w:sz w:val="24"/>
                <w:szCs w:val="24"/>
              </w:rPr>
              <w:t>JFrame</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JPanel</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JButton</w:t>
            </w:r>
            <w:proofErr w:type="spellEnd"/>
            <w:r w:rsidRPr="00D8402C">
              <w:rPr>
                <w:rFonts w:ascii="Arial" w:hAnsi="Arial" w:cs="Arial"/>
                <w:color w:val="000000" w:themeColor="text1"/>
                <w:sz w:val="24"/>
                <w:szCs w:val="24"/>
              </w:rPr>
              <w:t>, etc.).</w:t>
            </w:r>
          </w:p>
          <w:p w14:paraId="791F58C9" w14:textId="77777777" w:rsidR="006125F7" w:rsidRPr="00D8402C" w:rsidRDefault="006125F7" w:rsidP="00D8402C">
            <w:pPr>
              <w:rPr>
                <w:rFonts w:ascii="Arial" w:hAnsi="Arial" w:cs="Arial"/>
                <w:color w:val="000000" w:themeColor="text1"/>
                <w:sz w:val="24"/>
                <w:szCs w:val="24"/>
              </w:rPr>
            </w:pPr>
            <w:r w:rsidRPr="00D8402C">
              <w:rPr>
                <w:rFonts w:ascii="Arial" w:hAnsi="Arial" w:cs="Arial"/>
                <w:color w:val="000000" w:themeColor="text1"/>
                <w:sz w:val="24"/>
                <w:szCs w:val="24"/>
              </w:rPr>
              <w:t>Layout managers for arranging components.</w:t>
            </w:r>
          </w:p>
          <w:p w14:paraId="20E05159"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Event handling in Swing.</w:t>
            </w:r>
          </w:p>
          <w:p w14:paraId="429E0D08" w14:textId="31391771" w:rsidR="006125F7" w:rsidRPr="00D8402C" w:rsidRDefault="006125F7" w:rsidP="002636A9">
            <w:pPr>
              <w:rPr>
                <w:rFonts w:ascii="Arial" w:hAnsi="Arial" w:cs="Arial"/>
                <w:color w:val="000000" w:themeColor="text1"/>
                <w:sz w:val="24"/>
                <w:szCs w:val="24"/>
              </w:rPr>
            </w:pPr>
            <w:r w:rsidRPr="00D8402C">
              <w:rPr>
                <w:rFonts w:ascii="Arial" w:hAnsi="Arial" w:cs="Arial"/>
                <w:color w:val="000000" w:themeColor="text1"/>
                <w:sz w:val="24"/>
                <w:szCs w:val="24"/>
              </w:rPr>
              <w:t>JavaFX:</w:t>
            </w:r>
          </w:p>
          <w:p w14:paraId="5F2805A5" w14:textId="437DE14F" w:rsidR="006125F7" w:rsidRPr="00D8402C" w:rsidRDefault="006125F7" w:rsidP="00D8402C">
            <w:pPr>
              <w:rPr>
                <w:rFonts w:ascii="Arial" w:hAnsi="Arial" w:cs="Arial"/>
                <w:color w:val="000000" w:themeColor="text1"/>
                <w:sz w:val="24"/>
                <w:szCs w:val="24"/>
              </w:rPr>
            </w:pPr>
          </w:p>
        </w:tc>
        <w:tc>
          <w:tcPr>
            <w:tcW w:w="3002" w:type="dxa"/>
            <w:gridSpan w:val="2"/>
            <w:vMerge w:val="restart"/>
          </w:tcPr>
          <w:p w14:paraId="1D6D7C29" w14:textId="5CB944C5" w:rsidR="006125F7" w:rsidRPr="00D8402C" w:rsidRDefault="006125F7" w:rsidP="00D8402C">
            <w:pPr>
              <w:widowControl w:val="0"/>
              <w:spacing w:after="160" w:line="259" w:lineRule="auto"/>
              <w:rPr>
                <w:rFonts w:ascii="Arial" w:hAnsi="Arial" w:cs="Arial"/>
                <w:sz w:val="24"/>
                <w:szCs w:val="24"/>
              </w:rPr>
            </w:pPr>
            <w:r>
              <w:rPr>
                <w:rFonts w:ascii="Arial" w:hAnsi="Arial" w:cs="Arial"/>
                <w:sz w:val="24"/>
                <w:szCs w:val="24"/>
              </w:rPr>
              <w:t>Task 49, 50</w:t>
            </w:r>
          </w:p>
        </w:tc>
      </w:tr>
      <w:tr w:rsidR="006125F7" w:rsidRPr="00D8402C" w14:paraId="209AB41C" w14:textId="77777777" w:rsidTr="00356B9C">
        <w:trPr>
          <w:gridBefore w:val="1"/>
          <w:wBefore w:w="23" w:type="dxa"/>
        </w:trPr>
        <w:tc>
          <w:tcPr>
            <w:tcW w:w="1147" w:type="dxa"/>
            <w:vMerge/>
          </w:tcPr>
          <w:p w14:paraId="1B99714C" w14:textId="77777777" w:rsidR="006125F7" w:rsidRDefault="006125F7" w:rsidP="00D8402C">
            <w:pPr>
              <w:jc w:val="center"/>
              <w:rPr>
                <w:rFonts w:ascii="Arial" w:hAnsi="Arial" w:cs="Arial"/>
                <w:b/>
                <w:color w:val="000000" w:themeColor="text1"/>
                <w:sz w:val="24"/>
                <w:szCs w:val="24"/>
              </w:rPr>
            </w:pPr>
          </w:p>
        </w:tc>
        <w:tc>
          <w:tcPr>
            <w:tcW w:w="1980" w:type="dxa"/>
            <w:vMerge/>
          </w:tcPr>
          <w:p w14:paraId="689C1EB0" w14:textId="77777777" w:rsidR="006125F7" w:rsidRPr="00D8402C" w:rsidRDefault="006125F7" w:rsidP="00C21E09">
            <w:pPr>
              <w:jc w:val="center"/>
              <w:rPr>
                <w:rFonts w:ascii="Arial" w:hAnsi="Arial" w:cs="Arial"/>
                <w:b/>
                <w:color w:val="000000" w:themeColor="text1"/>
                <w:sz w:val="24"/>
                <w:szCs w:val="24"/>
              </w:rPr>
            </w:pPr>
          </w:p>
        </w:tc>
        <w:tc>
          <w:tcPr>
            <w:tcW w:w="810" w:type="dxa"/>
            <w:vMerge w:val="restart"/>
          </w:tcPr>
          <w:p w14:paraId="48523AFA" w14:textId="4F752566" w:rsidR="006125F7" w:rsidRPr="00D8402C" w:rsidRDefault="006125F7" w:rsidP="00D8402C">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46EF3345" w14:textId="77777777" w:rsidR="006125F7" w:rsidRPr="00D8402C" w:rsidRDefault="006125F7" w:rsidP="00D51F84">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5AD5806" w14:textId="618EB6DB" w:rsidR="006125F7" w:rsidRPr="00D8402C" w:rsidRDefault="006125F7" w:rsidP="00D51F84">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2FD5FB13"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Introduction to JavaFX and its advantages over Swing.</w:t>
            </w:r>
          </w:p>
          <w:p w14:paraId="3F0DC5B8"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Building user interfaces using FXML and Scene Builder.</w:t>
            </w:r>
          </w:p>
          <w:p w14:paraId="0E66F811" w14:textId="77777777" w:rsidR="006125F7" w:rsidRPr="00D8402C" w:rsidRDefault="006125F7" w:rsidP="00EA4FDF">
            <w:pPr>
              <w:rPr>
                <w:rFonts w:ascii="Arial" w:hAnsi="Arial" w:cs="Arial"/>
                <w:color w:val="000000" w:themeColor="text1"/>
                <w:sz w:val="24"/>
                <w:szCs w:val="24"/>
              </w:rPr>
            </w:pPr>
            <w:r w:rsidRPr="00D8402C">
              <w:rPr>
                <w:rFonts w:ascii="Arial" w:hAnsi="Arial" w:cs="Arial"/>
                <w:color w:val="000000" w:themeColor="text1"/>
                <w:sz w:val="24"/>
                <w:szCs w:val="24"/>
              </w:rPr>
              <w:t>Event handling in JavaFX.</w:t>
            </w:r>
          </w:p>
          <w:p w14:paraId="3616916E" w14:textId="77777777" w:rsidR="006125F7" w:rsidRPr="00D8402C" w:rsidRDefault="006125F7" w:rsidP="00D8402C">
            <w:pPr>
              <w:rPr>
                <w:rFonts w:ascii="Arial" w:hAnsi="Arial" w:cs="Arial"/>
                <w:color w:val="000000" w:themeColor="text1"/>
                <w:sz w:val="24"/>
                <w:szCs w:val="24"/>
              </w:rPr>
            </w:pPr>
          </w:p>
        </w:tc>
        <w:tc>
          <w:tcPr>
            <w:tcW w:w="3002" w:type="dxa"/>
            <w:gridSpan w:val="2"/>
            <w:vMerge/>
          </w:tcPr>
          <w:p w14:paraId="1AD60C18" w14:textId="77777777" w:rsidR="006125F7" w:rsidRPr="00D8402C" w:rsidRDefault="006125F7" w:rsidP="00D8402C">
            <w:pPr>
              <w:widowControl w:val="0"/>
              <w:spacing w:after="160" w:line="259" w:lineRule="auto"/>
              <w:rPr>
                <w:rFonts w:ascii="Arial" w:hAnsi="Arial" w:cs="Arial"/>
                <w:sz w:val="24"/>
                <w:szCs w:val="24"/>
              </w:rPr>
            </w:pPr>
          </w:p>
        </w:tc>
      </w:tr>
      <w:tr w:rsidR="006B08B4" w:rsidRPr="00D8402C" w14:paraId="45C965E5" w14:textId="77777777" w:rsidTr="00356B9C">
        <w:trPr>
          <w:gridBefore w:val="1"/>
          <w:wBefore w:w="23" w:type="dxa"/>
        </w:trPr>
        <w:tc>
          <w:tcPr>
            <w:tcW w:w="1147" w:type="dxa"/>
            <w:vMerge/>
          </w:tcPr>
          <w:p w14:paraId="443F1AF3" w14:textId="77777777" w:rsidR="006B08B4" w:rsidRDefault="006B08B4" w:rsidP="00D8402C">
            <w:pPr>
              <w:jc w:val="center"/>
              <w:rPr>
                <w:rFonts w:ascii="Arial" w:hAnsi="Arial" w:cs="Arial"/>
                <w:b/>
                <w:color w:val="000000" w:themeColor="text1"/>
                <w:sz w:val="24"/>
                <w:szCs w:val="24"/>
              </w:rPr>
            </w:pPr>
          </w:p>
        </w:tc>
        <w:tc>
          <w:tcPr>
            <w:tcW w:w="1980" w:type="dxa"/>
            <w:vMerge/>
          </w:tcPr>
          <w:p w14:paraId="43F9A602" w14:textId="77777777" w:rsidR="006B08B4" w:rsidRPr="00D8402C" w:rsidRDefault="006B08B4" w:rsidP="00C21E09">
            <w:pPr>
              <w:jc w:val="center"/>
              <w:rPr>
                <w:rFonts w:ascii="Arial" w:hAnsi="Arial" w:cs="Arial"/>
                <w:b/>
                <w:color w:val="000000" w:themeColor="text1"/>
                <w:sz w:val="24"/>
                <w:szCs w:val="24"/>
              </w:rPr>
            </w:pPr>
          </w:p>
        </w:tc>
        <w:tc>
          <w:tcPr>
            <w:tcW w:w="810" w:type="dxa"/>
            <w:vMerge/>
          </w:tcPr>
          <w:p w14:paraId="5B626A60" w14:textId="77777777" w:rsidR="006B08B4" w:rsidRPr="00D8402C" w:rsidRDefault="006B08B4" w:rsidP="00D8402C">
            <w:pPr>
              <w:jc w:val="center"/>
              <w:rPr>
                <w:rFonts w:ascii="Arial" w:hAnsi="Arial" w:cs="Arial"/>
                <w:b/>
                <w:color w:val="000000" w:themeColor="text1"/>
                <w:sz w:val="24"/>
                <w:szCs w:val="24"/>
              </w:rPr>
            </w:pPr>
          </w:p>
        </w:tc>
        <w:tc>
          <w:tcPr>
            <w:tcW w:w="1080" w:type="dxa"/>
          </w:tcPr>
          <w:p w14:paraId="060B03F2" w14:textId="77777777" w:rsidR="006B08B4" w:rsidRPr="00D8402C" w:rsidRDefault="006B08B4" w:rsidP="00D51F84">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997C1EF" w14:textId="6FA30516" w:rsidR="006B08B4" w:rsidRPr="00D8402C" w:rsidRDefault="006B08B4" w:rsidP="00D51F84">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72D6B2C0"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Java GUI Components:</w:t>
            </w:r>
          </w:p>
          <w:p w14:paraId="319454AE" w14:textId="77777777" w:rsidR="00EA4FDF" w:rsidRPr="00D8402C" w:rsidRDefault="00EA4FDF" w:rsidP="00EA4FDF">
            <w:pPr>
              <w:rPr>
                <w:rFonts w:ascii="Arial" w:hAnsi="Arial" w:cs="Arial"/>
                <w:color w:val="000000" w:themeColor="text1"/>
                <w:sz w:val="24"/>
                <w:szCs w:val="24"/>
              </w:rPr>
            </w:pPr>
          </w:p>
          <w:p w14:paraId="22816477"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Text components (</w:t>
            </w:r>
            <w:proofErr w:type="spellStart"/>
            <w:r w:rsidRPr="00D8402C">
              <w:rPr>
                <w:rFonts w:ascii="Arial" w:hAnsi="Arial" w:cs="Arial"/>
                <w:color w:val="000000" w:themeColor="text1"/>
                <w:sz w:val="24"/>
                <w:szCs w:val="24"/>
              </w:rPr>
              <w:t>JTextField</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JTextArea</w:t>
            </w:r>
            <w:proofErr w:type="spellEnd"/>
            <w:r w:rsidRPr="00D8402C">
              <w:rPr>
                <w:rFonts w:ascii="Arial" w:hAnsi="Arial" w:cs="Arial"/>
                <w:color w:val="000000" w:themeColor="text1"/>
                <w:sz w:val="24"/>
                <w:szCs w:val="24"/>
              </w:rPr>
              <w:t>).</w:t>
            </w:r>
          </w:p>
          <w:p w14:paraId="58F7E71F"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List components (</w:t>
            </w:r>
            <w:proofErr w:type="spellStart"/>
            <w:r w:rsidRPr="00D8402C">
              <w:rPr>
                <w:rFonts w:ascii="Arial" w:hAnsi="Arial" w:cs="Arial"/>
                <w:color w:val="000000" w:themeColor="text1"/>
                <w:sz w:val="24"/>
                <w:szCs w:val="24"/>
              </w:rPr>
              <w:t>JList</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JTable</w:t>
            </w:r>
            <w:proofErr w:type="spellEnd"/>
            <w:r w:rsidRPr="00D8402C">
              <w:rPr>
                <w:rFonts w:ascii="Arial" w:hAnsi="Arial" w:cs="Arial"/>
                <w:color w:val="000000" w:themeColor="text1"/>
                <w:sz w:val="24"/>
                <w:szCs w:val="24"/>
              </w:rPr>
              <w:t>).</w:t>
            </w:r>
          </w:p>
          <w:p w14:paraId="396A6B73"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Combo boxes and other input components.</w:t>
            </w:r>
          </w:p>
          <w:p w14:paraId="7DF7DE96" w14:textId="77777777" w:rsidR="006B08B4" w:rsidRPr="00D8402C" w:rsidRDefault="006B08B4" w:rsidP="00D8402C">
            <w:pPr>
              <w:rPr>
                <w:rFonts w:ascii="Arial" w:hAnsi="Arial" w:cs="Arial"/>
                <w:color w:val="000000" w:themeColor="text1"/>
                <w:sz w:val="24"/>
                <w:szCs w:val="24"/>
              </w:rPr>
            </w:pPr>
          </w:p>
        </w:tc>
        <w:tc>
          <w:tcPr>
            <w:tcW w:w="3002" w:type="dxa"/>
            <w:gridSpan w:val="2"/>
          </w:tcPr>
          <w:p w14:paraId="29232EDC" w14:textId="4B975F46" w:rsidR="006B08B4" w:rsidRPr="00D8402C" w:rsidRDefault="00B0182E" w:rsidP="00D8402C">
            <w:pPr>
              <w:widowControl w:val="0"/>
              <w:spacing w:after="160" w:line="259" w:lineRule="auto"/>
              <w:rPr>
                <w:rFonts w:ascii="Arial" w:hAnsi="Arial" w:cs="Arial"/>
                <w:sz w:val="24"/>
                <w:szCs w:val="24"/>
              </w:rPr>
            </w:pPr>
            <w:r>
              <w:rPr>
                <w:rFonts w:ascii="Arial" w:hAnsi="Arial" w:cs="Arial"/>
                <w:sz w:val="24"/>
                <w:szCs w:val="24"/>
              </w:rPr>
              <w:t>T</w:t>
            </w:r>
            <w:r>
              <w:rPr>
                <w:rFonts w:ascii="Arial" w:hAnsi="Arial" w:cs="Arial"/>
                <w:sz w:val="24"/>
                <w:szCs w:val="24"/>
              </w:rPr>
              <w:t>ask 51</w:t>
            </w:r>
          </w:p>
        </w:tc>
      </w:tr>
      <w:tr w:rsidR="006B08B4" w:rsidRPr="00D8402C" w14:paraId="69DAC727" w14:textId="77777777" w:rsidTr="00356B9C">
        <w:trPr>
          <w:gridBefore w:val="1"/>
          <w:wBefore w:w="23" w:type="dxa"/>
        </w:trPr>
        <w:tc>
          <w:tcPr>
            <w:tcW w:w="1147" w:type="dxa"/>
            <w:vMerge/>
          </w:tcPr>
          <w:p w14:paraId="6F54737D" w14:textId="77777777" w:rsidR="006B08B4" w:rsidRDefault="006B08B4" w:rsidP="0096718B">
            <w:pPr>
              <w:jc w:val="center"/>
              <w:rPr>
                <w:rFonts w:ascii="Arial" w:hAnsi="Arial" w:cs="Arial"/>
                <w:b/>
                <w:color w:val="000000" w:themeColor="text1"/>
                <w:sz w:val="24"/>
                <w:szCs w:val="24"/>
              </w:rPr>
            </w:pPr>
          </w:p>
        </w:tc>
        <w:tc>
          <w:tcPr>
            <w:tcW w:w="1980" w:type="dxa"/>
            <w:vMerge/>
          </w:tcPr>
          <w:p w14:paraId="15DF768D" w14:textId="77777777" w:rsidR="006B08B4" w:rsidRPr="00D8402C" w:rsidRDefault="006B08B4" w:rsidP="0096718B">
            <w:pPr>
              <w:jc w:val="center"/>
              <w:rPr>
                <w:rFonts w:ascii="Arial" w:hAnsi="Arial" w:cs="Arial"/>
                <w:b/>
                <w:color w:val="000000" w:themeColor="text1"/>
                <w:sz w:val="24"/>
                <w:szCs w:val="24"/>
              </w:rPr>
            </w:pPr>
          </w:p>
        </w:tc>
        <w:tc>
          <w:tcPr>
            <w:tcW w:w="810" w:type="dxa"/>
            <w:vMerge w:val="restart"/>
          </w:tcPr>
          <w:p w14:paraId="38D3C7AE" w14:textId="1D5F571D" w:rsidR="006B08B4" w:rsidRPr="00D8402C" w:rsidRDefault="006B08B4" w:rsidP="0096718B">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2577C7FA" w14:textId="77777777" w:rsidR="006B08B4" w:rsidRPr="00D8402C" w:rsidRDefault="006B08B4" w:rsidP="0096718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FA02A7D" w14:textId="7F3F7704" w:rsidR="006B08B4" w:rsidRPr="00D8402C" w:rsidRDefault="006B08B4" w:rsidP="0096718B">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0B720285"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Layout Management:</w:t>
            </w:r>
          </w:p>
          <w:p w14:paraId="2FD76EFA" w14:textId="77777777" w:rsidR="00EA4FDF" w:rsidRPr="00D8402C" w:rsidRDefault="00EA4FDF" w:rsidP="00EA4FDF">
            <w:pPr>
              <w:rPr>
                <w:rFonts w:ascii="Arial" w:hAnsi="Arial" w:cs="Arial"/>
                <w:color w:val="000000" w:themeColor="text1"/>
                <w:sz w:val="24"/>
                <w:szCs w:val="24"/>
              </w:rPr>
            </w:pPr>
          </w:p>
          <w:p w14:paraId="76C92B4F"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Understanding layout managers (</w:t>
            </w:r>
            <w:proofErr w:type="spellStart"/>
            <w:r w:rsidRPr="00D8402C">
              <w:rPr>
                <w:rFonts w:ascii="Arial" w:hAnsi="Arial" w:cs="Arial"/>
                <w:color w:val="000000" w:themeColor="text1"/>
                <w:sz w:val="24"/>
                <w:szCs w:val="24"/>
              </w:rPr>
              <w:t>FlowLayout</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BorderLayout</w:t>
            </w:r>
            <w:proofErr w:type="spellEnd"/>
            <w:r w:rsidRPr="00D8402C">
              <w:rPr>
                <w:rFonts w:ascii="Arial" w:hAnsi="Arial" w:cs="Arial"/>
                <w:color w:val="000000" w:themeColor="text1"/>
                <w:sz w:val="24"/>
                <w:szCs w:val="24"/>
              </w:rPr>
              <w:t xml:space="preserve">, </w:t>
            </w:r>
            <w:proofErr w:type="spellStart"/>
            <w:r w:rsidRPr="00D8402C">
              <w:rPr>
                <w:rFonts w:ascii="Arial" w:hAnsi="Arial" w:cs="Arial"/>
                <w:color w:val="000000" w:themeColor="text1"/>
                <w:sz w:val="24"/>
                <w:szCs w:val="24"/>
              </w:rPr>
              <w:t>GridLayout</w:t>
            </w:r>
            <w:proofErr w:type="spellEnd"/>
            <w:r w:rsidRPr="00D8402C">
              <w:rPr>
                <w:rFonts w:ascii="Arial" w:hAnsi="Arial" w:cs="Arial"/>
                <w:color w:val="000000" w:themeColor="text1"/>
                <w:sz w:val="24"/>
                <w:szCs w:val="24"/>
              </w:rPr>
              <w:t>, etc.).</w:t>
            </w:r>
          </w:p>
          <w:p w14:paraId="1E8F6246"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Custom layout managers.</w:t>
            </w:r>
          </w:p>
          <w:p w14:paraId="7DB9D28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lastRenderedPageBreak/>
              <w:t>Graphics and Custom Painting:</w:t>
            </w:r>
          </w:p>
          <w:p w14:paraId="5CCF2AC3" w14:textId="77777777" w:rsidR="00EA4FDF" w:rsidRPr="00D8402C" w:rsidRDefault="00EA4FDF" w:rsidP="00EA4FDF">
            <w:pPr>
              <w:rPr>
                <w:rFonts w:ascii="Arial" w:hAnsi="Arial" w:cs="Arial"/>
                <w:color w:val="000000" w:themeColor="text1"/>
                <w:sz w:val="24"/>
                <w:szCs w:val="24"/>
              </w:rPr>
            </w:pPr>
          </w:p>
          <w:p w14:paraId="12A855E1"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Drawing shapes and images.</w:t>
            </w:r>
          </w:p>
          <w:p w14:paraId="5EF366D0"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Custom painting on components.</w:t>
            </w:r>
          </w:p>
          <w:p w14:paraId="3ABC1DBE"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Internationalization and Accessibility:</w:t>
            </w:r>
          </w:p>
          <w:p w14:paraId="2E8AD3CE" w14:textId="77777777" w:rsidR="006B08B4" w:rsidRPr="00D8402C" w:rsidRDefault="006B08B4" w:rsidP="0096718B">
            <w:pPr>
              <w:rPr>
                <w:rFonts w:ascii="Arial" w:hAnsi="Arial" w:cs="Arial"/>
                <w:color w:val="000000" w:themeColor="text1"/>
                <w:sz w:val="24"/>
                <w:szCs w:val="24"/>
              </w:rPr>
            </w:pPr>
          </w:p>
        </w:tc>
        <w:tc>
          <w:tcPr>
            <w:tcW w:w="3002" w:type="dxa"/>
            <w:gridSpan w:val="2"/>
          </w:tcPr>
          <w:p w14:paraId="1EEC49E0" w14:textId="41BEE566" w:rsidR="006B08B4" w:rsidRPr="00D8402C" w:rsidRDefault="006D240D" w:rsidP="0096718B">
            <w:pPr>
              <w:widowControl w:val="0"/>
              <w:spacing w:after="160" w:line="259" w:lineRule="auto"/>
              <w:rPr>
                <w:rFonts w:ascii="Arial" w:hAnsi="Arial" w:cs="Arial"/>
                <w:sz w:val="24"/>
                <w:szCs w:val="24"/>
              </w:rPr>
            </w:pPr>
            <w:r>
              <w:rPr>
                <w:rFonts w:ascii="Arial" w:hAnsi="Arial" w:cs="Arial"/>
                <w:sz w:val="24"/>
                <w:szCs w:val="24"/>
              </w:rPr>
              <w:lastRenderedPageBreak/>
              <w:t>Task 52</w:t>
            </w:r>
            <w:r w:rsidR="00094016">
              <w:rPr>
                <w:rFonts w:ascii="Arial" w:hAnsi="Arial" w:cs="Arial"/>
                <w:sz w:val="24"/>
                <w:szCs w:val="24"/>
              </w:rPr>
              <w:t>, 53</w:t>
            </w:r>
          </w:p>
        </w:tc>
      </w:tr>
      <w:tr w:rsidR="006B08B4" w:rsidRPr="00D8402C" w14:paraId="7C84DAC6" w14:textId="77777777" w:rsidTr="00356B9C">
        <w:trPr>
          <w:gridBefore w:val="1"/>
          <w:wBefore w:w="23" w:type="dxa"/>
        </w:trPr>
        <w:tc>
          <w:tcPr>
            <w:tcW w:w="1147" w:type="dxa"/>
            <w:vMerge/>
          </w:tcPr>
          <w:p w14:paraId="60A82E1D" w14:textId="018E6921" w:rsidR="006B08B4" w:rsidRDefault="006B08B4" w:rsidP="0096718B">
            <w:pPr>
              <w:jc w:val="center"/>
              <w:rPr>
                <w:rFonts w:ascii="Arial" w:hAnsi="Arial" w:cs="Arial"/>
                <w:b/>
                <w:color w:val="000000" w:themeColor="text1"/>
                <w:sz w:val="24"/>
                <w:szCs w:val="24"/>
              </w:rPr>
            </w:pPr>
          </w:p>
        </w:tc>
        <w:tc>
          <w:tcPr>
            <w:tcW w:w="1980" w:type="dxa"/>
            <w:vMerge/>
          </w:tcPr>
          <w:p w14:paraId="2EFE048C" w14:textId="77777777" w:rsidR="006B08B4" w:rsidRPr="00D8402C" w:rsidRDefault="006B08B4" w:rsidP="0096718B">
            <w:pPr>
              <w:jc w:val="center"/>
              <w:rPr>
                <w:rFonts w:ascii="Arial" w:hAnsi="Arial" w:cs="Arial"/>
                <w:b/>
                <w:color w:val="000000" w:themeColor="text1"/>
                <w:sz w:val="24"/>
                <w:szCs w:val="24"/>
              </w:rPr>
            </w:pPr>
          </w:p>
        </w:tc>
        <w:tc>
          <w:tcPr>
            <w:tcW w:w="810" w:type="dxa"/>
            <w:vMerge/>
          </w:tcPr>
          <w:p w14:paraId="62014BEB" w14:textId="77777777" w:rsidR="006B08B4" w:rsidRPr="00D8402C" w:rsidRDefault="006B08B4" w:rsidP="0096718B">
            <w:pPr>
              <w:jc w:val="center"/>
              <w:rPr>
                <w:rFonts w:ascii="Arial" w:hAnsi="Arial" w:cs="Arial"/>
                <w:b/>
                <w:color w:val="000000" w:themeColor="text1"/>
                <w:sz w:val="24"/>
                <w:szCs w:val="24"/>
              </w:rPr>
            </w:pPr>
          </w:p>
        </w:tc>
        <w:tc>
          <w:tcPr>
            <w:tcW w:w="1080" w:type="dxa"/>
          </w:tcPr>
          <w:p w14:paraId="40C5D34F" w14:textId="77777777" w:rsidR="006B08B4" w:rsidRPr="00D8402C" w:rsidRDefault="006B08B4" w:rsidP="0096718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6CA6723" w14:textId="0048451C" w:rsidR="006B08B4" w:rsidRPr="00D8402C" w:rsidRDefault="006B08B4" w:rsidP="0096718B">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624C4C59" w14:textId="77777777" w:rsidR="00EA4FDF" w:rsidRPr="00D8402C" w:rsidRDefault="00EA4FDF" w:rsidP="00EA4FDF">
            <w:pPr>
              <w:rPr>
                <w:rFonts w:ascii="Arial" w:hAnsi="Arial" w:cs="Arial"/>
                <w:color w:val="000000" w:themeColor="text1"/>
                <w:sz w:val="24"/>
                <w:szCs w:val="24"/>
              </w:rPr>
            </w:pPr>
          </w:p>
          <w:p w14:paraId="2419E832"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Localizing applications for different languages.</w:t>
            </w:r>
          </w:p>
          <w:p w14:paraId="10ED954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Making applications accessible.</w:t>
            </w:r>
          </w:p>
          <w:p w14:paraId="05850A88"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Multithreading in UI:</w:t>
            </w:r>
          </w:p>
          <w:p w14:paraId="5BF1C44B" w14:textId="77777777" w:rsidR="00EA4FDF" w:rsidRPr="00D8402C" w:rsidRDefault="00EA4FDF" w:rsidP="00EA4FDF">
            <w:pPr>
              <w:rPr>
                <w:rFonts w:ascii="Arial" w:hAnsi="Arial" w:cs="Arial"/>
                <w:color w:val="000000" w:themeColor="text1"/>
                <w:sz w:val="24"/>
                <w:szCs w:val="24"/>
              </w:rPr>
            </w:pPr>
          </w:p>
          <w:p w14:paraId="6504569F" w14:textId="77777777" w:rsidR="00EA4FDF" w:rsidRPr="00D8402C" w:rsidRDefault="00EA4FDF" w:rsidP="00EA4FDF">
            <w:pPr>
              <w:rPr>
                <w:rFonts w:ascii="Arial" w:hAnsi="Arial" w:cs="Arial"/>
                <w:color w:val="000000" w:themeColor="text1"/>
                <w:sz w:val="24"/>
                <w:szCs w:val="24"/>
              </w:rPr>
            </w:pPr>
            <w:proofErr w:type="spellStart"/>
            <w:r w:rsidRPr="00D8402C">
              <w:rPr>
                <w:rFonts w:ascii="Arial" w:hAnsi="Arial" w:cs="Arial"/>
                <w:color w:val="000000" w:themeColor="text1"/>
                <w:sz w:val="24"/>
                <w:szCs w:val="24"/>
              </w:rPr>
              <w:t>SwingWorker</w:t>
            </w:r>
            <w:proofErr w:type="spellEnd"/>
            <w:r w:rsidRPr="00D8402C">
              <w:rPr>
                <w:rFonts w:ascii="Arial" w:hAnsi="Arial" w:cs="Arial"/>
                <w:color w:val="000000" w:themeColor="text1"/>
                <w:sz w:val="24"/>
                <w:szCs w:val="24"/>
              </w:rPr>
              <w:t xml:space="preserve"> for background tasks.</w:t>
            </w:r>
          </w:p>
          <w:p w14:paraId="727C08BF"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Event dispatch thread (EDT).</w:t>
            </w:r>
          </w:p>
          <w:p w14:paraId="1B687250"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Drag-and-Drop:</w:t>
            </w:r>
          </w:p>
          <w:p w14:paraId="10F62255" w14:textId="77777777" w:rsidR="00EA4FDF" w:rsidRPr="00D8402C" w:rsidRDefault="00EA4FDF" w:rsidP="00EA4FDF">
            <w:pPr>
              <w:rPr>
                <w:rFonts w:ascii="Arial" w:hAnsi="Arial" w:cs="Arial"/>
                <w:color w:val="000000" w:themeColor="text1"/>
                <w:sz w:val="24"/>
                <w:szCs w:val="24"/>
              </w:rPr>
            </w:pPr>
          </w:p>
          <w:p w14:paraId="4D8FE45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Implementing drag-and-drop functionality.</w:t>
            </w:r>
          </w:p>
          <w:p w14:paraId="243849DB"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Data Binding:</w:t>
            </w:r>
          </w:p>
          <w:p w14:paraId="1E762563" w14:textId="77777777" w:rsidR="00EA4FDF" w:rsidRPr="00D8402C" w:rsidRDefault="00EA4FDF" w:rsidP="00EA4FDF">
            <w:pPr>
              <w:rPr>
                <w:rFonts w:ascii="Arial" w:hAnsi="Arial" w:cs="Arial"/>
                <w:color w:val="000000" w:themeColor="text1"/>
                <w:sz w:val="24"/>
                <w:szCs w:val="24"/>
              </w:rPr>
            </w:pPr>
          </w:p>
          <w:p w14:paraId="3584FDBD" w14:textId="77777777" w:rsidR="00EA4FDF" w:rsidRPr="00D8402C" w:rsidRDefault="00EA4FDF" w:rsidP="00EA4FDF">
            <w:pPr>
              <w:rPr>
                <w:rFonts w:ascii="Arial" w:hAnsi="Arial" w:cs="Arial"/>
                <w:color w:val="000000" w:themeColor="text1"/>
                <w:sz w:val="24"/>
                <w:szCs w:val="24"/>
              </w:rPr>
            </w:pPr>
            <w:r w:rsidRPr="00D8402C">
              <w:rPr>
                <w:rFonts w:ascii="Arial" w:hAnsi="Arial" w:cs="Arial"/>
                <w:color w:val="000000" w:themeColor="text1"/>
                <w:sz w:val="24"/>
                <w:szCs w:val="24"/>
              </w:rPr>
              <w:t>Connecting UI components to data models.</w:t>
            </w:r>
          </w:p>
          <w:p w14:paraId="7DE391B6" w14:textId="3655C160" w:rsidR="006B08B4" w:rsidRPr="00D8402C" w:rsidRDefault="006B08B4" w:rsidP="00EA4FDF">
            <w:pPr>
              <w:rPr>
                <w:rFonts w:ascii="Arial" w:hAnsi="Arial" w:cs="Arial"/>
                <w:color w:val="000000" w:themeColor="text1"/>
                <w:sz w:val="24"/>
                <w:szCs w:val="24"/>
              </w:rPr>
            </w:pPr>
          </w:p>
        </w:tc>
        <w:tc>
          <w:tcPr>
            <w:tcW w:w="3002" w:type="dxa"/>
            <w:gridSpan w:val="2"/>
          </w:tcPr>
          <w:p w14:paraId="1E59F7D1" w14:textId="1559B5FB" w:rsidR="006B08B4" w:rsidRPr="00D8402C" w:rsidRDefault="00B81369" w:rsidP="0096718B">
            <w:pPr>
              <w:widowControl w:val="0"/>
              <w:spacing w:after="160" w:line="259" w:lineRule="auto"/>
              <w:rPr>
                <w:rFonts w:ascii="Arial" w:hAnsi="Arial" w:cs="Arial"/>
                <w:sz w:val="24"/>
                <w:szCs w:val="24"/>
              </w:rPr>
            </w:pPr>
            <w:r>
              <w:rPr>
                <w:rFonts w:ascii="Arial" w:hAnsi="Arial" w:cs="Arial"/>
                <w:sz w:val="24"/>
                <w:szCs w:val="24"/>
              </w:rPr>
              <w:t>Task 54</w:t>
            </w:r>
          </w:p>
        </w:tc>
      </w:tr>
      <w:tr w:rsidR="00545F1F" w:rsidRPr="00D8402C" w14:paraId="3B17C9EB" w14:textId="77777777" w:rsidTr="00356B9C">
        <w:trPr>
          <w:gridBefore w:val="1"/>
          <w:wBefore w:w="23" w:type="dxa"/>
        </w:trPr>
        <w:tc>
          <w:tcPr>
            <w:tcW w:w="1147" w:type="dxa"/>
            <w:vMerge w:val="restart"/>
          </w:tcPr>
          <w:p w14:paraId="27CA2C0E" w14:textId="40781EA1" w:rsidR="00545F1F" w:rsidRDefault="00545F1F" w:rsidP="0096718B">
            <w:pPr>
              <w:jc w:val="center"/>
              <w:rPr>
                <w:rFonts w:ascii="Arial" w:hAnsi="Arial" w:cs="Arial"/>
                <w:b/>
                <w:color w:val="000000" w:themeColor="text1"/>
                <w:sz w:val="24"/>
                <w:szCs w:val="24"/>
              </w:rPr>
            </w:pPr>
            <w:r>
              <w:rPr>
                <w:rFonts w:ascii="Arial" w:hAnsi="Arial" w:cs="Arial"/>
                <w:b/>
                <w:color w:val="000000" w:themeColor="text1"/>
                <w:sz w:val="24"/>
                <w:szCs w:val="24"/>
              </w:rPr>
              <w:t>Week 7</w:t>
            </w:r>
          </w:p>
        </w:tc>
        <w:tc>
          <w:tcPr>
            <w:tcW w:w="1980" w:type="dxa"/>
            <w:vMerge w:val="restart"/>
          </w:tcPr>
          <w:p w14:paraId="7A21732D" w14:textId="77777777" w:rsidR="00545F1F" w:rsidRDefault="00545F1F" w:rsidP="0096718B">
            <w:pPr>
              <w:jc w:val="center"/>
              <w:rPr>
                <w:rFonts w:ascii="Arial" w:hAnsi="Arial" w:cs="Arial"/>
                <w:b/>
                <w:color w:val="000000" w:themeColor="text1"/>
                <w:sz w:val="24"/>
                <w:szCs w:val="24"/>
              </w:rPr>
            </w:pPr>
            <w:r>
              <w:rPr>
                <w:rFonts w:ascii="Arial" w:hAnsi="Arial" w:cs="Arial"/>
                <w:b/>
                <w:color w:val="000000" w:themeColor="text1"/>
                <w:sz w:val="24"/>
                <w:szCs w:val="24"/>
              </w:rPr>
              <w:t>Styling and Themes for JAVA UI Components</w:t>
            </w:r>
          </w:p>
          <w:p w14:paraId="1208D7ED" w14:textId="24F90491" w:rsidR="00545F1F" w:rsidRPr="00D8402C" w:rsidRDefault="00545F1F" w:rsidP="0096718B">
            <w:pPr>
              <w:jc w:val="center"/>
              <w:rPr>
                <w:rFonts w:ascii="Arial" w:hAnsi="Arial" w:cs="Arial"/>
                <w:b/>
                <w:color w:val="000000" w:themeColor="text1"/>
                <w:sz w:val="24"/>
                <w:szCs w:val="24"/>
              </w:rPr>
            </w:pPr>
            <w:r w:rsidRPr="004F1995">
              <w:rPr>
                <w:rFonts w:ascii="Arial" w:hAnsi="Arial" w:cs="Arial"/>
                <w:b/>
                <w:color w:val="000000" w:themeColor="text1"/>
                <w:sz w:val="24"/>
                <w:szCs w:val="24"/>
              </w:rPr>
              <w:t>JavaFX Framework</w:t>
            </w:r>
          </w:p>
        </w:tc>
        <w:tc>
          <w:tcPr>
            <w:tcW w:w="810" w:type="dxa"/>
            <w:vMerge w:val="restart"/>
          </w:tcPr>
          <w:p w14:paraId="78505378" w14:textId="3BC852CF" w:rsidR="00545F1F" w:rsidRPr="00D8402C" w:rsidRDefault="00545F1F" w:rsidP="0096718B">
            <w:pPr>
              <w:jc w:val="center"/>
              <w:rPr>
                <w:rFonts w:ascii="Arial" w:hAnsi="Arial" w:cs="Arial"/>
                <w:b/>
                <w:color w:val="000000" w:themeColor="text1"/>
                <w:sz w:val="24"/>
                <w:szCs w:val="24"/>
              </w:rPr>
            </w:pPr>
            <w:r>
              <w:rPr>
                <w:rFonts w:ascii="Arial" w:hAnsi="Arial" w:cs="Arial"/>
                <w:b/>
                <w:color w:val="000000" w:themeColor="text1"/>
                <w:sz w:val="24"/>
                <w:szCs w:val="24"/>
              </w:rPr>
              <w:t>Day 1</w:t>
            </w:r>
          </w:p>
        </w:tc>
        <w:tc>
          <w:tcPr>
            <w:tcW w:w="1080" w:type="dxa"/>
          </w:tcPr>
          <w:p w14:paraId="09FB654B" w14:textId="77777777" w:rsidR="00545F1F" w:rsidRPr="00D8402C" w:rsidRDefault="00545F1F" w:rsidP="00EA4FDF">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C9F2186" w14:textId="2C9EA680" w:rsidR="00545F1F" w:rsidRPr="00D8402C" w:rsidRDefault="00545F1F" w:rsidP="00EA4FDF">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12E85E83"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Styling and Themes:</w:t>
            </w:r>
          </w:p>
          <w:p w14:paraId="777E8ADF" w14:textId="77777777" w:rsidR="00545F1F" w:rsidRPr="00D8402C" w:rsidRDefault="00545F1F" w:rsidP="00EA4FDF">
            <w:pPr>
              <w:rPr>
                <w:rFonts w:ascii="Arial" w:hAnsi="Arial" w:cs="Arial"/>
                <w:color w:val="000000" w:themeColor="text1"/>
                <w:sz w:val="24"/>
                <w:szCs w:val="24"/>
              </w:rPr>
            </w:pPr>
          </w:p>
          <w:p w14:paraId="4CA2918F"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Applying styles and themes to UI components.</w:t>
            </w:r>
          </w:p>
          <w:p w14:paraId="13B7013B"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Java Web Start:</w:t>
            </w:r>
          </w:p>
          <w:p w14:paraId="6EB6E596" w14:textId="77777777" w:rsidR="00545F1F" w:rsidRPr="00D8402C" w:rsidRDefault="00545F1F" w:rsidP="00EA4FDF">
            <w:pPr>
              <w:rPr>
                <w:rFonts w:ascii="Arial" w:hAnsi="Arial" w:cs="Arial"/>
                <w:color w:val="000000" w:themeColor="text1"/>
                <w:sz w:val="24"/>
                <w:szCs w:val="24"/>
              </w:rPr>
            </w:pPr>
          </w:p>
          <w:p w14:paraId="79928B53"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Deploying Java applications using Java Web Start.</w:t>
            </w:r>
          </w:p>
          <w:p w14:paraId="3FD5E021" w14:textId="17FBDDCE" w:rsidR="00545F1F" w:rsidRPr="00D8402C" w:rsidRDefault="00545F1F" w:rsidP="00EA4FDF">
            <w:pPr>
              <w:rPr>
                <w:rFonts w:ascii="Arial" w:hAnsi="Arial" w:cs="Arial"/>
                <w:color w:val="000000" w:themeColor="text1"/>
                <w:sz w:val="24"/>
                <w:szCs w:val="24"/>
              </w:rPr>
            </w:pPr>
          </w:p>
        </w:tc>
        <w:tc>
          <w:tcPr>
            <w:tcW w:w="3002" w:type="dxa"/>
            <w:gridSpan w:val="2"/>
            <w:vMerge w:val="restart"/>
          </w:tcPr>
          <w:p w14:paraId="0B0432A6" w14:textId="273C2D01" w:rsidR="00545F1F" w:rsidRPr="00D8402C" w:rsidRDefault="00545F1F" w:rsidP="0096718B">
            <w:pPr>
              <w:widowControl w:val="0"/>
              <w:spacing w:after="160" w:line="259" w:lineRule="auto"/>
              <w:rPr>
                <w:rFonts w:ascii="Arial" w:hAnsi="Arial" w:cs="Arial"/>
                <w:sz w:val="24"/>
                <w:szCs w:val="24"/>
              </w:rPr>
            </w:pPr>
            <w:r>
              <w:rPr>
                <w:rFonts w:ascii="Arial" w:hAnsi="Arial" w:cs="Arial"/>
                <w:sz w:val="24"/>
                <w:szCs w:val="24"/>
              </w:rPr>
              <w:t>Task 55</w:t>
            </w:r>
          </w:p>
        </w:tc>
      </w:tr>
      <w:tr w:rsidR="00545F1F" w:rsidRPr="00D8402C" w14:paraId="7DDF828D" w14:textId="77777777" w:rsidTr="00356B9C">
        <w:trPr>
          <w:gridBefore w:val="1"/>
          <w:wBefore w:w="23" w:type="dxa"/>
        </w:trPr>
        <w:tc>
          <w:tcPr>
            <w:tcW w:w="1147" w:type="dxa"/>
            <w:vMerge/>
          </w:tcPr>
          <w:p w14:paraId="34ECA0AB" w14:textId="77777777" w:rsidR="00545F1F" w:rsidRDefault="00545F1F" w:rsidP="0096718B">
            <w:pPr>
              <w:jc w:val="center"/>
              <w:rPr>
                <w:rFonts w:ascii="Arial" w:hAnsi="Arial" w:cs="Arial"/>
                <w:b/>
                <w:color w:val="000000" w:themeColor="text1"/>
                <w:sz w:val="24"/>
                <w:szCs w:val="24"/>
              </w:rPr>
            </w:pPr>
          </w:p>
        </w:tc>
        <w:tc>
          <w:tcPr>
            <w:tcW w:w="1980" w:type="dxa"/>
            <w:vMerge/>
          </w:tcPr>
          <w:p w14:paraId="74DC9AB5" w14:textId="77777777" w:rsidR="00545F1F" w:rsidRPr="00D8402C" w:rsidRDefault="00545F1F" w:rsidP="0096718B">
            <w:pPr>
              <w:jc w:val="center"/>
              <w:rPr>
                <w:rFonts w:ascii="Arial" w:hAnsi="Arial" w:cs="Arial"/>
                <w:b/>
                <w:color w:val="000000" w:themeColor="text1"/>
                <w:sz w:val="24"/>
                <w:szCs w:val="24"/>
              </w:rPr>
            </w:pPr>
          </w:p>
        </w:tc>
        <w:tc>
          <w:tcPr>
            <w:tcW w:w="810" w:type="dxa"/>
            <w:vMerge/>
          </w:tcPr>
          <w:p w14:paraId="4E2802BF" w14:textId="77777777" w:rsidR="00545F1F" w:rsidRPr="00D8402C" w:rsidRDefault="00545F1F" w:rsidP="0096718B">
            <w:pPr>
              <w:jc w:val="center"/>
              <w:rPr>
                <w:rFonts w:ascii="Arial" w:hAnsi="Arial" w:cs="Arial"/>
                <w:b/>
                <w:color w:val="000000" w:themeColor="text1"/>
                <w:sz w:val="24"/>
                <w:szCs w:val="24"/>
              </w:rPr>
            </w:pPr>
          </w:p>
        </w:tc>
        <w:tc>
          <w:tcPr>
            <w:tcW w:w="1080" w:type="dxa"/>
          </w:tcPr>
          <w:p w14:paraId="5D664B19" w14:textId="77777777" w:rsidR="00545F1F" w:rsidRPr="00D8402C" w:rsidRDefault="00545F1F" w:rsidP="00EA4FDF">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FFE2FED" w14:textId="385BECAD" w:rsidR="00545F1F" w:rsidRPr="00D8402C" w:rsidRDefault="00545F1F" w:rsidP="00EA4FDF">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3478E9EC" w14:textId="77777777"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Swing vs. JavaFX:</w:t>
            </w:r>
          </w:p>
          <w:p w14:paraId="1DB2E485" w14:textId="77777777" w:rsidR="00545F1F" w:rsidRPr="00D8402C" w:rsidRDefault="00545F1F" w:rsidP="00EA4FDF">
            <w:pPr>
              <w:rPr>
                <w:rFonts w:ascii="Arial" w:hAnsi="Arial" w:cs="Arial"/>
                <w:color w:val="000000" w:themeColor="text1"/>
                <w:sz w:val="24"/>
                <w:szCs w:val="24"/>
              </w:rPr>
            </w:pPr>
          </w:p>
          <w:p w14:paraId="05818F70" w14:textId="72F5775D" w:rsidR="00545F1F" w:rsidRPr="00D8402C" w:rsidRDefault="00545F1F" w:rsidP="00EA4FDF">
            <w:pPr>
              <w:rPr>
                <w:rFonts w:ascii="Arial" w:hAnsi="Arial" w:cs="Arial"/>
                <w:color w:val="000000" w:themeColor="text1"/>
                <w:sz w:val="24"/>
                <w:szCs w:val="24"/>
              </w:rPr>
            </w:pPr>
            <w:r w:rsidRPr="00D8402C">
              <w:rPr>
                <w:rFonts w:ascii="Arial" w:hAnsi="Arial" w:cs="Arial"/>
                <w:color w:val="000000" w:themeColor="text1"/>
                <w:sz w:val="24"/>
                <w:szCs w:val="24"/>
              </w:rPr>
              <w:t>Understanding the differences and choosing the right framework.</w:t>
            </w:r>
          </w:p>
        </w:tc>
        <w:tc>
          <w:tcPr>
            <w:tcW w:w="3002" w:type="dxa"/>
            <w:gridSpan w:val="2"/>
            <w:vMerge/>
          </w:tcPr>
          <w:p w14:paraId="5668645F" w14:textId="77777777" w:rsidR="00545F1F" w:rsidRPr="00D8402C" w:rsidRDefault="00545F1F" w:rsidP="0096718B">
            <w:pPr>
              <w:widowControl w:val="0"/>
              <w:spacing w:after="160" w:line="259" w:lineRule="auto"/>
              <w:rPr>
                <w:rFonts w:ascii="Arial" w:hAnsi="Arial" w:cs="Arial"/>
                <w:sz w:val="24"/>
                <w:szCs w:val="24"/>
              </w:rPr>
            </w:pPr>
          </w:p>
        </w:tc>
      </w:tr>
      <w:tr w:rsidR="003541FE" w:rsidRPr="00D8402C" w14:paraId="011DC711" w14:textId="77777777" w:rsidTr="00356B9C">
        <w:trPr>
          <w:gridBefore w:val="1"/>
          <w:wBefore w:w="23" w:type="dxa"/>
        </w:trPr>
        <w:tc>
          <w:tcPr>
            <w:tcW w:w="1147" w:type="dxa"/>
            <w:vMerge/>
          </w:tcPr>
          <w:p w14:paraId="7C5A7579" w14:textId="77777777" w:rsidR="003541FE" w:rsidRDefault="003541FE" w:rsidP="00A3010B">
            <w:pPr>
              <w:jc w:val="center"/>
              <w:rPr>
                <w:rFonts w:ascii="Arial" w:hAnsi="Arial" w:cs="Arial"/>
                <w:b/>
                <w:color w:val="000000" w:themeColor="text1"/>
                <w:sz w:val="24"/>
                <w:szCs w:val="24"/>
              </w:rPr>
            </w:pPr>
          </w:p>
        </w:tc>
        <w:tc>
          <w:tcPr>
            <w:tcW w:w="1980" w:type="dxa"/>
            <w:vMerge/>
          </w:tcPr>
          <w:p w14:paraId="35599B5E" w14:textId="77777777" w:rsidR="003541FE" w:rsidRPr="00D8402C" w:rsidRDefault="003541FE" w:rsidP="00A3010B">
            <w:pPr>
              <w:jc w:val="center"/>
              <w:rPr>
                <w:rFonts w:ascii="Arial" w:hAnsi="Arial" w:cs="Arial"/>
                <w:b/>
                <w:color w:val="000000" w:themeColor="text1"/>
                <w:sz w:val="24"/>
                <w:szCs w:val="24"/>
              </w:rPr>
            </w:pPr>
          </w:p>
        </w:tc>
        <w:tc>
          <w:tcPr>
            <w:tcW w:w="810" w:type="dxa"/>
            <w:vMerge w:val="restart"/>
          </w:tcPr>
          <w:p w14:paraId="49AA3B17" w14:textId="73FF4539"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2</w:t>
            </w:r>
          </w:p>
        </w:tc>
        <w:tc>
          <w:tcPr>
            <w:tcW w:w="1080" w:type="dxa"/>
          </w:tcPr>
          <w:p w14:paraId="1C29243A"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22A9C84F" w14:textId="3C4E8DB2"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lastRenderedPageBreak/>
              <w:t>(1-2</w:t>
            </w:r>
            <w:r w:rsidRPr="00D8402C">
              <w:rPr>
                <w:rFonts w:ascii="Arial" w:hAnsi="Arial" w:cs="Arial"/>
                <w:b/>
                <w:color w:val="000000" w:themeColor="text1"/>
                <w:sz w:val="24"/>
                <w:szCs w:val="24"/>
              </w:rPr>
              <w:t>)</w:t>
            </w:r>
          </w:p>
        </w:tc>
        <w:tc>
          <w:tcPr>
            <w:tcW w:w="2488" w:type="dxa"/>
          </w:tcPr>
          <w:p w14:paraId="294CE2E1" w14:textId="77777777" w:rsidR="003541FE" w:rsidRPr="00D8402C" w:rsidRDefault="003541FE" w:rsidP="00A3010B">
            <w:pPr>
              <w:rPr>
                <w:rFonts w:ascii="Arial" w:hAnsi="Arial" w:cs="Arial"/>
                <w:color w:val="000000" w:themeColor="text1"/>
                <w:sz w:val="24"/>
                <w:szCs w:val="24"/>
              </w:rPr>
            </w:pPr>
          </w:p>
          <w:p w14:paraId="66764834" w14:textId="05A8A2D1" w:rsidR="003541FE" w:rsidRPr="00D8402C" w:rsidRDefault="003541FE" w:rsidP="00A3010B">
            <w:pPr>
              <w:rPr>
                <w:rFonts w:ascii="Arial" w:hAnsi="Arial" w:cs="Arial"/>
                <w:color w:val="000000" w:themeColor="text1"/>
                <w:sz w:val="24"/>
                <w:szCs w:val="24"/>
              </w:rPr>
            </w:pPr>
            <w:r w:rsidRPr="00D40B4B">
              <w:rPr>
                <w:rFonts w:ascii="Arial" w:hAnsi="Arial" w:cs="Arial"/>
                <w:color w:val="000000" w:themeColor="text1"/>
                <w:sz w:val="24"/>
                <w:szCs w:val="24"/>
              </w:rPr>
              <w:lastRenderedPageBreak/>
              <w:t>Sealed Classes and Records</w:t>
            </w:r>
          </w:p>
        </w:tc>
        <w:tc>
          <w:tcPr>
            <w:tcW w:w="3002" w:type="dxa"/>
            <w:gridSpan w:val="2"/>
            <w:vMerge w:val="restart"/>
          </w:tcPr>
          <w:p w14:paraId="62BCD3FF" w14:textId="190B61AE" w:rsidR="003541FE" w:rsidRPr="00D8402C" w:rsidRDefault="003541FE" w:rsidP="00A3010B">
            <w:pPr>
              <w:widowControl w:val="0"/>
              <w:spacing w:after="160" w:line="259" w:lineRule="auto"/>
              <w:rPr>
                <w:rFonts w:ascii="Arial" w:hAnsi="Arial" w:cs="Arial"/>
                <w:sz w:val="24"/>
                <w:szCs w:val="24"/>
              </w:rPr>
            </w:pPr>
            <w:r>
              <w:rPr>
                <w:rFonts w:ascii="Arial" w:hAnsi="Arial" w:cs="Arial"/>
                <w:sz w:val="24"/>
                <w:szCs w:val="24"/>
              </w:rPr>
              <w:lastRenderedPageBreak/>
              <w:t>Task 56-59</w:t>
            </w:r>
          </w:p>
        </w:tc>
      </w:tr>
      <w:tr w:rsidR="003541FE" w:rsidRPr="00D8402C" w14:paraId="1A727F85" w14:textId="77777777" w:rsidTr="00356B9C">
        <w:trPr>
          <w:gridBefore w:val="1"/>
          <w:wBefore w:w="23" w:type="dxa"/>
        </w:trPr>
        <w:tc>
          <w:tcPr>
            <w:tcW w:w="1147" w:type="dxa"/>
            <w:vMerge/>
          </w:tcPr>
          <w:p w14:paraId="2C2E1642" w14:textId="77777777" w:rsidR="003541FE" w:rsidRDefault="003541FE" w:rsidP="00A3010B">
            <w:pPr>
              <w:jc w:val="center"/>
              <w:rPr>
                <w:rFonts w:ascii="Arial" w:hAnsi="Arial" w:cs="Arial"/>
                <w:b/>
                <w:color w:val="000000" w:themeColor="text1"/>
                <w:sz w:val="24"/>
                <w:szCs w:val="24"/>
              </w:rPr>
            </w:pPr>
          </w:p>
        </w:tc>
        <w:tc>
          <w:tcPr>
            <w:tcW w:w="1980" w:type="dxa"/>
            <w:vMerge/>
          </w:tcPr>
          <w:p w14:paraId="7F18A8EE" w14:textId="77777777" w:rsidR="003541FE" w:rsidRPr="00D8402C" w:rsidRDefault="003541FE" w:rsidP="00A3010B">
            <w:pPr>
              <w:jc w:val="center"/>
              <w:rPr>
                <w:rFonts w:ascii="Arial" w:hAnsi="Arial" w:cs="Arial"/>
                <w:b/>
                <w:color w:val="000000" w:themeColor="text1"/>
                <w:sz w:val="24"/>
                <w:szCs w:val="24"/>
              </w:rPr>
            </w:pPr>
          </w:p>
        </w:tc>
        <w:tc>
          <w:tcPr>
            <w:tcW w:w="810" w:type="dxa"/>
            <w:vMerge/>
          </w:tcPr>
          <w:p w14:paraId="7015B32F" w14:textId="77777777" w:rsidR="003541FE" w:rsidRPr="00D8402C" w:rsidRDefault="003541FE" w:rsidP="00A3010B">
            <w:pPr>
              <w:jc w:val="center"/>
              <w:rPr>
                <w:rFonts w:ascii="Arial" w:hAnsi="Arial" w:cs="Arial"/>
                <w:b/>
                <w:color w:val="000000" w:themeColor="text1"/>
                <w:sz w:val="24"/>
                <w:szCs w:val="24"/>
              </w:rPr>
            </w:pPr>
          </w:p>
        </w:tc>
        <w:tc>
          <w:tcPr>
            <w:tcW w:w="1080" w:type="dxa"/>
          </w:tcPr>
          <w:p w14:paraId="7974C3F0"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B8814AE" w14:textId="5F00823C"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7E8DFB66" w14:textId="317AD912"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Exploring the new features introduced in Java SE 17</w:t>
            </w:r>
          </w:p>
        </w:tc>
        <w:tc>
          <w:tcPr>
            <w:tcW w:w="3002" w:type="dxa"/>
            <w:gridSpan w:val="2"/>
            <w:vMerge/>
          </w:tcPr>
          <w:p w14:paraId="27F26DFE"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2C359143" w14:textId="77777777" w:rsidTr="00356B9C">
        <w:trPr>
          <w:gridBefore w:val="1"/>
          <w:wBefore w:w="23" w:type="dxa"/>
        </w:trPr>
        <w:tc>
          <w:tcPr>
            <w:tcW w:w="1147" w:type="dxa"/>
            <w:vMerge/>
          </w:tcPr>
          <w:p w14:paraId="0B9BAE39" w14:textId="77777777" w:rsidR="003541FE" w:rsidRDefault="003541FE" w:rsidP="00A3010B">
            <w:pPr>
              <w:jc w:val="center"/>
              <w:rPr>
                <w:rFonts w:ascii="Arial" w:hAnsi="Arial" w:cs="Arial"/>
                <w:b/>
                <w:color w:val="000000" w:themeColor="text1"/>
                <w:sz w:val="24"/>
                <w:szCs w:val="24"/>
              </w:rPr>
            </w:pPr>
          </w:p>
        </w:tc>
        <w:tc>
          <w:tcPr>
            <w:tcW w:w="1980" w:type="dxa"/>
            <w:vMerge/>
          </w:tcPr>
          <w:p w14:paraId="6E777142" w14:textId="77777777" w:rsidR="003541FE" w:rsidRPr="00D8402C" w:rsidRDefault="003541FE" w:rsidP="00A3010B">
            <w:pPr>
              <w:jc w:val="center"/>
              <w:rPr>
                <w:rFonts w:ascii="Arial" w:hAnsi="Arial" w:cs="Arial"/>
                <w:b/>
                <w:color w:val="000000" w:themeColor="text1"/>
                <w:sz w:val="24"/>
                <w:szCs w:val="24"/>
              </w:rPr>
            </w:pPr>
          </w:p>
        </w:tc>
        <w:tc>
          <w:tcPr>
            <w:tcW w:w="810" w:type="dxa"/>
            <w:vMerge w:val="restart"/>
          </w:tcPr>
          <w:p w14:paraId="7740E5C9" w14:textId="17FC1F3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4DC0A93F"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FBC571E" w14:textId="2846EA65"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(1-2</w:t>
            </w:r>
            <w:r w:rsidRPr="00D8402C">
              <w:rPr>
                <w:rFonts w:ascii="Arial" w:hAnsi="Arial" w:cs="Arial"/>
                <w:b/>
                <w:color w:val="000000" w:themeColor="text1"/>
                <w:sz w:val="24"/>
                <w:szCs w:val="24"/>
              </w:rPr>
              <w:t>)</w:t>
            </w:r>
          </w:p>
        </w:tc>
        <w:tc>
          <w:tcPr>
            <w:tcW w:w="2488" w:type="dxa"/>
          </w:tcPr>
          <w:p w14:paraId="4766E08E" w14:textId="50E65F04" w:rsidR="003541FE" w:rsidRPr="00D8402C" w:rsidRDefault="003541FE" w:rsidP="00A3010B">
            <w:pPr>
              <w:rPr>
                <w:rFonts w:ascii="Arial" w:hAnsi="Arial" w:cs="Arial"/>
                <w:color w:val="000000" w:themeColor="text1"/>
                <w:sz w:val="24"/>
                <w:szCs w:val="24"/>
              </w:rPr>
            </w:pPr>
            <w:r w:rsidRPr="00D40B4B">
              <w:rPr>
                <w:rFonts w:ascii="Arial" w:hAnsi="Arial" w:cs="Arial"/>
                <w:color w:val="000000" w:themeColor="text1"/>
                <w:sz w:val="24"/>
                <w:szCs w:val="24"/>
              </w:rPr>
              <w:t>Pattern Matching and Switch Expressions</w:t>
            </w:r>
          </w:p>
        </w:tc>
        <w:tc>
          <w:tcPr>
            <w:tcW w:w="3002" w:type="dxa"/>
            <w:gridSpan w:val="2"/>
            <w:vMerge/>
          </w:tcPr>
          <w:p w14:paraId="50C18C70"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5B0FE715" w14:textId="77777777" w:rsidTr="00356B9C">
        <w:trPr>
          <w:gridBefore w:val="1"/>
          <w:wBefore w:w="23" w:type="dxa"/>
        </w:trPr>
        <w:tc>
          <w:tcPr>
            <w:tcW w:w="1147" w:type="dxa"/>
            <w:vMerge/>
          </w:tcPr>
          <w:p w14:paraId="4B51770B" w14:textId="77777777" w:rsidR="003541FE" w:rsidRDefault="003541FE" w:rsidP="00A3010B">
            <w:pPr>
              <w:jc w:val="center"/>
              <w:rPr>
                <w:rFonts w:ascii="Arial" w:hAnsi="Arial" w:cs="Arial"/>
                <w:b/>
                <w:color w:val="000000" w:themeColor="text1"/>
                <w:sz w:val="24"/>
                <w:szCs w:val="24"/>
              </w:rPr>
            </w:pPr>
          </w:p>
        </w:tc>
        <w:tc>
          <w:tcPr>
            <w:tcW w:w="1980" w:type="dxa"/>
            <w:vMerge/>
          </w:tcPr>
          <w:p w14:paraId="0F50AC74" w14:textId="77777777" w:rsidR="003541FE" w:rsidRPr="00D8402C" w:rsidRDefault="003541FE" w:rsidP="00A3010B">
            <w:pPr>
              <w:jc w:val="center"/>
              <w:rPr>
                <w:rFonts w:ascii="Arial" w:hAnsi="Arial" w:cs="Arial"/>
                <w:b/>
                <w:color w:val="000000" w:themeColor="text1"/>
                <w:sz w:val="24"/>
                <w:szCs w:val="24"/>
              </w:rPr>
            </w:pPr>
          </w:p>
        </w:tc>
        <w:tc>
          <w:tcPr>
            <w:tcW w:w="810" w:type="dxa"/>
            <w:vMerge/>
          </w:tcPr>
          <w:p w14:paraId="24F48E3F" w14:textId="77777777" w:rsidR="003541FE" w:rsidRPr="00D8402C" w:rsidRDefault="003541FE" w:rsidP="00A3010B">
            <w:pPr>
              <w:jc w:val="center"/>
              <w:rPr>
                <w:rFonts w:ascii="Arial" w:hAnsi="Arial" w:cs="Arial"/>
                <w:b/>
                <w:color w:val="000000" w:themeColor="text1"/>
                <w:sz w:val="24"/>
                <w:szCs w:val="24"/>
              </w:rPr>
            </w:pPr>
          </w:p>
        </w:tc>
        <w:tc>
          <w:tcPr>
            <w:tcW w:w="1080" w:type="dxa"/>
          </w:tcPr>
          <w:p w14:paraId="23F64556"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501D1E4" w14:textId="2758104D"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(3-4</w:t>
            </w:r>
            <w:r w:rsidRPr="00D8402C">
              <w:rPr>
                <w:rFonts w:ascii="Arial" w:hAnsi="Arial" w:cs="Arial"/>
                <w:b/>
                <w:color w:val="000000" w:themeColor="text1"/>
                <w:sz w:val="24"/>
                <w:szCs w:val="24"/>
              </w:rPr>
              <w:t>)</w:t>
            </w:r>
          </w:p>
        </w:tc>
        <w:tc>
          <w:tcPr>
            <w:tcW w:w="2488" w:type="dxa"/>
          </w:tcPr>
          <w:p w14:paraId="41DDEAD9" w14:textId="30D80BFC"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Understanding pattern matching and switch expressions</w:t>
            </w:r>
          </w:p>
        </w:tc>
        <w:tc>
          <w:tcPr>
            <w:tcW w:w="3002" w:type="dxa"/>
            <w:gridSpan w:val="2"/>
            <w:vMerge/>
          </w:tcPr>
          <w:p w14:paraId="79876A8F"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2F3577A7" w14:textId="77777777" w:rsidTr="00356B9C">
        <w:trPr>
          <w:gridBefore w:val="1"/>
          <w:wBefore w:w="23" w:type="dxa"/>
        </w:trPr>
        <w:tc>
          <w:tcPr>
            <w:tcW w:w="1147" w:type="dxa"/>
            <w:vMerge/>
          </w:tcPr>
          <w:p w14:paraId="6DFF7A46" w14:textId="77777777" w:rsidR="003541FE" w:rsidRDefault="003541FE" w:rsidP="00A3010B">
            <w:pPr>
              <w:jc w:val="center"/>
              <w:rPr>
                <w:rFonts w:ascii="Arial" w:hAnsi="Arial" w:cs="Arial"/>
                <w:b/>
                <w:color w:val="000000" w:themeColor="text1"/>
                <w:sz w:val="24"/>
                <w:szCs w:val="24"/>
              </w:rPr>
            </w:pPr>
          </w:p>
        </w:tc>
        <w:tc>
          <w:tcPr>
            <w:tcW w:w="1980" w:type="dxa"/>
            <w:vMerge/>
          </w:tcPr>
          <w:p w14:paraId="7D02C583"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234FEA98" w14:textId="7777777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4</w:t>
            </w:r>
          </w:p>
          <w:p w14:paraId="6E603CFB" w14:textId="01D1B3CF" w:rsidR="003541FE" w:rsidRPr="00D8402C" w:rsidRDefault="003541FE" w:rsidP="00A3010B">
            <w:pPr>
              <w:jc w:val="center"/>
              <w:rPr>
                <w:rFonts w:ascii="Arial" w:hAnsi="Arial" w:cs="Arial"/>
                <w:b/>
                <w:color w:val="000000" w:themeColor="text1"/>
                <w:sz w:val="24"/>
                <w:szCs w:val="24"/>
              </w:rPr>
            </w:pPr>
          </w:p>
        </w:tc>
        <w:tc>
          <w:tcPr>
            <w:tcW w:w="1080" w:type="dxa"/>
          </w:tcPr>
          <w:p w14:paraId="49D6BA91"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7D1055E7" w14:textId="258AA79D"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76BC6E55" w14:textId="6B509783"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Applying these features in Java programming</w:t>
            </w:r>
          </w:p>
        </w:tc>
        <w:tc>
          <w:tcPr>
            <w:tcW w:w="3002" w:type="dxa"/>
            <w:gridSpan w:val="2"/>
            <w:vMerge/>
          </w:tcPr>
          <w:p w14:paraId="35E1B6FA"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3FFBADD4" w14:textId="77777777" w:rsidTr="00356B9C">
        <w:trPr>
          <w:gridBefore w:val="1"/>
          <w:wBefore w:w="23" w:type="dxa"/>
        </w:trPr>
        <w:tc>
          <w:tcPr>
            <w:tcW w:w="1147" w:type="dxa"/>
            <w:vMerge/>
          </w:tcPr>
          <w:p w14:paraId="00ADA983" w14:textId="77777777" w:rsidR="003541FE" w:rsidRDefault="003541FE" w:rsidP="00A3010B">
            <w:pPr>
              <w:jc w:val="center"/>
              <w:rPr>
                <w:rFonts w:ascii="Arial" w:hAnsi="Arial" w:cs="Arial"/>
                <w:b/>
                <w:color w:val="000000" w:themeColor="text1"/>
                <w:sz w:val="24"/>
                <w:szCs w:val="24"/>
              </w:rPr>
            </w:pPr>
          </w:p>
        </w:tc>
        <w:tc>
          <w:tcPr>
            <w:tcW w:w="1980" w:type="dxa"/>
            <w:vMerge/>
          </w:tcPr>
          <w:p w14:paraId="214CC3A9"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18FADF4C" w14:textId="64EBCEE2" w:rsidR="003541FE"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427907CF"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B552EBA" w14:textId="382D6432" w:rsidR="003541FE" w:rsidRPr="00A3010B" w:rsidRDefault="003541FE" w:rsidP="00A3010B">
            <w:pPr>
              <w:jc w:val="center"/>
              <w:rPr>
                <w:rFonts w:ascii="Arial" w:hAnsi="Arial" w:cs="Arial"/>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2CF47A80" w14:textId="77777777" w:rsidR="003541FE" w:rsidRPr="0054387A" w:rsidRDefault="003541FE" w:rsidP="0054387A">
            <w:pPr>
              <w:rPr>
                <w:rFonts w:ascii="Arial" w:hAnsi="Arial" w:cs="Arial"/>
                <w:color w:val="000000" w:themeColor="text1"/>
                <w:sz w:val="24"/>
                <w:szCs w:val="24"/>
              </w:rPr>
            </w:pPr>
            <w:r w:rsidRPr="0054387A">
              <w:rPr>
                <w:rFonts w:ascii="Arial" w:hAnsi="Arial" w:cs="Arial"/>
                <w:color w:val="000000" w:themeColor="text1"/>
                <w:sz w:val="24"/>
                <w:szCs w:val="24"/>
              </w:rPr>
              <w:t>Revision of JAVA UI Components</w:t>
            </w:r>
          </w:p>
          <w:p w14:paraId="3DEE7C09" w14:textId="3A0C4369" w:rsidR="003541FE" w:rsidRPr="00D8402C" w:rsidRDefault="003541FE" w:rsidP="0054387A">
            <w:pPr>
              <w:rPr>
                <w:rFonts w:ascii="Arial" w:hAnsi="Arial" w:cs="Arial"/>
                <w:color w:val="000000" w:themeColor="text1"/>
                <w:sz w:val="24"/>
                <w:szCs w:val="24"/>
              </w:rPr>
            </w:pPr>
            <w:r w:rsidRPr="0054387A">
              <w:rPr>
                <w:rFonts w:ascii="Arial" w:hAnsi="Arial" w:cs="Arial"/>
                <w:color w:val="000000" w:themeColor="text1"/>
                <w:sz w:val="24"/>
                <w:szCs w:val="24"/>
              </w:rPr>
              <w:t>JavaFX Framework</w:t>
            </w:r>
          </w:p>
        </w:tc>
        <w:tc>
          <w:tcPr>
            <w:tcW w:w="3002" w:type="dxa"/>
            <w:gridSpan w:val="2"/>
            <w:vMerge/>
          </w:tcPr>
          <w:p w14:paraId="01193B11"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0F504D6B" w14:textId="77777777" w:rsidTr="00356B9C">
        <w:trPr>
          <w:gridBefore w:val="1"/>
          <w:wBefore w:w="23" w:type="dxa"/>
        </w:trPr>
        <w:tc>
          <w:tcPr>
            <w:tcW w:w="1147" w:type="dxa"/>
            <w:vMerge w:val="restart"/>
          </w:tcPr>
          <w:p w14:paraId="7BE0D5CD" w14:textId="2EE1A1D0" w:rsidR="003541FE" w:rsidRDefault="003541FE" w:rsidP="0054387A">
            <w:pPr>
              <w:jc w:val="center"/>
              <w:rPr>
                <w:rFonts w:ascii="Arial" w:hAnsi="Arial" w:cs="Arial"/>
                <w:b/>
                <w:color w:val="000000" w:themeColor="text1"/>
                <w:sz w:val="24"/>
                <w:szCs w:val="24"/>
              </w:rPr>
            </w:pPr>
            <w:r>
              <w:rPr>
                <w:rFonts w:ascii="Arial" w:hAnsi="Arial" w:cs="Arial"/>
                <w:b/>
                <w:color w:val="000000" w:themeColor="text1"/>
                <w:sz w:val="24"/>
                <w:szCs w:val="24"/>
              </w:rPr>
              <w:t>Week 8</w:t>
            </w:r>
          </w:p>
        </w:tc>
        <w:tc>
          <w:tcPr>
            <w:tcW w:w="1980" w:type="dxa"/>
            <w:vMerge w:val="restart"/>
          </w:tcPr>
          <w:p w14:paraId="7B77200A" w14:textId="21F7E3A2" w:rsidR="003541FE" w:rsidRPr="00D8402C" w:rsidRDefault="003541FE" w:rsidP="00A3010B">
            <w:pPr>
              <w:jc w:val="center"/>
              <w:rPr>
                <w:rFonts w:ascii="Arial" w:hAnsi="Arial" w:cs="Arial"/>
                <w:b/>
                <w:color w:val="000000" w:themeColor="text1"/>
                <w:sz w:val="24"/>
                <w:szCs w:val="24"/>
              </w:rPr>
            </w:pPr>
            <w:r w:rsidRPr="00561E8E">
              <w:rPr>
                <w:rFonts w:ascii="Arial" w:hAnsi="Arial" w:cs="Arial"/>
                <w:b/>
                <w:color w:val="000000" w:themeColor="text1"/>
                <w:sz w:val="24"/>
                <w:szCs w:val="24"/>
              </w:rPr>
              <w:t>Java SE 17 Features</w:t>
            </w:r>
          </w:p>
        </w:tc>
        <w:tc>
          <w:tcPr>
            <w:tcW w:w="810" w:type="dxa"/>
          </w:tcPr>
          <w:p w14:paraId="24152887" w14:textId="6DCFEE02"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1</w:t>
            </w:r>
          </w:p>
        </w:tc>
        <w:tc>
          <w:tcPr>
            <w:tcW w:w="1080" w:type="dxa"/>
          </w:tcPr>
          <w:p w14:paraId="7DA7EE6C"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AC0977C" w14:textId="53E5CC34"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29806516" w14:textId="5B1521F5"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Comprehensive Review</w:t>
            </w:r>
          </w:p>
        </w:tc>
        <w:tc>
          <w:tcPr>
            <w:tcW w:w="3002" w:type="dxa"/>
            <w:gridSpan w:val="2"/>
            <w:vMerge/>
          </w:tcPr>
          <w:p w14:paraId="3DB2CC31"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7A3DB03A" w14:textId="77777777" w:rsidTr="00356B9C">
        <w:trPr>
          <w:gridBefore w:val="1"/>
          <w:wBefore w:w="23" w:type="dxa"/>
        </w:trPr>
        <w:tc>
          <w:tcPr>
            <w:tcW w:w="1147" w:type="dxa"/>
            <w:vMerge/>
          </w:tcPr>
          <w:p w14:paraId="5217C8FA" w14:textId="77777777" w:rsidR="003541FE" w:rsidRDefault="003541FE" w:rsidP="00A3010B">
            <w:pPr>
              <w:jc w:val="center"/>
              <w:rPr>
                <w:rFonts w:ascii="Arial" w:hAnsi="Arial" w:cs="Arial"/>
                <w:b/>
                <w:color w:val="000000" w:themeColor="text1"/>
                <w:sz w:val="24"/>
                <w:szCs w:val="24"/>
              </w:rPr>
            </w:pPr>
          </w:p>
        </w:tc>
        <w:tc>
          <w:tcPr>
            <w:tcW w:w="1980" w:type="dxa"/>
            <w:vMerge/>
          </w:tcPr>
          <w:p w14:paraId="7585EDCB"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2E006FD2" w14:textId="32867C8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2</w:t>
            </w:r>
          </w:p>
        </w:tc>
        <w:tc>
          <w:tcPr>
            <w:tcW w:w="1080" w:type="dxa"/>
          </w:tcPr>
          <w:p w14:paraId="4C53D345"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61CE947E" w14:textId="46DCE997"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4D23915F" w14:textId="05EB95D5"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Recap of key Java SE 17 concepts and features</w:t>
            </w:r>
          </w:p>
        </w:tc>
        <w:tc>
          <w:tcPr>
            <w:tcW w:w="3002" w:type="dxa"/>
            <w:gridSpan w:val="2"/>
            <w:vMerge/>
          </w:tcPr>
          <w:p w14:paraId="688CBD0E"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3319762F" w14:textId="77777777" w:rsidTr="00356B9C">
        <w:trPr>
          <w:gridBefore w:val="1"/>
          <w:wBefore w:w="23" w:type="dxa"/>
        </w:trPr>
        <w:tc>
          <w:tcPr>
            <w:tcW w:w="1147" w:type="dxa"/>
            <w:vMerge/>
          </w:tcPr>
          <w:p w14:paraId="4B0E3C5C" w14:textId="77777777" w:rsidR="003541FE" w:rsidRDefault="003541FE" w:rsidP="00A3010B">
            <w:pPr>
              <w:jc w:val="center"/>
              <w:rPr>
                <w:rFonts w:ascii="Arial" w:hAnsi="Arial" w:cs="Arial"/>
                <w:b/>
                <w:color w:val="000000" w:themeColor="text1"/>
                <w:sz w:val="24"/>
                <w:szCs w:val="24"/>
              </w:rPr>
            </w:pPr>
          </w:p>
        </w:tc>
        <w:tc>
          <w:tcPr>
            <w:tcW w:w="1980" w:type="dxa"/>
            <w:vMerge/>
          </w:tcPr>
          <w:p w14:paraId="7C2E60B9"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1A41881B" w14:textId="5956C3E0"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3</w:t>
            </w:r>
          </w:p>
        </w:tc>
        <w:tc>
          <w:tcPr>
            <w:tcW w:w="1080" w:type="dxa"/>
          </w:tcPr>
          <w:p w14:paraId="23FA126F"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5F0F20B0" w14:textId="4BA1F83A"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6265F892" w14:textId="6F02C00D"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Engaging in practice tests to assess understanding</w:t>
            </w:r>
          </w:p>
        </w:tc>
        <w:tc>
          <w:tcPr>
            <w:tcW w:w="3002" w:type="dxa"/>
            <w:gridSpan w:val="2"/>
            <w:vMerge/>
          </w:tcPr>
          <w:p w14:paraId="7CFDE3CF"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698652D4" w14:textId="77777777" w:rsidTr="00356B9C">
        <w:trPr>
          <w:gridBefore w:val="1"/>
          <w:wBefore w:w="23" w:type="dxa"/>
        </w:trPr>
        <w:tc>
          <w:tcPr>
            <w:tcW w:w="1147" w:type="dxa"/>
            <w:vMerge/>
          </w:tcPr>
          <w:p w14:paraId="1A7C8740" w14:textId="77777777" w:rsidR="003541FE" w:rsidRDefault="003541FE" w:rsidP="00A3010B">
            <w:pPr>
              <w:jc w:val="center"/>
              <w:rPr>
                <w:rFonts w:ascii="Arial" w:hAnsi="Arial" w:cs="Arial"/>
                <w:b/>
                <w:color w:val="000000" w:themeColor="text1"/>
                <w:sz w:val="24"/>
                <w:szCs w:val="24"/>
              </w:rPr>
            </w:pPr>
          </w:p>
        </w:tc>
        <w:tc>
          <w:tcPr>
            <w:tcW w:w="1980" w:type="dxa"/>
            <w:vMerge/>
          </w:tcPr>
          <w:p w14:paraId="365D586D"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36160D96" w14:textId="0F8B026A"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4</w:t>
            </w:r>
          </w:p>
        </w:tc>
        <w:tc>
          <w:tcPr>
            <w:tcW w:w="1080" w:type="dxa"/>
          </w:tcPr>
          <w:p w14:paraId="1FBCA2FD"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071411FB" w14:textId="22C57630"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28027F89" w14:textId="4D5C8977" w:rsidR="003541FE" w:rsidRPr="00D8402C"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Strategies for taking the Java SE 17 Developer Certification exam</w:t>
            </w:r>
          </w:p>
        </w:tc>
        <w:tc>
          <w:tcPr>
            <w:tcW w:w="3002" w:type="dxa"/>
            <w:gridSpan w:val="2"/>
            <w:vMerge/>
          </w:tcPr>
          <w:p w14:paraId="02E36AD6" w14:textId="77777777" w:rsidR="003541FE" w:rsidRPr="00D8402C" w:rsidRDefault="003541FE" w:rsidP="00A3010B">
            <w:pPr>
              <w:widowControl w:val="0"/>
              <w:spacing w:after="160" w:line="259" w:lineRule="auto"/>
              <w:rPr>
                <w:rFonts w:ascii="Arial" w:hAnsi="Arial" w:cs="Arial"/>
                <w:sz w:val="24"/>
                <w:szCs w:val="24"/>
              </w:rPr>
            </w:pPr>
          </w:p>
        </w:tc>
      </w:tr>
      <w:tr w:rsidR="003541FE" w:rsidRPr="00D8402C" w14:paraId="69E30012" w14:textId="77777777" w:rsidTr="00356B9C">
        <w:trPr>
          <w:gridBefore w:val="1"/>
          <w:wBefore w:w="23" w:type="dxa"/>
        </w:trPr>
        <w:tc>
          <w:tcPr>
            <w:tcW w:w="1147" w:type="dxa"/>
            <w:vMerge/>
          </w:tcPr>
          <w:p w14:paraId="528CF678" w14:textId="77777777" w:rsidR="003541FE" w:rsidRDefault="003541FE" w:rsidP="00A3010B">
            <w:pPr>
              <w:jc w:val="center"/>
              <w:rPr>
                <w:rFonts w:ascii="Arial" w:hAnsi="Arial" w:cs="Arial"/>
                <w:b/>
                <w:color w:val="000000" w:themeColor="text1"/>
                <w:sz w:val="24"/>
                <w:szCs w:val="24"/>
              </w:rPr>
            </w:pPr>
          </w:p>
        </w:tc>
        <w:tc>
          <w:tcPr>
            <w:tcW w:w="1980" w:type="dxa"/>
            <w:vMerge/>
          </w:tcPr>
          <w:p w14:paraId="04D843EC" w14:textId="77777777" w:rsidR="003541FE" w:rsidRPr="00D8402C" w:rsidRDefault="003541FE" w:rsidP="00A3010B">
            <w:pPr>
              <w:jc w:val="center"/>
              <w:rPr>
                <w:rFonts w:ascii="Arial" w:hAnsi="Arial" w:cs="Arial"/>
                <w:b/>
                <w:color w:val="000000" w:themeColor="text1"/>
                <w:sz w:val="24"/>
                <w:szCs w:val="24"/>
              </w:rPr>
            </w:pPr>
          </w:p>
        </w:tc>
        <w:tc>
          <w:tcPr>
            <w:tcW w:w="810" w:type="dxa"/>
          </w:tcPr>
          <w:p w14:paraId="77B25E8B" w14:textId="052EC9C6"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Day 5</w:t>
            </w:r>
          </w:p>
        </w:tc>
        <w:tc>
          <w:tcPr>
            <w:tcW w:w="1080" w:type="dxa"/>
          </w:tcPr>
          <w:p w14:paraId="0C53E4B6" w14:textId="77777777" w:rsidR="003541FE" w:rsidRPr="00D8402C" w:rsidRDefault="003541F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0E1E1FA" w14:textId="0979C25B" w:rsidR="003541FE" w:rsidRPr="00D8402C" w:rsidRDefault="003541F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tcPr>
          <w:p w14:paraId="44A6E174" w14:textId="434762DD" w:rsidR="003541FE" w:rsidRPr="0054387A" w:rsidRDefault="003541FE" w:rsidP="00A3010B">
            <w:pPr>
              <w:rPr>
                <w:rFonts w:ascii="Arial" w:hAnsi="Arial" w:cs="Arial"/>
                <w:color w:val="000000" w:themeColor="text1"/>
                <w:sz w:val="24"/>
                <w:szCs w:val="24"/>
              </w:rPr>
            </w:pPr>
            <w:r w:rsidRPr="0054387A">
              <w:rPr>
                <w:rFonts w:ascii="Arial" w:hAnsi="Arial" w:cs="Arial"/>
                <w:color w:val="000000" w:themeColor="text1"/>
                <w:sz w:val="24"/>
                <w:szCs w:val="24"/>
              </w:rPr>
              <w:t>Strategies for taking the Java SE 17 Developer Certification exam</w:t>
            </w:r>
          </w:p>
        </w:tc>
        <w:tc>
          <w:tcPr>
            <w:tcW w:w="3002" w:type="dxa"/>
            <w:gridSpan w:val="2"/>
            <w:vMerge/>
          </w:tcPr>
          <w:p w14:paraId="5123EA5E" w14:textId="77777777" w:rsidR="003541FE" w:rsidRPr="00D8402C" w:rsidRDefault="003541FE" w:rsidP="00A3010B">
            <w:pPr>
              <w:widowControl w:val="0"/>
              <w:spacing w:after="160" w:line="259" w:lineRule="auto"/>
              <w:rPr>
                <w:rFonts w:ascii="Arial" w:hAnsi="Arial" w:cs="Arial"/>
                <w:sz w:val="24"/>
                <w:szCs w:val="24"/>
              </w:rPr>
            </w:pPr>
          </w:p>
        </w:tc>
      </w:tr>
      <w:tr w:rsidR="00057456" w:rsidRPr="00D8402C" w14:paraId="799D9F54" w14:textId="77777777" w:rsidTr="00356B9C">
        <w:trPr>
          <w:gridBefore w:val="1"/>
          <w:wBefore w:w="23" w:type="dxa"/>
        </w:trPr>
        <w:tc>
          <w:tcPr>
            <w:tcW w:w="1147" w:type="dxa"/>
          </w:tcPr>
          <w:p w14:paraId="78575CC8" w14:textId="4D6CF906" w:rsidR="00057456" w:rsidRDefault="00A070AD" w:rsidP="00A070AD">
            <w:pPr>
              <w:jc w:val="center"/>
              <w:rPr>
                <w:rFonts w:ascii="Arial" w:hAnsi="Arial" w:cs="Arial"/>
                <w:b/>
                <w:color w:val="000000" w:themeColor="text1"/>
                <w:sz w:val="24"/>
                <w:szCs w:val="24"/>
              </w:rPr>
            </w:pPr>
            <w:r>
              <w:rPr>
                <w:rFonts w:ascii="Arial" w:hAnsi="Arial" w:cs="Arial"/>
                <w:b/>
                <w:color w:val="000000" w:themeColor="text1"/>
                <w:sz w:val="24"/>
                <w:szCs w:val="24"/>
              </w:rPr>
              <w:t>Week 9</w:t>
            </w:r>
          </w:p>
        </w:tc>
        <w:tc>
          <w:tcPr>
            <w:tcW w:w="1980" w:type="dxa"/>
          </w:tcPr>
          <w:p w14:paraId="4A8F5A38" w14:textId="765B15C2" w:rsidR="00057456" w:rsidRPr="00D8402C" w:rsidRDefault="004C27CF" w:rsidP="00A3010B">
            <w:pPr>
              <w:jc w:val="center"/>
              <w:rPr>
                <w:rFonts w:ascii="Arial" w:hAnsi="Arial" w:cs="Arial"/>
                <w:b/>
                <w:color w:val="000000" w:themeColor="text1"/>
                <w:sz w:val="24"/>
                <w:szCs w:val="24"/>
              </w:rPr>
            </w:pPr>
            <w:r>
              <w:rPr>
                <w:rFonts w:ascii="Arial" w:hAnsi="Arial" w:cs="Arial"/>
                <w:color w:val="000000" w:themeColor="text1"/>
                <w:sz w:val="24"/>
                <w:szCs w:val="24"/>
              </w:rPr>
              <w:t xml:space="preserve">Appear in </w:t>
            </w:r>
            <w:r w:rsidRPr="0054387A">
              <w:rPr>
                <w:rFonts w:ascii="Arial" w:hAnsi="Arial" w:cs="Arial"/>
                <w:color w:val="000000" w:themeColor="text1"/>
                <w:sz w:val="24"/>
                <w:szCs w:val="24"/>
              </w:rPr>
              <w:t>Java SE 17 Developer Certification exam</w:t>
            </w:r>
          </w:p>
        </w:tc>
        <w:tc>
          <w:tcPr>
            <w:tcW w:w="810" w:type="dxa"/>
          </w:tcPr>
          <w:p w14:paraId="7884F008" w14:textId="1CA40104" w:rsidR="00057456" w:rsidRDefault="00A070AD" w:rsidP="00A3010B">
            <w:pPr>
              <w:jc w:val="center"/>
              <w:rPr>
                <w:rFonts w:ascii="Arial" w:hAnsi="Arial" w:cs="Arial"/>
                <w:b/>
                <w:color w:val="000000" w:themeColor="text1"/>
                <w:sz w:val="24"/>
                <w:szCs w:val="24"/>
              </w:rPr>
            </w:pPr>
            <w:r>
              <w:rPr>
                <w:rFonts w:ascii="Arial" w:hAnsi="Arial" w:cs="Arial"/>
                <w:b/>
                <w:color w:val="000000" w:themeColor="text1"/>
                <w:sz w:val="24"/>
                <w:szCs w:val="24"/>
              </w:rPr>
              <w:t>Day 1-5</w:t>
            </w:r>
          </w:p>
        </w:tc>
        <w:tc>
          <w:tcPr>
            <w:tcW w:w="1080" w:type="dxa"/>
          </w:tcPr>
          <w:p w14:paraId="6EC38639" w14:textId="77777777" w:rsidR="00A070AD" w:rsidRPr="00D8402C" w:rsidRDefault="00A070AD" w:rsidP="00A070AD">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1EF94D02" w14:textId="3C1A35A7" w:rsidR="00057456" w:rsidRPr="00D8402C" w:rsidRDefault="00A070AD" w:rsidP="00A070AD">
            <w:pPr>
              <w:jc w:val="center"/>
              <w:rPr>
                <w:rFonts w:ascii="Arial" w:hAnsi="Arial" w:cs="Arial"/>
                <w:b/>
                <w:color w:val="000000" w:themeColor="text1"/>
                <w:sz w:val="24"/>
                <w:szCs w:val="24"/>
              </w:rPr>
            </w:pPr>
            <w:r>
              <w:rPr>
                <w:rFonts w:ascii="Arial" w:hAnsi="Arial" w:cs="Arial"/>
                <w:b/>
                <w:color w:val="000000" w:themeColor="text1"/>
                <w:sz w:val="24"/>
                <w:szCs w:val="24"/>
              </w:rPr>
              <w:t>(1-20</w:t>
            </w:r>
            <w:r w:rsidRPr="00D8402C">
              <w:rPr>
                <w:rFonts w:ascii="Arial" w:hAnsi="Arial" w:cs="Arial"/>
                <w:b/>
                <w:color w:val="000000" w:themeColor="text1"/>
                <w:sz w:val="24"/>
                <w:szCs w:val="24"/>
              </w:rPr>
              <w:t>)</w:t>
            </w:r>
          </w:p>
        </w:tc>
        <w:tc>
          <w:tcPr>
            <w:tcW w:w="2488" w:type="dxa"/>
          </w:tcPr>
          <w:p w14:paraId="5D0C00FE" w14:textId="6C3CBD21" w:rsidR="00057456" w:rsidRPr="0054387A" w:rsidRDefault="00A070AD" w:rsidP="00A3010B">
            <w:pPr>
              <w:rPr>
                <w:rFonts w:ascii="Arial" w:hAnsi="Arial" w:cs="Arial"/>
                <w:color w:val="000000" w:themeColor="text1"/>
                <w:sz w:val="24"/>
                <w:szCs w:val="24"/>
              </w:rPr>
            </w:pPr>
            <w:r>
              <w:rPr>
                <w:rFonts w:ascii="Arial" w:hAnsi="Arial" w:cs="Arial"/>
                <w:color w:val="000000" w:themeColor="text1"/>
                <w:sz w:val="24"/>
                <w:szCs w:val="24"/>
              </w:rPr>
              <w:t xml:space="preserve">Appear in </w:t>
            </w:r>
            <w:r w:rsidRPr="0054387A">
              <w:rPr>
                <w:rFonts w:ascii="Arial" w:hAnsi="Arial" w:cs="Arial"/>
                <w:color w:val="000000" w:themeColor="text1"/>
                <w:sz w:val="24"/>
                <w:szCs w:val="24"/>
              </w:rPr>
              <w:t>Java SE 17 Developer Certification exam</w:t>
            </w:r>
          </w:p>
        </w:tc>
        <w:tc>
          <w:tcPr>
            <w:tcW w:w="3002" w:type="dxa"/>
            <w:gridSpan w:val="2"/>
          </w:tcPr>
          <w:p w14:paraId="308F041D" w14:textId="77777777" w:rsidR="00057456" w:rsidRPr="00D8402C" w:rsidRDefault="00057456" w:rsidP="00A3010B">
            <w:pPr>
              <w:widowControl w:val="0"/>
              <w:spacing w:after="160" w:line="259" w:lineRule="auto"/>
              <w:rPr>
                <w:rFonts w:ascii="Arial" w:hAnsi="Arial" w:cs="Arial"/>
                <w:sz w:val="24"/>
                <w:szCs w:val="24"/>
              </w:rPr>
            </w:pPr>
          </w:p>
        </w:tc>
      </w:tr>
      <w:tr w:rsidR="0019043E" w:rsidRPr="00D8402C" w14:paraId="47EE19B4" w14:textId="77777777" w:rsidTr="00356B9C">
        <w:trPr>
          <w:gridBefore w:val="1"/>
          <w:wBefore w:w="23" w:type="dxa"/>
        </w:trPr>
        <w:tc>
          <w:tcPr>
            <w:tcW w:w="1147" w:type="dxa"/>
            <w:vMerge w:val="restart"/>
            <w:vAlign w:val="center"/>
          </w:tcPr>
          <w:p w14:paraId="34747CCD" w14:textId="66831E0A" w:rsidR="0019043E" w:rsidRPr="00D8402C" w:rsidRDefault="0019043E" w:rsidP="00A3010B">
            <w:pPr>
              <w:jc w:val="center"/>
              <w:rPr>
                <w:rFonts w:ascii="Arial" w:hAnsi="Arial" w:cs="Arial"/>
                <w:b/>
                <w:color w:val="000000" w:themeColor="text1"/>
                <w:sz w:val="24"/>
                <w:szCs w:val="24"/>
              </w:rPr>
            </w:pPr>
            <w:r>
              <w:rPr>
                <w:rFonts w:ascii="Arial" w:hAnsi="Arial" w:cs="Arial"/>
                <w:b/>
                <w:color w:val="000000" w:themeColor="text1"/>
                <w:sz w:val="24"/>
                <w:szCs w:val="24"/>
              </w:rPr>
              <w:t>Week 10</w:t>
            </w:r>
          </w:p>
          <w:p w14:paraId="73E4A6DA" w14:textId="7777777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25E1E5FE" w14:textId="7777777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66411138" w14:textId="7777777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35CB8C8A" w14:textId="693E8A47" w:rsidR="0019043E" w:rsidRPr="00D8402C" w:rsidRDefault="0019043E" w:rsidP="00A3010B">
            <w:pPr>
              <w:jc w:val="center"/>
              <w:rPr>
                <w:rFonts w:ascii="Arial" w:hAnsi="Arial" w:cs="Arial"/>
                <w:b/>
                <w:color w:val="000000" w:themeColor="text1"/>
                <w:sz w:val="24"/>
                <w:szCs w:val="24"/>
              </w:rPr>
            </w:pPr>
            <w:r>
              <w:rPr>
                <w:rFonts w:ascii="Segoe UI" w:hAnsi="Segoe UI" w:cs="Segoe UI"/>
                <w:color w:val="374151"/>
                <w:sz w:val="19"/>
                <w:szCs w:val="19"/>
              </w:rPr>
              <w:t> </w:t>
            </w:r>
          </w:p>
        </w:tc>
        <w:tc>
          <w:tcPr>
            <w:tcW w:w="1980" w:type="dxa"/>
            <w:vMerge w:val="restart"/>
            <w:vAlign w:val="center"/>
          </w:tcPr>
          <w:p w14:paraId="5CDB47CC" w14:textId="75857CBE" w:rsidR="0019043E" w:rsidRPr="00D8402C" w:rsidRDefault="0019043E" w:rsidP="00A3010B">
            <w:pPr>
              <w:rPr>
                <w:rFonts w:ascii="Arial" w:hAnsi="Arial" w:cs="Arial"/>
                <w:color w:val="000000" w:themeColor="text1"/>
                <w:sz w:val="24"/>
                <w:szCs w:val="24"/>
              </w:rPr>
            </w:pPr>
            <w:r>
              <w:rPr>
                <w:rFonts w:ascii="Segoe UI" w:hAnsi="Segoe UI" w:cs="Segoe UI"/>
                <w:color w:val="374151"/>
                <w:sz w:val="19"/>
                <w:szCs w:val="19"/>
              </w:rPr>
              <w:t> </w:t>
            </w:r>
            <w:r w:rsidRPr="00496475">
              <w:rPr>
                <w:rFonts w:ascii="Arial" w:hAnsi="Arial" w:cs="Arial"/>
                <w:b/>
                <w:color w:val="000000" w:themeColor="text1"/>
                <w:sz w:val="24"/>
                <w:szCs w:val="24"/>
              </w:rPr>
              <w:t>Introduction to Angular Basics</w:t>
            </w:r>
          </w:p>
        </w:tc>
        <w:tc>
          <w:tcPr>
            <w:tcW w:w="810" w:type="dxa"/>
            <w:vAlign w:val="center"/>
          </w:tcPr>
          <w:p w14:paraId="635E49C1" w14:textId="3A877B1A"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1</w:t>
            </w:r>
          </w:p>
        </w:tc>
        <w:tc>
          <w:tcPr>
            <w:tcW w:w="1080" w:type="dxa"/>
            <w:vAlign w:val="center"/>
          </w:tcPr>
          <w:p w14:paraId="54102FEF" w14:textId="77777777" w:rsidR="0019043E" w:rsidRPr="00D8402C" w:rsidRDefault="0019043E" w:rsidP="00A3010B">
            <w:pPr>
              <w:jc w:val="center"/>
              <w:rPr>
                <w:rFonts w:ascii="Arial" w:hAnsi="Arial" w:cs="Arial"/>
                <w:b/>
                <w:color w:val="000000" w:themeColor="text1"/>
                <w:sz w:val="24"/>
                <w:szCs w:val="24"/>
              </w:rPr>
            </w:pPr>
            <w:r w:rsidRPr="00D8402C">
              <w:rPr>
                <w:rFonts w:ascii="Arial" w:hAnsi="Arial" w:cs="Arial"/>
                <w:b/>
                <w:color w:val="000000" w:themeColor="text1"/>
                <w:sz w:val="24"/>
                <w:szCs w:val="24"/>
              </w:rPr>
              <w:t>Hour</w:t>
            </w:r>
          </w:p>
          <w:p w14:paraId="3340597D" w14:textId="37D20BEC" w:rsidR="0019043E" w:rsidRPr="00D8402C" w:rsidRDefault="0019043E" w:rsidP="00A3010B">
            <w:pPr>
              <w:jc w:val="center"/>
              <w:rPr>
                <w:rFonts w:ascii="Arial" w:hAnsi="Arial" w:cs="Arial"/>
                <w:b/>
                <w:color w:val="000000" w:themeColor="text1"/>
                <w:sz w:val="24"/>
                <w:szCs w:val="24"/>
              </w:rPr>
            </w:pPr>
            <w:r>
              <w:rPr>
                <w:rFonts w:ascii="Arial" w:hAnsi="Arial" w:cs="Arial"/>
                <w:b/>
                <w:color w:val="000000" w:themeColor="text1"/>
                <w:sz w:val="24"/>
                <w:szCs w:val="24"/>
              </w:rPr>
              <w:t>(1-4</w:t>
            </w:r>
            <w:r w:rsidRPr="00D8402C">
              <w:rPr>
                <w:rFonts w:ascii="Arial" w:hAnsi="Arial" w:cs="Arial"/>
                <w:b/>
                <w:color w:val="000000" w:themeColor="text1"/>
                <w:sz w:val="24"/>
                <w:szCs w:val="24"/>
              </w:rPr>
              <w:t>)</w:t>
            </w:r>
          </w:p>
        </w:tc>
        <w:tc>
          <w:tcPr>
            <w:tcW w:w="2488" w:type="dxa"/>
            <w:vAlign w:val="bottom"/>
          </w:tcPr>
          <w:p w14:paraId="46B5EB39" w14:textId="104E5B0C" w:rsidR="0019043E" w:rsidRPr="00D8402C" w:rsidRDefault="0019043E" w:rsidP="00A3010B">
            <w:pPr>
              <w:rPr>
                <w:rFonts w:ascii="Arial" w:hAnsi="Arial" w:cs="Arial"/>
                <w:color w:val="000000" w:themeColor="text1"/>
                <w:sz w:val="24"/>
                <w:szCs w:val="24"/>
              </w:rPr>
            </w:pPr>
            <w:r>
              <w:rPr>
                <w:rFonts w:ascii="Arial" w:hAnsi="Arial" w:cs="Arial"/>
                <w:color w:val="000000" w:themeColor="text1"/>
                <w:sz w:val="24"/>
                <w:szCs w:val="24"/>
              </w:rPr>
              <w:t>Overview of Angular, its usage, and environment setup</w:t>
            </w:r>
            <w:r>
              <w:rPr>
                <w:rFonts w:ascii="Arial" w:hAnsi="Arial" w:cs="Arial"/>
                <w:color w:val="000000" w:themeColor="text1"/>
                <w:sz w:val="24"/>
                <w:szCs w:val="24"/>
              </w:rPr>
              <w:tab/>
            </w:r>
          </w:p>
        </w:tc>
        <w:tc>
          <w:tcPr>
            <w:tcW w:w="3002" w:type="dxa"/>
            <w:gridSpan w:val="2"/>
            <w:vMerge w:val="restart"/>
            <w:vAlign w:val="center"/>
          </w:tcPr>
          <w:p w14:paraId="4C0DC93D" w14:textId="7605C869" w:rsidR="0019043E" w:rsidRPr="00113596" w:rsidRDefault="0019043E" w:rsidP="00D72C6B">
            <w:pPr>
              <w:widowControl w:val="0"/>
              <w:spacing w:after="160" w:line="259" w:lineRule="auto"/>
              <w:rPr>
                <w:rFonts w:ascii="Arial" w:hAnsi="Arial" w:cs="Arial"/>
                <w:color w:val="000000" w:themeColor="text1"/>
                <w:sz w:val="24"/>
                <w:szCs w:val="24"/>
              </w:rPr>
            </w:pPr>
            <w:r>
              <w:rPr>
                <w:rFonts w:ascii="Arial" w:hAnsi="Arial" w:cs="Arial"/>
                <w:color w:val="000000" w:themeColor="text1"/>
                <w:sz w:val="24"/>
                <w:szCs w:val="24"/>
              </w:rPr>
              <w:t xml:space="preserve">Task </w:t>
            </w:r>
            <w:r w:rsidR="00D72C6B">
              <w:rPr>
                <w:rFonts w:ascii="Arial" w:hAnsi="Arial" w:cs="Arial"/>
                <w:color w:val="000000" w:themeColor="text1"/>
                <w:sz w:val="24"/>
                <w:szCs w:val="24"/>
              </w:rPr>
              <w:t>60</w:t>
            </w:r>
            <w:r>
              <w:rPr>
                <w:rFonts w:ascii="Arial" w:hAnsi="Arial" w:cs="Arial"/>
                <w:color w:val="000000" w:themeColor="text1"/>
                <w:sz w:val="24"/>
                <w:szCs w:val="24"/>
              </w:rPr>
              <w:t>-</w:t>
            </w:r>
            <w:r w:rsidR="00D72C6B">
              <w:rPr>
                <w:rFonts w:ascii="Arial" w:hAnsi="Arial" w:cs="Arial"/>
                <w:color w:val="000000" w:themeColor="text1"/>
                <w:sz w:val="24"/>
                <w:szCs w:val="24"/>
              </w:rPr>
              <w:t>64</w:t>
            </w:r>
          </w:p>
        </w:tc>
      </w:tr>
      <w:tr w:rsidR="0019043E" w:rsidRPr="00D8402C" w14:paraId="35FFFB73" w14:textId="77777777" w:rsidTr="00356B9C">
        <w:trPr>
          <w:gridBefore w:val="1"/>
          <w:wBefore w:w="23" w:type="dxa"/>
        </w:trPr>
        <w:tc>
          <w:tcPr>
            <w:tcW w:w="1147" w:type="dxa"/>
            <w:vMerge/>
            <w:vAlign w:val="center"/>
          </w:tcPr>
          <w:p w14:paraId="30FC6EE1" w14:textId="659C339A"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5F366C01" w14:textId="5CF97A67" w:rsidR="0019043E" w:rsidRPr="00D8402C" w:rsidRDefault="0019043E" w:rsidP="00A3010B">
            <w:pPr>
              <w:rPr>
                <w:rFonts w:ascii="Arial" w:hAnsi="Arial" w:cs="Arial"/>
                <w:color w:val="000000" w:themeColor="text1"/>
                <w:sz w:val="24"/>
                <w:szCs w:val="24"/>
              </w:rPr>
            </w:pPr>
          </w:p>
        </w:tc>
        <w:tc>
          <w:tcPr>
            <w:tcW w:w="810" w:type="dxa"/>
            <w:vAlign w:val="center"/>
          </w:tcPr>
          <w:p w14:paraId="45DA3A08" w14:textId="7A8A613E"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2</w:t>
            </w:r>
          </w:p>
        </w:tc>
        <w:tc>
          <w:tcPr>
            <w:tcW w:w="1080" w:type="dxa"/>
          </w:tcPr>
          <w:p w14:paraId="72D4BDF7" w14:textId="77777777" w:rsidR="0019043E"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5FF10C50" w14:textId="6688A896"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3D7236E0" w14:textId="1ACE43EF"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Templates an d Data Binding Interpolation and Property Binding</w:t>
            </w:r>
          </w:p>
        </w:tc>
        <w:tc>
          <w:tcPr>
            <w:tcW w:w="3002" w:type="dxa"/>
            <w:gridSpan w:val="2"/>
            <w:vMerge/>
            <w:vAlign w:val="center"/>
          </w:tcPr>
          <w:p w14:paraId="61AFF2BC" w14:textId="20116326" w:rsidR="0019043E" w:rsidRPr="00113596" w:rsidRDefault="0019043E" w:rsidP="00A3010B">
            <w:pPr>
              <w:widowControl w:val="0"/>
              <w:spacing w:after="160" w:line="259" w:lineRule="auto"/>
              <w:rPr>
                <w:rFonts w:ascii="Arial" w:hAnsi="Arial" w:cs="Arial"/>
                <w:color w:val="000000" w:themeColor="text1"/>
                <w:sz w:val="24"/>
                <w:szCs w:val="24"/>
              </w:rPr>
            </w:pPr>
          </w:p>
        </w:tc>
      </w:tr>
      <w:tr w:rsidR="0019043E" w:rsidRPr="00D8402C" w14:paraId="452956D0" w14:textId="77777777" w:rsidTr="00356B9C">
        <w:trPr>
          <w:gridBefore w:val="1"/>
          <w:wBefore w:w="23" w:type="dxa"/>
        </w:trPr>
        <w:tc>
          <w:tcPr>
            <w:tcW w:w="1147" w:type="dxa"/>
            <w:vMerge/>
            <w:vAlign w:val="center"/>
          </w:tcPr>
          <w:p w14:paraId="6D7422BA" w14:textId="40E29825"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1B652E29" w14:textId="69D99D21" w:rsidR="0019043E" w:rsidRPr="00D8402C" w:rsidRDefault="0019043E" w:rsidP="00A3010B">
            <w:pPr>
              <w:rPr>
                <w:rFonts w:ascii="Arial" w:hAnsi="Arial" w:cs="Arial"/>
                <w:color w:val="000000" w:themeColor="text1"/>
                <w:sz w:val="24"/>
                <w:szCs w:val="24"/>
              </w:rPr>
            </w:pPr>
          </w:p>
        </w:tc>
        <w:tc>
          <w:tcPr>
            <w:tcW w:w="810" w:type="dxa"/>
            <w:vAlign w:val="center"/>
          </w:tcPr>
          <w:p w14:paraId="13A8A6A6" w14:textId="29C18EB2"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3</w:t>
            </w:r>
          </w:p>
        </w:tc>
        <w:tc>
          <w:tcPr>
            <w:tcW w:w="1080" w:type="dxa"/>
          </w:tcPr>
          <w:p w14:paraId="480DFA48" w14:textId="0C867BAB"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5B477D0A" w14:textId="4EBE934B"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 xml:space="preserve">Angular Services and HTTP Client Dependency Injection, Creating </w:t>
            </w:r>
            <w:r w:rsidRPr="00113596">
              <w:rPr>
                <w:rFonts w:ascii="Arial" w:hAnsi="Arial" w:cs="Arial"/>
                <w:color w:val="000000" w:themeColor="text1"/>
                <w:sz w:val="24"/>
                <w:szCs w:val="24"/>
              </w:rPr>
              <w:lastRenderedPageBreak/>
              <w:t>and Consuming Services</w:t>
            </w:r>
          </w:p>
        </w:tc>
        <w:tc>
          <w:tcPr>
            <w:tcW w:w="3002" w:type="dxa"/>
            <w:gridSpan w:val="2"/>
            <w:vMerge/>
            <w:vAlign w:val="center"/>
          </w:tcPr>
          <w:p w14:paraId="6094BD26" w14:textId="561574EE" w:rsidR="0019043E" w:rsidRPr="00113596" w:rsidRDefault="0019043E" w:rsidP="00A3010B">
            <w:pPr>
              <w:widowControl w:val="0"/>
              <w:spacing w:after="160" w:line="259" w:lineRule="auto"/>
              <w:rPr>
                <w:rFonts w:ascii="Arial" w:hAnsi="Arial" w:cs="Arial"/>
                <w:color w:val="000000" w:themeColor="text1"/>
                <w:sz w:val="24"/>
                <w:szCs w:val="24"/>
              </w:rPr>
            </w:pPr>
          </w:p>
        </w:tc>
      </w:tr>
      <w:tr w:rsidR="0019043E" w:rsidRPr="00D8402C" w14:paraId="4D8EA1F9" w14:textId="77777777" w:rsidTr="00356B9C">
        <w:trPr>
          <w:gridBefore w:val="1"/>
          <w:wBefore w:w="23" w:type="dxa"/>
        </w:trPr>
        <w:tc>
          <w:tcPr>
            <w:tcW w:w="1147" w:type="dxa"/>
            <w:vMerge/>
            <w:vAlign w:val="center"/>
          </w:tcPr>
          <w:p w14:paraId="26E37344" w14:textId="7FD2207E"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7EC9B8AA" w14:textId="5C6DE16A" w:rsidR="0019043E" w:rsidRPr="00D8402C" w:rsidRDefault="0019043E" w:rsidP="00A3010B">
            <w:pPr>
              <w:rPr>
                <w:rFonts w:ascii="Arial" w:hAnsi="Arial" w:cs="Arial"/>
                <w:color w:val="000000" w:themeColor="text1"/>
                <w:sz w:val="24"/>
                <w:szCs w:val="24"/>
              </w:rPr>
            </w:pPr>
          </w:p>
        </w:tc>
        <w:tc>
          <w:tcPr>
            <w:tcW w:w="810" w:type="dxa"/>
            <w:vAlign w:val="center"/>
          </w:tcPr>
          <w:p w14:paraId="1BBE3E1B" w14:textId="018C1038"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4</w:t>
            </w:r>
          </w:p>
        </w:tc>
        <w:tc>
          <w:tcPr>
            <w:tcW w:w="1080" w:type="dxa"/>
          </w:tcPr>
          <w:p w14:paraId="4481EE25" w14:textId="77777777" w:rsidR="0019043E"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6C615E75" w14:textId="4799D031"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6E71A7BC" w14:textId="07D34304"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Angular Forms Basics Template-Driven Forms, Reactive Forms</w:t>
            </w:r>
          </w:p>
        </w:tc>
        <w:tc>
          <w:tcPr>
            <w:tcW w:w="3002" w:type="dxa"/>
            <w:gridSpan w:val="2"/>
            <w:vMerge/>
            <w:vAlign w:val="center"/>
          </w:tcPr>
          <w:p w14:paraId="193CD39B" w14:textId="0032930E" w:rsidR="0019043E" w:rsidRPr="00113596" w:rsidRDefault="0019043E" w:rsidP="00A3010B">
            <w:pPr>
              <w:widowControl w:val="0"/>
              <w:spacing w:after="160" w:line="259" w:lineRule="auto"/>
              <w:rPr>
                <w:rFonts w:ascii="Arial" w:hAnsi="Arial" w:cs="Arial"/>
                <w:color w:val="000000" w:themeColor="text1"/>
                <w:sz w:val="24"/>
                <w:szCs w:val="24"/>
              </w:rPr>
            </w:pPr>
          </w:p>
        </w:tc>
      </w:tr>
      <w:tr w:rsidR="0019043E" w:rsidRPr="00D8402C" w14:paraId="4F7C8718" w14:textId="77777777" w:rsidTr="00356B9C">
        <w:trPr>
          <w:gridBefore w:val="1"/>
          <w:wBefore w:w="23" w:type="dxa"/>
        </w:trPr>
        <w:tc>
          <w:tcPr>
            <w:tcW w:w="1147" w:type="dxa"/>
            <w:vMerge/>
            <w:vAlign w:val="center"/>
          </w:tcPr>
          <w:p w14:paraId="2F531580" w14:textId="742ED462" w:rsidR="0019043E" w:rsidRPr="00D8402C" w:rsidRDefault="0019043E" w:rsidP="00A3010B">
            <w:pPr>
              <w:jc w:val="center"/>
              <w:rPr>
                <w:rFonts w:ascii="Arial" w:hAnsi="Arial" w:cs="Arial"/>
                <w:b/>
                <w:color w:val="000000" w:themeColor="text1"/>
                <w:sz w:val="24"/>
                <w:szCs w:val="24"/>
              </w:rPr>
            </w:pPr>
          </w:p>
        </w:tc>
        <w:tc>
          <w:tcPr>
            <w:tcW w:w="1980" w:type="dxa"/>
            <w:vMerge/>
            <w:vAlign w:val="center"/>
          </w:tcPr>
          <w:p w14:paraId="216CA718" w14:textId="7E6D84F5" w:rsidR="0019043E" w:rsidRPr="00D8402C" w:rsidRDefault="0019043E" w:rsidP="00A3010B">
            <w:pPr>
              <w:rPr>
                <w:rFonts w:ascii="Arial" w:hAnsi="Arial" w:cs="Arial"/>
                <w:color w:val="000000" w:themeColor="text1"/>
                <w:sz w:val="24"/>
                <w:szCs w:val="24"/>
              </w:rPr>
            </w:pPr>
          </w:p>
        </w:tc>
        <w:tc>
          <w:tcPr>
            <w:tcW w:w="810" w:type="dxa"/>
            <w:vAlign w:val="center"/>
          </w:tcPr>
          <w:p w14:paraId="60530428" w14:textId="7556E7BE" w:rsidR="0019043E" w:rsidRPr="00D8402C" w:rsidRDefault="0019043E"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5</w:t>
            </w:r>
          </w:p>
        </w:tc>
        <w:tc>
          <w:tcPr>
            <w:tcW w:w="1080" w:type="dxa"/>
          </w:tcPr>
          <w:p w14:paraId="6BD35476" w14:textId="0B93BB96" w:rsidR="0019043E" w:rsidRPr="00D8402C" w:rsidRDefault="0019043E"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255C1C38" w14:textId="025A8C63" w:rsidR="0019043E" w:rsidRPr="00D8402C" w:rsidRDefault="0019043E" w:rsidP="00A3010B">
            <w:pPr>
              <w:rPr>
                <w:rFonts w:ascii="Arial" w:hAnsi="Arial" w:cs="Arial"/>
                <w:color w:val="000000" w:themeColor="text1"/>
                <w:sz w:val="24"/>
                <w:szCs w:val="24"/>
              </w:rPr>
            </w:pPr>
            <w:r w:rsidRPr="00113596">
              <w:rPr>
                <w:rFonts w:ascii="Arial" w:hAnsi="Arial" w:cs="Arial"/>
                <w:color w:val="000000" w:themeColor="text1"/>
                <w:sz w:val="24"/>
                <w:szCs w:val="24"/>
              </w:rPr>
              <w:t>Angular Routing and Navigation Nested Routes and Route Guards, Lazy Loading Modules</w:t>
            </w:r>
          </w:p>
        </w:tc>
        <w:tc>
          <w:tcPr>
            <w:tcW w:w="3002" w:type="dxa"/>
            <w:gridSpan w:val="2"/>
            <w:vMerge/>
            <w:vAlign w:val="center"/>
          </w:tcPr>
          <w:p w14:paraId="59B352CE" w14:textId="1905E60E" w:rsidR="0019043E" w:rsidRPr="00113596" w:rsidRDefault="0019043E" w:rsidP="00A3010B">
            <w:pPr>
              <w:widowControl w:val="0"/>
              <w:spacing w:after="160" w:line="259" w:lineRule="auto"/>
              <w:rPr>
                <w:rFonts w:ascii="Arial" w:hAnsi="Arial" w:cs="Arial"/>
                <w:color w:val="000000" w:themeColor="text1"/>
                <w:sz w:val="24"/>
                <w:szCs w:val="24"/>
              </w:rPr>
            </w:pPr>
          </w:p>
        </w:tc>
      </w:tr>
      <w:tr w:rsidR="00A326E0" w:rsidRPr="00D8402C" w14:paraId="313BFE3A" w14:textId="77777777" w:rsidTr="00356B9C">
        <w:trPr>
          <w:gridBefore w:val="1"/>
          <w:wBefore w:w="23" w:type="dxa"/>
        </w:trPr>
        <w:tc>
          <w:tcPr>
            <w:tcW w:w="1147" w:type="dxa"/>
            <w:vMerge w:val="restart"/>
            <w:vAlign w:val="center"/>
          </w:tcPr>
          <w:p w14:paraId="7D6A5C4C" w14:textId="665769E4"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r w:rsidRPr="00496475">
              <w:rPr>
                <w:rFonts w:ascii="Arial" w:hAnsi="Arial" w:cs="Arial"/>
                <w:b/>
                <w:color w:val="000000" w:themeColor="text1"/>
                <w:sz w:val="24"/>
                <w:szCs w:val="24"/>
              </w:rPr>
              <w:t>Week 11</w:t>
            </w:r>
          </w:p>
          <w:p w14:paraId="7463BB94" w14:textId="77777777"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3120133A" w14:textId="77777777"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368E78A7" w14:textId="77777777"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p w14:paraId="471FC746" w14:textId="12B77DAE" w:rsidR="00A326E0" w:rsidRPr="00D8402C" w:rsidRDefault="00A326E0" w:rsidP="00A3010B">
            <w:pPr>
              <w:jc w:val="center"/>
              <w:rPr>
                <w:rFonts w:ascii="Arial" w:hAnsi="Arial" w:cs="Arial"/>
                <w:b/>
                <w:color w:val="000000" w:themeColor="text1"/>
                <w:sz w:val="24"/>
                <w:szCs w:val="24"/>
              </w:rPr>
            </w:pPr>
            <w:r>
              <w:rPr>
                <w:rFonts w:ascii="Segoe UI" w:hAnsi="Segoe UI" w:cs="Segoe UI"/>
                <w:color w:val="374151"/>
                <w:sz w:val="19"/>
                <w:szCs w:val="19"/>
              </w:rPr>
              <w:t> </w:t>
            </w:r>
          </w:p>
        </w:tc>
        <w:tc>
          <w:tcPr>
            <w:tcW w:w="1980" w:type="dxa"/>
            <w:vMerge w:val="restart"/>
            <w:vAlign w:val="center"/>
          </w:tcPr>
          <w:p w14:paraId="292C95FB" w14:textId="70E5750C" w:rsidR="00A326E0" w:rsidRPr="00D8402C" w:rsidRDefault="00A326E0" w:rsidP="00A3010B">
            <w:pPr>
              <w:rPr>
                <w:rFonts w:ascii="Arial" w:hAnsi="Arial" w:cs="Arial"/>
                <w:color w:val="000000" w:themeColor="text1"/>
                <w:sz w:val="24"/>
                <w:szCs w:val="24"/>
              </w:rPr>
            </w:pPr>
            <w:r w:rsidRPr="00496475">
              <w:rPr>
                <w:rFonts w:ascii="Arial" w:hAnsi="Arial" w:cs="Arial"/>
                <w:b/>
                <w:color w:val="000000" w:themeColor="text1"/>
                <w:sz w:val="24"/>
                <w:szCs w:val="24"/>
              </w:rPr>
              <w:t>Advanced Angular Concepts and Best Practices</w:t>
            </w:r>
          </w:p>
        </w:tc>
        <w:tc>
          <w:tcPr>
            <w:tcW w:w="810" w:type="dxa"/>
            <w:vAlign w:val="center"/>
          </w:tcPr>
          <w:p w14:paraId="2E8297F3" w14:textId="335BD502"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1</w:t>
            </w:r>
          </w:p>
        </w:tc>
        <w:tc>
          <w:tcPr>
            <w:tcW w:w="1080" w:type="dxa"/>
          </w:tcPr>
          <w:p w14:paraId="48205644" w14:textId="77777777" w:rsidR="00A326E0"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630C0FFB" w14:textId="1B9A4180"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60CDEDB1" w14:textId="66C85FBE"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Modules and Pipes Feature Modules, Shared Modules, Angular Pipes</w:t>
            </w:r>
          </w:p>
        </w:tc>
        <w:tc>
          <w:tcPr>
            <w:tcW w:w="3002" w:type="dxa"/>
            <w:gridSpan w:val="2"/>
            <w:vMerge w:val="restart"/>
            <w:vAlign w:val="center"/>
          </w:tcPr>
          <w:p w14:paraId="57249383" w14:textId="1C097D76" w:rsidR="00A326E0" w:rsidRPr="00113596" w:rsidRDefault="00A326E0" w:rsidP="00A326E0">
            <w:pPr>
              <w:widowControl w:val="0"/>
              <w:spacing w:after="160" w:line="259" w:lineRule="auto"/>
              <w:rPr>
                <w:rFonts w:ascii="Arial" w:hAnsi="Arial" w:cs="Arial"/>
                <w:color w:val="000000" w:themeColor="text1"/>
                <w:sz w:val="24"/>
                <w:szCs w:val="24"/>
              </w:rPr>
            </w:pPr>
            <w:r>
              <w:rPr>
                <w:rFonts w:ascii="Arial" w:hAnsi="Arial" w:cs="Arial"/>
                <w:color w:val="000000" w:themeColor="text1"/>
                <w:sz w:val="24"/>
                <w:szCs w:val="24"/>
              </w:rPr>
              <w:t>Task 6</w:t>
            </w:r>
            <w:r>
              <w:rPr>
                <w:rFonts w:ascii="Arial" w:hAnsi="Arial" w:cs="Arial"/>
                <w:color w:val="000000" w:themeColor="text1"/>
                <w:sz w:val="24"/>
                <w:szCs w:val="24"/>
              </w:rPr>
              <w:t>4</w:t>
            </w:r>
            <w:r>
              <w:rPr>
                <w:rFonts w:ascii="Arial" w:hAnsi="Arial" w:cs="Arial"/>
                <w:color w:val="000000" w:themeColor="text1"/>
                <w:sz w:val="24"/>
                <w:szCs w:val="24"/>
              </w:rPr>
              <w:t>-6</w:t>
            </w:r>
            <w:r w:rsidR="001D7744">
              <w:rPr>
                <w:rFonts w:ascii="Arial" w:hAnsi="Arial" w:cs="Arial"/>
                <w:color w:val="000000" w:themeColor="text1"/>
                <w:sz w:val="24"/>
                <w:szCs w:val="24"/>
              </w:rPr>
              <w:t>9</w:t>
            </w:r>
          </w:p>
        </w:tc>
      </w:tr>
      <w:tr w:rsidR="00A326E0" w:rsidRPr="00D8402C" w14:paraId="01DEEC5F" w14:textId="77777777" w:rsidTr="00356B9C">
        <w:trPr>
          <w:gridBefore w:val="1"/>
          <w:wBefore w:w="23" w:type="dxa"/>
        </w:trPr>
        <w:tc>
          <w:tcPr>
            <w:tcW w:w="1147" w:type="dxa"/>
            <w:vMerge/>
            <w:vAlign w:val="center"/>
          </w:tcPr>
          <w:p w14:paraId="6F676C4F" w14:textId="2B7332A3"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6DB3027D" w14:textId="42344768" w:rsidR="00A326E0" w:rsidRPr="00D8402C" w:rsidRDefault="00A326E0" w:rsidP="00A3010B">
            <w:pPr>
              <w:rPr>
                <w:rFonts w:ascii="Arial" w:hAnsi="Arial" w:cs="Arial"/>
                <w:color w:val="000000" w:themeColor="text1"/>
                <w:sz w:val="24"/>
                <w:szCs w:val="24"/>
              </w:rPr>
            </w:pPr>
          </w:p>
        </w:tc>
        <w:tc>
          <w:tcPr>
            <w:tcW w:w="810" w:type="dxa"/>
            <w:vAlign w:val="center"/>
          </w:tcPr>
          <w:p w14:paraId="077375EA" w14:textId="65077103"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2</w:t>
            </w:r>
          </w:p>
        </w:tc>
        <w:tc>
          <w:tcPr>
            <w:tcW w:w="1080" w:type="dxa"/>
          </w:tcPr>
          <w:p w14:paraId="737F5943" w14:textId="594010D3"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77905593" w14:textId="300DFB8E"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Testing Unit Testing with Jasmine and Karma, Testing Components and Services</w:t>
            </w:r>
          </w:p>
        </w:tc>
        <w:tc>
          <w:tcPr>
            <w:tcW w:w="3002" w:type="dxa"/>
            <w:gridSpan w:val="2"/>
            <w:vMerge/>
            <w:vAlign w:val="center"/>
          </w:tcPr>
          <w:p w14:paraId="772FDA84" w14:textId="7E554488" w:rsidR="00A326E0" w:rsidRPr="00113596" w:rsidRDefault="00A326E0" w:rsidP="00A3010B">
            <w:pPr>
              <w:widowControl w:val="0"/>
              <w:spacing w:after="160" w:line="259" w:lineRule="auto"/>
              <w:rPr>
                <w:rFonts w:ascii="Arial" w:hAnsi="Arial" w:cs="Arial"/>
                <w:color w:val="000000" w:themeColor="text1"/>
                <w:sz w:val="24"/>
                <w:szCs w:val="24"/>
              </w:rPr>
            </w:pPr>
          </w:p>
        </w:tc>
      </w:tr>
      <w:tr w:rsidR="00A326E0" w:rsidRPr="00D8402C" w14:paraId="28028B98" w14:textId="77777777" w:rsidTr="00356B9C">
        <w:trPr>
          <w:gridBefore w:val="1"/>
          <w:wBefore w:w="23" w:type="dxa"/>
        </w:trPr>
        <w:tc>
          <w:tcPr>
            <w:tcW w:w="1147" w:type="dxa"/>
            <w:vMerge/>
            <w:vAlign w:val="center"/>
          </w:tcPr>
          <w:p w14:paraId="1D8F472B" w14:textId="5EED633F"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1CAA0A2D" w14:textId="6AA426E9" w:rsidR="00A326E0" w:rsidRPr="00D8402C" w:rsidRDefault="00A326E0" w:rsidP="00A3010B">
            <w:pPr>
              <w:rPr>
                <w:rFonts w:ascii="Arial" w:hAnsi="Arial" w:cs="Arial"/>
                <w:color w:val="000000" w:themeColor="text1"/>
                <w:sz w:val="24"/>
                <w:szCs w:val="24"/>
              </w:rPr>
            </w:pPr>
          </w:p>
        </w:tc>
        <w:tc>
          <w:tcPr>
            <w:tcW w:w="810" w:type="dxa"/>
            <w:vAlign w:val="center"/>
          </w:tcPr>
          <w:p w14:paraId="425513C0" w14:textId="69875E46"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3</w:t>
            </w:r>
          </w:p>
        </w:tc>
        <w:tc>
          <w:tcPr>
            <w:tcW w:w="1080" w:type="dxa"/>
          </w:tcPr>
          <w:p w14:paraId="635B1570" w14:textId="77777777" w:rsidR="00A326E0"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54E37774" w14:textId="38524B52"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356A7AA7" w14:textId="237846E9"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Animations and Material Design Basics of Animations, Angular Material Introduction</w:t>
            </w:r>
          </w:p>
        </w:tc>
        <w:tc>
          <w:tcPr>
            <w:tcW w:w="3002" w:type="dxa"/>
            <w:gridSpan w:val="2"/>
            <w:vMerge/>
            <w:vAlign w:val="center"/>
          </w:tcPr>
          <w:p w14:paraId="50F02685" w14:textId="28332439" w:rsidR="00A326E0" w:rsidRPr="00113596" w:rsidRDefault="00A326E0" w:rsidP="00A3010B">
            <w:pPr>
              <w:widowControl w:val="0"/>
              <w:spacing w:after="160" w:line="259" w:lineRule="auto"/>
              <w:rPr>
                <w:rFonts w:ascii="Arial" w:hAnsi="Arial" w:cs="Arial"/>
                <w:color w:val="000000" w:themeColor="text1"/>
                <w:sz w:val="24"/>
                <w:szCs w:val="24"/>
              </w:rPr>
            </w:pPr>
          </w:p>
        </w:tc>
      </w:tr>
      <w:tr w:rsidR="00A326E0" w:rsidRPr="00D8402C" w14:paraId="3D299962" w14:textId="77777777" w:rsidTr="00356B9C">
        <w:trPr>
          <w:gridBefore w:val="1"/>
          <w:wBefore w:w="23" w:type="dxa"/>
        </w:trPr>
        <w:tc>
          <w:tcPr>
            <w:tcW w:w="1147" w:type="dxa"/>
            <w:vMerge/>
            <w:vAlign w:val="center"/>
          </w:tcPr>
          <w:p w14:paraId="4A6103E1" w14:textId="234006FE"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06DE9DF1" w14:textId="3675B972" w:rsidR="00A326E0" w:rsidRPr="00D8402C" w:rsidRDefault="00A326E0" w:rsidP="00A3010B">
            <w:pPr>
              <w:rPr>
                <w:rFonts w:ascii="Arial" w:hAnsi="Arial" w:cs="Arial"/>
                <w:color w:val="000000" w:themeColor="text1"/>
                <w:sz w:val="24"/>
                <w:szCs w:val="24"/>
              </w:rPr>
            </w:pPr>
          </w:p>
        </w:tc>
        <w:tc>
          <w:tcPr>
            <w:tcW w:w="810" w:type="dxa"/>
            <w:vAlign w:val="center"/>
          </w:tcPr>
          <w:p w14:paraId="255DD9CE" w14:textId="093889A3"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4</w:t>
            </w:r>
          </w:p>
        </w:tc>
        <w:tc>
          <w:tcPr>
            <w:tcW w:w="1080" w:type="dxa"/>
          </w:tcPr>
          <w:p w14:paraId="1C79709B" w14:textId="64FFC6C0"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 (1-4)</w:t>
            </w:r>
          </w:p>
        </w:tc>
        <w:tc>
          <w:tcPr>
            <w:tcW w:w="2488" w:type="dxa"/>
            <w:vAlign w:val="bottom"/>
          </w:tcPr>
          <w:p w14:paraId="79E1A9B2" w14:textId="584527B1" w:rsidR="00A326E0" w:rsidRPr="00D8402C" w:rsidRDefault="00A326E0" w:rsidP="00A3010B">
            <w:pPr>
              <w:rPr>
                <w:rFonts w:ascii="Arial" w:hAnsi="Arial" w:cs="Arial"/>
                <w:color w:val="000000" w:themeColor="text1"/>
                <w:sz w:val="24"/>
                <w:szCs w:val="24"/>
              </w:rPr>
            </w:pPr>
            <w:proofErr w:type="spellStart"/>
            <w:r w:rsidRPr="00113596">
              <w:rPr>
                <w:rFonts w:ascii="Arial" w:hAnsi="Arial" w:cs="Arial"/>
                <w:color w:val="000000" w:themeColor="text1"/>
                <w:sz w:val="24"/>
                <w:szCs w:val="24"/>
              </w:rPr>
              <w:t>NgRx</w:t>
            </w:r>
            <w:proofErr w:type="spellEnd"/>
            <w:r w:rsidRPr="00113596">
              <w:rPr>
                <w:rFonts w:ascii="Arial" w:hAnsi="Arial" w:cs="Arial"/>
                <w:color w:val="000000" w:themeColor="text1"/>
                <w:sz w:val="24"/>
                <w:szCs w:val="24"/>
              </w:rPr>
              <w:t xml:space="preserve"> State Management </w:t>
            </w:r>
            <w:proofErr w:type="spellStart"/>
            <w:r w:rsidRPr="00113596">
              <w:rPr>
                <w:rFonts w:ascii="Arial" w:hAnsi="Arial" w:cs="Arial"/>
                <w:color w:val="000000" w:themeColor="text1"/>
                <w:sz w:val="24"/>
                <w:szCs w:val="24"/>
              </w:rPr>
              <w:t>NgRx</w:t>
            </w:r>
            <w:proofErr w:type="spellEnd"/>
            <w:r w:rsidRPr="00113596">
              <w:rPr>
                <w:rFonts w:ascii="Arial" w:hAnsi="Arial" w:cs="Arial"/>
                <w:color w:val="000000" w:themeColor="text1"/>
                <w:sz w:val="24"/>
                <w:szCs w:val="24"/>
              </w:rPr>
              <w:t xml:space="preserve"> Basics, Actions, Reducers, Selectors, Handling Asynchronous Operations</w:t>
            </w:r>
          </w:p>
        </w:tc>
        <w:tc>
          <w:tcPr>
            <w:tcW w:w="3002" w:type="dxa"/>
            <w:gridSpan w:val="2"/>
            <w:vMerge/>
            <w:vAlign w:val="center"/>
          </w:tcPr>
          <w:p w14:paraId="61380520" w14:textId="4D015A46" w:rsidR="00A326E0" w:rsidRPr="00113596" w:rsidRDefault="00A326E0" w:rsidP="00A3010B">
            <w:pPr>
              <w:widowControl w:val="0"/>
              <w:spacing w:after="160" w:line="259" w:lineRule="auto"/>
              <w:rPr>
                <w:rFonts w:ascii="Arial" w:hAnsi="Arial" w:cs="Arial"/>
                <w:color w:val="000000" w:themeColor="text1"/>
                <w:sz w:val="24"/>
                <w:szCs w:val="24"/>
              </w:rPr>
            </w:pPr>
          </w:p>
        </w:tc>
      </w:tr>
      <w:tr w:rsidR="00A326E0" w:rsidRPr="00D8402C" w14:paraId="1ECAE173" w14:textId="77777777" w:rsidTr="00356B9C">
        <w:trPr>
          <w:gridBefore w:val="1"/>
          <w:wBefore w:w="23" w:type="dxa"/>
        </w:trPr>
        <w:tc>
          <w:tcPr>
            <w:tcW w:w="1147" w:type="dxa"/>
            <w:vMerge/>
            <w:vAlign w:val="center"/>
          </w:tcPr>
          <w:p w14:paraId="4CFA1C6D" w14:textId="426F7E78" w:rsidR="00A326E0" w:rsidRPr="00D8402C" w:rsidRDefault="00A326E0" w:rsidP="00A3010B">
            <w:pPr>
              <w:jc w:val="center"/>
              <w:rPr>
                <w:rFonts w:ascii="Arial" w:hAnsi="Arial" w:cs="Arial"/>
                <w:b/>
                <w:color w:val="000000" w:themeColor="text1"/>
                <w:sz w:val="24"/>
                <w:szCs w:val="24"/>
              </w:rPr>
            </w:pPr>
          </w:p>
        </w:tc>
        <w:tc>
          <w:tcPr>
            <w:tcW w:w="1980" w:type="dxa"/>
            <w:vMerge/>
            <w:vAlign w:val="center"/>
          </w:tcPr>
          <w:p w14:paraId="32216268" w14:textId="5D582D78" w:rsidR="00A326E0" w:rsidRPr="00D8402C" w:rsidRDefault="00A326E0" w:rsidP="00A3010B">
            <w:pPr>
              <w:rPr>
                <w:rFonts w:ascii="Arial" w:hAnsi="Arial" w:cs="Arial"/>
                <w:color w:val="000000" w:themeColor="text1"/>
                <w:sz w:val="24"/>
                <w:szCs w:val="24"/>
              </w:rPr>
            </w:pPr>
          </w:p>
        </w:tc>
        <w:tc>
          <w:tcPr>
            <w:tcW w:w="810" w:type="dxa"/>
            <w:vAlign w:val="center"/>
          </w:tcPr>
          <w:p w14:paraId="45C908CC" w14:textId="5904DC66" w:rsidR="00A326E0" w:rsidRPr="00D8402C" w:rsidRDefault="00A326E0" w:rsidP="00A3010B">
            <w:pPr>
              <w:jc w:val="center"/>
              <w:rPr>
                <w:rFonts w:ascii="Arial" w:hAnsi="Arial" w:cs="Arial"/>
                <w:b/>
                <w:color w:val="000000" w:themeColor="text1"/>
                <w:sz w:val="24"/>
                <w:szCs w:val="24"/>
              </w:rPr>
            </w:pPr>
            <w:r w:rsidRPr="00496475">
              <w:rPr>
                <w:rFonts w:ascii="Arial" w:hAnsi="Arial" w:cs="Arial"/>
                <w:b/>
                <w:color w:val="000000" w:themeColor="text1"/>
                <w:sz w:val="24"/>
                <w:szCs w:val="24"/>
              </w:rPr>
              <w:t>Day 5</w:t>
            </w:r>
          </w:p>
        </w:tc>
        <w:tc>
          <w:tcPr>
            <w:tcW w:w="1080" w:type="dxa"/>
          </w:tcPr>
          <w:p w14:paraId="65D36AAE" w14:textId="77777777" w:rsidR="00A326E0"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Hour</w:t>
            </w:r>
          </w:p>
          <w:p w14:paraId="4C634BDB" w14:textId="7AB09543" w:rsidR="00A326E0" w:rsidRPr="00D8402C" w:rsidRDefault="00A326E0" w:rsidP="00A3010B">
            <w:pPr>
              <w:jc w:val="center"/>
              <w:rPr>
                <w:rFonts w:ascii="Arial" w:hAnsi="Arial" w:cs="Arial"/>
                <w:b/>
                <w:color w:val="000000" w:themeColor="text1"/>
                <w:sz w:val="24"/>
                <w:szCs w:val="24"/>
              </w:rPr>
            </w:pPr>
            <w:r w:rsidRPr="00AE3C8C">
              <w:rPr>
                <w:rFonts w:ascii="Arial" w:hAnsi="Arial" w:cs="Arial"/>
                <w:b/>
                <w:color w:val="000000" w:themeColor="text1"/>
                <w:sz w:val="24"/>
                <w:szCs w:val="24"/>
              </w:rPr>
              <w:t>(1-4)</w:t>
            </w:r>
          </w:p>
        </w:tc>
        <w:tc>
          <w:tcPr>
            <w:tcW w:w="2488" w:type="dxa"/>
            <w:vAlign w:val="bottom"/>
          </w:tcPr>
          <w:p w14:paraId="1861F0EB" w14:textId="7010A357" w:rsidR="00A326E0" w:rsidRPr="00D8402C" w:rsidRDefault="00A326E0" w:rsidP="00A3010B">
            <w:pPr>
              <w:rPr>
                <w:rFonts w:ascii="Arial" w:hAnsi="Arial" w:cs="Arial"/>
                <w:color w:val="000000" w:themeColor="text1"/>
                <w:sz w:val="24"/>
                <w:szCs w:val="24"/>
              </w:rPr>
            </w:pPr>
            <w:r w:rsidRPr="00113596">
              <w:rPr>
                <w:rFonts w:ascii="Arial" w:hAnsi="Arial" w:cs="Arial"/>
                <w:color w:val="000000" w:themeColor="text1"/>
                <w:sz w:val="24"/>
                <w:szCs w:val="24"/>
              </w:rPr>
              <w:t>Angular Security and PWA Security Best Practices, XSS and CSRF Prevention</w:t>
            </w:r>
          </w:p>
        </w:tc>
        <w:tc>
          <w:tcPr>
            <w:tcW w:w="3002" w:type="dxa"/>
            <w:gridSpan w:val="2"/>
            <w:vMerge/>
            <w:vAlign w:val="center"/>
          </w:tcPr>
          <w:p w14:paraId="0064317B" w14:textId="47F118C7" w:rsidR="00A326E0" w:rsidRPr="00113596" w:rsidRDefault="00A326E0" w:rsidP="00A3010B">
            <w:pPr>
              <w:widowControl w:val="0"/>
              <w:spacing w:after="160" w:line="259" w:lineRule="auto"/>
              <w:rPr>
                <w:rFonts w:ascii="Arial" w:hAnsi="Arial" w:cs="Arial"/>
                <w:color w:val="000000" w:themeColor="text1"/>
                <w:sz w:val="24"/>
                <w:szCs w:val="24"/>
              </w:rPr>
            </w:pPr>
          </w:p>
        </w:tc>
      </w:tr>
      <w:tr w:rsidR="00E62E15" w:rsidRPr="00631D0C" w14:paraId="52782BD0"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1740"/>
        </w:trPr>
        <w:tc>
          <w:tcPr>
            <w:tcW w:w="1170" w:type="dxa"/>
            <w:gridSpan w:val="2"/>
            <w:vMerge w:val="restart"/>
          </w:tcPr>
          <w:p w14:paraId="680A40E9" w14:textId="30059554" w:rsidR="00E62E15" w:rsidRPr="00631D0C" w:rsidRDefault="00E62E15" w:rsidP="00E62E15">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w:t>
            </w:r>
            <w:r>
              <w:rPr>
                <w:rFonts w:ascii="Arial" w:hAnsi="Arial" w:cs="Arial"/>
                <w:b/>
                <w:sz w:val="24"/>
                <w:szCs w:val="24"/>
              </w:rPr>
              <w:t>2</w:t>
            </w:r>
          </w:p>
        </w:tc>
        <w:tc>
          <w:tcPr>
            <w:tcW w:w="1980" w:type="dxa"/>
            <w:vMerge w:val="restart"/>
          </w:tcPr>
          <w:p w14:paraId="6C6910FF" w14:textId="77777777" w:rsidR="00E62E15" w:rsidRPr="00817C56" w:rsidRDefault="00E62E15" w:rsidP="00AB0607">
            <w:pPr>
              <w:rPr>
                <w:rFonts w:ascii="Arial" w:hAnsi="Arial" w:cs="Arial"/>
                <w:b/>
                <w:color w:val="000000" w:themeColor="text1"/>
                <w:sz w:val="24"/>
                <w:szCs w:val="24"/>
              </w:rPr>
            </w:pPr>
            <w:r w:rsidRPr="00635B04">
              <w:rPr>
                <w:rFonts w:ascii="Arial" w:hAnsi="Arial" w:cs="Arial"/>
                <w:b/>
                <w:color w:val="000000" w:themeColor="text1"/>
                <w:sz w:val="24"/>
                <w:szCs w:val="24"/>
              </w:rPr>
              <w:t>Create Freelancing Proficiency on Digital Platforms</w:t>
            </w:r>
          </w:p>
        </w:tc>
        <w:tc>
          <w:tcPr>
            <w:tcW w:w="810" w:type="dxa"/>
            <w:vMerge w:val="restart"/>
          </w:tcPr>
          <w:p w14:paraId="15BDE520"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080" w:type="dxa"/>
          </w:tcPr>
          <w:p w14:paraId="310BB20D"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 to 4</w:t>
            </w:r>
          </w:p>
        </w:tc>
        <w:tc>
          <w:tcPr>
            <w:tcW w:w="2520" w:type="dxa"/>
            <w:gridSpan w:val="2"/>
            <w:vMerge w:val="restart"/>
          </w:tcPr>
          <w:p w14:paraId="28BA63C2" w14:textId="77777777" w:rsidR="00E62E15" w:rsidRDefault="00E62E15" w:rsidP="00AB0607">
            <w:pPr>
              <w:widowControl w:val="0"/>
              <w:spacing w:after="160" w:line="259" w:lineRule="auto"/>
              <w:rPr>
                <w:rFonts w:ascii="Arial" w:hAnsi="Arial" w:cs="Arial"/>
                <w:b/>
                <w:sz w:val="24"/>
                <w:szCs w:val="24"/>
              </w:rPr>
            </w:pPr>
            <w:r w:rsidRPr="00C60156">
              <w:rPr>
                <w:rFonts w:ascii="Arial" w:hAnsi="Arial" w:cs="Arial"/>
                <w:b/>
                <w:sz w:val="24"/>
                <w:szCs w:val="24"/>
              </w:rPr>
              <w:t xml:space="preserve">Introduction to Freelancing on Digital Platforms </w:t>
            </w:r>
          </w:p>
          <w:p w14:paraId="1191C473" w14:textId="77777777" w:rsidR="00E62E15" w:rsidRPr="00C60156" w:rsidRDefault="00E62E15" w:rsidP="00AB0607">
            <w:pPr>
              <w:widowControl w:val="0"/>
              <w:spacing w:after="160" w:line="259" w:lineRule="auto"/>
              <w:rPr>
                <w:rFonts w:ascii="Arial" w:hAnsi="Arial" w:cs="Arial"/>
                <w:sz w:val="24"/>
                <w:szCs w:val="24"/>
              </w:rPr>
            </w:pPr>
            <w:r w:rsidRPr="00C60156">
              <w:rPr>
                <w:rFonts w:ascii="Arial" w:hAnsi="Arial" w:cs="Arial"/>
                <w:sz w:val="24"/>
                <w:szCs w:val="24"/>
              </w:rPr>
              <w:t>Overview of digital freelancing: Explanation of various platforms (</w:t>
            </w:r>
            <w:proofErr w:type="spellStart"/>
            <w:r w:rsidRPr="00C60156">
              <w:rPr>
                <w:rFonts w:ascii="Arial" w:hAnsi="Arial" w:cs="Arial"/>
                <w:sz w:val="24"/>
                <w:szCs w:val="24"/>
              </w:rPr>
              <w:t>Upwork</w:t>
            </w:r>
            <w:proofErr w:type="spellEnd"/>
            <w:r w:rsidRPr="00C60156">
              <w:rPr>
                <w:rFonts w:ascii="Arial" w:hAnsi="Arial" w:cs="Arial"/>
                <w:sz w:val="24"/>
                <w:szCs w:val="24"/>
              </w:rPr>
              <w:t xml:space="preserve">, Fiverr, Freelancer, etc.), types of projects available, and skill </w:t>
            </w:r>
            <w:r w:rsidRPr="00C60156">
              <w:rPr>
                <w:rFonts w:ascii="Arial" w:hAnsi="Arial" w:cs="Arial"/>
                <w:sz w:val="24"/>
                <w:szCs w:val="24"/>
              </w:rPr>
              <w:lastRenderedPageBreak/>
              <w:t>requirements.</w:t>
            </w:r>
          </w:p>
          <w:p w14:paraId="202A2162" w14:textId="77777777" w:rsidR="00E62E15" w:rsidRPr="00AF20B6" w:rsidRDefault="00E62E15" w:rsidP="00AB0607">
            <w:pPr>
              <w:widowControl w:val="0"/>
              <w:spacing w:after="160" w:line="259" w:lineRule="auto"/>
              <w:rPr>
                <w:rFonts w:ascii="Arial" w:hAnsi="Arial" w:cs="Arial"/>
                <w:sz w:val="24"/>
                <w:szCs w:val="24"/>
              </w:rPr>
            </w:pPr>
            <w:r w:rsidRPr="00C60156">
              <w:rPr>
                <w:rFonts w:ascii="Arial" w:hAnsi="Arial" w:cs="Arial"/>
                <w:sz w:val="24"/>
                <w:szCs w:val="24"/>
              </w:rPr>
              <w:t>Understanding the benefits, challenges, and strategies for success in the digital freelancing landscape.</w:t>
            </w:r>
          </w:p>
        </w:tc>
        <w:tc>
          <w:tcPr>
            <w:tcW w:w="2970" w:type="dxa"/>
            <w:vMerge w:val="restart"/>
          </w:tcPr>
          <w:p w14:paraId="0B4F6986" w14:textId="77777777" w:rsidR="00E62E15" w:rsidRPr="0057566E" w:rsidRDefault="00E62E15" w:rsidP="00AB0607">
            <w:pPr>
              <w:rPr>
                <w:rFonts w:ascii="Arial" w:hAnsi="Arial" w:cs="Arial"/>
                <w:b/>
                <w:bCs/>
                <w:color w:val="000000"/>
                <w:sz w:val="24"/>
                <w:szCs w:val="24"/>
              </w:rPr>
            </w:pPr>
          </w:p>
          <w:p w14:paraId="008FE0A6" w14:textId="18A2AD7F" w:rsidR="00E62E15" w:rsidRDefault="005449A7" w:rsidP="00E62E15">
            <w:pPr>
              <w:pStyle w:val="ListParagraph"/>
              <w:numPr>
                <w:ilvl w:val="0"/>
                <w:numId w:val="14"/>
              </w:numPr>
              <w:rPr>
                <w:rFonts w:ascii="Arial" w:hAnsi="Arial" w:cs="Arial"/>
                <w:b/>
                <w:bCs/>
                <w:color w:val="000000"/>
                <w:sz w:val="24"/>
                <w:szCs w:val="24"/>
              </w:rPr>
            </w:pPr>
            <w:r>
              <w:rPr>
                <w:rFonts w:ascii="Arial" w:hAnsi="Arial" w:cs="Arial"/>
                <w:b/>
                <w:bCs/>
                <w:color w:val="000000"/>
                <w:sz w:val="24"/>
                <w:szCs w:val="24"/>
              </w:rPr>
              <w:t>Task 70</w:t>
            </w:r>
          </w:p>
          <w:p w14:paraId="2AA9DECD" w14:textId="77777777" w:rsidR="00E62E15" w:rsidRPr="00631D0C" w:rsidRDefault="00E62E15" w:rsidP="00AB060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1D5358A" w14:textId="77777777" w:rsidR="00E62E15" w:rsidRPr="00EC4D94" w:rsidRDefault="00E62E15" w:rsidP="00AB0607">
            <w:pPr>
              <w:rPr>
                <w:rFonts w:ascii="Arial" w:hAnsi="Arial" w:cs="Arial"/>
                <w:b/>
                <w:bCs/>
                <w:color w:val="000000"/>
                <w:sz w:val="24"/>
                <w:szCs w:val="24"/>
              </w:rPr>
            </w:pPr>
          </w:p>
          <w:p w14:paraId="7B73D705" w14:textId="77777777" w:rsidR="00E62E15" w:rsidRDefault="00E62E15" w:rsidP="00AB0607">
            <w:pPr>
              <w:rPr>
                <w:rFonts w:ascii="Arial" w:hAnsi="Arial" w:cs="Arial"/>
                <w:b/>
                <w:bCs/>
                <w:color w:val="000000"/>
                <w:sz w:val="24"/>
                <w:szCs w:val="24"/>
              </w:rPr>
            </w:pPr>
          </w:p>
          <w:p w14:paraId="260CC1EB" w14:textId="77777777" w:rsidR="00E62E15" w:rsidRDefault="00E62E15" w:rsidP="00AB0607">
            <w:pPr>
              <w:rPr>
                <w:rFonts w:ascii="Arial" w:hAnsi="Arial" w:cs="Arial"/>
                <w:b/>
                <w:bCs/>
                <w:color w:val="000000"/>
                <w:sz w:val="24"/>
                <w:szCs w:val="24"/>
              </w:rPr>
            </w:pPr>
          </w:p>
        </w:tc>
      </w:tr>
      <w:tr w:rsidR="00E62E15" w:rsidRPr="00631D0C" w14:paraId="131EC40A"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1740"/>
        </w:trPr>
        <w:tc>
          <w:tcPr>
            <w:tcW w:w="1170" w:type="dxa"/>
            <w:gridSpan w:val="2"/>
            <w:vMerge/>
          </w:tcPr>
          <w:p w14:paraId="6735A36D" w14:textId="77777777" w:rsidR="00E62E15" w:rsidRPr="00631D0C" w:rsidRDefault="00E62E15" w:rsidP="00AB0607">
            <w:pPr>
              <w:jc w:val="center"/>
              <w:rPr>
                <w:rFonts w:ascii="Arial" w:hAnsi="Arial" w:cs="Arial"/>
                <w:b/>
                <w:sz w:val="24"/>
                <w:szCs w:val="24"/>
              </w:rPr>
            </w:pPr>
          </w:p>
        </w:tc>
        <w:tc>
          <w:tcPr>
            <w:tcW w:w="1980" w:type="dxa"/>
            <w:vMerge/>
          </w:tcPr>
          <w:p w14:paraId="0FCB76C6" w14:textId="77777777" w:rsidR="00E62E15" w:rsidRPr="00F60816" w:rsidRDefault="00E62E15" w:rsidP="00AB0607">
            <w:pPr>
              <w:rPr>
                <w:rFonts w:ascii="Arial" w:hAnsi="Arial" w:cs="Arial"/>
                <w:b/>
                <w:color w:val="000000" w:themeColor="text1"/>
                <w:sz w:val="24"/>
                <w:szCs w:val="24"/>
              </w:rPr>
            </w:pPr>
          </w:p>
        </w:tc>
        <w:tc>
          <w:tcPr>
            <w:tcW w:w="810" w:type="dxa"/>
            <w:vMerge/>
          </w:tcPr>
          <w:p w14:paraId="0B984C2B" w14:textId="77777777" w:rsidR="00E62E15" w:rsidRPr="005A4CF6"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1080" w:type="dxa"/>
          </w:tcPr>
          <w:p w14:paraId="6CAED6F9" w14:textId="77777777" w:rsidR="00E62E15"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2520" w:type="dxa"/>
            <w:gridSpan w:val="2"/>
            <w:vMerge/>
          </w:tcPr>
          <w:p w14:paraId="0A7A07FF" w14:textId="77777777" w:rsidR="00E62E15" w:rsidRPr="00AF20B6" w:rsidRDefault="00E62E15" w:rsidP="00AB0607">
            <w:pPr>
              <w:widowControl w:val="0"/>
              <w:spacing w:after="160" w:line="259" w:lineRule="auto"/>
              <w:rPr>
                <w:rFonts w:ascii="Arial" w:hAnsi="Arial" w:cs="Arial"/>
                <w:sz w:val="24"/>
                <w:szCs w:val="24"/>
              </w:rPr>
            </w:pPr>
          </w:p>
        </w:tc>
        <w:tc>
          <w:tcPr>
            <w:tcW w:w="2970" w:type="dxa"/>
            <w:vMerge/>
          </w:tcPr>
          <w:p w14:paraId="069166BB" w14:textId="77777777" w:rsidR="00E62E15" w:rsidRPr="0057566E" w:rsidRDefault="00E62E15" w:rsidP="00AB0607">
            <w:pPr>
              <w:rPr>
                <w:rFonts w:ascii="Arial" w:hAnsi="Arial" w:cs="Arial"/>
                <w:b/>
                <w:bCs/>
                <w:color w:val="000000"/>
                <w:sz w:val="24"/>
                <w:szCs w:val="24"/>
              </w:rPr>
            </w:pPr>
          </w:p>
        </w:tc>
      </w:tr>
      <w:tr w:rsidR="00E62E15" w:rsidRPr="00631D0C" w14:paraId="144A77D0"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6152"/>
        </w:trPr>
        <w:tc>
          <w:tcPr>
            <w:tcW w:w="1170" w:type="dxa"/>
            <w:gridSpan w:val="2"/>
            <w:vMerge/>
          </w:tcPr>
          <w:p w14:paraId="1E537EA3" w14:textId="77777777" w:rsidR="00E62E15" w:rsidRPr="00631D0C" w:rsidRDefault="00E62E15" w:rsidP="00AB0607">
            <w:pPr>
              <w:jc w:val="center"/>
              <w:rPr>
                <w:rFonts w:ascii="Arial" w:hAnsi="Arial" w:cs="Arial"/>
                <w:b/>
                <w:sz w:val="24"/>
                <w:szCs w:val="24"/>
              </w:rPr>
            </w:pPr>
          </w:p>
        </w:tc>
        <w:tc>
          <w:tcPr>
            <w:tcW w:w="1980" w:type="dxa"/>
            <w:vMerge/>
          </w:tcPr>
          <w:p w14:paraId="042E063D" w14:textId="77777777" w:rsidR="00E62E15" w:rsidRPr="00F60816" w:rsidRDefault="00E62E15" w:rsidP="00AB0607">
            <w:pPr>
              <w:rPr>
                <w:rFonts w:ascii="Arial" w:hAnsi="Arial" w:cs="Arial"/>
                <w:b/>
                <w:color w:val="000000" w:themeColor="text1"/>
                <w:sz w:val="24"/>
                <w:szCs w:val="24"/>
              </w:rPr>
            </w:pPr>
          </w:p>
        </w:tc>
        <w:tc>
          <w:tcPr>
            <w:tcW w:w="810" w:type="dxa"/>
          </w:tcPr>
          <w:p w14:paraId="74B20F86"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6E0A7ED0" w14:textId="77777777" w:rsidR="00E62E15" w:rsidRPr="005A4CF6"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1080" w:type="dxa"/>
          </w:tcPr>
          <w:p w14:paraId="23AFEA93" w14:textId="77777777" w:rsidR="00E62E15"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 to 4</w:t>
            </w:r>
          </w:p>
        </w:tc>
        <w:tc>
          <w:tcPr>
            <w:tcW w:w="2520" w:type="dxa"/>
            <w:gridSpan w:val="2"/>
          </w:tcPr>
          <w:p w14:paraId="2EC6CA5E" w14:textId="77777777" w:rsidR="00E62E15" w:rsidRDefault="00E62E15" w:rsidP="00AB0607">
            <w:pPr>
              <w:widowControl w:val="0"/>
              <w:spacing w:after="160" w:line="259" w:lineRule="auto"/>
              <w:rPr>
                <w:rFonts w:ascii="Arial" w:hAnsi="Arial" w:cs="Arial"/>
                <w:b/>
                <w:sz w:val="24"/>
                <w:szCs w:val="24"/>
              </w:rPr>
            </w:pPr>
            <w:r w:rsidRPr="005B6ADC">
              <w:rPr>
                <w:rFonts w:ascii="Arial" w:hAnsi="Arial" w:cs="Arial"/>
                <w:b/>
                <w:sz w:val="24"/>
                <w:szCs w:val="24"/>
              </w:rPr>
              <w:t xml:space="preserve">Profile Creation and Optimization </w:t>
            </w:r>
          </w:p>
          <w:p w14:paraId="1B4E3E22" w14:textId="77777777" w:rsidR="00E62E15" w:rsidRPr="00B46069" w:rsidRDefault="00E62E15" w:rsidP="00AB0607">
            <w:pPr>
              <w:widowControl w:val="0"/>
              <w:spacing w:after="160" w:line="259" w:lineRule="auto"/>
              <w:rPr>
                <w:rFonts w:ascii="Arial" w:hAnsi="Arial" w:cs="Arial"/>
                <w:sz w:val="24"/>
                <w:szCs w:val="24"/>
              </w:rPr>
            </w:pPr>
            <w:r w:rsidRPr="00B46069">
              <w:rPr>
                <w:rFonts w:ascii="Arial" w:hAnsi="Arial" w:cs="Arial"/>
                <w:sz w:val="24"/>
                <w:szCs w:val="24"/>
              </w:rPr>
              <w:t>Guide on setting up an effective freelancer profile: Creating a compelling bio, selecting skills, showcasing portfolios, and highlighting expertise.</w:t>
            </w:r>
          </w:p>
          <w:p w14:paraId="23B26ADB" w14:textId="77777777" w:rsidR="00E62E15" w:rsidRPr="00AF20B6" w:rsidRDefault="00E62E15" w:rsidP="00AB0607">
            <w:pPr>
              <w:widowControl w:val="0"/>
              <w:spacing w:after="160" w:line="259" w:lineRule="auto"/>
              <w:rPr>
                <w:rFonts w:ascii="Arial" w:hAnsi="Arial" w:cs="Arial"/>
                <w:sz w:val="24"/>
                <w:szCs w:val="24"/>
              </w:rPr>
            </w:pPr>
            <w:r w:rsidRPr="00B46069">
              <w:rPr>
                <w:rFonts w:ascii="Arial" w:hAnsi="Arial" w:cs="Arial"/>
                <w:sz w:val="24"/>
                <w:szCs w:val="24"/>
              </w:rPr>
              <w:t>Optimizing profiles on popular freelancing platforms with relevant keywords and best practices.</w:t>
            </w:r>
          </w:p>
        </w:tc>
        <w:tc>
          <w:tcPr>
            <w:tcW w:w="2970" w:type="dxa"/>
            <w:vMerge/>
          </w:tcPr>
          <w:p w14:paraId="0EBA187F" w14:textId="77777777" w:rsidR="00E62E15" w:rsidRPr="0057566E" w:rsidRDefault="00E62E15" w:rsidP="00AB0607">
            <w:pPr>
              <w:rPr>
                <w:rFonts w:ascii="Arial" w:hAnsi="Arial" w:cs="Arial"/>
                <w:b/>
                <w:bCs/>
                <w:color w:val="000000"/>
                <w:sz w:val="24"/>
                <w:szCs w:val="24"/>
              </w:rPr>
            </w:pPr>
          </w:p>
        </w:tc>
      </w:tr>
      <w:tr w:rsidR="00E62E15" w:rsidRPr="00631D0C" w14:paraId="4E5E3593" w14:textId="77777777" w:rsidTr="00356B9C">
        <w:tblPrEx>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PrEx>
        <w:trPr>
          <w:trHeight w:val="750"/>
        </w:trPr>
        <w:tc>
          <w:tcPr>
            <w:tcW w:w="1170" w:type="dxa"/>
            <w:gridSpan w:val="2"/>
            <w:vMerge/>
          </w:tcPr>
          <w:p w14:paraId="07E31878" w14:textId="77777777" w:rsidR="00E62E15" w:rsidRPr="00631D0C" w:rsidRDefault="00E62E15" w:rsidP="00AB0607">
            <w:pPr>
              <w:jc w:val="center"/>
              <w:rPr>
                <w:rFonts w:ascii="Arial" w:hAnsi="Arial" w:cs="Arial"/>
                <w:b/>
                <w:sz w:val="24"/>
                <w:szCs w:val="24"/>
              </w:rPr>
            </w:pPr>
          </w:p>
        </w:tc>
        <w:tc>
          <w:tcPr>
            <w:tcW w:w="1980" w:type="dxa"/>
            <w:vMerge/>
          </w:tcPr>
          <w:p w14:paraId="2E2E6606" w14:textId="77777777" w:rsidR="00E62E15" w:rsidRPr="00F60816" w:rsidRDefault="00E62E15" w:rsidP="00AB0607">
            <w:pPr>
              <w:rPr>
                <w:rFonts w:ascii="Arial" w:hAnsi="Arial" w:cs="Arial"/>
                <w:b/>
                <w:color w:val="000000" w:themeColor="text1"/>
                <w:sz w:val="24"/>
                <w:szCs w:val="24"/>
              </w:rPr>
            </w:pPr>
          </w:p>
        </w:tc>
        <w:tc>
          <w:tcPr>
            <w:tcW w:w="810" w:type="dxa"/>
          </w:tcPr>
          <w:p w14:paraId="450CB105" w14:textId="77777777" w:rsidR="00E62E15" w:rsidRPr="00631D0C"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12EFF98A" w14:textId="77777777" w:rsidR="00E62E15" w:rsidRPr="005A4CF6"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p>
        </w:tc>
        <w:tc>
          <w:tcPr>
            <w:tcW w:w="1080" w:type="dxa"/>
          </w:tcPr>
          <w:p w14:paraId="1B44EC1E" w14:textId="77777777" w:rsidR="00E62E15" w:rsidRDefault="00E62E15" w:rsidP="00AB060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 to 4</w:t>
            </w:r>
          </w:p>
        </w:tc>
        <w:tc>
          <w:tcPr>
            <w:tcW w:w="2520" w:type="dxa"/>
            <w:gridSpan w:val="2"/>
          </w:tcPr>
          <w:p w14:paraId="3E22EB3A" w14:textId="77777777" w:rsidR="00E62E15" w:rsidRDefault="00E62E15" w:rsidP="00AB0607">
            <w:pPr>
              <w:widowControl w:val="0"/>
              <w:spacing w:after="160" w:line="259" w:lineRule="auto"/>
              <w:rPr>
                <w:rFonts w:ascii="Arial" w:hAnsi="Arial" w:cs="Arial"/>
                <w:b/>
                <w:sz w:val="24"/>
                <w:szCs w:val="24"/>
              </w:rPr>
            </w:pPr>
            <w:r w:rsidRPr="00182897">
              <w:rPr>
                <w:rFonts w:ascii="Arial" w:hAnsi="Arial" w:cs="Arial"/>
                <w:b/>
                <w:sz w:val="24"/>
                <w:szCs w:val="24"/>
              </w:rPr>
              <w:t xml:space="preserve">Understanding Client Communication and Proposals </w:t>
            </w:r>
          </w:p>
          <w:p w14:paraId="5CA6EFFA" w14:textId="77777777" w:rsidR="00E62E15" w:rsidRPr="00182897" w:rsidRDefault="00E62E15" w:rsidP="00AB0607">
            <w:pPr>
              <w:widowControl w:val="0"/>
              <w:spacing w:after="160" w:line="259" w:lineRule="auto"/>
              <w:rPr>
                <w:rFonts w:ascii="Arial" w:hAnsi="Arial" w:cs="Arial"/>
                <w:sz w:val="24"/>
                <w:szCs w:val="24"/>
              </w:rPr>
            </w:pPr>
            <w:r w:rsidRPr="00182897">
              <w:rPr>
                <w:rFonts w:ascii="Arial" w:hAnsi="Arial" w:cs="Arial"/>
                <w:sz w:val="24"/>
                <w:szCs w:val="24"/>
              </w:rPr>
              <w:t>Exploring effective client communication: Strategies for professional interaction, understanding client needs, and crafting compelling proposals.</w:t>
            </w:r>
          </w:p>
          <w:p w14:paraId="0B5136D8" w14:textId="77777777" w:rsidR="00E62E15" w:rsidRPr="00AF20B6" w:rsidRDefault="00E62E15" w:rsidP="00AB0607">
            <w:pPr>
              <w:widowControl w:val="0"/>
              <w:spacing w:after="160" w:line="259" w:lineRule="auto"/>
              <w:rPr>
                <w:rFonts w:ascii="Arial" w:hAnsi="Arial" w:cs="Arial"/>
                <w:sz w:val="24"/>
                <w:szCs w:val="24"/>
              </w:rPr>
            </w:pPr>
            <w:r w:rsidRPr="00182897">
              <w:rPr>
                <w:rFonts w:ascii="Arial" w:hAnsi="Arial" w:cs="Arial"/>
                <w:sz w:val="24"/>
                <w:szCs w:val="24"/>
              </w:rPr>
              <w:t xml:space="preserve">Conducting role plays or mock scenarios to practice effective </w:t>
            </w:r>
            <w:r w:rsidRPr="00182897">
              <w:rPr>
                <w:rFonts w:ascii="Arial" w:hAnsi="Arial" w:cs="Arial"/>
                <w:sz w:val="24"/>
                <w:szCs w:val="24"/>
              </w:rPr>
              <w:lastRenderedPageBreak/>
              <w:t>communication and proposal writing.</w:t>
            </w:r>
          </w:p>
        </w:tc>
        <w:tc>
          <w:tcPr>
            <w:tcW w:w="2970" w:type="dxa"/>
            <w:vMerge/>
          </w:tcPr>
          <w:p w14:paraId="45B1BAF5" w14:textId="77777777" w:rsidR="00E62E15" w:rsidRPr="0057566E" w:rsidRDefault="00E62E15" w:rsidP="00AB0607">
            <w:pPr>
              <w:rPr>
                <w:rFonts w:ascii="Arial" w:hAnsi="Arial" w:cs="Arial"/>
                <w:b/>
                <w:bCs/>
                <w:color w:val="000000"/>
                <w:sz w:val="24"/>
                <w:szCs w:val="24"/>
              </w:rPr>
            </w:pPr>
          </w:p>
        </w:tc>
      </w:tr>
    </w:tbl>
    <w:p w14:paraId="6CF1BE16" w14:textId="77777777" w:rsidR="0071773A" w:rsidRPr="00D8402C" w:rsidRDefault="0071773A" w:rsidP="00D8402C">
      <w:pPr>
        <w:widowControl w:val="0"/>
        <w:spacing w:after="160" w:line="259" w:lineRule="auto"/>
        <w:rPr>
          <w:rFonts w:ascii="Arial" w:hAnsi="Arial" w:cs="Arial"/>
          <w:sz w:val="24"/>
          <w:szCs w:val="24"/>
        </w:rPr>
      </w:pPr>
    </w:p>
    <w:p w14:paraId="1116526C" w14:textId="77777777" w:rsidR="0071773A" w:rsidRDefault="0071773A" w:rsidP="00E74943">
      <w:pPr>
        <w:spacing w:after="0"/>
        <w:jc w:val="center"/>
        <w:rPr>
          <w:rFonts w:ascii="Arial" w:hAnsi="Arial" w:cs="Arial"/>
          <w:b/>
          <w:color w:val="000000" w:themeColor="text1"/>
          <w:sz w:val="24"/>
        </w:rPr>
      </w:pPr>
    </w:p>
    <w:p w14:paraId="2064B99A" w14:textId="77777777" w:rsidR="0071773A" w:rsidRDefault="0071773A" w:rsidP="00E74943">
      <w:pPr>
        <w:spacing w:after="0"/>
        <w:jc w:val="center"/>
        <w:rPr>
          <w:rFonts w:ascii="Arial" w:hAnsi="Arial" w:cs="Arial"/>
          <w:b/>
          <w:color w:val="000000" w:themeColor="text1"/>
          <w:sz w:val="24"/>
        </w:rPr>
      </w:pPr>
    </w:p>
    <w:p w14:paraId="5330FD8B" w14:textId="77777777" w:rsidR="0071773A" w:rsidRPr="00E74943" w:rsidRDefault="0071773A" w:rsidP="00E74943">
      <w:pPr>
        <w:spacing w:after="0"/>
        <w:jc w:val="center"/>
        <w:rPr>
          <w:rFonts w:ascii="Arial" w:hAnsi="Arial" w:cs="Arial"/>
          <w:b/>
          <w:color w:val="000000" w:themeColor="text1"/>
          <w:sz w:val="24"/>
        </w:rPr>
      </w:pPr>
    </w:p>
    <w:p w14:paraId="004AAA72" w14:textId="77777777" w:rsidR="00C3754F" w:rsidRDefault="00C3754F">
      <w:pPr>
        <w:rPr>
          <w:rFonts w:ascii="Arial" w:hAnsi="Arial" w:cs="Arial"/>
          <w:b/>
          <w:bCs/>
          <w:sz w:val="28"/>
          <w:szCs w:val="28"/>
          <w:u w:val="single"/>
        </w:rPr>
      </w:pPr>
      <w:bookmarkStart w:id="0" w:name="_Toc31113221"/>
      <w:r>
        <w:rPr>
          <w:rFonts w:ascii="Arial" w:hAnsi="Arial" w:cs="Arial"/>
          <w:b/>
          <w:bCs/>
          <w:sz w:val="28"/>
          <w:szCs w:val="28"/>
          <w:u w:val="single"/>
        </w:rPr>
        <w:br w:type="page"/>
      </w:r>
    </w:p>
    <w:p w14:paraId="2CCED2AC" w14:textId="613DA0C7" w:rsidR="008E0758" w:rsidRDefault="008E0758" w:rsidP="00F60816">
      <w:pPr>
        <w:jc w:val="center"/>
        <w:rPr>
          <w:rFonts w:ascii="Arial" w:hAnsi="Arial" w:cs="Arial"/>
          <w:b/>
          <w:bCs/>
          <w:iCs/>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w:t>
      </w:r>
      <w:r w:rsidR="00FA20FD">
        <w:rPr>
          <w:rFonts w:ascii="Arial" w:hAnsi="Arial" w:cs="Arial"/>
          <w:b/>
          <w:bCs/>
          <w:iCs/>
          <w:sz w:val="28"/>
          <w:szCs w:val="28"/>
          <w:u w:val="single"/>
        </w:rPr>
        <w:t xml:space="preserve"> Oracle Java</w:t>
      </w:r>
      <w:r w:rsidR="00775B75">
        <w:rPr>
          <w:rFonts w:ascii="Arial" w:hAnsi="Arial" w:cs="Arial"/>
          <w:b/>
          <w:bCs/>
          <w:iCs/>
          <w:sz w:val="28"/>
          <w:szCs w:val="28"/>
          <w:u w:val="single"/>
        </w:rPr>
        <w:t xml:space="preserve"> + Angular</w:t>
      </w: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892"/>
        <w:gridCol w:w="1909"/>
        <w:gridCol w:w="5984"/>
        <w:gridCol w:w="1636"/>
      </w:tblGrid>
      <w:tr w:rsidR="00347363" w:rsidRPr="00775B75" w14:paraId="79B899D2" w14:textId="77777777" w:rsidTr="00347363">
        <w:trPr>
          <w:trHeight w:val="288"/>
        </w:trPr>
        <w:tc>
          <w:tcPr>
            <w:tcW w:w="428" w:type="pct"/>
            <w:shd w:val="clear" w:color="auto" w:fill="auto"/>
            <w:noWrap/>
            <w:vAlign w:val="center"/>
            <w:hideMark/>
          </w:tcPr>
          <w:p w14:paraId="1B69BCD6"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Task No.</w:t>
            </w:r>
          </w:p>
        </w:tc>
        <w:tc>
          <w:tcPr>
            <w:tcW w:w="916" w:type="pct"/>
            <w:shd w:val="clear" w:color="auto" w:fill="auto"/>
            <w:noWrap/>
            <w:vAlign w:val="center"/>
            <w:hideMark/>
          </w:tcPr>
          <w:p w14:paraId="427E1A22"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Task</w:t>
            </w:r>
          </w:p>
        </w:tc>
        <w:tc>
          <w:tcPr>
            <w:tcW w:w="2871" w:type="pct"/>
            <w:shd w:val="clear" w:color="auto" w:fill="auto"/>
            <w:noWrap/>
            <w:vAlign w:val="center"/>
            <w:hideMark/>
          </w:tcPr>
          <w:p w14:paraId="7ABD739F"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Description</w:t>
            </w:r>
          </w:p>
        </w:tc>
        <w:tc>
          <w:tcPr>
            <w:tcW w:w="785" w:type="pct"/>
            <w:shd w:val="clear" w:color="auto" w:fill="auto"/>
            <w:noWrap/>
            <w:vAlign w:val="center"/>
            <w:hideMark/>
          </w:tcPr>
          <w:p w14:paraId="5109A2D5" w14:textId="77777777" w:rsidR="00775B75" w:rsidRPr="00775B75" w:rsidRDefault="00775B75" w:rsidP="00775B75">
            <w:pPr>
              <w:spacing w:after="0" w:line="240" w:lineRule="auto"/>
              <w:jc w:val="center"/>
              <w:rPr>
                <w:rFonts w:ascii="Calibri" w:eastAsia="Times New Roman" w:hAnsi="Calibri" w:cs="Calibri"/>
                <w:b/>
                <w:bCs/>
                <w:color w:val="000000"/>
              </w:rPr>
            </w:pPr>
            <w:r w:rsidRPr="00775B75">
              <w:rPr>
                <w:rFonts w:ascii="Calibri" w:eastAsia="Times New Roman" w:hAnsi="Calibri" w:cs="Calibri"/>
                <w:b/>
                <w:bCs/>
                <w:color w:val="000000"/>
              </w:rPr>
              <w:t>Week</w:t>
            </w:r>
          </w:p>
        </w:tc>
      </w:tr>
      <w:tr w:rsidR="00347363" w:rsidRPr="00775B75" w14:paraId="3C1A4AFE" w14:textId="77777777" w:rsidTr="00347363">
        <w:trPr>
          <w:trHeight w:val="300"/>
        </w:trPr>
        <w:tc>
          <w:tcPr>
            <w:tcW w:w="428" w:type="pct"/>
            <w:shd w:val="clear" w:color="auto" w:fill="auto"/>
            <w:noWrap/>
            <w:vAlign w:val="center"/>
            <w:hideMark/>
          </w:tcPr>
          <w:p w14:paraId="39F2025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w:t>
            </w:r>
          </w:p>
        </w:tc>
        <w:tc>
          <w:tcPr>
            <w:tcW w:w="916" w:type="pct"/>
            <w:shd w:val="clear" w:color="auto" w:fill="auto"/>
            <w:noWrap/>
            <w:vAlign w:val="center"/>
            <w:hideMark/>
          </w:tcPr>
          <w:p w14:paraId="14501FD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Install JDK and IDE</w:t>
            </w:r>
          </w:p>
        </w:tc>
        <w:tc>
          <w:tcPr>
            <w:tcW w:w="2871" w:type="pct"/>
            <w:shd w:val="clear" w:color="auto" w:fill="auto"/>
            <w:noWrap/>
            <w:vAlign w:val="center"/>
            <w:hideMark/>
          </w:tcPr>
          <w:p w14:paraId="60E348D6"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This task involves installing the Java Development Kit (JDK) and an Integrated Development Environment (IDE) such as Eclipse, IntelliJ, or NetBeans. The JDK provides the necessary tools for Java development, while the IDE offers a user-friendly environment for writing, compiling, and managing Java code.</w:t>
            </w:r>
          </w:p>
        </w:tc>
        <w:tc>
          <w:tcPr>
            <w:tcW w:w="785" w:type="pct"/>
            <w:shd w:val="clear" w:color="auto" w:fill="auto"/>
            <w:noWrap/>
            <w:vAlign w:val="center"/>
            <w:hideMark/>
          </w:tcPr>
          <w:p w14:paraId="0A6E14A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440783F5" w14:textId="77777777" w:rsidTr="00347363">
        <w:trPr>
          <w:trHeight w:val="300"/>
        </w:trPr>
        <w:tc>
          <w:tcPr>
            <w:tcW w:w="428" w:type="pct"/>
            <w:shd w:val="clear" w:color="auto" w:fill="auto"/>
            <w:noWrap/>
            <w:vAlign w:val="center"/>
            <w:hideMark/>
          </w:tcPr>
          <w:p w14:paraId="57BBB85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w:t>
            </w:r>
          </w:p>
        </w:tc>
        <w:tc>
          <w:tcPr>
            <w:tcW w:w="916" w:type="pct"/>
            <w:shd w:val="clear" w:color="auto" w:fill="auto"/>
            <w:noWrap/>
            <w:vAlign w:val="center"/>
            <w:hideMark/>
          </w:tcPr>
          <w:p w14:paraId="579B685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and run a simple Java program</w:t>
            </w:r>
          </w:p>
        </w:tc>
        <w:tc>
          <w:tcPr>
            <w:tcW w:w="2871" w:type="pct"/>
            <w:shd w:val="clear" w:color="auto" w:fill="auto"/>
            <w:noWrap/>
            <w:vAlign w:val="center"/>
            <w:hideMark/>
          </w:tcPr>
          <w:p w14:paraId="7FFF0581"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Create a basic Java program that includes a </w:t>
            </w:r>
            <w:r w:rsidRPr="00775B75">
              <w:rPr>
                <w:rFonts w:ascii="Courier New" w:eastAsia="Times New Roman" w:hAnsi="Courier New" w:cs="Courier New"/>
                <w:color w:val="000000"/>
                <w:sz w:val="19"/>
                <w:szCs w:val="19"/>
              </w:rPr>
              <w:t>main</w:t>
            </w:r>
            <w:r w:rsidRPr="00775B75">
              <w:rPr>
                <w:rFonts w:ascii="Segoe UI" w:eastAsia="Times New Roman" w:hAnsi="Segoe UI" w:cs="Segoe UI"/>
                <w:color w:val="000000"/>
                <w:sz w:val="20"/>
                <w:szCs w:val="20"/>
              </w:rPr>
              <w:t xml:space="preserve"> method. Write code to print a simple message to the console. Compile and execute the program to verify that it runs without errors.</w:t>
            </w:r>
          </w:p>
        </w:tc>
        <w:tc>
          <w:tcPr>
            <w:tcW w:w="785" w:type="pct"/>
            <w:shd w:val="clear" w:color="auto" w:fill="auto"/>
            <w:noWrap/>
            <w:vAlign w:val="center"/>
            <w:hideMark/>
          </w:tcPr>
          <w:p w14:paraId="75832AA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3E84047A" w14:textId="77777777" w:rsidTr="00347363">
        <w:trPr>
          <w:trHeight w:val="300"/>
        </w:trPr>
        <w:tc>
          <w:tcPr>
            <w:tcW w:w="428" w:type="pct"/>
            <w:shd w:val="clear" w:color="auto" w:fill="auto"/>
            <w:noWrap/>
            <w:vAlign w:val="center"/>
            <w:hideMark/>
          </w:tcPr>
          <w:p w14:paraId="6F5E38A0"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w:t>
            </w:r>
          </w:p>
        </w:tc>
        <w:tc>
          <w:tcPr>
            <w:tcW w:w="916" w:type="pct"/>
            <w:shd w:val="clear" w:color="auto" w:fill="auto"/>
            <w:noWrap/>
            <w:vAlign w:val="center"/>
            <w:hideMark/>
          </w:tcPr>
          <w:p w14:paraId="0CAF3E2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to display output messages</w:t>
            </w:r>
          </w:p>
        </w:tc>
        <w:tc>
          <w:tcPr>
            <w:tcW w:w="2871" w:type="pct"/>
            <w:shd w:val="clear" w:color="auto" w:fill="auto"/>
            <w:noWrap/>
            <w:vAlign w:val="center"/>
            <w:hideMark/>
          </w:tcPr>
          <w:p w14:paraId="39F0F52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Develop a Java program that displays various output messages using the </w:t>
            </w:r>
            <w:proofErr w:type="spellStart"/>
            <w:proofErr w:type="gramStart"/>
            <w:r w:rsidRPr="00775B75">
              <w:rPr>
                <w:rFonts w:ascii="Courier New" w:eastAsia="Times New Roman" w:hAnsi="Courier New" w:cs="Courier New"/>
                <w:color w:val="000000"/>
                <w:sz w:val="19"/>
                <w:szCs w:val="19"/>
              </w:rPr>
              <w:t>System.out.println</w:t>
            </w:r>
            <w:proofErr w:type="spellEnd"/>
            <w:r w:rsidRPr="00775B75">
              <w:rPr>
                <w:rFonts w:ascii="Courier New" w:eastAsia="Times New Roman" w:hAnsi="Courier New" w:cs="Courier New"/>
                <w:color w:val="000000"/>
                <w:sz w:val="19"/>
                <w:szCs w:val="19"/>
              </w:rPr>
              <w:t>(</w:t>
            </w:r>
            <w:proofErr w:type="gramEnd"/>
            <w:r w:rsidRPr="00775B75">
              <w:rPr>
                <w:rFonts w:ascii="Courier New" w:eastAsia="Times New Roman" w:hAnsi="Courier New" w:cs="Courier New"/>
                <w:color w:val="000000"/>
                <w:sz w:val="19"/>
                <w:szCs w:val="19"/>
              </w:rPr>
              <w:t>)</w:t>
            </w:r>
            <w:r w:rsidRPr="00775B75">
              <w:rPr>
                <w:rFonts w:ascii="Segoe UI" w:eastAsia="Times New Roman" w:hAnsi="Segoe UI" w:cs="Segoe UI"/>
                <w:color w:val="000000"/>
                <w:sz w:val="20"/>
                <w:szCs w:val="20"/>
              </w:rPr>
              <w:t xml:space="preserve"> statement. Experiment with different types of messages, including text and variables.</w:t>
            </w:r>
          </w:p>
        </w:tc>
        <w:tc>
          <w:tcPr>
            <w:tcW w:w="785" w:type="pct"/>
            <w:shd w:val="clear" w:color="auto" w:fill="auto"/>
            <w:noWrap/>
            <w:vAlign w:val="center"/>
            <w:hideMark/>
          </w:tcPr>
          <w:p w14:paraId="6BF8AFF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241B24DB" w14:textId="77777777" w:rsidTr="00347363">
        <w:trPr>
          <w:trHeight w:val="300"/>
        </w:trPr>
        <w:tc>
          <w:tcPr>
            <w:tcW w:w="428" w:type="pct"/>
            <w:shd w:val="clear" w:color="auto" w:fill="auto"/>
            <w:noWrap/>
            <w:vAlign w:val="center"/>
            <w:hideMark/>
          </w:tcPr>
          <w:p w14:paraId="69ACA37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w:t>
            </w:r>
          </w:p>
        </w:tc>
        <w:tc>
          <w:tcPr>
            <w:tcW w:w="916" w:type="pct"/>
            <w:shd w:val="clear" w:color="auto" w:fill="auto"/>
            <w:noWrap/>
            <w:vAlign w:val="center"/>
            <w:hideMark/>
          </w:tcPr>
          <w:p w14:paraId="1F091D8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Add comments to the Java program for documentation</w:t>
            </w:r>
          </w:p>
        </w:tc>
        <w:tc>
          <w:tcPr>
            <w:tcW w:w="2871" w:type="pct"/>
            <w:shd w:val="clear" w:color="auto" w:fill="auto"/>
            <w:noWrap/>
            <w:vAlign w:val="center"/>
            <w:hideMark/>
          </w:tcPr>
          <w:p w14:paraId="3BBF589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Enhance the readability of your code by adding comments. Include both single-line and multi-line comments to describe the purpose of the program, important methods, and any complex logic.</w:t>
            </w:r>
          </w:p>
        </w:tc>
        <w:tc>
          <w:tcPr>
            <w:tcW w:w="785" w:type="pct"/>
            <w:shd w:val="clear" w:color="auto" w:fill="auto"/>
            <w:noWrap/>
            <w:vAlign w:val="center"/>
            <w:hideMark/>
          </w:tcPr>
          <w:p w14:paraId="36B6F67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62E8EB0F" w14:textId="77777777" w:rsidTr="00347363">
        <w:trPr>
          <w:trHeight w:val="300"/>
        </w:trPr>
        <w:tc>
          <w:tcPr>
            <w:tcW w:w="428" w:type="pct"/>
            <w:shd w:val="clear" w:color="auto" w:fill="auto"/>
            <w:noWrap/>
            <w:vAlign w:val="center"/>
            <w:hideMark/>
          </w:tcPr>
          <w:p w14:paraId="40619A4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w:t>
            </w:r>
          </w:p>
        </w:tc>
        <w:tc>
          <w:tcPr>
            <w:tcW w:w="916" w:type="pct"/>
            <w:shd w:val="clear" w:color="auto" w:fill="auto"/>
            <w:noWrap/>
            <w:vAlign w:val="center"/>
            <w:hideMark/>
          </w:tcPr>
          <w:p w14:paraId="7B699DB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Declare and use variables in a program</w:t>
            </w:r>
          </w:p>
        </w:tc>
        <w:tc>
          <w:tcPr>
            <w:tcW w:w="2871" w:type="pct"/>
            <w:shd w:val="clear" w:color="auto" w:fill="auto"/>
            <w:noWrap/>
            <w:vAlign w:val="center"/>
            <w:hideMark/>
          </w:tcPr>
          <w:p w14:paraId="1DD5621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Declare variables of different data types (</w:t>
            </w:r>
            <w:proofErr w:type="spellStart"/>
            <w:r w:rsidRPr="00775B75">
              <w:rPr>
                <w:rFonts w:ascii="Segoe UI" w:eastAsia="Times New Roman" w:hAnsi="Segoe UI" w:cs="Segoe UI"/>
                <w:color w:val="000000"/>
                <w:sz w:val="20"/>
                <w:szCs w:val="20"/>
              </w:rPr>
              <w:t>int</w:t>
            </w:r>
            <w:proofErr w:type="spellEnd"/>
            <w:r w:rsidRPr="00775B75">
              <w:rPr>
                <w:rFonts w:ascii="Segoe UI" w:eastAsia="Times New Roman" w:hAnsi="Segoe UI" w:cs="Segoe UI"/>
                <w:color w:val="000000"/>
                <w:sz w:val="20"/>
                <w:szCs w:val="20"/>
              </w:rPr>
              <w:t>, double, String, etc.) and demonstrate their usage within the program. Assign values, perform operations, and print the results.</w:t>
            </w:r>
          </w:p>
        </w:tc>
        <w:tc>
          <w:tcPr>
            <w:tcW w:w="785" w:type="pct"/>
            <w:shd w:val="clear" w:color="auto" w:fill="auto"/>
            <w:noWrap/>
            <w:vAlign w:val="center"/>
            <w:hideMark/>
          </w:tcPr>
          <w:p w14:paraId="1E20946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43887A76" w14:textId="77777777" w:rsidTr="00347363">
        <w:trPr>
          <w:trHeight w:val="300"/>
        </w:trPr>
        <w:tc>
          <w:tcPr>
            <w:tcW w:w="428" w:type="pct"/>
            <w:shd w:val="clear" w:color="auto" w:fill="auto"/>
            <w:noWrap/>
            <w:vAlign w:val="center"/>
            <w:hideMark/>
          </w:tcPr>
          <w:p w14:paraId="1C8E838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w:t>
            </w:r>
          </w:p>
        </w:tc>
        <w:tc>
          <w:tcPr>
            <w:tcW w:w="916" w:type="pct"/>
            <w:shd w:val="clear" w:color="auto" w:fill="auto"/>
            <w:noWrap/>
            <w:vAlign w:val="center"/>
            <w:hideMark/>
          </w:tcPr>
          <w:p w14:paraId="2258AD2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utilizes different data types</w:t>
            </w:r>
          </w:p>
        </w:tc>
        <w:tc>
          <w:tcPr>
            <w:tcW w:w="2871" w:type="pct"/>
            <w:shd w:val="clear" w:color="auto" w:fill="auto"/>
            <w:noWrap/>
            <w:vAlign w:val="center"/>
            <w:hideMark/>
          </w:tcPr>
          <w:p w14:paraId="3EF7AC9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Develop a Java program that involves variables of various data types, such as primitive types (</w:t>
            </w:r>
            <w:proofErr w:type="spellStart"/>
            <w:r w:rsidRPr="00775B75">
              <w:rPr>
                <w:rFonts w:ascii="Segoe UI" w:eastAsia="Times New Roman" w:hAnsi="Segoe UI" w:cs="Segoe UI"/>
                <w:color w:val="000000"/>
                <w:sz w:val="20"/>
                <w:szCs w:val="20"/>
              </w:rPr>
              <w:t>int</w:t>
            </w:r>
            <w:proofErr w:type="spellEnd"/>
            <w:r w:rsidRPr="00775B75">
              <w:rPr>
                <w:rFonts w:ascii="Segoe UI" w:eastAsia="Times New Roman" w:hAnsi="Segoe UI" w:cs="Segoe UI"/>
                <w:color w:val="000000"/>
                <w:sz w:val="20"/>
                <w:szCs w:val="20"/>
              </w:rPr>
              <w:t>, float) and reference types (String). Illustrate the use of each data type in different scenarios.</w:t>
            </w:r>
          </w:p>
        </w:tc>
        <w:tc>
          <w:tcPr>
            <w:tcW w:w="785" w:type="pct"/>
            <w:shd w:val="clear" w:color="auto" w:fill="auto"/>
            <w:noWrap/>
            <w:vAlign w:val="center"/>
            <w:hideMark/>
          </w:tcPr>
          <w:p w14:paraId="3EA4637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1692D01F" w14:textId="77777777" w:rsidTr="00347363">
        <w:trPr>
          <w:trHeight w:val="300"/>
        </w:trPr>
        <w:tc>
          <w:tcPr>
            <w:tcW w:w="428" w:type="pct"/>
            <w:shd w:val="clear" w:color="auto" w:fill="auto"/>
            <w:noWrap/>
            <w:vAlign w:val="center"/>
            <w:hideMark/>
          </w:tcPr>
          <w:p w14:paraId="65CEDD7A"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7</w:t>
            </w:r>
          </w:p>
        </w:tc>
        <w:tc>
          <w:tcPr>
            <w:tcW w:w="916" w:type="pct"/>
            <w:shd w:val="clear" w:color="auto" w:fill="auto"/>
            <w:noWrap/>
            <w:vAlign w:val="center"/>
            <w:hideMark/>
          </w:tcPr>
          <w:p w14:paraId="4C137E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Perform type casting operations in a Java program</w:t>
            </w:r>
          </w:p>
        </w:tc>
        <w:tc>
          <w:tcPr>
            <w:tcW w:w="2871" w:type="pct"/>
            <w:shd w:val="clear" w:color="auto" w:fill="auto"/>
            <w:noWrap/>
            <w:vAlign w:val="center"/>
            <w:hideMark/>
          </w:tcPr>
          <w:p w14:paraId="22EE33F2"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type casting operations to convert data from one type to another. Demonstrate both implicit and explicit type casting in the context of your program.</w:t>
            </w:r>
          </w:p>
        </w:tc>
        <w:tc>
          <w:tcPr>
            <w:tcW w:w="785" w:type="pct"/>
            <w:shd w:val="clear" w:color="auto" w:fill="auto"/>
            <w:noWrap/>
            <w:vAlign w:val="center"/>
            <w:hideMark/>
          </w:tcPr>
          <w:p w14:paraId="274B80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1F4624A6" w14:textId="77777777" w:rsidTr="00347363">
        <w:trPr>
          <w:trHeight w:val="300"/>
        </w:trPr>
        <w:tc>
          <w:tcPr>
            <w:tcW w:w="428" w:type="pct"/>
            <w:shd w:val="clear" w:color="auto" w:fill="auto"/>
            <w:noWrap/>
            <w:vAlign w:val="center"/>
            <w:hideMark/>
          </w:tcPr>
          <w:p w14:paraId="1947061D"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8</w:t>
            </w:r>
          </w:p>
        </w:tc>
        <w:tc>
          <w:tcPr>
            <w:tcW w:w="916" w:type="pct"/>
            <w:shd w:val="clear" w:color="auto" w:fill="auto"/>
            <w:noWrap/>
            <w:vAlign w:val="center"/>
            <w:hideMark/>
          </w:tcPr>
          <w:p w14:paraId="54C239A3"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 program that uses various operators in Java</w:t>
            </w:r>
          </w:p>
        </w:tc>
        <w:tc>
          <w:tcPr>
            <w:tcW w:w="2871" w:type="pct"/>
            <w:shd w:val="clear" w:color="auto" w:fill="auto"/>
            <w:noWrap/>
            <w:vAlign w:val="center"/>
            <w:hideMark/>
          </w:tcPr>
          <w:p w14:paraId="3A29F76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a program that utilizes arithmetic, relational, logical, and bitwise operators. Illustrate how each operator works and influences the program's behavior.</w:t>
            </w:r>
          </w:p>
        </w:tc>
        <w:tc>
          <w:tcPr>
            <w:tcW w:w="785" w:type="pct"/>
            <w:shd w:val="clear" w:color="auto" w:fill="auto"/>
            <w:noWrap/>
            <w:vAlign w:val="center"/>
            <w:hideMark/>
          </w:tcPr>
          <w:p w14:paraId="77053EC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w:t>
            </w:r>
          </w:p>
        </w:tc>
      </w:tr>
      <w:tr w:rsidR="00347363" w:rsidRPr="00775B75" w14:paraId="31FF22B1" w14:textId="77777777" w:rsidTr="00347363">
        <w:trPr>
          <w:trHeight w:val="300"/>
        </w:trPr>
        <w:tc>
          <w:tcPr>
            <w:tcW w:w="428" w:type="pct"/>
            <w:shd w:val="clear" w:color="auto" w:fill="auto"/>
            <w:noWrap/>
            <w:vAlign w:val="center"/>
            <w:hideMark/>
          </w:tcPr>
          <w:p w14:paraId="60F8AB60"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9</w:t>
            </w:r>
          </w:p>
        </w:tc>
        <w:tc>
          <w:tcPr>
            <w:tcW w:w="916" w:type="pct"/>
            <w:shd w:val="clear" w:color="auto" w:fill="auto"/>
            <w:noWrap/>
            <w:vAlign w:val="center"/>
            <w:hideMark/>
          </w:tcPr>
          <w:p w14:paraId="3ED36F1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to manipulate and display strings in Java</w:t>
            </w:r>
          </w:p>
        </w:tc>
        <w:tc>
          <w:tcPr>
            <w:tcW w:w="2871" w:type="pct"/>
            <w:shd w:val="clear" w:color="auto" w:fill="auto"/>
            <w:noWrap/>
            <w:vAlign w:val="center"/>
            <w:hideMark/>
          </w:tcPr>
          <w:p w14:paraId="505ACBA8"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Develop a Java program that manipulates strings. Use string concatenation, substring operations, and other string manipulation techniques. Display the results to demonstrate the changes.</w:t>
            </w:r>
          </w:p>
        </w:tc>
        <w:tc>
          <w:tcPr>
            <w:tcW w:w="785" w:type="pct"/>
            <w:shd w:val="clear" w:color="auto" w:fill="auto"/>
            <w:noWrap/>
            <w:vAlign w:val="center"/>
            <w:hideMark/>
          </w:tcPr>
          <w:p w14:paraId="4643CC3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77F55826" w14:textId="77777777" w:rsidTr="00347363">
        <w:trPr>
          <w:trHeight w:val="300"/>
        </w:trPr>
        <w:tc>
          <w:tcPr>
            <w:tcW w:w="428" w:type="pct"/>
            <w:shd w:val="clear" w:color="auto" w:fill="auto"/>
            <w:noWrap/>
            <w:vAlign w:val="center"/>
            <w:hideMark/>
          </w:tcPr>
          <w:p w14:paraId="23E2B4A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10</w:t>
            </w:r>
          </w:p>
        </w:tc>
        <w:tc>
          <w:tcPr>
            <w:tcW w:w="916" w:type="pct"/>
            <w:shd w:val="clear" w:color="auto" w:fill="auto"/>
            <w:noWrap/>
            <w:vAlign w:val="center"/>
            <w:hideMark/>
          </w:tcPr>
          <w:p w14:paraId="4B39F23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performs mathematical calculations in Java</w:t>
            </w:r>
          </w:p>
        </w:tc>
        <w:tc>
          <w:tcPr>
            <w:tcW w:w="2871" w:type="pct"/>
            <w:shd w:val="clear" w:color="auto" w:fill="auto"/>
            <w:noWrap/>
            <w:vAlign w:val="center"/>
            <w:hideMark/>
          </w:tcPr>
          <w:p w14:paraId="090D152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Write a Java program that includes mathematical calculations. Use operators for addition, subtraction, multiplication, and division. Incorporate variables to store and display the results.</w:t>
            </w:r>
          </w:p>
        </w:tc>
        <w:tc>
          <w:tcPr>
            <w:tcW w:w="785" w:type="pct"/>
            <w:shd w:val="clear" w:color="auto" w:fill="auto"/>
            <w:noWrap/>
            <w:vAlign w:val="center"/>
            <w:hideMark/>
          </w:tcPr>
          <w:p w14:paraId="55F01F8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3A8399C1" w14:textId="77777777" w:rsidTr="00347363">
        <w:trPr>
          <w:trHeight w:val="300"/>
        </w:trPr>
        <w:tc>
          <w:tcPr>
            <w:tcW w:w="428" w:type="pct"/>
            <w:shd w:val="clear" w:color="auto" w:fill="auto"/>
            <w:noWrap/>
            <w:vAlign w:val="center"/>
            <w:hideMark/>
          </w:tcPr>
          <w:p w14:paraId="1A43A42A"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11</w:t>
            </w:r>
          </w:p>
        </w:tc>
        <w:tc>
          <w:tcPr>
            <w:tcW w:w="916" w:type="pct"/>
            <w:shd w:val="clear" w:color="auto" w:fill="auto"/>
            <w:noWrap/>
            <w:vAlign w:val="center"/>
            <w:hideMark/>
          </w:tcPr>
          <w:p w14:paraId="2FFDAA9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using </w:t>
            </w:r>
            <w:proofErr w:type="spellStart"/>
            <w:r w:rsidRPr="00775B75">
              <w:rPr>
                <w:rFonts w:ascii="Calibri" w:eastAsia="Times New Roman" w:hAnsi="Calibri" w:cs="Calibri"/>
                <w:color w:val="000000"/>
              </w:rPr>
              <w:t>boolean</w:t>
            </w:r>
            <w:proofErr w:type="spellEnd"/>
            <w:r w:rsidRPr="00775B75">
              <w:rPr>
                <w:rFonts w:ascii="Calibri" w:eastAsia="Times New Roman" w:hAnsi="Calibri" w:cs="Calibri"/>
                <w:color w:val="000000"/>
              </w:rPr>
              <w:t xml:space="preserve"> data type and logical operations</w:t>
            </w:r>
          </w:p>
        </w:tc>
        <w:tc>
          <w:tcPr>
            <w:tcW w:w="2871" w:type="pct"/>
            <w:shd w:val="clear" w:color="auto" w:fill="auto"/>
            <w:noWrap/>
            <w:vAlign w:val="center"/>
            <w:hideMark/>
          </w:tcPr>
          <w:p w14:paraId="31851ED8"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Create a program that involves </w:t>
            </w:r>
            <w:proofErr w:type="spellStart"/>
            <w:r w:rsidRPr="00775B75">
              <w:rPr>
                <w:rFonts w:ascii="Segoe UI" w:eastAsia="Times New Roman" w:hAnsi="Segoe UI" w:cs="Segoe UI"/>
                <w:color w:val="000000"/>
                <w:sz w:val="20"/>
                <w:szCs w:val="20"/>
              </w:rPr>
              <w:t>boolean</w:t>
            </w:r>
            <w:proofErr w:type="spellEnd"/>
            <w:r w:rsidRPr="00775B75">
              <w:rPr>
                <w:rFonts w:ascii="Segoe UI" w:eastAsia="Times New Roman" w:hAnsi="Segoe UI" w:cs="Segoe UI"/>
                <w:color w:val="000000"/>
                <w:sz w:val="20"/>
                <w:szCs w:val="20"/>
              </w:rPr>
              <w:t xml:space="preserve"> variables and logical operations. Use conditions to control the flow of the program based on </w:t>
            </w:r>
            <w:proofErr w:type="spellStart"/>
            <w:r w:rsidRPr="00775B75">
              <w:rPr>
                <w:rFonts w:ascii="Segoe UI" w:eastAsia="Times New Roman" w:hAnsi="Segoe UI" w:cs="Segoe UI"/>
                <w:color w:val="000000"/>
                <w:sz w:val="20"/>
                <w:szCs w:val="20"/>
              </w:rPr>
              <w:t>boolean</w:t>
            </w:r>
            <w:proofErr w:type="spellEnd"/>
            <w:r w:rsidRPr="00775B75">
              <w:rPr>
                <w:rFonts w:ascii="Segoe UI" w:eastAsia="Times New Roman" w:hAnsi="Segoe UI" w:cs="Segoe UI"/>
                <w:color w:val="000000"/>
                <w:sz w:val="20"/>
                <w:szCs w:val="20"/>
              </w:rPr>
              <w:t xml:space="preserve"> values.</w:t>
            </w:r>
          </w:p>
        </w:tc>
        <w:tc>
          <w:tcPr>
            <w:tcW w:w="785" w:type="pct"/>
            <w:shd w:val="clear" w:color="auto" w:fill="auto"/>
            <w:noWrap/>
            <w:vAlign w:val="center"/>
            <w:hideMark/>
          </w:tcPr>
          <w:p w14:paraId="5AFD17B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1B14205F" w14:textId="77777777" w:rsidTr="00347363">
        <w:trPr>
          <w:trHeight w:val="300"/>
        </w:trPr>
        <w:tc>
          <w:tcPr>
            <w:tcW w:w="428" w:type="pct"/>
            <w:shd w:val="clear" w:color="auto" w:fill="auto"/>
            <w:noWrap/>
            <w:vAlign w:val="center"/>
            <w:hideMark/>
          </w:tcPr>
          <w:p w14:paraId="65AE458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12</w:t>
            </w:r>
          </w:p>
        </w:tc>
        <w:tc>
          <w:tcPr>
            <w:tcW w:w="916" w:type="pct"/>
            <w:shd w:val="clear" w:color="auto" w:fill="auto"/>
            <w:noWrap/>
            <w:vAlign w:val="center"/>
            <w:hideMark/>
          </w:tcPr>
          <w:p w14:paraId="69ADF94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 program with conditional statements in Java</w:t>
            </w:r>
          </w:p>
        </w:tc>
        <w:tc>
          <w:tcPr>
            <w:tcW w:w="2871" w:type="pct"/>
            <w:shd w:val="clear" w:color="auto" w:fill="auto"/>
            <w:noWrap/>
            <w:vAlign w:val="center"/>
            <w:hideMark/>
          </w:tcPr>
          <w:p w14:paraId="5241CDB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Utilize if, else if, and else statements to implement conditional logic in your program. Demonstrate the execution of different code blocks based on specified conditions.</w:t>
            </w:r>
          </w:p>
        </w:tc>
        <w:tc>
          <w:tcPr>
            <w:tcW w:w="785" w:type="pct"/>
            <w:shd w:val="clear" w:color="auto" w:fill="auto"/>
            <w:noWrap/>
            <w:vAlign w:val="center"/>
            <w:hideMark/>
          </w:tcPr>
          <w:p w14:paraId="417E086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2C78779D" w14:textId="77777777" w:rsidTr="00347363">
        <w:trPr>
          <w:trHeight w:val="300"/>
        </w:trPr>
        <w:tc>
          <w:tcPr>
            <w:tcW w:w="428" w:type="pct"/>
            <w:shd w:val="clear" w:color="auto" w:fill="auto"/>
            <w:noWrap/>
            <w:vAlign w:val="center"/>
            <w:hideMark/>
          </w:tcPr>
          <w:p w14:paraId="6E2A99A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13</w:t>
            </w:r>
          </w:p>
        </w:tc>
        <w:tc>
          <w:tcPr>
            <w:tcW w:w="916" w:type="pct"/>
            <w:shd w:val="clear" w:color="auto" w:fill="auto"/>
            <w:noWrap/>
            <w:vAlign w:val="center"/>
            <w:hideMark/>
          </w:tcPr>
          <w:p w14:paraId="73557DE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utilizes switch statements</w:t>
            </w:r>
          </w:p>
        </w:tc>
        <w:tc>
          <w:tcPr>
            <w:tcW w:w="2871" w:type="pct"/>
            <w:shd w:val="clear" w:color="auto" w:fill="auto"/>
            <w:noWrap/>
            <w:vAlign w:val="center"/>
            <w:hideMark/>
          </w:tcPr>
          <w:p w14:paraId="31CBBF7D"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a Java program with switch statements to handle multiple cases efficiently. Use this control structure to make decisions based on different values of a variable.</w:t>
            </w:r>
          </w:p>
        </w:tc>
        <w:tc>
          <w:tcPr>
            <w:tcW w:w="785" w:type="pct"/>
            <w:shd w:val="clear" w:color="auto" w:fill="auto"/>
            <w:noWrap/>
            <w:vAlign w:val="center"/>
            <w:hideMark/>
          </w:tcPr>
          <w:p w14:paraId="707DFD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262EE03A" w14:textId="77777777" w:rsidTr="00347363">
        <w:trPr>
          <w:trHeight w:val="300"/>
        </w:trPr>
        <w:tc>
          <w:tcPr>
            <w:tcW w:w="428" w:type="pct"/>
            <w:shd w:val="clear" w:color="auto" w:fill="auto"/>
            <w:noWrap/>
            <w:vAlign w:val="center"/>
            <w:hideMark/>
          </w:tcPr>
          <w:p w14:paraId="24917F6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14</w:t>
            </w:r>
          </w:p>
        </w:tc>
        <w:tc>
          <w:tcPr>
            <w:tcW w:w="916" w:type="pct"/>
            <w:shd w:val="clear" w:color="auto" w:fill="auto"/>
            <w:noWrap/>
            <w:vAlign w:val="center"/>
            <w:hideMark/>
          </w:tcPr>
          <w:p w14:paraId="7CD1633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with a while loop for repetitive tasks</w:t>
            </w:r>
          </w:p>
        </w:tc>
        <w:tc>
          <w:tcPr>
            <w:tcW w:w="2871" w:type="pct"/>
            <w:shd w:val="clear" w:color="auto" w:fill="auto"/>
            <w:noWrap/>
            <w:vAlign w:val="center"/>
            <w:hideMark/>
          </w:tcPr>
          <w:p w14:paraId="07D7214D"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Utilize a while loop to perform repetitive tasks in your program. Demonstrate how the loop continues execution as long as a specified condition is true.</w:t>
            </w:r>
          </w:p>
        </w:tc>
        <w:tc>
          <w:tcPr>
            <w:tcW w:w="785" w:type="pct"/>
            <w:shd w:val="clear" w:color="auto" w:fill="auto"/>
            <w:noWrap/>
            <w:vAlign w:val="center"/>
            <w:hideMark/>
          </w:tcPr>
          <w:p w14:paraId="632539F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15C28055" w14:textId="77777777" w:rsidTr="00347363">
        <w:trPr>
          <w:trHeight w:val="300"/>
        </w:trPr>
        <w:tc>
          <w:tcPr>
            <w:tcW w:w="428" w:type="pct"/>
            <w:shd w:val="clear" w:color="auto" w:fill="auto"/>
            <w:noWrap/>
            <w:vAlign w:val="center"/>
            <w:hideMark/>
          </w:tcPr>
          <w:p w14:paraId="6F5CDCD2"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15</w:t>
            </w:r>
          </w:p>
        </w:tc>
        <w:tc>
          <w:tcPr>
            <w:tcW w:w="916" w:type="pct"/>
            <w:shd w:val="clear" w:color="auto" w:fill="auto"/>
            <w:noWrap/>
            <w:vAlign w:val="center"/>
            <w:hideMark/>
          </w:tcPr>
          <w:p w14:paraId="589056A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Write a program that uses for loop for iteration</w:t>
            </w:r>
          </w:p>
        </w:tc>
        <w:tc>
          <w:tcPr>
            <w:tcW w:w="2871" w:type="pct"/>
            <w:shd w:val="clear" w:color="auto" w:fill="auto"/>
            <w:noWrap/>
            <w:vAlign w:val="center"/>
            <w:hideMark/>
          </w:tcPr>
          <w:p w14:paraId="34583F8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Implement </w:t>
            </w:r>
            <w:proofErr w:type="gramStart"/>
            <w:r w:rsidRPr="00775B75">
              <w:rPr>
                <w:rFonts w:ascii="Segoe UI" w:eastAsia="Times New Roman" w:hAnsi="Segoe UI" w:cs="Segoe UI"/>
                <w:color w:val="000000"/>
                <w:sz w:val="20"/>
                <w:szCs w:val="20"/>
              </w:rPr>
              <w:t>a for</w:t>
            </w:r>
            <w:proofErr w:type="gramEnd"/>
            <w:r w:rsidRPr="00775B75">
              <w:rPr>
                <w:rFonts w:ascii="Segoe UI" w:eastAsia="Times New Roman" w:hAnsi="Segoe UI" w:cs="Segoe UI"/>
                <w:color w:val="000000"/>
                <w:sz w:val="20"/>
                <w:szCs w:val="20"/>
              </w:rPr>
              <w:t xml:space="preserve"> loop to iterate over a sequence of values. Show how the loop facilitates repetitive tasks and controls the number of iterations.</w:t>
            </w:r>
          </w:p>
        </w:tc>
        <w:tc>
          <w:tcPr>
            <w:tcW w:w="785" w:type="pct"/>
            <w:shd w:val="clear" w:color="auto" w:fill="auto"/>
            <w:noWrap/>
            <w:vAlign w:val="center"/>
            <w:hideMark/>
          </w:tcPr>
          <w:p w14:paraId="3889B3C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227550A8" w14:textId="77777777" w:rsidTr="00347363">
        <w:trPr>
          <w:trHeight w:val="300"/>
        </w:trPr>
        <w:tc>
          <w:tcPr>
            <w:tcW w:w="428" w:type="pct"/>
            <w:shd w:val="clear" w:color="auto" w:fill="auto"/>
            <w:noWrap/>
            <w:vAlign w:val="center"/>
            <w:hideMark/>
          </w:tcPr>
          <w:p w14:paraId="61C208B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16</w:t>
            </w:r>
          </w:p>
        </w:tc>
        <w:tc>
          <w:tcPr>
            <w:tcW w:w="916" w:type="pct"/>
            <w:shd w:val="clear" w:color="auto" w:fill="auto"/>
            <w:noWrap/>
            <w:vAlign w:val="center"/>
            <w:hideMark/>
          </w:tcPr>
          <w:p w14:paraId="6BD4DAB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using break and continue statements</w:t>
            </w:r>
          </w:p>
        </w:tc>
        <w:tc>
          <w:tcPr>
            <w:tcW w:w="2871" w:type="pct"/>
            <w:shd w:val="clear" w:color="auto" w:fill="auto"/>
            <w:noWrap/>
            <w:vAlign w:val="center"/>
            <w:hideMark/>
          </w:tcPr>
          <w:p w14:paraId="5FD6E1C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Enhance your program by incorporating break and continue statements within loops. Illustrate how these statements affect the flow of the loop.</w:t>
            </w:r>
          </w:p>
        </w:tc>
        <w:tc>
          <w:tcPr>
            <w:tcW w:w="785" w:type="pct"/>
            <w:shd w:val="clear" w:color="auto" w:fill="auto"/>
            <w:noWrap/>
            <w:vAlign w:val="center"/>
            <w:hideMark/>
          </w:tcPr>
          <w:p w14:paraId="51A0D7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2</w:t>
            </w:r>
          </w:p>
        </w:tc>
      </w:tr>
      <w:tr w:rsidR="00347363" w:rsidRPr="00775B75" w14:paraId="67E6AFCC" w14:textId="77777777" w:rsidTr="00347363">
        <w:trPr>
          <w:trHeight w:val="300"/>
        </w:trPr>
        <w:tc>
          <w:tcPr>
            <w:tcW w:w="428" w:type="pct"/>
            <w:shd w:val="clear" w:color="auto" w:fill="auto"/>
            <w:noWrap/>
            <w:vAlign w:val="center"/>
            <w:hideMark/>
          </w:tcPr>
          <w:p w14:paraId="09A411A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17</w:t>
            </w:r>
          </w:p>
        </w:tc>
        <w:tc>
          <w:tcPr>
            <w:tcW w:w="916" w:type="pct"/>
            <w:shd w:val="clear" w:color="auto" w:fill="auto"/>
            <w:noWrap/>
            <w:vAlign w:val="center"/>
            <w:hideMark/>
          </w:tcPr>
          <w:p w14:paraId="764503B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utilizes arrays in Java</w:t>
            </w:r>
          </w:p>
        </w:tc>
        <w:tc>
          <w:tcPr>
            <w:tcW w:w="2871" w:type="pct"/>
            <w:shd w:val="clear" w:color="auto" w:fill="auto"/>
            <w:noWrap/>
            <w:vAlign w:val="center"/>
            <w:hideMark/>
          </w:tcPr>
          <w:p w14:paraId="50AD309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Develop a Java program that declares, initializes, and manipulates arrays. Showcase the use of single-dimensional and multi-dimensional arrays.</w:t>
            </w:r>
          </w:p>
        </w:tc>
        <w:tc>
          <w:tcPr>
            <w:tcW w:w="785" w:type="pct"/>
            <w:shd w:val="clear" w:color="auto" w:fill="auto"/>
            <w:noWrap/>
            <w:vAlign w:val="center"/>
            <w:hideMark/>
          </w:tcPr>
          <w:p w14:paraId="1F2EF7D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47A1BE97" w14:textId="77777777" w:rsidTr="00347363">
        <w:trPr>
          <w:trHeight w:val="300"/>
        </w:trPr>
        <w:tc>
          <w:tcPr>
            <w:tcW w:w="428" w:type="pct"/>
            <w:shd w:val="clear" w:color="auto" w:fill="auto"/>
            <w:noWrap/>
            <w:vAlign w:val="center"/>
            <w:hideMark/>
          </w:tcPr>
          <w:p w14:paraId="17F303E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18</w:t>
            </w:r>
          </w:p>
        </w:tc>
        <w:tc>
          <w:tcPr>
            <w:tcW w:w="916" w:type="pct"/>
            <w:shd w:val="clear" w:color="auto" w:fill="auto"/>
            <w:noWrap/>
            <w:vAlign w:val="center"/>
            <w:hideMark/>
          </w:tcPr>
          <w:p w14:paraId="60E9396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Define and call methods in a Java program</w:t>
            </w:r>
          </w:p>
        </w:tc>
        <w:tc>
          <w:tcPr>
            <w:tcW w:w="2871" w:type="pct"/>
            <w:shd w:val="clear" w:color="auto" w:fill="auto"/>
            <w:noWrap/>
            <w:vAlign w:val="center"/>
            <w:hideMark/>
          </w:tcPr>
          <w:p w14:paraId="6E4C6D7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methods into your program. Define reusable blocks of code, call them from the main program, and observe how methods enhance code organization.</w:t>
            </w:r>
          </w:p>
        </w:tc>
        <w:tc>
          <w:tcPr>
            <w:tcW w:w="785" w:type="pct"/>
            <w:shd w:val="clear" w:color="auto" w:fill="auto"/>
            <w:noWrap/>
            <w:vAlign w:val="center"/>
            <w:hideMark/>
          </w:tcPr>
          <w:p w14:paraId="050FBBB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3C4D5685" w14:textId="77777777" w:rsidTr="00347363">
        <w:trPr>
          <w:trHeight w:val="300"/>
        </w:trPr>
        <w:tc>
          <w:tcPr>
            <w:tcW w:w="428" w:type="pct"/>
            <w:shd w:val="clear" w:color="auto" w:fill="auto"/>
            <w:noWrap/>
            <w:vAlign w:val="center"/>
            <w:hideMark/>
          </w:tcPr>
          <w:p w14:paraId="23196F8A"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19</w:t>
            </w:r>
          </w:p>
        </w:tc>
        <w:tc>
          <w:tcPr>
            <w:tcW w:w="916" w:type="pct"/>
            <w:shd w:val="clear" w:color="auto" w:fill="auto"/>
            <w:noWrap/>
            <w:vAlign w:val="center"/>
            <w:hideMark/>
          </w:tcPr>
          <w:p w14:paraId="21D8BBF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to include method parameters</w:t>
            </w:r>
          </w:p>
        </w:tc>
        <w:tc>
          <w:tcPr>
            <w:tcW w:w="2871" w:type="pct"/>
            <w:shd w:val="clear" w:color="auto" w:fill="auto"/>
            <w:noWrap/>
            <w:vAlign w:val="center"/>
            <w:hideMark/>
          </w:tcPr>
          <w:p w14:paraId="12AF49A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Extend your program by adding method parameters. Explore the flexibility of passing different types of parameters to methods.</w:t>
            </w:r>
          </w:p>
        </w:tc>
        <w:tc>
          <w:tcPr>
            <w:tcW w:w="785" w:type="pct"/>
            <w:shd w:val="clear" w:color="auto" w:fill="auto"/>
            <w:noWrap/>
            <w:vAlign w:val="center"/>
            <w:hideMark/>
          </w:tcPr>
          <w:p w14:paraId="69AA10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1186D298" w14:textId="77777777" w:rsidTr="00347363">
        <w:trPr>
          <w:trHeight w:val="300"/>
        </w:trPr>
        <w:tc>
          <w:tcPr>
            <w:tcW w:w="428" w:type="pct"/>
            <w:shd w:val="clear" w:color="auto" w:fill="auto"/>
            <w:noWrap/>
            <w:vAlign w:val="center"/>
            <w:hideMark/>
          </w:tcPr>
          <w:p w14:paraId="7DFCF83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20</w:t>
            </w:r>
          </w:p>
        </w:tc>
        <w:tc>
          <w:tcPr>
            <w:tcW w:w="916" w:type="pct"/>
            <w:shd w:val="clear" w:color="auto" w:fill="auto"/>
            <w:noWrap/>
            <w:vAlign w:val="center"/>
            <w:hideMark/>
          </w:tcPr>
          <w:p w14:paraId="6CCB564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method overloading in a Java program</w:t>
            </w:r>
          </w:p>
        </w:tc>
        <w:tc>
          <w:tcPr>
            <w:tcW w:w="2871" w:type="pct"/>
            <w:shd w:val="clear" w:color="auto" w:fill="auto"/>
            <w:noWrap/>
            <w:vAlign w:val="center"/>
            <w:hideMark/>
          </w:tcPr>
          <w:p w14:paraId="4FB8FA9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Showcase method overloading by creating multiple methods with the same name but different parameter lists. Demonstrate how the appropriate method is invoked based on the provided arguments.</w:t>
            </w:r>
          </w:p>
        </w:tc>
        <w:tc>
          <w:tcPr>
            <w:tcW w:w="785" w:type="pct"/>
            <w:shd w:val="clear" w:color="auto" w:fill="auto"/>
            <w:noWrap/>
            <w:vAlign w:val="center"/>
            <w:hideMark/>
          </w:tcPr>
          <w:p w14:paraId="067354B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256C45F0" w14:textId="77777777" w:rsidTr="00347363">
        <w:trPr>
          <w:trHeight w:val="300"/>
        </w:trPr>
        <w:tc>
          <w:tcPr>
            <w:tcW w:w="428" w:type="pct"/>
            <w:shd w:val="clear" w:color="auto" w:fill="auto"/>
            <w:noWrap/>
            <w:vAlign w:val="center"/>
            <w:hideMark/>
          </w:tcPr>
          <w:p w14:paraId="7C49D55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21</w:t>
            </w:r>
          </w:p>
        </w:tc>
        <w:tc>
          <w:tcPr>
            <w:tcW w:w="916" w:type="pct"/>
            <w:shd w:val="clear" w:color="auto" w:fill="auto"/>
            <w:noWrap/>
            <w:vAlign w:val="center"/>
            <w:hideMark/>
          </w:tcPr>
          <w:p w14:paraId="3789D5A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to demonstrate variable scope in Java</w:t>
            </w:r>
          </w:p>
        </w:tc>
        <w:tc>
          <w:tcPr>
            <w:tcW w:w="2871" w:type="pct"/>
            <w:shd w:val="clear" w:color="auto" w:fill="auto"/>
            <w:noWrap/>
            <w:vAlign w:val="center"/>
            <w:hideMark/>
          </w:tcPr>
          <w:p w14:paraId="3DD53A5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Illustrate variable scope by declaring variables in different scopes (local, instance, class). Demonstrate how scope affects the visibility and lifetime of variables.</w:t>
            </w:r>
          </w:p>
        </w:tc>
        <w:tc>
          <w:tcPr>
            <w:tcW w:w="785" w:type="pct"/>
            <w:shd w:val="clear" w:color="auto" w:fill="auto"/>
            <w:noWrap/>
            <w:vAlign w:val="center"/>
            <w:hideMark/>
          </w:tcPr>
          <w:p w14:paraId="382CB01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5EAE7822" w14:textId="77777777" w:rsidTr="00347363">
        <w:trPr>
          <w:trHeight w:val="300"/>
        </w:trPr>
        <w:tc>
          <w:tcPr>
            <w:tcW w:w="428" w:type="pct"/>
            <w:shd w:val="clear" w:color="auto" w:fill="auto"/>
            <w:noWrap/>
            <w:vAlign w:val="center"/>
            <w:hideMark/>
          </w:tcPr>
          <w:p w14:paraId="45C3CB06"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22</w:t>
            </w:r>
          </w:p>
        </w:tc>
        <w:tc>
          <w:tcPr>
            <w:tcW w:w="916" w:type="pct"/>
            <w:shd w:val="clear" w:color="auto" w:fill="auto"/>
            <w:noWrap/>
            <w:vAlign w:val="center"/>
            <w:hideMark/>
          </w:tcPr>
          <w:p w14:paraId="03507FE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recursive program in Java</w:t>
            </w:r>
          </w:p>
        </w:tc>
        <w:tc>
          <w:tcPr>
            <w:tcW w:w="2871" w:type="pct"/>
            <w:shd w:val="clear" w:color="auto" w:fill="auto"/>
            <w:noWrap/>
            <w:vAlign w:val="center"/>
            <w:hideMark/>
          </w:tcPr>
          <w:p w14:paraId="424832F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a recursive function within your program. Demonstrate how the function calls itself to solve a problem, emphasizing the termination condition.</w:t>
            </w:r>
          </w:p>
        </w:tc>
        <w:tc>
          <w:tcPr>
            <w:tcW w:w="785" w:type="pct"/>
            <w:shd w:val="clear" w:color="auto" w:fill="auto"/>
            <w:noWrap/>
            <w:vAlign w:val="center"/>
            <w:hideMark/>
          </w:tcPr>
          <w:p w14:paraId="66D6EF7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3</w:t>
            </w:r>
          </w:p>
        </w:tc>
      </w:tr>
      <w:tr w:rsidR="00347363" w:rsidRPr="00775B75" w14:paraId="2990E06C" w14:textId="77777777" w:rsidTr="00347363">
        <w:trPr>
          <w:trHeight w:val="300"/>
        </w:trPr>
        <w:tc>
          <w:tcPr>
            <w:tcW w:w="428" w:type="pct"/>
            <w:shd w:val="clear" w:color="auto" w:fill="auto"/>
            <w:noWrap/>
            <w:vAlign w:val="center"/>
            <w:hideMark/>
          </w:tcPr>
          <w:p w14:paraId="6643958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23</w:t>
            </w:r>
          </w:p>
        </w:tc>
        <w:tc>
          <w:tcPr>
            <w:tcW w:w="916" w:type="pct"/>
            <w:shd w:val="clear" w:color="auto" w:fill="auto"/>
            <w:noWrap/>
            <w:vAlign w:val="center"/>
            <w:hideMark/>
          </w:tcPr>
          <w:p w14:paraId="49CB57F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simple class in Java</w:t>
            </w:r>
          </w:p>
        </w:tc>
        <w:tc>
          <w:tcPr>
            <w:tcW w:w="2871" w:type="pct"/>
            <w:shd w:val="clear" w:color="auto" w:fill="auto"/>
            <w:noWrap/>
            <w:vAlign w:val="center"/>
            <w:hideMark/>
          </w:tcPr>
          <w:p w14:paraId="18F9AFD7"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the concept of classes by creating a basic class. Include attributes and methods within the class.</w:t>
            </w:r>
          </w:p>
        </w:tc>
        <w:tc>
          <w:tcPr>
            <w:tcW w:w="785" w:type="pct"/>
            <w:shd w:val="clear" w:color="auto" w:fill="auto"/>
            <w:noWrap/>
            <w:vAlign w:val="center"/>
            <w:hideMark/>
          </w:tcPr>
          <w:p w14:paraId="3DDB852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5BA96242" w14:textId="77777777" w:rsidTr="00347363">
        <w:trPr>
          <w:trHeight w:val="300"/>
        </w:trPr>
        <w:tc>
          <w:tcPr>
            <w:tcW w:w="428" w:type="pct"/>
            <w:shd w:val="clear" w:color="auto" w:fill="auto"/>
            <w:noWrap/>
            <w:vAlign w:val="center"/>
            <w:hideMark/>
          </w:tcPr>
          <w:p w14:paraId="35FE573E"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24</w:t>
            </w:r>
          </w:p>
        </w:tc>
        <w:tc>
          <w:tcPr>
            <w:tcW w:w="916" w:type="pct"/>
            <w:shd w:val="clear" w:color="auto" w:fill="auto"/>
            <w:noWrap/>
            <w:vAlign w:val="center"/>
            <w:hideMark/>
          </w:tcPr>
          <w:p w14:paraId="7965AE5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basic OOP principles in a Java program</w:t>
            </w:r>
          </w:p>
        </w:tc>
        <w:tc>
          <w:tcPr>
            <w:tcW w:w="2871" w:type="pct"/>
            <w:shd w:val="clear" w:color="auto" w:fill="auto"/>
            <w:noWrap/>
            <w:vAlign w:val="center"/>
            <w:hideMark/>
          </w:tcPr>
          <w:p w14:paraId="4CDEA1D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Incorporate basic Object-Oriented Programming (OOP) principles, such as encapsulation, inheritance, and polymorphism, in your program.</w:t>
            </w:r>
          </w:p>
        </w:tc>
        <w:tc>
          <w:tcPr>
            <w:tcW w:w="785" w:type="pct"/>
            <w:shd w:val="clear" w:color="auto" w:fill="auto"/>
            <w:noWrap/>
            <w:vAlign w:val="center"/>
            <w:hideMark/>
          </w:tcPr>
          <w:p w14:paraId="13F290C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4B8B71D5" w14:textId="77777777" w:rsidTr="00347363">
        <w:trPr>
          <w:trHeight w:val="300"/>
        </w:trPr>
        <w:tc>
          <w:tcPr>
            <w:tcW w:w="428" w:type="pct"/>
            <w:shd w:val="clear" w:color="auto" w:fill="auto"/>
            <w:noWrap/>
            <w:vAlign w:val="center"/>
            <w:hideMark/>
          </w:tcPr>
          <w:p w14:paraId="0C2B65C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25</w:t>
            </w:r>
          </w:p>
        </w:tc>
        <w:tc>
          <w:tcPr>
            <w:tcW w:w="916" w:type="pct"/>
            <w:shd w:val="clear" w:color="auto" w:fill="auto"/>
            <w:noWrap/>
            <w:vAlign w:val="center"/>
            <w:hideMark/>
          </w:tcPr>
          <w:p w14:paraId="77EB668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utilizes objects in Java</w:t>
            </w:r>
          </w:p>
        </w:tc>
        <w:tc>
          <w:tcPr>
            <w:tcW w:w="2871" w:type="pct"/>
            <w:shd w:val="clear" w:color="auto" w:fill="auto"/>
            <w:noWrap/>
            <w:vAlign w:val="center"/>
            <w:hideMark/>
          </w:tcPr>
          <w:p w14:paraId="1CC9BCA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Instantiate objects of classes and utilize them within your program. Demonstrate how objects encapsulate data and behavior.</w:t>
            </w:r>
          </w:p>
        </w:tc>
        <w:tc>
          <w:tcPr>
            <w:tcW w:w="785" w:type="pct"/>
            <w:shd w:val="clear" w:color="auto" w:fill="auto"/>
            <w:noWrap/>
            <w:vAlign w:val="center"/>
            <w:hideMark/>
          </w:tcPr>
          <w:p w14:paraId="0256807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0472CC90" w14:textId="77777777" w:rsidTr="00347363">
        <w:trPr>
          <w:trHeight w:val="300"/>
        </w:trPr>
        <w:tc>
          <w:tcPr>
            <w:tcW w:w="428" w:type="pct"/>
            <w:shd w:val="clear" w:color="auto" w:fill="auto"/>
            <w:noWrap/>
            <w:vAlign w:val="center"/>
            <w:hideMark/>
          </w:tcPr>
          <w:p w14:paraId="3F9AC3F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26</w:t>
            </w:r>
          </w:p>
        </w:tc>
        <w:tc>
          <w:tcPr>
            <w:tcW w:w="916" w:type="pct"/>
            <w:shd w:val="clear" w:color="auto" w:fill="auto"/>
            <w:noWrap/>
            <w:vAlign w:val="center"/>
            <w:hideMark/>
          </w:tcPr>
          <w:p w14:paraId="2F5D6F9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to include class attributes</w:t>
            </w:r>
          </w:p>
        </w:tc>
        <w:tc>
          <w:tcPr>
            <w:tcW w:w="2871" w:type="pct"/>
            <w:shd w:val="clear" w:color="auto" w:fill="auto"/>
            <w:noWrap/>
            <w:vAlign w:val="center"/>
            <w:hideMark/>
          </w:tcPr>
          <w:p w14:paraId="2E8ED3EA"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Extend your program by adding attributes to the class. Illustrate how objects can have different states based on their attribute values.</w:t>
            </w:r>
          </w:p>
        </w:tc>
        <w:tc>
          <w:tcPr>
            <w:tcW w:w="785" w:type="pct"/>
            <w:shd w:val="clear" w:color="auto" w:fill="auto"/>
            <w:noWrap/>
            <w:vAlign w:val="center"/>
            <w:hideMark/>
          </w:tcPr>
          <w:p w14:paraId="38648C9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6E38EB7E" w14:textId="77777777" w:rsidTr="00347363">
        <w:trPr>
          <w:trHeight w:val="300"/>
        </w:trPr>
        <w:tc>
          <w:tcPr>
            <w:tcW w:w="428" w:type="pct"/>
            <w:shd w:val="clear" w:color="auto" w:fill="auto"/>
            <w:noWrap/>
            <w:vAlign w:val="center"/>
            <w:hideMark/>
          </w:tcPr>
          <w:p w14:paraId="431E50E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27</w:t>
            </w:r>
          </w:p>
        </w:tc>
        <w:tc>
          <w:tcPr>
            <w:tcW w:w="916" w:type="pct"/>
            <w:shd w:val="clear" w:color="auto" w:fill="auto"/>
            <w:noWrap/>
            <w:vAlign w:val="center"/>
            <w:hideMark/>
          </w:tcPr>
          <w:p w14:paraId="7D12AEA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Define and use methods within a class in Java</w:t>
            </w:r>
          </w:p>
        </w:tc>
        <w:tc>
          <w:tcPr>
            <w:tcW w:w="2871" w:type="pct"/>
            <w:shd w:val="clear" w:color="auto" w:fill="auto"/>
            <w:noWrap/>
            <w:vAlign w:val="center"/>
            <w:hideMark/>
          </w:tcPr>
          <w:p w14:paraId="50C2CC07"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Expand the functionality of your class by defining and using methods within it. Showcase how methods can manipulate class attributes.</w:t>
            </w:r>
          </w:p>
        </w:tc>
        <w:tc>
          <w:tcPr>
            <w:tcW w:w="785" w:type="pct"/>
            <w:shd w:val="clear" w:color="auto" w:fill="auto"/>
            <w:noWrap/>
            <w:vAlign w:val="center"/>
            <w:hideMark/>
          </w:tcPr>
          <w:p w14:paraId="5C1A0B8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4C66C6DD" w14:textId="77777777" w:rsidTr="00347363">
        <w:trPr>
          <w:trHeight w:val="300"/>
        </w:trPr>
        <w:tc>
          <w:tcPr>
            <w:tcW w:w="428" w:type="pct"/>
            <w:shd w:val="clear" w:color="auto" w:fill="auto"/>
            <w:noWrap/>
            <w:vAlign w:val="center"/>
            <w:hideMark/>
          </w:tcPr>
          <w:p w14:paraId="18AF3C7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28</w:t>
            </w:r>
          </w:p>
        </w:tc>
        <w:tc>
          <w:tcPr>
            <w:tcW w:w="916" w:type="pct"/>
            <w:shd w:val="clear" w:color="auto" w:fill="auto"/>
            <w:noWrap/>
            <w:vAlign w:val="center"/>
            <w:hideMark/>
          </w:tcPr>
          <w:p w14:paraId="15B0105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constructors in a Java program</w:t>
            </w:r>
          </w:p>
        </w:tc>
        <w:tc>
          <w:tcPr>
            <w:tcW w:w="2871" w:type="pct"/>
            <w:shd w:val="clear" w:color="auto" w:fill="auto"/>
            <w:noWrap/>
            <w:vAlign w:val="center"/>
            <w:hideMark/>
          </w:tcPr>
          <w:p w14:paraId="1E6F319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constructors to initialize class attributes when objects are created. Demonstrate the use of default and parameterized constructors.</w:t>
            </w:r>
          </w:p>
        </w:tc>
        <w:tc>
          <w:tcPr>
            <w:tcW w:w="785" w:type="pct"/>
            <w:shd w:val="clear" w:color="auto" w:fill="auto"/>
            <w:noWrap/>
            <w:vAlign w:val="center"/>
            <w:hideMark/>
          </w:tcPr>
          <w:p w14:paraId="2ACE6E3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2B5C7805" w14:textId="77777777" w:rsidTr="00347363">
        <w:trPr>
          <w:trHeight w:val="300"/>
        </w:trPr>
        <w:tc>
          <w:tcPr>
            <w:tcW w:w="428" w:type="pct"/>
            <w:shd w:val="clear" w:color="auto" w:fill="auto"/>
            <w:noWrap/>
            <w:vAlign w:val="center"/>
            <w:hideMark/>
          </w:tcPr>
          <w:p w14:paraId="1DE7DD6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29</w:t>
            </w:r>
          </w:p>
        </w:tc>
        <w:tc>
          <w:tcPr>
            <w:tcW w:w="916" w:type="pct"/>
            <w:shd w:val="clear" w:color="auto" w:fill="auto"/>
            <w:noWrap/>
            <w:vAlign w:val="center"/>
            <w:hideMark/>
          </w:tcPr>
          <w:p w14:paraId="6326BA4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Modify a program to include access modifiers</w:t>
            </w:r>
          </w:p>
        </w:tc>
        <w:tc>
          <w:tcPr>
            <w:tcW w:w="2871" w:type="pct"/>
            <w:shd w:val="clear" w:color="auto" w:fill="auto"/>
            <w:noWrap/>
            <w:vAlign w:val="center"/>
            <w:hideMark/>
          </w:tcPr>
          <w:p w14:paraId="5FC5E0A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Enhance your program by incorporating access modifiers (public, private, protected) to control the visibility of class members.</w:t>
            </w:r>
          </w:p>
        </w:tc>
        <w:tc>
          <w:tcPr>
            <w:tcW w:w="785" w:type="pct"/>
            <w:shd w:val="clear" w:color="auto" w:fill="auto"/>
            <w:noWrap/>
            <w:vAlign w:val="center"/>
            <w:hideMark/>
          </w:tcPr>
          <w:p w14:paraId="454962B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54C40B27" w14:textId="77777777" w:rsidTr="00347363">
        <w:trPr>
          <w:trHeight w:val="300"/>
        </w:trPr>
        <w:tc>
          <w:tcPr>
            <w:tcW w:w="428" w:type="pct"/>
            <w:shd w:val="clear" w:color="auto" w:fill="auto"/>
            <w:noWrap/>
            <w:vAlign w:val="center"/>
            <w:hideMark/>
          </w:tcPr>
          <w:p w14:paraId="15752F7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30</w:t>
            </w:r>
          </w:p>
        </w:tc>
        <w:tc>
          <w:tcPr>
            <w:tcW w:w="916" w:type="pct"/>
            <w:shd w:val="clear" w:color="auto" w:fill="auto"/>
            <w:noWrap/>
            <w:vAlign w:val="center"/>
            <w:hideMark/>
          </w:tcPr>
          <w:p w14:paraId="4BAB6F7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encapsulation in a Java program</w:t>
            </w:r>
          </w:p>
        </w:tc>
        <w:tc>
          <w:tcPr>
            <w:tcW w:w="2871" w:type="pct"/>
            <w:shd w:val="clear" w:color="auto" w:fill="auto"/>
            <w:noWrap/>
            <w:vAlign w:val="center"/>
            <w:hideMark/>
          </w:tcPr>
          <w:p w14:paraId="0ADF92F4"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Emphasize encapsulation by making class attributes private and providing public methods for accessing and modifying them.</w:t>
            </w:r>
          </w:p>
        </w:tc>
        <w:tc>
          <w:tcPr>
            <w:tcW w:w="785" w:type="pct"/>
            <w:shd w:val="clear" w:color="auto" w:fill="auto"/>
            <w:noWrap/>
            <w:vAlign w:val="center"/>
            <w:hideMark/>
          </w:tcPr>
          <w:p w14:paraId="3E155E0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762529EB" w14:textId="77777777" w:rsidTr="00347363">
        <w:trPr>
          <w:trHeight w:val="300"/>
        </w:trPr>
        <w:tc>
          <w:tcPr>
            <w:tcW w:w="428" w:type="pct"/>
            <w:shd w:val="clear" w:color="auto" w:fill="auto"/>
            <w:noWrap/>
            <w:vAlign w:val="center"/>
            <w:hideMark/>
          </w:tcPr>
          <w:p w14:paraId="7FECB93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31</w:t>
            </w:r>
          </w:p>
        </w:tc>
        <w:tc>
          <w:tcPr>
            <w:tcW w:w="916" w:type="pct"/>
            <w:shd w:val="clear" w:color="auto" w:fill="auto"/>
            <w:noWrap/>
            <w:vAlign w:val="center"/>
            <w:hideMark/>
          </w:tcPr>
          <w:p w14:paraId="378B9D2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Structure a program using packages in Java</w:t>
            </w:r>
          </w:p>
        </w:tc>
        <w:tc>
          <w:tcPr>
            <w:tcW w:w="2871" w:type="pct"/>
            <w:shd w:val="clear" w:color="auto" w:fill="auto"/>
            <w:noWrap/>
            <w:vAlign w:val="center"/>
            <w:hideMark/>
          </w:tcPr>
          <w:p w14:paraId="0219816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Organize your program into packages to manage and structure code more efficiently. Demonstrate how to import classes from other packages.</w:t>
            </w:r>
          </w:p>
        </w:tc>
        <w:tc>
          <w:tcPr>
            <w:tcW w:w="785" w:type="pct"/>
            <w:shd w:val="clear" w:color="auto" w:fill="auto"/>
            <w:noWrap/>
            <w:vAlign w:val="center"/>
            <w:hideMark/>
          </w:tcPr>
          <w:p w14:paraId="2786B6F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5B06252C" w14:textId="77777777" w:rsidTr="00347363">
        <w:trPr>
          <w:trHeight w:val="300"/>
        </w:trPr>
        <w:tc>
          <w:tcPr>
            <w:tcW w:w="428" w:type="pct"/>
            <w:shd w:val="clear" w:color="auto" w:fill="auto"/>
            <w:noWrap/>
            <w:vAlign w:val="center"/>
            <w:hideMark/>
          </w:tcPr>
          <w:p w14:paraId="0AC62292"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32</w:t>
            </w:r>
          </w:p>
        </w:tc>
        <w:tc>
          <w:tcPr>
            <w:tcW w:w="916" w:type="pct"/>
            <w:shd w:val="clear" w:color="auto" w:fill="auto"/>
            <w:noWrap/>
            <w:vAlign w:val="center"/>
            <w:hideMark/>
          </w:tcPr>
          <w:p w14:paraId="6E28FAC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inheritance in a Java program</w:t>
            </w:r>
          </w:p>
        </w:tc>
        <w:tc>
          <w:tcPr>
            <w:tcW w:w="2871" w:type="pct"/>
            <w:shd w:val="clear" w:color="auto" w:fill="auto"/>
            <w:noWrap/>
            <w:vAlign w:val="center"/>
            <w:hideMark/>
          </w:tcPr>
          <w:p w14:paraId="352A7A6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a program that utilizes inheritance. Establish a hierarchy of classes to showcase the reuse of attributes and methods.</w:t>
            </w:r>
          </w:p>
        </w:tc>
        <w:tc>
          <w:tcPr>
            <w:tcW w:w="785" w:type="pct"/>
            <w:shd w:val="clear" w:color="auto" w:fill="auto"/>
            <w:noWrap/>
            <w:vAlign w:val="center"/>
            <w:hideMark/>
          </w:tcPr>
          <w:p w14:paraId="39A71CB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4</w:t>
            </w:r>
          </w:p>
        </w:tc>
      </w:tr>
      <w:tr w:rsidR="00347363" w:rsidRPr="00775B75" w14:paraId="389BBC77" w14:textId="77777777" w:rsidTr="00347363">
        <w:trPr>
          <w:trHeight w:val="300"/>
        </w:trPr>
        <w:tc>
          <w:tcPr>
            <w:tcW w:w="428" w:type="pct"/>
            <w:shd w:val="clear" w:color="auto" w:fill="auto"/>
            <w:noWrap/>
            <w:vAlign w:val="center"/>
            <w:hideMark/>
          </w:tcPr>
          <w:p w14:paraId="15CCF0C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33</w:t>
            </w:r>
          </w:p>
        </w:tc>
        <w:tc>
          <w:tcPr>
            <w:tcW w:w="916" w:type="pct"/>
            <w:shd w:val="clear" w:color="auto" w:fill="auto"/>
            <w:noWrap/>
            <w:vAlign w:val="center"/>
            <w:hideMark/>
          </w:tcPr>
          <w:p w14:paraId="723D324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demonstrates polymorphism in Java</w:t>
            </w:r>
          </w:p>
        </w:tc>
        <w:tc>
          <w:tcPr>
            <w:tcW w:w="2871" w:type="pct"/>
            <w:shd w:val="clear" w:color="auto" w:fill="auto"/>
            <w:noWrap/>
            <w:vAlign w:val="center"/>
            <w:hideMark/>
          </w:tcPr>
          <w:p w14:paraId="30BE5B3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polymorphism by showcasing methods with the same signature in different classes. Illustrate how method overriding enables dynamic method invocation.</w:t>
            </w:r>
          </w:p>
        </w:tc>
        <w:tc>
          <w:tcPr>
            <w:tcW w:w="785" w:type="pct"/>
            <w:shd w:val="clear" w:color="auto" w:fill="auto"/>
            <w:noWrap/>
            <w:vAlign w:val="center"/>
            <w:hideMark/>
          </w:tcPr>
          <w:p w14:paraId="11BDC78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5AEEAE48" w14:textId="77777777" w:rsidTr="00347363">
        <w:trPr>
          <w:trHeight w:val="300"/>
        </w:trPr>
        <w:tc>
          <w:tcPr>
            <w:tcW w:w="428" w:type="pct"/>
            <w:shd w:val="clear" w:color="auto" w:fill="auto"/>
            <w:noWrap/>
            <w:vAlign w:val="center"/>
            <w:hideMark/>
          </w:tcPr>
          <w:p w14:paraId="4999ECD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34</w:t>
            </w:r>
          </w:p>
        </w:tc>
        <w:tc>
          <w:tcPr>
            <w:tcW w:w="916" w:type="pct"/>
            <w:shd w:val="clear" w:color="auto" w:fill="auto"/>
            <w:noWrap/>
            <w:vAlign w:val="center"/>
            <w:hideMark/>
          </w:tcPr>
          <w:p w14:paraId="311F8BC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utilizes inner classes in Java</w:t>
            </w:r>
          </w:p>
        </w:tc>
        <w:tc>
          <w:tcPr>
            <w:tcW w:w="2871" w:type="pct"/>
            <w:shd w:val="clear" w:color="auto" w:fill="auto"/>
            <w:noWrap/>
            <w:vAlign w:val="center"/>
            <w:hideMark/>
          </w:tcPr>
          <w:p w14:paraId="224260C8"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inner classes within your program. Demonstrate how inner classes have access to the outer class's members.</w:t>
            </w:r>
          </w:p>
        </w:tc>
        <w:tc>
          <w:tcPr>
            <w:tcW w:w="785" w:type="pct"/>
            <w:shd w:val="clear" w:color="auto" w:fill="auto"/>
            <w:noWrap/>
            <w:vAlign w:val="center"/>
            <w:hideMark/>
          </w:tcPr>
          <w:p w14:paraId="6787AC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784DA24" w14:textId="77777777" w:rsidTr="00347363">
        <w:trPr>
          <w:trHeight w:val="300"/>
        </w:trPr>
        <w:tc>
          <w:tcPr>
            <w:tcW w:w="428" w:type="pct"/>
            <w:shd w:val="clear" w:color="auto" w:fill="auto"/>
            <w:noWrap/>
            <w:vAlign w:val="center"/>
            <w:hideMark/>
          </w:tcPr>
          <w:p w14:paraId="11A0F47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35</w:t>
            </w:r>
          </w:p>
        </w:tc>
        <w:tc>
          <w:tcPr>
            <w:tcW w:w="916" w:type="pct"/>
            <w:shd w:val="clear" w:color="auto" w:fill="auto"/>
            <w:noWrap/>
            <w:vAlign w:val="center"/>
            <w:hideMark/>
          </w:tcPr>
          <w:p w14:paraId="66CE8FA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an abstract class and use it in a program</w:t>
            </w:r>
          </w:p>
        </w:tc>
        <w:tc>
          <w:tcPr>
            <w:tcW w:w="2871" w:type="pct"/>
            <w:shd w:val="clear" w:color="auto" w:fill="auto"/>
            <w:noWrap/>
            <w:vAlign w:val="center"/>
            <w:hideMark/>
          </w:tcPr>
          <w:p w14:paraId="1D69FC7F"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Define an abstract class and extend it within your program. Demonstrate how abstract classes provide a blueprint for concrete classes.</w:t>
            </w:r>
          </w:p>
        </w:tc>
        <w:tc>
          <w:tcPr>
            <w:tcW w:w="785" w:type="pct"/>
            <w:shd w:val="clear" w:color="auto" w:fill="auto"/>
            <w:noWrap/>
            <w:vAlign w:val="center"/>
            <w:hideMark/>
          </w:tcPr>
          <w:p w14:paraId="06084D2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61622201" w14:textId="77777777" w:rsidTr="00347363">
        <w:trPr>
          <w:trHeight w:val="300"/>
        </w:trPr>
        <w:tc>
          <w:tcPr>
            <w:tcW w:w="428" w:type="pct"/>
            <w:shd w:val="clear" w:color="auto" w:fill="auto"/>
            <w:noWrap/>
            <w:vAlign w:val="center"/>
            <w:hideMark/>
          </w:tcPr>
          <w:p w14:paraId="0EB14C0E"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36</w:t>
            </w:r>
          </w:p>
        </w:tc>
        <w:tc>
          <w:tcPr>
            <w:tcW w:w="916" w:type="pct"/>
            <w:shd w:val="clear" w:color="auto" w:fill="auto"/>
            <w:noWrap/>
            <w:vAlign w:val="center"/>
            <w:hideMark/>
          </w:tcPr>
          <w:p w14:paraId="42BF78A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interfaces in a Java program</w:t>
            </w:r>
          </w:p>
        </w:tc>
        <w:tc>
          <w:tcPr>
            <w:tcW w:w="2871" w:type="pct"/>
            <w:shd w:val="clear" w:color="auto" w:fill="auto"/>
            <w:noWrap/>
            <w:vAlign w:val="center"/>
            <w:hideMark/>
          </w:tcPr>
          <w:p w14:paraId="4685322E"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Introduce interfaces into your program. Showcase how classes can implement multiple interfaces to achieve multiple inheritances.</w:t>
            </w:r>
          </w:p>
        </w:tc>
        <w:tc>
          <w:tcPr>
            <w:tcW w:w="785" w:type="pct"/>
            <w:shd w:val="clear" w:color="auto" w:fill="auto"/>
            <w:noWrap/>
            <w:vAlign w:val="center"/>
            <w:hideMark/>
          </w:tcPr>
          <w:p w14:paraId="7EE2E4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2F5ADCE4" w14:textId="77777777" w:rsidTr="00347363">
        <w:trPr>
          <w:trHeight w:val="300"/>
        </w:trPr>
        <w:tc>
          <w:tcPr>
            <w:tcW w:w="428" w:type="pct"/>
            <w:shd w:val="clear" w:color="auto" w:fill="auto"/>
            <w:noWrap/>
            <w:vAlign w:val="center"/>
            <w:hideMark/>
          </w:tcPr>
          <w:p w14:paraId="0CBF7CA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37</w:t>
            </w:r>
          </w:p>
        </w:tc>
        <w:tc>
          <w:tcPr>
            <w:tcW w:w="916" w:type="pct"/>
            <w:shd w:val="clear" w:color="auto" w:fill="auto"/>
            <w:noWrap/>
            <w:vAlign w:val="center"/>
            <w:hideMark/>
          </w:tcPr>
          <w:p w14:paraId="291E9313"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Utilize </w:t>
            </w:r>
            <w:proofErr w:type="spellStart"/>
            <w:r w:rsidRPr="00775B75">
              <w:rPr>
                <w:rFonts w:ascii="Calibri" w:eastAsia="Times New Roman" w:hAnsi="Calibri" w:cs="Calibri"/>
                <w:color w:val="000000"/>
              </w:rPr>
              <w:t>enum</w:t>
            </w:r>
            <w:proofErr w:type="spellEnd"/>
            <w:r w:rsidRPr="00775B75">
              <w:rPr>
                <w:rFonts w:ascii="Calibri" w:eastAsia="Times New Roman" w:hAnsi="Calibri" w:cs="Calibri"/>
                <w:color w:val="000000"/>
              </w:rPr>
              <w:t xml:space="preserve"> types in a Java program</w:t>
            </w:r>
          </w:p>
        </w:tc>
        <w:tc>
          <w:tcPr>
            <w:tcW w:w="2871" w:type="pct"/>
            <w:shd w:val="clear" w:color="auto" w:fill="auto"/>
            <w:noWrap/>
            <w:vAlign w:val="center"/>
            <w:hideMark/>
          </w:tcPr>
          <w:p w14:paraId="14FD096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Utilize </w:t>
            </w:r>
            <w:proofErr w:type="spellStart"/>
            <w:r w:rsidRPr="00775B75">
              <w:rPr>
                <w:rFonts w:ascii="Calibri" w:eastAsia="Times New Roman" w:hAnsi="Calibri" w:cs="Calibri"/>
                <w:color w:val="000000"/>
              </w:rPr>
              <w:t>enum</w:t>
            </w:r>
            <w:proofErr w:type="spellEnd"/>
            <w:r w:rsidRPr="00775B75">
              <w:rPr>
                <w:rFonts w:ascii="Calibri" w:eastAsia="Times New Roman" w:hAnsi="Calibri" w:cs="Calibri"/>
                <w:color w:val="000000"/>
              </w:rPr>
              <w:t xml:space="preserve"> types in a Java program</w:t>
            </w:r>
          </w:p>
        </w:tc>
        <w:tc>
          <w:tcPr>
            <w:tcW w:w="785" w:type="pct"/>
            <w:shd w:val="clear" w:color="auto" w:fill="auto"/>
            <w:noWrap/>
            <w:vAlign w:val="center"/>
            <w:hideMark/>
          </w:tcPr>
          <w:p w14:paraId="4A5EBBE3"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F4BAAC2" w14:textId="77777777" w:rsidTr="00347363">
        <w:trPr>
          <w:trHeight w:val="300"/>
        </w:trPr>
        <w:tc>
          <w:tcPr>
            <w:tcW w:w="428" w:type="pct"/>
            <w:shd w:val="clear" w:color="auto" w:fill="auto"/>
            <w:noWrap/>
            <w:vAlign w:val="center"/>
            <w:hideMark/>
          </w:tcPr>
          <w:p w14:paraId="4BD8E01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38</w:t>
            </w:r>
          </w:p>
        </w:tc>
        <w:tc>
          <w:tcPr>
            <w:tcW w:w="916" w:type="pct"/>
            <w:shd w:val="clear" w:color="auto" w:fill="auto"/>
            <w:noWrap/>
            <w:vAlign w:val="center"/>
            <w:hideMark/>
          </w:tcPr>
          <w:p w14:paraId="5A1A5E5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takes user input in Java</w:t>
            </w:r>
          </w:p>
        </w:tc>
        <w:tc>
          <w:tcPr>
            <w:tcW w:w="2871" w:type="pct"/>
            <w:shd w:val="clear" w:color="auto" w:fill="auto"/>
            <w:noWrap/>
            <w:vAlign w:val="center"/>
            <w:hideMark/>
          </w:tcPr>
          <w:p w14:paraId="40A3584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takes user input in Java</w:t>
            </w:r>
          </w:p>
        </w:tc>
        <w:tc>
          <w:tcPr>
            <w:tcW w:w="785" w:type="pct"/>
            <w:shd w:val="clear" w:color="auto" w:fill="auto"/>
            <w:noWrap/>
            <w:vAlign w:val="center"/>
            <w:hideMark/>
          </w:tcPr>
          <w:p w14:paraId="557F4A2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7BCADB41" w14:textId="77777777" w:rsidTr="00347363">
        <w:trPr>
          <w:trHeight w:val="300"/>
        </w:trPr>
        <w:tc>
          <w:tcPr>
            <w:tcW w:w="428" w:type="pct"/>
            <w:shd w:val="clear" w:color="auto" w:fill="auto"/>
            <w:noWrap/>
            <w:vAlign w:val="center"/>
            <w:hideMark/>
          </w:tcPr>
          <w:p w14:paraId="64E294FD"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39</w:t>
            </w:r>
          </w:p>
        </w:tc>
        <w:tc>
          <w:tcPr>
            <w:tcW w:w="916" w:type="pct"/>
            <w:shd w:val="clear" w:color="auto" w:fill="auto"/>
            <w:noWrap/>
            <w:vAlign w:val="center"/>
            <w:hideMark/>
          </w:tcPr>
          <w:p w14:paraId="637A96C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uses date and time functions in Java</w:t>
            </w:r>
          </w:p>
        </w:tc>
        <w:tc>
          <w:tcPr>
            <w:tcW w:w="2871" w:type="pct"/>
            <w:shd w:val="clear" w:color="auto" w:fill="auto"/>
            <w:noWrap/>
            <w:vAlign w:val="center"/>
            <w:hideMark/>
          </w:tcPr>
          <w:p w14:paraId="70F8686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uses date and time functions in Java</w:t>
            </w:r>
          </w:p>
        </w:tc>
        <w:tc>
          <w:tcPr>
            <w:tcW w:w="785" w:type="pct"/>
            <w:shd w:val="clear" w:color="auto" w:fill="auto"/>
            <w:noWrap/>
            <w:vAlign w:val="center"/>
            <w:hideMark/>
          </w:tcPr>
          <w:p w14:paraId="04CB06A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AB9B7C3" w14:textId="77777777" w:rsidTr="00347363">
        <w:trPr>
          <w:trHeight w:val="300"/>
        </w:trPr>
        <w:tc>
          <w:tcPr>
            <w:tcW w:w="428" w:type="pct"/>
            <w:shd w:val="clear" w:color="auto" w:fill="auto"/>
            <w:noWrap/>
            <w:vAlign w:val="center"/>
            <w:hideMark/>
          </w:tcPr>
          <w:p w14:paraId="304A3B5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40</w:t>
            </w:r>
          </w:p>
        </w:tc>
        <w:tc>
          <w:tcPr>
            <w:tcW w:w="916" w:type="pct"/>
            <w:shd w:val="clear" w:color="auto" w:fill="auto"/>
            <w:noWrap/>
            <w:vAlign w:val="center"/>
            <w:hideMark/>
          </w:tcPr>
          <w:p w14:paraId="2AD3FDE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that uses </w:t>
            </w:r>
            <w:proofErr w:type="spellStart"/>
            <w:r w:rsidRPr="00775B75">
              <w:rPr>
                <w:rFonts w:ascii="Calibri" w:eastAsia="Times New Roman" w:hAnsi="Calibri" w:cs="Calibri"/>
                <w:color w:val="000000"/>
              </w:rPr>
              <w:t>ArrayList</w:t>
            </w:r>
            <w:proofErr w:type="spellEnd"/>
            <w:r w:rsidRPr="00775B75">
              <w:rPr>
                <w:rFonts w:ascii="Calibri" w:eastAsia="Times New Roman" w:hAnsi="Calibri" w:cs="Calibri"/>
                <w:color w:val="000000"/>
              </w:rPr>
              <w:t xml:space="preserve"> in Java</w:t>
            </w:r>
          </w:p>
        </w:tc>
        <w:tc>
          <w:tcPr>
            <w:tcW w:w="2871" w:type="pct"/>
            <w:shd w:val="clear" w:color="auto" w:fill="auto"/>
            <w:noWrap/>
            <w:vAlign w:val="center"/>
            <w:hideMark/>
          </w:tcPr>
          <w:p w14:paraId="21BF893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that uses </w:t>
            </w:r>
            <w:proofErr w:type="spellStart"/>
            <w:r w:rsidRPr="00775B75">
              <w:rPr>
                <w:rFonts w:ascii="Calibri" w:eastAsia="Times New Roman" w:hAnsi="Calibri" w:cs="Calibri"/>
                <w:color w:val="000000"/>
              </w:rPr>
              <w:t>ArrayList</w:t>
            </w:r>
            <w:proofErr w:type="spellEnd"/>
            <w:r w:rsidRPr="00775B75">
              <w:rPr>
                <w:rFonts w:ascii="Calibri" w:eastAsia="Times New Roman" w:hAnsi="Calibri" w:cs="Calibri"/>
                <w:color w:val="000000"/>
              </w:rPr>
              <w:t xml:space="preserve"> in Java</w:t>
            </w:r>
          </w:p>
        </w:tc>
        <w:tc>
          <w:tcPr>
            <w:tcW w:w="785" w:type="pct"/>
            <w:shd w:val="clear" w:color="auto" w:fill="auto"/>
            <w:noWrap/>
            <w:vAlign w:val="center"/>
            <w:hideMark/>
          </w:tcPr>
          <w:p w14:paraId="4BFED83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60699F8D" w14:textId="77777777" w:rsidTr="00347363">
        <w:trPr>
          <w:trHeight w:val="300"/>
        </w:trPr>
        <w:tc>
          <w:tcPr>
            <w:tcW w:w="428" w:type="pct"/>
            <w:shd w:val="clear" w:color="auto" w:fill="auto"/>
            <w:noWrap/>
            <w:vAlign w:val="center"/>
            <w:hideMark/>
          </w:tcPr>
          <w:p w14:paraId="11CB580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41</w:t>
            </w:r>
          </w:p>
        </w:tc>
        <w:tc>
          <w:tcPr>
            <w:tcW w:w="916" w:type="pct"/>
            <w:shd w:val="clear" w:color="auto" w:fill="auto"/>
            <w:noWrap/>
            <w:vAlign w:val="center"/>
            <w:hideMark/>
          </w:tcPr>
          <w:p w14:paraId="40FCFA7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Develop a program that utilizes </w:t>
            </w:r>
            <w:proofErr w:type="spellStart"/>
            <w:r w:rsidRPr="00775B75">
              <w:rPr>
                <w:rFonts w:ascii="Calibri" w:eastAsia="Times New Roman" w:hAnsi="Calibri" w:cs="Calibri"/>
                <w:color w:val="000000"/>
              </w:rPr>
              <w:t>LinkedList</w:t>
            </w:r>
            <w:proofErr w:type="spellEnd"/>
            <w:r w:rsidRPr="00775B75">
              <w:rPr>
                <w:rFonts w:ascii="Calibri" w:eastAsia="Times New Roman" w:hAnsi="Calibri" w:cs="Calibri"/>
                <w:color w:val="000000"/>
              </w:rPr>
              <w:t xml:space="preserve"> in Java</w:t>
            </w:r>
          </w:p>
        </w:tc>
        <w:tc>
          <w:tcPr>
            <w:tcW w:w="2871" w:type="pct"/>
            <w:shd w:val="clear" w:color="auto" w:fill="auto"/>
            <w:noWrap/>
            <w:vAlign w:val="center"/>
            <w:hideMark/>
          </w:tcPr>
          <w:p w14:paraId="442216C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Develop a program that utilizes </w:t>
            </w:r>
            <w:proofErr w:type="spellStart"/>
            <w:r w:rsidRPr="00775B75">
              <w:rPr>
                <w:rFonts w:ascii="Calibri" w:eastAsia="Times New Roman" w:hAnsi="Calibri" w:cs="Calibri"/>
                <w:color w:val="000000"/>
              </w:rPr>
              <w:t>LinkedList</w:t>
            </w:r>
            <w:proofErr w:type="spellEnd"/>
            <w:r w:rsidRPr="00775B75">
              <w:rPr>
                <w:rFonts w:ascii="Calibri" w:eastAsia="Times New Roman" w:hAnsi="Calibri" w:cs="Calibri"/>
                <w:color w:val="000000"/>
              </w:rPr>
              <w:t xml:space="preserve"> in Java</w:t>
            </w:r>
          </w:p>
        </w:tc>
        <w:tc>
          <w:tcPr>
            <w:tcW w:w="785" w:type="pct"/>
            <w:shd w:val="clear" w:color="auto" w:fill="auto"/>
            <w:noWrap/>
            <w:vAlign w:val="center"/>
            <w:hideMark/>
          </w:tcPr>
          <w:p w14:paraId="6AD09ED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0D7CC59E" w14:textId="77777777" w:rsidTr="00347363">
        <w:trPr>
          <w:trHeight w:val="300"/>
        </w:trPr>
        <w:tc>
          <w:tcPr>
            <w:tcW w:w="428" w:type="pct"/>
            <w:shd w:val="clear" w:color="auto" w:fill="auto"/>
            <w:noWrap/>
            <w:vAlign w:val="center"/>
            <w:hideMark/>
          </w:tcPr>
          <w:p w14:paraId="4F1AC62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42</w:t>
            </w:r>
          </w:p>
        </w:tc>
        <w:tc>
          <w:tcPr>
            <w:tcW w:w="916" w:type="pct"/>
            <w:shd w:val="clear" w:color="auto" w:fill="auto"/>
            <w:noWrap/>
            <w:vAlign w:val="center"/>
            <w:hideMark/>
          </w:tcPr>
          <w:p w14:paraId="5130AF8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Create a program that uses </w:t>
            </w:r>
            <w:proofErr w:type="spellStart"/>
            <w:r w:rsidRPr="00775B75">
              <w:rPr>
                <w:rFonts w:ascii="Calibri" w:eastAsia="Times New Roman" w:hAnsi="Calibri" w:cs="Calibri"/>
                <w:color w:val="000000"/>
              </w:rPr>
              <w:t>HashMap</w:t>
            </w:r>
            <w:proofErr w:type="spellEnd"/>
            <w:r w:rsidRPr="00775B75">
              <w:rPr>
                <w:rFonts w:ascii="Calibri" w:eastAsia="Times New Roman" w:hAnsi="Calibri" w:cs="Calibri"/>
                <w:color w:val="000000"/>
              </w:rPr>
              <w:t xml:space="preserve"> in Java</w:t>
            </w:r>
          </w:p>
        </w:tc>
        <w:tc>
          <w:tcPr>
            <w:tcW w:w="2871" w:type="pct"/>
            <w:shd w:val="clear" w:color="auto" w:fill="auto"/>
            <w:noWrap/>
            <w:vAlign w:val="center"/>
            <w:hideMark/>
          </w:tcPr>
          <w:p w14:paraId="53CA43A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Create a program that uses </w:t>
            </w:r>
            <w:proofErr w:type="spellStart"/>
            <w:r w:rsidRPr="00775B75">
              <w:rPr>
                <w:rFonts w:ascii="Calibri" w:eastAsia="Times New Roman" w:hAnsi="Calibri" w:cs="Calibri"/>
                <w:color w:val="000000"/>
              </w:rPr>
              <w:t>HashMap</w:t>
            </w:r>
            <w:proofErr w:type="spellEnd"/>
            <w:r w:rsidRPr="00775B75">
              <w:rPr>
                <w:rFonts w:ascii="Calibri" w:eastAsia="Times New Roman" w:hAnsi="Calibri" w:cs="Calibri"/>
                <w:color w:val="000000"/>
              </w:rPr>
              <w:t xml:space="preserve"> in Java</w:t>
            </w:r>
          </w:p>
        </w:tc>
        <w:tc>
          <w:tcPr>
            <w:tcW w:w="785" w:type="pct"/>
            <w:shd w:val="clear" w:color="auto" w:fill="auto"/>
            <w:noWrap/>
            <w:vAlign w:val="center"/>
            <w:hideMark/>
          </w:tcPr>
          <w:p w14:paraId="119147D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1670E5D6" w14:textId="77777777" w:rsidTr="00347363">
        <w:trPr>
          <w:trHeight w:val="300"/>
        </w:trPr>
        <w:tc>
          <w:tcPr>
            <w:tcW w:w="428" w:type="pct"/>
            <w:shd w:val="clear" w:color="auto" w:fill="auto"/>
            <w:noWrap/>
            <w:vAlign w:val="center"/>
            <w:hideMark/>
          </w:tcPr>
          <w:p w14:paraId="06B5E3B7"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43</w:t>
            </w:r>
          </w:p>
        </w:tc>
        <w:tc>
          <w:tcPr>
            <w:tcW w:w="916" w:type="pct"/>
            <w:shd w:val="clear" w:color="auto" w:fill="auto"/>
            <w:noWrap/>
            <w:vAlign w:val="center"/>
            <w:hideMark/>
          </w:tcPr>
          <w:p w14:paraId="0AEDA87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that uses </w:t>
            </w:r>
            <w:proofErr w:type="spellStart"/>
            <w:r w:rsidRPr="00775B75">
              <w:rPr>
                <w:rFonts w:ascii="Calibri" w:eastAsia="Times New Roman" w:hAnsi="Calibri" w:cs="Calibri"/>
                <w:color w:val="000000"/>
              </w:rPr>
              <w:t>HashSet</w:t>
            </w:r>
            <w:proofErr w:type="spellEnd"/>
            <w:r w:rsidRPr="00775B75">
              <w:rPr>
                <w:rFonts w:ascii="Calibri" w:eastAsia="Times New Roman" w:hAnsi="Calibri" w:cs="Calibri"/>
                <w:color w:val="000000"/>
              </w:rPr>
              <w:t xml:space="preserve"> in Java</w:t>
            </w:r>
          </w:p>
        </w:tc>
        <w:tc>
          <w:tcPr>
            <w:tcW w:w="2871" w:type="pct"/>
            <w:shd w:val="clear" w:color="auto" w:fill="auto"/>
            <w:noWrap/>
            <w:vAlign w:val="center"/>
            <w:hideMark/>
          </w:tcPr>
          <w:p w14:paraId="5A65A86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Implement a program that uses </w:t>
            </w:r>
            <w:proofErr w:type="spellStart"/>
            <w:r w:rsidRPr="00775B75">
              <w:rPr>
                <w:rFonts w:ascii="Calibri" w:eastAsia="Times New Roman" w:hAnsi="Calibri" w:cs="Calibri"/>
                <w:color w:val="000000"/>
              </w:rPr>
              <w:t>HashSet</w:t>
            </w:r>
            <w:proofErr w:type="spellEnd"/>
            <w:r w:rsidRPr="00775B75">
              <w:rPr>
                <w:rFonts w:ascii="Calibri" w:eastAsia="Times New Roman" w:hAnsi="Calibri" w:cs="Calibri"/>
                <w:color w:val="000000"/>
              </w:rPr>
              <w:t xml:space="preserve"> in Java</w:t>
            </w:r>
          </w:p>
        </w:tc>
        <w:tc>
          <w:tcPr>
            <w:tcW w:w="785" w:type="pct"/>
            <w:shd w:val="clear" w:color="auto" w:fill="auto"/>
            <w:noWrap/>
            <w:vAlign w:val="center"/>
            <w:hideMark/>
          </w:tcPr>
          <w:p w14:paraId="08FABEA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5</w:t>
            </w:r>
          </w:p>
        </w:tc>
      </w:tr>
      <w:tr w:rsidR="00347363" w:rsidRPr="00775B75" w14:paraId="2FEF5925" w14:textId="77777777" w:rsidTr="00347363">
        <w:trPr>
          <w:trHeight w:val="288"/>
        </w:trPr>
        <w:tc>
          <w:tcPr>
            <w:tcW w:w="428" w:type="pct"/>
            <w:shd w:val="clear" w:color="auto" w:fill="auto"/>
            <w:noWrap/>
            <w:vAlign w:val="center"/>
            <w:hideMark/>
          </w:tcPr>
          <w:p w14:paraId="042DFC1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44</w:t>
            </w:r>
          </w:p>
        </w:tc>
        <w:tc>
          <w:tcPr>
            <w:tcW w:w="916" w:type="pct"/>
            <w:shd w:val="clear" w:color="auto" w:fill="auto"/>
            <w:noWrap/>
            <w:vAlign w:val="center"/>
            <w:hideMark/>
          </w:tcPr>
          <w:p w14:paraId="732BC9E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iterators in Java</w:t>
            </w:r>
          </w:p>
        </w:tc>
        <w:tc>
          <w:tcPr>
            <w:tcW w:w="2871" w:type="pct"/>
            <w:shd w:val="clear" w:color="auto" w:fill="auto"/>
            <w:noWrap/>
            <w:vAlign w:val="center"/>
            <w:hideMark/>
          </w:tcPr>
          <w:p w14:paraId="71EE7A5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iterators in Java</w:t>
            </w:r>
          </w:p>
        </w:tc>
        <w:tc>
          <w:tcPr>
            <w:tcW w:w="785" w:type="pct"/>
            <w:shd w:val="clear" w:color="auto" w:fill="auto"/>
            <w:noWrap/>
            <w:vAlign w:val="center"/>
            <w:hideMark/>
          </w:tcPr>
          <w:p w14:paraId="64D73A9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699C1E29" w14:textId="77777777" w:rsidTr="00347363">
        <w:trPr>
          <w:trHeight w:val="288"/>
        </w:trPr>
        <w:tc>
          <w:tcPr>
            <w:tcW w:w="428" w:type="pct"/>
            <w:shd w:val="clear" w:color="auto" w:fill="auto"/>
            <w:noWrap/>
            <w:vAlign w:val="center"/>
            <w:hideMark/>
          </w:tcPr>
          <w:p w14:paraId="0C3BB35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45</w:t>
            </w:r>
          </w:p>
        </w:tc>
        <w:tc>
          <w:tcPr>
            <w:tcW w:w="916" w:type="pct"/>
            <w:shd w:val="clear" w:color="auto" w:fill="auto"/>
            <w:noWrap/>
            <w:vAlign w:val="center"/>
            <w:hideMark/>
          </w:tcPr>
          <w:p w14:paraId="695AD9D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uses wrapper classes in Java</w:t>
            </w:r>
          </w:p>
        </w:tc>
        <w:tc>
          <w:tcPr>
            <w:tcW w:w="2871" w:type="pct"/>
            <w:shd w:val="clear" w:color="auto" w:fill="auto"/>
            <w:noWrap/>
            <w:vAlign w:val="center"/>
            <w:hideMark/>
          </w:tcPr>
          <w:p w14:paraId="5D647F9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uses wrapper classes in Java</w:t>
            </w:r>
          </w:p>
        </w:tc>
        <w:tc>
          <w:tcPr>
            <w:tcW w:w="785" w:type="pct"/>
            <w:shd w:val="clear" w:color="auto" w:fill="auto"/>
            <w:noWrap/>
            <w:vAlign w:val="center"/>
            <w:hideMark/>
          </w:tcPr>
          <w:p w14:paraId="737EFC2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6363705B" w14:textId="77777777" w:rsidTr="00347363">
        <w:trPr>
          <w:trHeight w:val="288"/>
        </w:trPr>
        <w:tc>
          <w:tcPr>
            <w:tcW w:w="428" w:type="pct"/>
            <w:shd w:val="clear" w:color="auto" w:fill="auto"/>
            <w:noWrap/>
            <w:vAlign w:val="center"/>
            <w:hideMark/>
          </w:tcPr>
          <w:p w14:paraId="253DFB8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46</w:t>
            </w:r>
          </w:p>
        </w:tc>
        <w:tc>
          <w:tcPr>
            <w:tcW w:w="916" w:type="pct"/>
            <w:shd w:val="clear" w:color="auto" w:fill="auto"/>
            <w:noWrap/>
            <w:vAlign w:val="center"/>
            <w:hideMark/>
          </w:tcPr>
          <w:p w14:paraId="55E6AAA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demonstrates exception handling in Java</w:t>
            </w:r>
          </w:p>
        </w:tc>
        <w:tc>
          <w:tcPr>
            <w:tcW w:w="2871" w:type="pct"/>
            <w:shd w:val="clear" w:color="auto" w:fill="auto"/>
            <w:noWrap/>
            <w:vAlign w:val="center"/>
            <w:hideMark/>
          </w:tcPr>
          <w:p w14:paraId="0D2DAF4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 program that demonstrates exception handling in Java</w:t>
            </w:r>
          </w:p>
        </w:tc>
        <w:tc>
          <w:tcPr>
            <w:tcW w:w="785" w:type="pct"/>
            <w:shd w:val="clear" w:color="auto" w:fill="auto"/>
            <w:noWrap/>
            <w:vAlign w:val="center"/>
            <w:hideMark/>
          </w:tcPr>
          <w:p w14:paraId="2CA8D0E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5D83DEE3" w14:textId="77777777" w:rsidTr="00347363">
        <w:trPr>
          <w:trHeight w:val="288"/>
        </w:trPr>
        <w:tc>
          <w:tcPr>
            <w:tcW w:w="428" w:type="pct"/>
            <w:shd w:val="clear" w:color="auto" w:fill="auto"/>
            <w:noWrap/>
            <w:vAlign w:val="center"/>
            <w:hideMark/>
          </w:tcPr>
          <w:p w14:paraId="78DA3A9B"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47</w:t>
            </w:r>
          </w:p>
        </w:tc>
        <w:tc>
          <w:tcPr>
            <w:tcW w:w="916" w:type="pct"/>
            <w:shd w:val="clear" w:color="auto" w:fill="auto"/>
            <w:noWrap/>
            <w:vAlign w:val="center"/>
            <w:hideMark/>
          </w:tcPr>
          <w:p w14:paraId="67074D8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regular expressions in Java</w:t>
            </w:r>
          </w:p>
        </w:tc>
        <w:tc>
          <w:tcPr>
            <w:tcW w:w="2871" w:type="pct"/>
            <w:shd w:val="clear" w:color="auto" w:fill="auto"/>
            <w:noWrap/>
            <w:vAlign w:val="center"/>
            <w:hideMark/>
          </w:tcPr>
          <w:p w14:paraId="1E374D8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Develop a program that uses regular expressions in Java</w:t>
            </w:r>
          </w:p>
        </w:tc>
        <w:tc>
          <w:tcPr>
            <w:tcW w:w="785" w:type="pct"/>
            <w:shd w:val="clear" w:color="auto" w:fill="auto"/>
            <w:noWrap/>
            <w:vAlign w:val="center"/>
            <w:hideMark/>
          </w:tcPr>
          <w:p w14:paraId="4AA6011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78DFA8E7" w14:textId="77777777" w:rsidTr="00347363">
        <w:trPr>
          <w:trHeight w:val="288"/>
        </w:trPr>
        <w:tc>
          <w:tcPr>
            <w:tcW w:w="428" w:type="pct"/>
            <w:shd w:val="clear" w:color="auto" w:fill="auto"/>
            <w:noWrap/>
            <w:vAlign w:val="center"/>
            <w:hideMark/>
          </w:tcPr>
          <w:p w14:paraId="270A920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48</w:t>
            </w:r>
          </w:p>
        </w:tc>
        <w:tc>
          <w:tcPr>
            <w:tcW w:w="916" w:type="pct"/>
            <w:shd w:val="clear" w:color="auto" w:fill="auto"/>
            <w:noWrap/>
            <w:vAlign w:val="center"/>
            <w:hideMark/>
          </w:tcPr>
          <w:p w14:paraId="5B907E5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reads, writes, and manipulates files in Java</w:t>
            </w:r>
          </w:p>
        </w:tc>
        <w:tc>
          <w:tcPr>
            <w:tcW w:w="2871" w:type="pct"/>
            <w:shd w:val="clear" w:color="auto" w:fill="auto"/>
            <w:noWrap/>
            <w:vAlign w:val="center"/>
            <w:hideMark/>
          </w:tcPr>
          <w:p w14:paraId="514BB61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a program that reads, writes, and manipulates files in Java</w:t>
            </w:r>
          </w:p>
        </w:tc>
        <w:tc>
          <w:tcPr>
            <w:tcW w:w="785" w:type="pct"/>
            <w:shd w:val="clear" w:color="auto" w:fill="auto"/>
            <w:noWrap/>
            <w:vAlign w:val="center"/>
            <w:hideMark/>
          </w:tcPr>
          <w:p w14:paraId="6096163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6A14B9F6" w14:textId="77777777" w:rsidTr="00347363">
        <w:trPr>
          <w:trHeight w:val="288"/>
        </w:trPr>
        <w:tc>
          <w:tcPr>
            <w:tcW w:w="428" w:type="pct"/>
            <w:shd w:val="clear" w:color="auto" w:fill="auto"/>
            <w:noWrap/>
            <w:vAlign w:val="center"/>
            <w:hideMark/>
          </w:tcPr>
          <w:p w14:paraId="375F8D1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49</w:t>
            </w:r>
          </w:p>
        </w:tc>
        <w:tc>
          <w:tcPr>
            <w:tcW w:w="916" w:type="pct"/>
            <w:shd w:val="clear" w:color="auto" w:fill="auto"/>
            <w:noWrap/>
            <w:vAlign w:val="center"/>
            <w:hideMark/>
          </w:tcPr>
          <w:p w14:paraId="67B4B03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and Implement Layout using Swing Framework</w:t>
            </w:r>
          </w:p>
        </w:tc>
        <w:tc>
          <w:tcPr>
            <w:tcW w:w="2871" w:type="pct"/>
            <w:shd w:val="clear" w:color="auto" w:fill="auto"/>
            <w:noWrap/>
            <w:vAlign w:val="center"/>
            <w:hideMark/>
          </w:tcPr>
          <w:p w14:paraId="19D8969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Understanding Swing Components</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 xml:space="preserve">Create a simple </w:t>
            </w:r>
            <w:proofErr w:type="spellStart"/>
            <w:r w:rsidRPr="00775B75">
              <w:rPr>
                <w:rFonts w:ascii="Calibri" w:eastAsia="Times New Roman" w:hAnsi="Calibri" w:cs="Calibri"/>
                <w:color w:val="000000"/>
              </w:rPr>
              <w:t>JFrame</w:t>
            </w:r>
            <w:proofErr w:type="spellEnd"/>
            <w:r w:rsidRPr="00775B75">
              <w:rPr>
                <w:rFonts w:ascii="Calibri" w:eastAsia="Times New Roman" w:hAnsi="Calibri" w:cs="Calibri"/>
                <w:color w:val="000000"/>
              </w:rPr>
              <w:t xml:space="preserve"> with buttons, labels, and text fields.</w:t>
            </w:r>
            <w:r w:rsidRPr="00775B75">
              <w:rPr>
                <w:rFonts w:ascii="Calibri" w:eastAsia="Times New Roman" w:hAnsi="Calibri" w:cs="Calibri"/>
                <w:color w:val="000000"/>
              </w:rPr>
              <w:br/>
              <w:t xml:space="preserve">Implement a </w:t>
            </w:r>
            <w:proofErr w:type="spellStart"/>
            <w:r w:rsidRPr="00775B75">
              <w:rPr>
                <w:rFonts w:ascii="Calibri" w:eastAsia="Times New Roman" w:hAnsi="Calibri" w:cs="Calibri"/>
                <w:color w:val="000000"/>
              </w:rPr>
              <w:t>JPanel</w:t>
            </w:r>
            <w:proofErr w:type="spellEnd"/>
            <w:r w:rsidRPr="00775B75">
              <w:rPr>
                <w:rFonts w:ascii="Calibri" w:eastAsia="Times New Roman" w:hAnsi="Calibri" w:cs="Calibri"/>
                <w:color w:val="000000"/>
              </w:rPr>
              <w:t xml:space="preserve"> containing various Swing components like checkboxes and radio buttons.</w:t>
            </w:r>
            <w:r w:rsidRPr="00775B75">
              <w:rPr>
                <w:rFonts w:ascii="Calibri" w:eastAsia="Times New Roman" w:hAnsi="Calibri" w:cs="Calibri"/>
                <w:color w:val="000000"/>
              </w:rPr>
              <w:br/>
              <w:t>Customize the appearance of Swing components using different styles and sizes.</w:t>
            </w:r>
            <w:r w:rsidRPr="00775B75">
              <w:rPr>
                <w:rFonts w:ascii="Calibri" w:eastAsia="Times New Roman" w:hAnsi="Calibri" w:cs="Calibri"/>
                <w:color w:val="000000"/>
              </w:rPr>
              <w:br/>
              <w:t>Layout Managers</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Experiment with different layout managers (</w:t>
            </w:r>
            <w:proofErr w:type="spellStart"/>
            <w:r w:rsidRPr="00775B75">
              <w:rPr>
                <w:rFonts w:ascii="Calibri" w:eastAsia="Times New Roman" w:hAnsi="Calibri" w:cs="Calibri"/>
                <w:color w:val="000000"/>
              </w:rPr>
              <w:t>FlowLayout</w:t>
            </w:r>
            <w:proofErr w:type="spellEnd"/>
            <w:r w:rsidRPr="00775B75">
              <w:rPr>
                <w:rFonts w:ascii="Calibri" w:eastAsia="Times New Roman" w:hAnsi="Calibri" w:cs="Calibri"/>
                <w:color w:val="000000"/>
              </w:rPr>
              <w:t xml:space="preserve">, </w:t>
            </w:r>
            <w:proofErr w:type="spellStart"/>
            <w:r w:rsidRPr="00775B75">
              <w:rPr>
                <w:rFonts w:ascii="Calibri" w:eastAsia="Times New Roman" w:hAnsi="Calibri" w:cs="Calibri"/>
                <w:color w:val="000000"/>
              </w:rPr>
              <w:t>BorderLayout</w:t>
            </w:r>
            <w:proofErr w:type="spellEnd"/>
            <w:r w:rsidRPr="00775B75">
              <w:rPr>
                <w:rFonts w:ascii="Calibri" w:eastAsia="Times New Roman" w:hAnsi="Calibri" w:cs="Calibri"/>
                <w:color w:val="000000"/>
              </w:rPr>
              <w:t xml:space="preserve">, </w:t>
            </w:r>
            <w:proofErr w:type="spellStart"/>
            <w:r w:rsidRPr="00775B75">
              <w:rPr>
                <w:rFonts w:ascii="Calibri" w:eastAsia="Times New Roman" w:hAnsi="Calibri" w:cs="Calibri"/>
                <w:color w:val="000000"/>
              </w:rPr>
              <w:t>GridLayout</w:t>
            </w:r>
            <w:proofErr w:type="spellEnd"/>
            <w:r w:rsidRPr="00775B75">
              <w:rPr>
                <w:rFonts w:ascii="Calibri" w:eastAsia="Times New Roman" w:hAnsi="Calibri" w:cs="Calibri"/>
                <w:color w:val="000000"/>
              </w:rPr>
              <w:t>) to arrange components.</w:t>
            </w:r>
            <w:r w:rsidRPr="00775B75">
              <w:rPr>
                <w:rFonts w:ascii="Calibri" w:eastAsia="Times New Roman" w:hAnsi="Calibri" w:cs="Calibri"/>
                <w:color w:val="000000"/>
              </w:rPr>
              <w:br/>
              <w:t>Create a complex GUI with nested layouts to understand the hierarchical arrangement of components.</w:t>
            </w:r>
            <w:r w:rsidRPr="00775B75">
              <w:rPr>
                <w:rFonts w:ascii="Calibri" w:eastAsia="Times New Roman" w:hAnsi="Calibri" w:cs="Calibri"/>
                <w:color w:val="000000"/>
              </w:rPr>
              <w:br/>
              <w:t>Event Handling in Swing</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 xml:space="preserve">Implement </w:t>
            </w:r>
            <w:proofErr w:type="spellStart"/>
            <w:r w:rsidRPr="00775B75">
              <w:rPr>
                <w:rFonts w:ascii="Calibri" w:eastAsia="Times New Roman" w:hAnsi="Calibri" w:cs="Calibri"/>
                <w:color w:val="000000"/>
              </w:rPr>
              <w:t>ActionListener</w:t>
            </w:r>
            <w:proofErr w:type="spellEnd"/>
            <w:r w:rsidRPr="00775B75">
              <w:rPr>
                <w:rFonts w:ascii="Calibri" w:eastAsia="Times New Roman" w:hAnsi="Calibri" w:cs="Calibri"/>
                <w:color w:val="000000"/>
              </w:rPr>
              <w:t xml:space="preserve"> and </w:t>
            </w:r>
            <w:proofErr w:type="spellStart"/>
            <w:r w:rsidRPr="00775B75">
              <w:rPr>
                <w:rFonts w:ascii="Calibri" w:eastAsia="Times New Roman" w:hAnsi="Calibri" w:cs="Calibri"/>
                <w:color w:val="000000"/>
              </w:rPr>
              <w:t>ActionEvent</w:t>
            </w:r>
            <w:proofErr w:type="spellEnd"/>
            <w:r w:rsidRPr="00775B75">
              <w:rPr>
                <w:rFonts w:ascii="Calibri" w:eastAsia="Times New Roman" w:hAnsi="Calibri" w:cs="Calibri"/>
                <w:color w:val="000000"/>
              </w:rPr>
              <w:t xml:space="preserve"> for button clicks.</w:t>
            </w:r>
            <w:r w:rsidRPr="00775B75">
              <w:rPr>
                <w:rFonts w:ascii="Calibri" w:eastAsia="Times New Roman" w:hAnsi="Calibri" w:cs="Calibri"/>
                <w:color w:val="000000"/>
              </w:rPr>
              <w:br/>
              <w:t xml:space="preserve">Use </w:t>
            </w:r>
            <w:proofErr w:type="spellStart"/>
            <w:r w:rsidRPr="00775B75">
              <w:rPr>
                <w:rFonts w:ascii="Calibri" w:eastAsia="Times New Roman" w:hAnsi="Calibri" w:cs="Calibri"/>
                <w:color w:val="000000"/>
              </w:rPr>
              <w:t>ItemListener</w:t>
            </w:r>
            <w:proofErr w:type="spellEnd"/>
            <w:r w:rsidRPr="00775B75">
              <w:rPr>
                <w:rFonts w:ascii="Calibri" w:eastAsia="Times New Roman" w:hAnsi="Calibri" w:cs="Calibri"/>
                <w:color w:val="000000"/>
              </w:rPr>
              <w:t xml:space="preserve"> for handling events on checkboxes and radio buttons.</w:t>
            </w:r>
            <w:r w:rsidRPr="00775B75">
              <w:rPr>
                <w:rFonts w:ascii="Calibri" w:eastAsia="Times New Roman" w:hAnsi="Calibri" w:cs="Calibri"/>
                <w:color w:val="000000"/>
              </w:rPr>
              <w:br/>
              <w:t xml:space="preserve">Explore </w:t>
            </w:r>
            <w:proofErr w:type="spellStart"/>
            <w:r w:rsidRPr="00775B75">
              <w:rPr>
                <w:rFonts w:ascii="Calibri" w:eastAsia="Times New Roman" w:hAnsi="Calibri" w:cs="Calibri"/>
                <w:color w:val="000000"/>
              </w:rPr>
              <w:t>MouseListener</w:t>
            </w:r>
            <w:proofErr w:type="spellEnd"/>
            <w:r w:rsidRPr="00775B75">
              <w:rPr>
                <w:rFonts w:ascii="Calibri" w:eastAsia="Times New Roman" w:hAnsi="Calibri" w:cs="Calibri"/>
                <w:color w:val="000000"/>
              </w:rPr>
              <w:t xml:space="preserve"> for mouse-related events on Swing components.</w:t>
            </w:r>
          </w:p>
        </w:tc>
        <w:tc>
          <w:tcPr>
            <w:tcW w:w="785" w:type="pct"/>
            <w:shd w:val="clear" w:color="auto" w:fill="auto"/>
            <w:noWrap/>
            <w:vAlign w:val="center"/>
            <w:hideMark/>
          </w:tcPr>
          <w:p w14:paraId="2516786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6</w:t>
            </w:r>
          </w:p>
        </w:tc>
      </w:tr>
      <w:tr w:rsidR="00347363" w:rsidRPr="00775B75" w14:paraId="73A2045C" w14:textId="77777777" w:rsidTr="00347363">
        <w:trPr>
          <w:trHeight w:val="288"/>
        </w:trPr>
        <w:tc>
          <w:tcPr>
            <w:tcW w:w="428" w:type="pct"/>
            <w:shd w:val="clear" w:color="auto" w:fill="auto"/>
            <w:noWrap/>
            <w:vAlign w:val="center"/>
            <w:hideMark/>
          </w:tcPr>
          <w:p w14:paraId="382F105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50</w:t>
            </w:r>
          </w:p>
        </w:tc>
        <w:tc>
          <w:tcPr>
            <w:tcW w:w="916" w:type="pct"/>
            <w:shd w:val="clear" w:color="auto" w:fill="auto"/>
            <w:noWrap/>
            <w:vAlign w:val="center"/>
            <w:hideMark/>
          </w:tcPr>
          <w:p w14:paraId="0092009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Create and Implement Layout using JavaFX Framework </w:t>
            </w:r>
          </w:p>
        </w:tc>
        <w:tc>
          <w:tcPr>
            <w:tcW w:w="2871" w:type="pct"/>
            <w:shd w:val="clear" w:color="auto" w:fill="auto"/>
            <w:noWrap/>
            <w:vAlign w:val="center"/>
            <w:hideMark/>
          </w:tcPr>
          <w:p w14:paraId="7C2D82C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Introduction to JavaFX</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Create a basic JavaFX application with a stage and scene.</w:t>
            </w:r>
            <w:r w:rsidRPr="00775B75">
              <w:rPr>
                <w:rFonts w:ascii="Calibri" w:eastAsia="Times New Roman" w:hAnsi="Calibri" w:cs="Calibri"/>
                <w:color w:val="000000"/>
              </w:rPr>
              <w:br/>
              <w:t xml:space="preserve">Use JavaFX components such as Button, Label, and </w:t>
            </w:r>
            <w:proofErr w:type="spellStart"/>
            <w:r w:rsidRPr="00775B75">
              <w:rPr>
                <w:rFonts w:ascii="Calibri" w:eastAsia="Times New Roman" w:hAnsi="Calibri" w:cs="Calibri"/>
                <w:color w:val="000000"/>
              </w:rPr>
              <w:t>TextField</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Apply CSS styling to JavaFX components for a visually appealing interface.</w:t>
            </w:r>
            <w:r w:rsidRPr="00775B75">
              <w:rPr>
                <w:rFonts w:ascii="Calibri" w:eastAsia="Times New Roman" w:hAnsi="Calibri" w:cs="Calibri"/>
                <w:color w:val="000000"/>
              </w:rPr>
              <w:br/>
              <w:t>FXML and Scene Builder</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Build a JavaFX interface using FXML and Scene Builder.</w:t>
            </w:r>
            <w:r w:rsidRPr="00775B75">
              <w:rPr>
                <w:rFonts w:ascii="Calibri" w:eastAsia="Times New Roman" w:hAnsi="Calibri" w:cs="Calibri"/>
                <w:color w:val="000000"/>
              </w:rPr>
              <w:br/>
            </w:r>
            <w:r w:rsidRPr="00775B75">
              <w:rPr>
                <w:rFonts w:ascii="Calibri" w:eastAsia="Times New Roman" w:hAnsi="Calibri" w:cs="Calibri"/>
                <w:color w:val="000000"/>
              </w:rPr>
              <w:lastRenderedPageBreak/>
              <w:t>Link FXML elements to corresponding controller methods.</w:t>
            </w:r>
            <w:r w:rsidRPr="00775B75">
              <w:rPr>
                <w:rFonts w:ascii="Calibri" w:eastAsia="Times New Roman" w:hAnsi="Calibri" w:cs="Calibri"/>
                <w:color w:val="000000"/>
              </w:rPr>
              <w:br/>
              <w:t>Incorporate CSS styles and themes using FXML.</w:t>
            </w:r>
            <w:r w:rsidRPr="00775B75">
              <w:rPr>
                <w:rFonts w:ascii="Calibri" w:eastAsia="Times New Roman" w:hAnsi="Calibri" w:cs="Calibri"/>
                <w:color w:val="000000"/>
              </w:rPr>
              <w:br/>
              <w:t>Event Handling in JavaFX</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 xml:space="preserve">Implement </w:t>
            </w:r>
            <w:proofErr w:type="spellStart"/>
            <w:r w:rsidRPr="00775B75">
              <w:rPr>
                <w:rFonts w:ascii="Calibri" w:eastAsia="Times New Roman" w:hAnsi="Calibri" w:cs="Calibri"/>
                <w:color w:val="000000"/>
              </w:rPr>
              <w:t>EventHandler</w:t>
            </w:r>
            <w:proofErr w:type="spellEnd"/>
            <w:r w:rsidRPr="00775B75">
              <w:rPr>
                <w:rFonts w:ascii="Calibri" w:eastAsia="Times New Roman" w:hAnsi="Calibri" w:cs="Calibri"/>
                <w:color w:val="000000"/>
              </w:rPr>
              <w:t xml:space="preserve"> for handling button clicks and other UI events.</w:t>
            </w:r>
            <w:r w:rsidRPr="00775B75">
              <w:rPr>
                <w:rFonts w:ascii="Calibri" w:eastAsia="Times New Roman" w:hAnsi="Calibri" w:cs="Calibri"/>
                <w:color w:val="000000"/>
              </w:rPr>
              <w:br/>
              <w:t xml:space="preserve">Explore the </w:t>
            </w:r>
            <w:proofErr w:type="spellStart"/>
            <w:r w:rsidRPr="00775B75">
              <w:rPr>
                <w:rFonts w:ascii="Calibri" w:eastAsia="Times New Roman" w:hAnsi="Calibri" w:cs="Calibri"/>
                <w:color w:val="000000"/>
              </w:rPr>
              <w:t>MouseEvent</w:t>
            </w:r>
            <w:proofErr w:type="spellEnd"/>
            <w:r w:rsidRPr="00775B75">
              <w:rPr>
                <w:rFonts w:ascii="Calibri" w:eastAsia="Times New Roman" w:hAnsi="Calibri" w:cs="Calibri"/>
                <w:color w:val="000000"/>
              </w:rPr>
              <w:t xml:space="preserve"> class for mouse-related events in JavaFX.</w:t>
            </w:r>
          </w:p>
        </w:tc>
        <w:tc>
          <w:tcPr>
            <w:tcW w:w="785" w:type="pct"/>
            <w:shd w:val="clear" w:color="auto" w:fill="auto"/>
            <w:noWrap/>
            <w:vAlign w:val="center"/>
            <w:hideMark/>
          </w:tcPr>
          <w:p w14:paraId="78FF425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lastRenderedPageBreak/>
              <w:t>Week 6</w:t>
            </w:r>
          </w:p>
        </w:tc>
      </w:tr>
      <w:tr w:rsidR="00347363" w:rsidRPr="00775B75" w14:paraId="2F9686DE" w14:textId="77777777" w:rsidTr="00347363">
        <w:trPr>
          <w:trHeight w:val="288"/>
        </w:trPr>
        <w:tc>
          <w:tcPr>
            <w:tcW w:w="428" w:type="pct"/>
            <w:shd w:val="clear" w:color="auto" w:fill="auto"/>
            <w:noWrap/>
            <w:vAlign w:val="center"/>
            <w:hideMark/>
          </w:tcPr>
          <w:p w14:paraId="298E332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51</w:t>
            </w:r>
          </w:p>
        </w:tc>
        <w:tc>
          <w:tcPr>
            <w:tcW w:w="916" w:type="pct"/>
            <w:shd w:val="clear" w:color="auto" w:fill="auto"/>
            <w:noWrap/>
            <w:vAlign w:val="center"/>
            <w:hideMark/>
          </w:tcPr>
          <w:p w14:paraId="4F4C86F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Create UI Components using Java GUI Components</w:t>
            </w:r>
          </w:p>
        </w:tc>
        <w:tc>
          <w:tcPr>
            <w:tcW w:w="2871" w:type="pct"/>
            <w:shd w:val="clear" w:color="auto" w:fill="auto"/>
            <w:noWrap/>
            <w:vAlign w:val="center"/>
            <w:hideMark/>
          </w:tcPr>
          <w:p w14:paraId="45E306A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br/>
              <w:t>Text Components</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 xml:space="preserve">Develop a Java application with </w:t>
            </w:r>
            <w:proofErr w:type="spellStart"/>
            <w:r w:rsidRPr="00775B75">
              <w:rPr>
                <w:rFonts w:ascii="Calibri" w:eastAsia="Times New Roman" w:hAnsi="Calibri" w:cs="Calibri"/>
                <w:color w:val="000000"/>
              </w:rPr>
              <w:t>JTextArea</w:t>
            </w:r>
            <w:proofErr w:type="spellEnd"/>
            <w:r w:rsidRPr="00775B75">
              <w:rPr>
                <w:rFonts w:ascii="Calibri" w:eastAsia="Times New Roman" w:hAnsi="Calibri" w:cs="Calibri"/>
                <w:color w:val="000000"/>
              </w:rPr>
              <w:t xml:space="preserve"> for multiline text input.</w:t>
            </w:r>
            <w:r w:rsidRPr="00775B75">
              <w:rPr>
                <w:rFonts w:ascii="Calibri" w:eastAsia="Times New Roman" w:hAnsi="Calibri" w:cs="Calibri"/>
                <w:color w:val="000000"/>
              </w:rPr>
              <w:br/>
              <w:t xml:space="preserve">Implement </w:t>
            </w:r>
            <w:proofErr w:type="spellStart"/>
            <w:r w:rsidRPr="00775B75">
              <w:rPr>
                <w:rFonts w:ascii="Calibri" w:eastAsia="Times New Roman" w:hAnsi="Calibri" w:cs="Calibri"/>
                <w:color w:val="000000"/>
              </w:rPr>
              <w:t>JTextField</w:t>
            </w:r>
            <w:proofErr w:type="spellEnd"/>
            <w:r w:rsidRPr="00775B75">
              <w:rPr>
                <w:rFonts w:ascii="Calibri" w:eastAsia="Times New Roman" w:hAnsi="Calibri" w:cs="Calibri"/>
                <w:color w:val="000000"/>
              </w:rPr>
              <w:t xml:space="preserve"> for single-line text input.</w:t>
            </w:r>
            <w:r w:rsidRPr="00775B75">
              <w:rPr>
                <w:rFonts w:ascii="Calibri" w:eastAsia="Times New Roman" w:hAnsi="Calibri" w:cs="Calibri"/>
                <w:color w:val="000000"/>
              </w:rPr>
              <w:br/>
              <w:t>List Components</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 xml:space="preserve">Create a </w:t>
            </w:r>
            <w:proofErr w:type="spellStart"/>
            <w:r w:rsidRPr="00775B75">
              <w:rPr>
                <w:rFonts w:ascii="Calibri" w:eastAsia="Times New Roman" w:hAnsi="Calibri" w:cs="Calibri"/>
                <w:color w:val="000000"/>
              </w:rPr>
              <w:t>JList</w:t>
            </w:r>
            <w:proofErr w:type="spellEnd"/>
            <w:r w:rsidRPr="00775B75">
              <w:rPr>
                <w:rFonts w:ascii="Calibri" w:eastAsia="Times New Roman" w:hAnsi="Calibri" w:cs="Calibri"/>
                <w:color w:val="000000"/>
              </w:rPr>
              <w:t xml:space="preserve"> with a list of items that trigger specific actions.</w:t>
            </w:r>
            <w:r w:rsidRPr="00775B75">
              <w:rPr>
                <w:rFonts w:ascii="Calibri" w:eastAsia="Times New Roman" w:hAnsi="Calibri" w:cs="Calibri"/>
                <w:color w:val="000000"/>
              </w:rPr>
              <w:br/>
              <w:t xml:space="preserve">Implement a </w:t>
            </w:r>
            <w:proofErr w:type="spellStart"/>
            <w:r w:rsidRPr="00775B75">
              <w:rPr>
                <w:rFonts w:ascii="Calibri" w:eastAsia="Times New Roman" w:hAnsi="Calibri" w:cs="Calibri"/>
                <w:color w:val="000000"/>
              </w:rPr>
              <w:t>JTable</w:t>
            </w:r>
            <w:proofErr w:type="spellEnd"/>
            <w:r w:rsidRPr="00775B75">
              <w:rPr>
                <w:rFonts w:ascii="Calibri" w:eastAsia="Times New Roman" w:hAnsi="Calibri" w:cs="Calibri"/>
                <w:color w:val="000000"/>
              </w:rPr>
              <w:t xml:space="preserve"> for displaying tabular data.</w:t>
            </w:r>
            <w:r w:rsidRPr="00775B75">
              <w:rPr>
                <w:rFonts w:ascii="Calibri" w:eastAsia="Times New Roman" w:hAnsi="Calibri" w:cs="Calibri"/>
                <w:color w:val="000000"/>
              </w:rPr>
              <w:br/>
              <w:t>Combo Boxes and Input Components</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 xml:space="preserve">Utilize </w:t>
            </w:r>
            <w:proofErr w:type="spellStart"/>
            <w:r w:rsidRPr="00775B75">
              <w:rPr>
                <w:rFonts w:ascii="Calibri" w:eastAsia="Times New Roman" w:hAnsi="Calibri" w:cs="Calibri"/>
                <w:color w:val="000000"/>
              </w:rPr>
              <w:t>JComboBox</w:t>
            </w:r>
            <w:proofErr w:type="spellEnd"/>
            <w:r w:rsidRPr="00775B75">
              <w:rPr>
                <w:rFonts w:ascii="Calibri" w:eastAsia="Times New Roman" w:hAnsi="Calibri" w:cs="Calibri"/>
                <w:color w:val="000000"/>
              </w:rPr>
              <w:t xml:space="preserve"> for a dropdown selection.</w:t>
            </w:r>
            <w:r w:rsidRPr="00775B75">
              <w:rPr>
                <w:rFonts w:ascii="Calibri" w:eastAsia="Times New Roman" w:hAnsi="Calibri" w:cs="Calibri"/>
                <w:color w:val="000000"/>
              </w:rPr>
              <w:br/>
              <w:t>Implement various input components like sliders and spinners.</w:t>
            </w:r>
          </w:p>
        </w:tc>
        <w:tc>
          <w:tcPr>
            <w:tcW w:w="785" w:type="pct"/>
            <w:shd w:val="clear" w:color="auto" w:fill="auto"/>
            <w:noWrap/>
            <w:vAlign w:val="center"/>
            <w:hideMark/>
          </w:tcPr>
          <w:p w14:paraId="3183FD3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67327F0A" w14:textId="77777777" w:rsidTr="00347363">
        <w:trPr>
          <w:trHeight w:val="288"/>
        </w:trPr>
        <w:tc>
          <w:tcPr>
            <w:tcW w:w="428" w:type="pct"/>
            <w:shd w:val="clear" w:color="auto" w:fill="auto"/>
            <w:noWrap/>
            <w:vAlign w:val="center"/>
            <w:hideMark/>
          </w:tcPr>
          <w:p w14:paraId="3CC0C29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52</w:t>
            </w:r>
          </w:p>
        </w:tc>
        <w:tc>
          <w:tcPr>
            <w:tcW w:w="916" w:type="pct"/>
            <w:shd w:val="clear" w:color="auto" w:fill="auto"/>
            <w:noWrap/>
            <w:vAlign w:val="center"/>
            <w:hideMark/>
          </w:tcPr>
          <w:p w14:paraId="49F63A2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 xml:space="preserve">Create Layouts using Layout Manager </w:t>
            </w:r>
          </w:p>
        </w:tc>
        <w:tc>
          <w:tcPr>
            <w:tcW w:w="2871" w:type="pct"/>
            <w:shd w:val="clear" w:color="auto" w:fill="auto"/>
            <w:noWrap/>
            <w:vAlign w:val="center"/>
            <w:hideMark/>
          </w:tcPr>
          <w:p w14:paraId="0621CA7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Layout Management</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t>Understanding Layout Managers:</w:t>
            </w:r>
            <w:r w:rsidRPr="00775B75">
              <w:rPr>
                <w:rFonts w:ascii="Calibri" w:eastAsia="Times New Roman" w:hAnsi="Calibri" w:cs="Calibri"/>
                <w:color w:val="000000"/>
              </w:rPr>
              <w:br/>
            </w:r>
            <w:r w:rsidRPr="00775B75">
              <w:rPr>
                <w:rFonts w:ascii="Calibri" w:eastAsia="Times New Roman" w:hAnsi="Calibri" w:cs="Calibri"/>
                <w:color w:val="000000"/>
              </w:rPr>
              <w:br/>
              <w:t xml:space="preserve">Create a GUI application using </w:t>
            </w:r>
            <w:proofErr w:type="spellStart"/>
            <w:r w:rsidRPr="00775B75">
              <w:rPr>
                <w:rFonts w:ascii="Calibri" w:eastAsia="Times New Roman" w:hAnsi="Calibri" w:cs="Calibri"/>
                <w:color w:val="000000"/>
              </w:rPr>
              <w:t>FlowLayout</w:t>
            </w:r>
            <w:proofErr w:type="spellEnd"/>
            <w:r w:rsidRPr="00775B75">
              <w:rPr>
                <w:rFonts w:ascii="Calibri" w:eastAsia="Times New Roman" w:hAnsi="Calibri" w:cs="Calibri"/>
                <w:color w:val="000000"/>
              </w:rPr>
              <w:t xml:space="preserve">, </w:t>
            </w:r>
            <w:proofErr w:type="spellStart"/>
            <w:r w:rsidRPr="00775B75">
              <w:rPr>
                <w:rFonts w:ascii="Calibri" w:eastAsia="Times New Roman" w:hAnsi="Calibri" w:cs="Calibri"/>
                <w:color w:val="000000"/>
              </w:rPr>
              <w:t>BorderLayout</w:t>
            </w:r>
            <w:proofErr w:type="spellEnd"/>
            <w:r w:rsidRPr="00775B75">
              <w:rPr>
                <w:rFonts w:ascii="Calibri" w:eastAsia="Times New Roman" w:hAnsi="Calibri" w:cs="Calibri"/>
                <w:color w:val="000000"/>
              </w:rPr>
              <w:t xml:space="preserve">, and </w:t>
            </w:r>
            <w:proofErr w:type="spellStart"/>
            <w:r w:rsidRPr="00775B75">
              <w:rPr>
                <w:rFonts w:ascii="Calibri" w:eastAsia="Times New Roman" w:hAnsi="Calibri" w:cs="Calibri"/>
                <w:color w:val="000000"/>
              </w:rPr>
              <w:t>GridLayout</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 xml:space="preserve">Experiment with the </w:t>
            </w:r>
            <w:proofErr w:type="spellStart"/>
            <w:r w:rsidRPr="00775B75">
              <w:rPr>
                <w:rFonts w:ascii="Calibri" w:eastAsia="Times New Roman" w:hAnsi="Calibri" w:cs="Calibri"/>
                <w:color w:val="000000"/>
              </w:rPr>
              <w:t>GridBagConstraints</w:t>
            </w:r>
            <w:proofErr w:type="spellEnd"/>
            <w:r w:rsidRPr="00775B75">
              <w:rPr>
                <w:rFonts w:ascii="Calibri" w:eastAsia="Times New Roman" w:hAnsi="Calibri" w:cs="Calibri"/>
                <w:color w:val="000000"/>
              </w:rPr>
              <w:t xml:space="preserve"> in </w:t>
            </w:r>
            <w:proofErr w:type="spellStart"/>
            <w:r w:rsidRPr="00775B75">
              <w:rPr>
                <w:rFonts w:ascii="Calibri" w:eastAsia="Times New Roman" w:hAnsi="Calibri" w:cs="Calibri"/>
                <w:color w:val="000000"/>
              </w:rPr>
              <w:t>GridBagLayout</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Custom Layout Managers</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Develop a custom layout manager for a specific application layout.</w:t>
            </w:r>
            <w:r w:rsidRPr="00775B75">
              <w:rPr>
                <w:rFonts w:ascii="Calibri" w:eastAsia="Times New Roman" w:hAnsi="Calibri" w:cs="Calibri"/>
                <w:color w:val="000000"/>
              </w:rPr>
              <w:br/>
              <w:t xml:space="preserve">Apply the custom layout manager to a </w:t>
            </w:r>
            <w:proofErr w:type="spellStart"/>
            <w:r w:rsidRPr="00775B75">
              <w:rPr>
                <w:rFonts w:ascii="Calibri" w:eastAsia="Times New Roman" w:hAnsi="Calibri" w:cs="Calibri"/>
                <w:color w:val="000000"/>
              </w:rPr>
              <w:t>JFrame</w:t>
            </w:r>
            <w:proofErr w:type="spellEnd"/>
            <w:r w:rsidRPr="00775B75">
              <w:rPr>
                <w:rFonts w:ascii="Calibri" w:eastAsia="Times New Roman" w:hAnsi="Calibri" w:cs="Calibri"/>
                <w:color w:val="000000"/>
              </w:rPr>
              <w:t xml:space="preserve"> containing multiple components.</w:t>
            </w:r>
          </w:p>
        </w:tc>
        <w:tc>
          <w:tcPr>
            <w:tcW w:w="785" w:type="pct"/>
            <w:shd w:val="clear" w:color="auto" w:fill="auto"/>
            <w:noWrap/>
            <w:vAlign w:val="center"/>
            <w:hideMark/>
          </w:tcPr>
          <w:p w14:paraId="5960874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5075F6F5" w14:textId="77777777" w:rsidTr="00347363">
        <w:trPr>
          <w:trHeight w:val="288"/>
        </w:trPr>
        <w:tc>
          <w:tcPr>
            <w:tcW w:w="428" w:type="pct"/>
            <w:shd w:val="clear" w:color="auto" w:fill="auto"/>
            <w:noWrap/>
            <w:vAlign w:val="center"/>
            <w:hideMark/>
          </w:tcPr>
          <w:p w14:paraId="17409114"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53</w:t>
            </w:r>
          </w:p>
        </w:tc>
        <w:tc>
          <w:tcPr>
            <w:tcW w:w="916" w:type="pct"/>
            <w:shd w:val="clear" w:color="auto" w:fill="auto"/>
            <w:noWrap/>
            <w:vAlign w:val="center"/>
            <w:hideMark/>
          </w:tcPr>
          <w:p w14:paraId="230A7C11"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Usage of Graphics and Custom Painting</w:t>
            </w:r>
          </w:p>
        </w:tc>
        <w:tc>
          <w:tcPr>
            <w:tcW w:w="2871" w:type="pct"/>
            <w:shd w:val="clear" w:color="auto" w:fill="auto"/>
            <w:noWrap/>
            <w:vAlign w:val="center"/>
            <w:hideMark/>
          </w:tcPr>
          <w:p w14:paraId="64465CC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Graphics and Custom Painting</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t>Drawing Shapes and Images:</w:t>
            </w:r>
            <w:r w:rsidRPr="00775B75">
              <w:rPr>
                <w:rFonts w:ascii="Calibri" w:eastAsia="Times New Roman" w:hAnsi="Calibri" w:cs="Calibri"/>
                <w:color w:val="000000"/>
              </w:rPr>
              <w:br/>
            </w:r>
            <w:r w:rsidRPr="00775B75">
              <w:rPr>
                <w:rFonts w:ascii="Calibri" w:eastAsia="Times New Roman" w:hAnsi="Calibri" w:cs="Calibri"/>
                <w:color w:val="000000"/>
              </w:rPr>
              <w:br/>
              <w:t xml:space="preserve">Draw basic shapes (circles, rectangles) on a </w:t>
            </w:r>
            <w:proofErr w:type="spellStart"/>
            <w:r w:rsidRPr="00775B75">
              <w:rPr>
                <w:rFonts w:ascii="Calibri" w:eastAsia="Times New Roman" w:hAnsi="Calibri" w:cs="Calibri"/>
                <w:color w:val="000000"/>
              </w:rPr>
              <w:t>JPanel</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 xml:space="preserve">Load and display images on a </w:t>
            </w:r>
            <w:proofErr w:type="spellStart"/>
            <w:r w:rsidRPr="00775B75">
              <w:rPr>
                <w:rFonts w:ascii="Calibri" w:eastAsia="Times New Roman" w:hAnsi="Calibri" w:cs="Calibri"/>
                <w:color w:val="000000"/>
              </w:rPr>
              <w:t>JFrame</w:t>
            </w:r>
            <w:proofErr w:type="spellEnd"/>
            <w:r w:rsidRPr="00775B75">
              <w:rPr>
                <w:rFonts w:ascii="Calibri" w:eastAsia="Times New Roman" w:hAnsi="Calibri" w:cs="Calibri"/>
                <w:color w:val="000000"/>
              </w:rPr>
              <w:t>.</w:t>
            </w:r>
            <w:r w:rsidRPr="00775B75">
              <w:rPr>
                <w:rFonts w:ascii="Calibri" w:eastAsia="Times New Roman" w:hAnsi="Calibri" w:cs="Calibri"/>
                <w:color w:val="000000"/>
              </w:rPr>
              <w:br/>
              <w:t>Custom Painting</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t xml:space="preserve">Implement custom painting on a </w:t>
            </w:r>
            <w:proofErr w:type="spellStart"/>
            <w:r w:rsidRPr="00775B75">
              <w:rPr>
                <w:rFonts w:ascii="Calibri" w:eastAsia="Times New Roman" w:hAnsi="Calibri" w:cs="Calibri"/>
                <w:color w:val="000000"/>
              </w:rPr>
              <w:t>JPanel</w:t>
            </w:r>
            <w:proofErr w:type="spellEnd"/>
            <w:r w:rsidRPr="00775B75">
              <w:rPr>
                <w:rFonts w:ascii="Calibri" w:eastAsia="Times New Roman" w:hAnsi="Calibri" w:cs="Calibri"/>
                <w:color w:val="000000"/>
              </w:rPr>
              <w:t xml:space="preserve"> using the </w:t>
            </w:r>
            <w:proofErr w:type="spellStart"/>
            <w:r w:rsidRPr="00775B75">
              <w:rPr>
                <w:rFonts w:ascii="Calibri" w:eastAsia="Times New Roman" w:hAnsi="Calibri" w:cs="Calibri"/>
                <w:color w:val="000000"/>
              </w:rPr>
              <w:t>paintComponent</w:t>
            </w:r>
            <w:proofErr w:type="spellEnd"/>
            <w:r w:rsidRPr="00775B75">
              <w:rPr>
                <w:rFonts w:ascii="Calibri" w:eastAsia="Times New Roman" w:hAnsi="Calibri" w:cs="Calibri"/>
                <w:color w:val="000000"/>
              </w:rPr>
              <w:t xml:space="preserve"> method.</w:t>
            </w:r>
            <w:r w:rsidRPr="00775B75">
              <w:rPr>
                <w:rFonts w:ascii="Calibri" w:eastAsia="Times New Roman" w:hAnsi="Calibri" w:cs="Calibri"/>
                <w:color w:val="000000"/>
              </w:rPr>
              <w:br/>
              <w:t>Create an interactive drawing application with custom shapes.</w:t>
            </w:r>
          </w:p>
        </w:tc>
        <w:tc>
          <w:tcPr>
            <w:tcW w:w="785" w:type="pct"/>
            <w:shd w:val="clear" w:color="auto" w:fill="auto"/>
            <w:noWrap/>
            <w:vAlign w:val="center"/>
            <w:hideMark/>
          </w:tcPr>
          <w:p w14:paraId="7A6359B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09D4493D" w14:textId="77777777" w:rsidTr="00347363">
        <w:trPr>
          <w:trHeight w:val="288"/>
        </w:trPr>
        <w:tc>
          <w:tcPr>
            <w:tcW w:w="428" w:type="pct"/>
            <w:shd w:val="clear" w:color="auto" w:fill="auto"/>
            <w:noWrap/>
            <w:vAlign w:val="center"/>
            <w:hideMark/>
          </w:tcPr>
          <w:p w14:paraId="588FEC72"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54</w:t>
            </w:r>
          </w:p>
        </w:tc>
        <w:tc>
          <w:tcPr>
            <w:tcW w:w="916" w:type="pct"/>
            <w:shd w:val="clear" w:color="auto" w:fill="auto"/>
            <w:noWrap/>
            <w:vAlign w:val="center"/>
            <w:hideMark/>
          </w:tcPr>
          <w:p w14:paraId="246EAA48"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Internationalization and Accessibility</w:t>
            </w:r>
          </w:p>
        </w:tc>
        <w:tc>
          <w:tcPr>
            <w:tcW w:w="2871" w:type="pct"/>
            <w:shd w:val="clear" w:color="auto" w:fill="auto"/>
            <w:noWrap/>
            <w:vAlign w:val="center"/>
            <w:hideMark/>
          </w:tcPr>
          <w:p w14:paraId="44874FF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Internationalization and Accessibility</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t>Localizing Applications:</w:t>
            </w:r>
            <w:r w:rsidRPr="00775B75">
              <w:rPr>
                <w:rFonts w:ascii="Calibri" w:eastAsia="Times New Roman" w:hAnsi="Calibri" w:cs="Calibri"/>
                <w:color w:val="000000"/>
              </w:rPr>
              <w:br/>
            </w:r>
            <w:r w:rsidRPr="00775B75">
              <w:rPr>
                <w:rFonts w:ascii="Calibri" w:eastAsia="Times New Roman" w:hAnsi="Calibri" w:cs="Calibri"/>
                <w:color w:val="000000"/>
              </w:rPr>
              <w:br/>
              <w:t>Implement localization by providing translations for different languages.</w:t>
            </w:r>
            <w:r w:rsidRPr="00775B75">
              <w:rPr>
                <w:rFonts w:ascii="Calibri" w:eastAsia="Times New Roman" w:hAnsi="Calibri" w:cs="Calibri"/>
                <w:color w:val="000000"/>
              </w:rPr>
              <w:br/>
              <w:t>Create resource bundles for internationalization.</w:t>
            </w:r>
            <w:r w:rsidRPr="00775B75">
              <w:rPr>
                <w:rFonts w:ascii="Calibri" w:eastAsia="Times New Roman" w:hAnsi="Calibri" w:cs="Calibri"/>
                <w:color w:val="000000"/>
              </w:rPr>
              <w:br/>
              <w:t>Accessibility</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r>
            <w:r w:rsidRPr="00775B75">
              <w:rPr>
                <w:rFonts w:ascii="Calibri" w:eastAsia="Times New Roman" w:hAnsi="Calibri" w:cs="Calibri"/>
                <w:color w:val="000000"/>
              </w:rPr>
              <w:br/>
            </w:r>
            <w:r w:rsidRPr="00775B75">
              <w:rPr>
                <w:rFonts w:ascii="Calibri" w:eastAsia="Times New Roman" w:hAnsi="Calibri" w:cs="Calibri"/>
                <w:color w:val="000000"/>
              </w:rPr>
              <w:lastRenderedPageBreak/>
              <w:t>Implement accessibility features such as screen readers and keyboard navigation.</w:t>
            </w:r>
            <w:r w:rsidRPr="00775B75">
              <w:rPr>
                <w:rFonts w:ascii="Calibri" w:eastAsia="Times New Roman" w:hAnsi="Calibri" w:cs="Calibri"/>
                <w:color w:val="000000"/>
              </w:rPr>
              <w:br/>
              <w:t>Ensure the application complies with accessibility standards.</w:t>
            </w:r>
          </w:p>
        </w:tc>
        <w:tc>
          <w:tcPr>
            <w:tcW w:w="785" w:type="pct"/>
            <w:shd w:val="clear" w:color="auto" w:fill="auto"/>
            <w:noWrap/>
            <w:vAlign w:val="center"/>
            <w:hideMark/>
          </w:tcPr>
          <w:p w14:paraId="16139F5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lastRenderedPageBreak/>
              <w:t>Week 7</w:t>
            </w:r>
          </w:p>
        </w:tc>
      </w:tr>
      <w:tr w:rsidR="00347363" w:rsidRPr="00775B75" w14:paraId="6404A4EE" w14:textId="77777777" w:rsidTr="00347363">
        <w:trPr>
          <w:trHeight w:val="288"/>
        </w:trPr>
        <w:tc>
          <w:tcPr>
            <w:tcW w:w="428" w:type="pct"/>
            <w:shd w:val="clear" w:color="auto" w:fill="auto"/>
            <w:noWrap/>
            <w:vAlign w:val="center"/>
            <w:hideMark/>
          </w:tcPr>
          <w:p w14:paraId="300A55F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55</w:t>
            </w:r>
          </w:p>
        </w:tc>
        <w:tc>
          <w:tcPr>
            <w:tcW w:w="916" w:type="pct"/>
            <w:shd w:val="clear" w:color="auto" w:fill="auto"/>
            <w:noWrap/>
            <w:vAlign w:val="center"/>
            <w:hideMark/>
          </w:tcPr>
          <w:p w14:paraId="1790D66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Apply Styling and Themes</w:t>
            </w:r>
          </w:p>
        </w:tc>
        <w:tc>
          <w:tcPr>
            <w:tcW w:w="2871" w:type="pct"/>
            <w:shd w:val="clear" w:color="auto" w:fill="auto"/>
            <w:noWrap/>
            <w:vAlign w:val="center"/>
            <w:hideMark/>
          </w:tcPr>
          <w:p w14:paraId="2A7DCF9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Styling and Themes</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t>Applying Styles and Themes:</w:t>
            </w:r>
            <w:r w:rsidRPr="00775B75">
              <w:rPr>
                <w:rFonts w:ascii="Calibri" w:eastAsia="Times New Roman" w:hAnsi="Calibri" w:cs="Calibri"/>
                <w:color w:val="000000"/>
              </w:rPr>
              <w:br/>
              <w:t>Apply CSS styles to JavaFX components.</w:t>
            </w:r>
            <w:r w:rsidRPr="00775B75">
              <w:rPr>
                <w:rFonts w:ascii="Calibri" w:eastAsia="Times New Roman" w:hAnsi="Calibri" w:cs="Calibri"/>
                <w:color w:val="000000"/>
              </w:rPr>
              <w:br/>
              <w:t>Change the overall theme of the JavaFX application using predefined styles.</w:t>
            </w:r>
            <w:r w:rsidRPr="00775B75">
              <w:rPr>
                <w:rFonts w:ascii="Calibri" w:eastAsia="Times New Roman" w:hAnsi="Calibri" w:cs="Calibri"/>
                <w:color w:val="000000"/>
              </w:rPr>
              <w:br/>
              <w:t>Java Web Start</w:t>
            </w:r>
            <w:proofErr w:type="gramStart"/>
            <w:r w:rsidRPr="00775B75">
              <w:rPr>
                <w:rFonts w:ascii="Calibri" w:eastAsia="Times New Roman" w:hAnsi="Calibri" w:cs="Calibri"/>
                <w:color w:val="000000"/>
              </w:rPr>
              <w:t>:</w:t>
            </w:r>
            <w:proofErr w:type="gramEnd"/>
            <w:r w:rsidRPr="00775B75">
              <w:rPr>
                <w:rFonts w:ascii="Calibri" w:eastAsia="Times New Roman" w:hAnsi="Calibri" w:cs="Calibri"/>
                <w:color w:val="000000"/>
              </w:rPr>
              <w:br/>
              <w:t>Deploying Java Applications using Java Web Start:</w:t>
            </w:r>
            <w:r w:rsidRPr="00775B75">
              <w:rPr>
                <w:rFonts w:ascii="Calibri" w:eastAsia="Times New Roman" w:hAnsi="Calibri" w:cs="Calibri"/>
                <w:color w:val="000000"/>
              </w:rPr>
              <w:br/>
              <w:t>Package a Java application for deployment using Java Web Start.</w:t>
            </w:r>
            <w:r w:rsidRPr="00775B75">
              <w:rPr>
                <w:rFonts w:ascii="Calibri" w:eastAsia="Times New Roman" w:hAnsi="Calibri" w:cs="Calibri"/>
                <w:color w:val="000000"/>
              </w:rPr>
              <w:br/>
              <w:t>Create a simple web page to launch the Java Web Start application.</w:t>
            </w:r>
          </w:p>
        </w:tc>
        <w:tc>
          <w:tcPr>
            <w:tcW w:w="785" w:type="pct"/>
            <w:shd w:val="clear" w:color="auto" w:fill="auto"/>
            <w:noWrap/>
            <w:vAlign w:val="center"/>
            <w:hideMark/>
          </w:tcPr>
          <w:p w14:paraId="379180BD"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7</w:t>
            </w:r>
          </w:p>
        </w:tc>
      </w:tr>
      <w:tr w:rsidR="00347363" w:rsidRPr="00775B75" w14:paraId="130558F6" w14:textId="77777777" w:rsidTr="00347363">
        <w:trPr>
          <w:trHeight w:val="576"/>
        </w:trPr>
        <w:tc>
          <w:tcPr>
            <w:tcW w:w="428" w:type="pct"/>
            <w:shd w:val="clear" w:color="auto" w:fill="auto"/>
            <w:noWrap/>
            <w:vAlign w:val="center"/>
            <w:hideMark/>
          </w:tcPr>
          <w:p w14:paraId="2138293C"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56</w:t>
            </w:r>
          </w:p>
        </w:tc>
        <w:tc>
          <w:tcPr>
            <w:tcW w:w="916" w:type="pct"/>
            <w:shd w:val="clear" w:color="auto" w:fill="auto"/>
            <w:noWrap/>
            <w:vAlign w:val="center"/>
            <w:hideMark/>
          </w:tcPr>
          <w:p w14:paraId="0292B66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sealed classes and records in Java SE 17.</w:t>
            </w:r>
          </w:p>
        </w:tc>
        <w:tc>
          <w:tcPr>
            <w:tcW w:w="2871" w:type="pct"/>
            <w:shd w:val="clear" w:color="auto" w:fill="auto"/>
            <w:vAlign w:val="center"/>
            <w:hideMark/>
          </w:tcPr>
          <w:p w14:paraId="516CF59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Implement sealed classes and records in Java SE 17.</w:t>
            </w:r>
            <w:r w:rsidRPr="00775B75">
              <w:rPr>
                <w:rFonts w:ascii="Calibri" w:eastAsia="Times New Roman" w:hAnsi="Calibri" w:cs="Calibri"/>
                <w:color w:val="000000"/>
              </w:rPr>
              <w:br/>
              <w:t>Apply them to enhance code clarity and security.</w:t>
            </w:r>
          </w:p>
        </w:tc>
        <w:tc>
          <w:tcPr>
            <w:tcW w:w="785" w:type="pct"/>
            <w:shd w:val="clear" w:color="auto" w:fill="auto"/>
            <w:noWrap/>
            <w:vAlign w:val="center"/>
            <w:hideMark/>
          </w:tcPr>
          <w:p w14:paraId="5C17AAE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19ABA9FF" w14:textId="77777777" w:rsidTr="00347363">
        <w:trPr>
          <w:trHeight w:val="576"/>
        </w:trPr>
        <w:tc>
          <w:tcPr>
            <w:tcW w:w="428" w:type="pct"/>
            <w:shd w:val="clear" w:color="auto" w:fill="auto"/>
            <w:noWrap/>
            <w:vAlign w:val="center"/>
            <w:hideMark/>
          </w:tcPr>
          <w:p w14:paraId="4F32897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57</w:t>
            </w:r>
          </w:p>
        </w:tc>
        <w:tc>
          <w:tcPr>
            <w:tcW w:w="916" w:type="pct"/>
            <w:shd w:val="clear" w:color="auto" w:fill="auto"/>
            <w:noWrap/>
            <w:vAlign w:val="center"/>
            <w:hideMark/>
          </w:tcPr>
          <w:p w14:paraId="60CF971B"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Use pattern matching and switch expressions in solving practical programming problems.</w:t>
            </w:r>
          </w:p>
        </w:tc>
        <w:tc>
          <w:tcPr>
            <w:tcW w:w="2871" w:type="pct"/>
            <w:shd w:val="clear" w:color="auto" w:fill="auto"/>
            <w:vAlign w:val="center"/>
            <w:hideMark/>
          </w:tcPr>
          <w:p w14:paraId="16E4C59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Use pattern matching and switch expressions in solving practical programming problems.</w:t>
            </w:r>
            <w:r w:rsidRPr="00775B75">
              <w:rPr>
                <w:rFonts w:ascii="Calibri" w:eastAsia="Times New Roman" w:hAnsi="Calibri" w:cs="Calibri"/>
                <w:color w:val="000000"/>
              </w:rPr>
              <w:br/>
              <w:t>Refactor existing code to leverage these new features.</w:t>
            </w:r>
          </w:p>
        </w:tc>
        <w:tc>
          <w:tcPr>
            <w:tcW w:w="785" w:type="pct"/>
            <w:shd w:val="clear" w:color="auto" w:fill="auto"/>
            <w:noWrap/>
            <w:vAlign w:val="center"/>
            <w:hideMark/>
          </w:tcPr>
          <w:p w14:paraId="617D2970"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1531C9F3" w14:textId="77777777" w:rsidTr="00347363">
        <w:trPr>
          <w:trHeight w:val="576"/>
        </w:trPr>
        <w:tc>
          <w:tcPr>
            <w:tcW w:w="428" w:type="pct"/>
            <w:shd w:val="clear" w:color="auto" w:fill="auto"/>
            <w:noWrap/>
            <w:vAlign w:val="center"/>
            <w:hideMark/>
          </w:tcPr>
          <w:p w14:paraId="69A55C3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58</w:t>
            </w:r>
          </w:p>
        </w:tc>
        <w:tc>
          <w:tcPr>
            <w:tcW w:w="916" w:type="pct"/>
            <w:shd w:val="clear" w:color="auto" w:fill="auto"/>
            <w:noWrap/>
            <w:vAlign w:val="center"/>
            <w:hideMark/>
          </w:tcPr>
          <w:p w14:paraId="07CFE694"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Review and revise previous Java UI components, incorporating the latest Java SE 17 features.</w:t>
            </w:r>
          </w:p>
        </w:tc>
        <w:tc>
          <w:tcPr>
            <w:tcW w:w="2871" w:type="pct"/>
            <w:shd w:val="clear" w:color="auto" w:fill="auto"/>
            <w:vAlign w:val="center"/>
            <w:hideMark/>
          </w:tcPr>
          <w:p w14:paraId="4DCD768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Review and revise previous Java UI components, incorporating the latest Java SE 17 features.</w:t>
            </w:r>
            <w:r w:rsidRPr="00775B75">
              <w:rPr>
                <w:rFonts w:ascii="Calibri" w:eastAsia="Times New Roman" w:hAnsi="Calibri" w:cs="Calibri"/>
                <w:color w:val="000000"/>
              </w:rPr>
              <w:br/>
              <w:t>Ensure compatibility and optimize code using the new language enhancements.</w:t>
            </w:r>
          </w:p>
        </w:tc>
        <w:tc>
          <w:tcPr>
            <w:tcW w:w="785" w:type="pct"/>
            <w:shd w:val="clear" w:color="auto" w:fill="auto"/>
            <w:noWrap/>
            <w:vAlign w:val="center"/>
            <w:hideMark/>
          </w:tcPr>
          <w:p w14:paraId="5E4842A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1F0EF509" w14:textId="77777777" w:rsidTr="00347363">
        <w:trPr>
          <w:trHeight w:val="576"/>
        </w:trPr>
        <w:tc>
          <w:tcPr>
            <w:tcW w:w="428" w:type="pct"/>
            <w:shd w:val="clear" w:color="auto" w:fill="auto"/>
            <w:noWrap/>
            <w:vAlign w:val="center"/>
            <w:hideMark/>
          </w:tcPr>
          <w:p w14:paraId="321D3B7B"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59</w:t>
            </w:r>
          </w:p>
        </w:tc>
        <w:tc>
          <w:tcPr>
            <w:tcW w:w="916" w:type="pct"/>
            <w:shd w:val="clear" w:color="auto" w:fill="auto"/>
            <w:noWrap/>
            <w:vAlign w:val="center"/>
            <w:hideMark/>
          </w:tcPr>
          <w:p w14:paraId="267FAD1C"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Extend JavaFX applications to incorporate the latest Java SE 17 features.</w:t>
            </w:r>
          </w:p>
        </w:tc>
        <w:tc>
          <w:tcPr>
            <w:tcW w:w="2871" w:type="pct"/>
            <w:shd w:val="clear" w:color="auto" w:fill="auto"/>
            <w:vAlign w:val="center"/>
            <w:hideMark/>
          </w:tcPr>
          <w:p w14:paraId="0B20D355"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Extend JavaFX applications to incorporate the latest Java SE 17 features.</w:t>
            </w:r>
            <w:r w:rsidRPr="00775B75">
              <w:rPr>
                <w:rFonts w:ascii="Calibri" w:eastAsia="Times New Roman" w:hAnsi="Calibri" w:cs="Calibri"/>
                <w:color w:val="000000"/>
              </w:rPr>
              <w:br/>
              <w:t>Explore how sealed classes and records can enhance the JavaFX framework.</w:t>
            </w:r>
          </w:p>
        </w:tc>
        <w:tc>
          <w:tcPr>
            <w:tcW w:w="785" w:type="pct"/>
            <w:shd w:val="clear" w:color="auto" w:fill="auto"/>
            <w:noWrap/>
            <w:vAlign w:val="center"/>
            <w:hideMark/>
          </w:tcPr>
          <w:p w14:paraId="0558144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8</w:t>
            </w:r>
          </w:p>
        </w:tc>
      </w:tr>
      <w:tr w:rsidR="00347363" w:rsidRPr="00775B75" w14:paraId="345B79E0" w14:textId="77777777" w:rsidTr="00347363">
        <w:trPr>
          <w:trHeight w:val="300"/>
        </w:trPr>
        <w:tc>
          <w:tcPr>
            <w:tcW w:w="428" w:type="pct"/>
            <w:shd w:val="clear" w:color="auto" w:fill="auto"/>
            <w:noWrap/>
            <w:vAlign w:val="center"/>
            <w:hideMark/>
          </w:tcPr>
          <w:p w14:paraId="1BDB1CCF"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60</w:t>
            </w:r>
          </w:p>
        </w:tc>
        <w:tc>
          <w:tcPr>
            <w:tcW w:w="916" w:type="pct"/>
            <w:shd w:val="clear" w:color="auto" w:fill="auto"/>
            <w:noWrap/>
            <w:vAlign w:val="center"/>
            <w:hideMark/>
          </w:tcPr>
          <w:p w14:paraId="3FECF01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Set up Angular Development Environment</w:t>
            </w:r>
          </w:p>
        </w:tc>
        <w:tc>
          <w:tcPr>
            <w:tcW w:w="2871" w:type="pct"/>
            <w:shd w:val="clear" w:color="auto" w:fill="auto"/>
            <w:noWrap/>
            <w:vAlign w:val="center"/>
            <w:hideMark/>
          </w:tcPr>
          <w:p w14:paraId="7FC27ED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Set up Angular Development Environment</w:t>
            </w:r>
          </w:p>
        </w:tc>
        <w:tc>
          <w:tcPr>
            <w:tcW w:w="785" w:type="pct"/>
            <w:shd w:val="clear" w:color="auto" w:fill="auto"/>
            <w:noWrap/>
            <w:vAlign w:val="center"/>
            <w:hideMark/>
          </w:tcPr>
          <w:p w14:paraId="6389B11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35AC4167" w14:textId="77777777" w:rsidTr="00347363">
        <w:trPr>
          <w:trHeight w:val="300"/>
        </w:trPr>
        <w:tc>
          <w:tcPr>
            <w:tcW w:w="428" w:type="pct"/>
            <w:shd w:val="clear" w:color="auto" w:fill="auto"/>
            <w:noWrap/>
            <w:vAlign w:val="center"/>
            <w:hideMark/>
          </w:tcPr>
          <w:p w14:paraId="345F5AE5"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61</w:t>
            </w:r>
          </w:p>
        </w:tc>
        <w:tc>
          <w:tcPr>
            <w:tcW w:w="916" w:type="pct"/>
            <w:shd w:val="clear" w:color="auto" w:fill="auto"/>
            <w:noWrap/>
            <w:vAlign w:val="center"/>
            <w:hideMark/>
          </w:tcPr>
          <w:p w14:paraId="492ED8D6"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Simple Angular Component</w:t>
            </w:r>
          </w:p>
        </w:tc>
        <w:tc>
          <w:tcPr>
            <w:tcW w:w="2871" w:type="pct"/>
            <w:shd w:val="clear" w:color="auto" w:fill="auto"/>
            <w:noWrap/>
            <w:vAlign w:val="center"/>
            <w:hideMark/>
          </w:tcPr>
          <w:p w14:paraId="254154D3"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Simple Angular Component</w:t>
            </w:r>
          </w:p>
        </w:tc>
        <w:tc>
          <w:tcPr>
            <w:tcW w:w="785" w:type="pct"/>
            <w:shd w:val="clear" w:color="auto" w:fill="auto"/>
            <w:noWrap/>
            <w:vAlign w:val="center"/>
            <w:hideMark/>
          </w:tcPr>
          <w:p w14:paraId="565FD64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7A7B21A5" w14:textId="77777777" w:rsidTr="00347363">
        <w:trPr>
          <w:trHeight w:val="300"/>
        </w:trPr>
        <w:tc>
          <w:tcPr>
            <w:tcW w:w="428" w:type="pct"/>
            <w:shd w:val="clear" w:color="auto" w:fill="auto"/>
            <w:noWrap/>
            <w:vAlign w:val="center"/>
            <w:hideMark/>
          </w:tcPr>
          <w:p w14:paraId="2C55DD9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62</w:t>
            </w:r>
          </w:p>
        </w:tc>
        <w:tc>
          <w:tcPr>
            <w:tcW w:w="916" w:type="pct"/>
            <w:shd w:val="clear" w:color="auto" w:fill="auto"/>
            <w:noWrap/>
            <w:vAlign w:val="center"/>
            <w:hideMark/>
          </w:tcPr>
          <w:p w14:paraId="7521D2A6"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Make API Requests in Angular</w:t>
            </w:r>
          </w:p>
        </w:tc>
        <w:tc>
          <w:tcPr>
            <w:tcW w:w="2871" w:type="pct"/>
            <w:shd w:val="clear" w:color="auto" w:fill="auto"/>
            <w:noWrap/>
            <w:vAlign w:val="center"/>
            <w:hideMark/>
          </w:tcPr>
          <w:p w14:paraId="2D9B1561"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Make API Requests in Angular</w:t>
            </w:r>
          </w:p>
        </w:tc>
        <w:tc>
          <w:tcPr>
            <w:tcW w:w="785" w:type="pct"/>
            <w:shd w:val="clear" w:color="auto" w:fill="auto"/>
            <w:noWrap/>
            <w:vAlign w:val="center"/>
            <w:hideMark/>
          </w:tcPr>
          <w:p w14:paraId="318FF372"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5BE55C1C" w14:textId="77777777" w:rsidTr="00347363">
        <w:trPr>
          <w:trHeight w:val="300"/>
        </w:trPr>
        <w:tc>
          <w:tcPr>
            <w:tcW w:w="428" w:type="pct"/>
            <w:shd w:val="clear" w:color="auto" w:fill="auto"/>
            <w:noWrap/>
            <w:vAlign w:val="center"/>
            <w:hideMark/>
          </w:tcPr>
          <w:p w14:paraId="60C6B0D9"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63</w:t>
            </w:r>
          </w:p>
        </w:tc>
        <w:tc>
          <w:tcPr>
            <w:tcW w:w="916" w:type="pct"/>
            <w:shd w:val="clear" w:color="auto" w:fill="auto"/>
            <w:noWrap/>
            <w:vAlign w:val="center"/>
            <w:hideMark/>
          </w:tcPr>
          <w:p w14:paraId="417B630D"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Handle Form Submissions</w:t>
            </w:r>
          </w:p>
        </w:tc>
        <w:tc>
          <w:tcPr>
            <w:tcW w:w="2871" w:type="pct"/>
            <w:shd w:val="clear" w:color="auto" w:fill="auto"/>
            <w:noWrap/>
            <w:vAlign w:val="center"/>
            <w:hideMark/>
          </w:tcPr>
          <w:p w14:paraId="3593CAF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Handle Form Submissions</w:t>
            </w:r>
          </w:p>
        </w:tc>
        <w:tc>
          <w:tcPr>
            <w:tcW w:w="785" w:type="pct"/>
            <w:shd w:val="clear" w:color="auto" w:fill="auto"/>
            <w:noWrap/>
            <w:vAlign w:val="center"/>
            <w:hideMark/>
          </w:tcPr>
          <w:p w14:paraId="01DED02F"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2BFCB5EE" w14:textId="77777777" w:rsidTr="00347363">
        <w:trPr>
          <w:trHeight w:val="300"/>
        </w:trPr>
        <w:tc>
          <w:tcPr>
            <w:tcW w:w="428" w:type="pct"/>
            <w:shd w:val="clear" w:color="auto" w:fill="auto"/>
            <w:noWrap/>
            <w:vAlign w:val="center"/>
            <w:hideMark/>
          </w:tcPr>
          <w:p w14:paraId="090B917E"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64</w:t>
            </w:r>
          </w:p>
        </w:tc>
        <w:tc>
          <w:tcPr>
            <w:tcW w:w="916" w:type="pct"/>
            <w:shd w:val="clear" w:color="auto" w:fill="auto"/>
            <w:noWrap/>
            <w:vAlign w:val="center"/>
            <w:hideMark/>
          </w:tcPr>
          <w:p w14:paraId="1BD947CC"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Multi-Page Angular Application</w:t>
            </w:r>
          </w:p>
        </w:tc>
        <w:tc>
          <w:tcPr>
            <w:tcW w:w="2871" w:type="pct"/>
            <w:shd w:val="clear" w:color="auto" w:fill="auto"/>
            <w:noWrap/>
            <w:vAlign w:val="center"/>
            <w:hideMark/>
          </w:tcPr>
          <w:p w14:paraId="79A4195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Multi-Page Angular Application</w:t>
            </w:r>
          </w:p>
        </w:tc>
        <w:tc>
          <w:tcPr>
            <w:tcW w:w="785" w:type="pct"/>
            <w:shd w:val="clear" w:color="auto" w:fill="auto"/>
            <w:noWrap/>
            <w:vAlign w:val="center"/>
            <w:hideMark/>
          </w:tcPr>
          <w:p w14:paraId="276D6D09"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10</w:t>
            </w:r>
          </w:p>
        </w:tc>
      </w:tr>
      <w:tr w:rsidR="00347363" w:rsidRPr="00775B75" w14:paraId="5D141EB2" w14:textId="77777777" w:rsidTr="00347363">
        <w:trPr>
          <w:trHeight w:val="300"/>
        </w:trPr>
        <w:tc>
          <w:tcPr>
            <w:tcW w:w="428" w:type="pct"/>
            <w:shd w:val="clear" w:color="auto" w:fill="auto"/>
            <w:noWrap/>
            <w:vAlign w:val="center"/>
            <w:hideMark/>
          </w:tcPr>
          <w:p w14:paraId="18DC4620"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65</w:t>
            </w:r>
          </w:p>
        </w:tc>
        <w:tc>
          <w:tcPr>
            <w:tcW w:w="916" w:type="pct"/>
            <w:shd w:val="clear" w:color="auto" w:fill="auto"/>
            <w:noWrap/>
            <w:vAlign w:val="center"/>
            <w:hideMark/>
          </w:tcPr>
          <w:p w14:paraId="557B0B39"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Custom Pipes and Directives</w:t>
            </w:r>
          </w:p>
        </w:tc>
        <w:tc>
          <w:tcPr>
            <w:tcW w:w="2871" w:type="pct"/>
            <w:shd w:val="clear" w:color="auto" w:fill="auto"/>
            <w:noWrap/>
            <w:vAlign w:val="center"/>
            <w:hideMark/>
          </w:tcPr>
          <w:p w14:paraId="6C6A5C2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Create Custom Pipes and Directives</w:t>
            </w:r>
          </w:p>
        </w:tc>
        <w:tc>
          <w:tcPr>
            <w:tcW w:w="785" w:type="pct"/>
            <w:shd w:val="clear" w:color="auto" w:fill="auto"/>
            <w:noWrap/>
            <w:vAlign w:val="center"/>
            <w:hideMark/>
          </w:tcPr>
          <w:p w14:paraId="475D305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06B8EF6A" w14:textId="77777777" w:rsidTr="00347363">
        <w:trPr>
          <w:trHeight w:val="300"/>
        </w:trPr>
        <w:tc>
          <w:tcPr>
            <w:tcW w:w="428" w:type="pct"/>
            <w:shd w:val="clear" w:color="auto" w:fill="auto"/>
            <w:noWrap/>
            <w:vAlign w:val="center"/>
            <w:hideMark/>
          </w:tcPr>
          <w:p w14:paraId="67EA6921"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lastRenderedPageBreak/>
              <w:t>66</w:t>
            </w:r>
          </w:p>
        </w:tc>
        <w:tc>
          <w:tcPr>
            <w:tcW w:w="916" w:type="pct"/>
            <w:shd w:val="clear" w:color="auto" w:fill="auto"/>
            <w:noWrap/>
            <w:vAlign w:val="center"/>
            <w:hideMark/>
          </w:tcPr>
          <w:p w14:paraId="26D0085B"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Unit Tests for Angular Components</w:t>
            </w:r>
          </w:p>
        </w:tc>
        <w:tc>
          <w:tcPr>
            <w:tcW w:w="2871" w:type="pct"/>
            <w:shd w:val="clear" w:color="auto" w:fill="auto"/>
            <w:noWrap/>
            <w:vAlign w:val="center"/>
            <w:hideMark/>
          </w:tcPr>
          <w:p w14:paraId="15DD5E15"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Implement Unit Tests for Angular Components</w:t>
            </w:r>
          </w:p>
        </w:tc>
        <w:tc>
          <w:tcPr>
            <w:tcW w:w="785" w:type="pct"/>
            <w:shd w:val="clear" w:color="auto" w:fill="auto"/>
            <w:noWrap/>
            <w:vAlign w:val="center"/>
            <w:hideMark/>
          </w:tcPr>
          <w:p w14:paraId="686F08FE"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11A9F66C" w14:textId="77777777" w:rsidTr="00347363">
        <w:trPr>
          <w:trHeight w:val="300"/>
        </w:trPr>
        <w:tc>
          <w:tcPr>
            <w:tcW w:w="428" w:type="pct"/>
            <w:shd w:val="clear" w:color="auto" w:fill="auto"/>
            <w:noWrap/>
            <w:vAlign w:val="center"/>
            <w:hideMark/>
          </w:tcPr>
          <w:p w14:paraId="7FC561A3"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67</w:t>
            </w:r>
          </w:p>
        </w:tc>
        <w:tc>
          <w:tcPr>
            <w:tcW w:w="916" w:type="pct"/>
            <w:shd w:val="clear" w:color="auto" w:fill="auto"/>
            <w:noWrap/>
            <w:vAlign w:val="center"/>
            <w:hideMark/>
          </w:tcPr>
          <w:p w14:paraId="523FA9E4"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UI with Angular Material Components</w:t>
            </w:r>
          </w:p>
        </w:tc>
        <w:tc>
          <w:tcPr>
            <w:tcW w:w="2871" w:type="pct"/>
            <w:shd w:val="clear" w:color="auto" w:fill="auto"/>
            <w:noWrap/>
            <w:vAlign w:val="center"/>
            <w:hideMark/>
          </w:tcPr>
          <w:p w14:paraId="6F657D72"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UI with Angular Material Components</w:t>
            </w:r>
          </w:p>
        </w:tc>
        <w:tc>
          <w:tcPr>
            <w:tcW w:w="785" w:type="pct"/>
            <w:shd w:val="clear" w:color="auto" w:fill="auto"/>
            <w:noWrap/>
            <w:vAlign w:val="center"/>
            <w:hideMark/>
          </w:tcPr>
          <w:p w14:paraId="238A74A7"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7A5476F1" w14:textId="77777777" w:rsidTr="00347363">
        <w:trPr>
          <w:trHeight w:val="300"/>
        </w:trPr>
        <w:tc>
          <w:tcPr>
            <w:tcW w:w="428" w:type="pct"/>
            <w:shd w:val="clear" w:color="auto" w:fill="auto"/>
            <w:noWrap/>
            <w:vAlign w:val="center"/>
            <w:hideMark/>
          </w:tcPr>
          <w:p w14:paraId="405F5936"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68</w:t>
            </w:r>
          </w:p>
        </w:tc>
        <w:tc>
          <w:tcPr>
            <w:tcW w:w="916" w:type="pct"/>
            <w:shd w:val="clear" w:color="auto" w:fill="auto"/>
            <w:noWrap/>
            <w:vAlign w:val="center"/>
            <w:hideMark/>
          </w:tcPr>
          <w:p w14:paraId="24EE4D80"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Implement </w:t>
            </w:r>
            <w:proofErr w:type="spellStart"/>
            <w:r w:rsidRPr="00775B75">
              <w:rPr>
                <w:rFonts w:ascii="Segoe UI" w:eastAsia="Times New Roman" w:hAnsi="Segoe UI" w:cs="Segoe UI"/>
                <w:color w:val="000000"/>
                <w:sz w:val="20"/>
                <w:szCs w:val="20"/>
              </w:rPr>
              <w:t>NgRx</w:t>
            </w:r>
            <w:proofErr w:type="spellEnd"/>
            <w:r w:rsidRPr="00775B75">
              <w:rPr>
                <w:rFonts w:ascii="Segoe UI" w:eastAsia="Times New Roman" w:hAnsi="Segoe UI" w:cs="Segoe UI"/>
                <w:color w:val="000000"/>
                <w:sz w:val="20"/>
                <w:szCs w:val="20"/>
              </w:rPr>
              <w:t xml:space="preserve"> in Angular Application</w:t>
            </w:r>
          </w:p>
        </w:tc>
        <w:tc>
          <w:tcPr>
            <w:tcW w:w="2871" w:type="pct"/>
            <w:shd w:val="clear" w:color="auto" w:fill="auto"/>
            <w:noWrap/>
            <w:vAlign w:val="center"/>
            <w:hideMark/>
          </w:tcPr>
          <w:p w14:paraId="651FFC04"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 xml:space="preserve">Implement </w:t>
            </w:r>
            <w:proofErr w:type="spellStart"/>
            <w:r w:rsidRPr="00775B75">
              <w:rPr>
                <w:rFonts w:ascii="Segoe UI" w:eastAsia="Times New Roman" w:hAnsi="Segoe UI" w:cs="Segoe UI"/>
                <w:color w:val="000000"/>
                <w:sz w:val="20"/>
                <w:szCs w:val="20"/>
              </w:rPr>
              <w:t>NgRx</w:t>
            </w:r>
            <w:proofErr w:type="spellEnd"/>
            <w:r w:rsidRPr="00775B75">
              <w:rPr>
                <w:rFonts w:ascii="Segoe UI" w:eastAsia="Times New Roman" w:hAnsi="Segoe UI" w:cs="Segoe UI"/>
                <w:color w:val="000000"/>
                <w:sz w:val="20"/>
                <w:szCs w:val="20"/>
              </w:rPr>
              <w:t xml:space="preserve"> in Angular Application</w:t>
            </w:r>
          </w:p>
        </w:tc>
        <w:tc>
          <w:tcPr>
            <w:tcW w:w="785" w:type="pct"/>
            <w:shd w:val="clear" w:color="auto" w:fill="auto"/>
            <w:noWrap/>
            <w:vAlign w:val="center"/>
            <w:hideMark/>
          </w:tcPr>
          <w:p w14:paraId="17142176"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347363" w:rsidRPr="00775B75" w14:paraId="526D7D34" w14:textId="77777777" w:rsidTr="00347363">
        <w:trPr>
          <w:trHeight w:val="300"/>
        </w:trPr>
        <w:tc>
          <w:tcPr>
            <w:tcW w:w="428" w:type="pct"/>
            <w:shd w:val="clear" w:color="auto" w:fill="auto"/>
            <w:noWrap/>
            <w:vAlign w:val="center"/>
            <w:hideMark/>
          </w:tcPr>
          <w:p w14:paraId="1563FBE8" w14:textId="77777777" w:rsidR="00775B75" w:rsidRPr="00775B75" w:rsidRDefault="00775B75" w:rsidP="00775B75">
            <w:pPr>
              <w:spacing w:after="0" w:line="240" w:lineRule="auto"/>
              <w:jc w:val="right"/>
              <w:rPr>
                <w:rFonts w:ascii="Calibri" w:eastAsia="Times New Roman" w:hAnsi="Calibri" w:cs="Calibri"/>
                <w:color w:val="000000"/>
              </w:rPr>
            </w:pPr>
            <w:r w:rsidRPr="00775B75">
              <w:rPr>
                <w:rFonts w:ascii="Calibri" w:eastAsia="Times New Roman" w:hAnsi="Calibri" w:cs="Calibri"/>
                <w:color w:val="000000"/>
              </w:rPr>
              <w:t>69</w:t>
            </w:r>
          </w:p>
        </w:tc>
        <w:tc>
          <w:tcPr>
            <w:tcW w:w="916" w:type="pct"/>
            <w:shd w:val="clear" w:color="auto" w:fill="auto"/>
            <w:noWrap/>
            <w:vAlign w:val="center"/>
            <w:hideMark/>
          </w:tcPr>
          <w:p w14:paraId="37C3AC9A"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Progressive Web App (PWA) with Angular</w:t>
            </w:r>
          </w:p>
        </w:tc>
        <w:tc>
          <w:tcPr>
            <w:tcW w:w="2871" w:type="pct"/>
            <w:shd w:val="clear" w:color="auto" w:fill="auto"/>
            <w:noWrap/>
            <w:vAlign w:val="center"/>
            <w:hideMark/>
          </w:tcPr>
          <w:p w14:paraId="68C1680F" w14:textId="77777777" w:rsidR="00775B75" w:rsidRPr="00775B75" w:rsidRDefault="00775B75" w:rsidP="00775B75">
            <w:pPr>
              <w:spacing w:after="0" w:line="240" w:lineRule="auto"/>
              <w:rPr>
                <w:rFonts w:ascii="Segoe UI" w:eastAsia="Times New Roman" w:hAnsi="Segoe UI" w:cs="Segoe UI"/>
                <w:color w:val="000000"/>
                <w:sz w:val="20"/>
                <w:szCs w:val="20"/>
              </w:rPr>
            </w:pPr>
            <w:r w:rsidRPr="00775B75">
              <w:rPr>
                <w:rFonts w:ascii="Segoe UI" w:eastAsia="Times New Roman" w:hAnsi="Segoe UI" w:cs="Segoe UI"/>
                <w:color w:val="000000"/>
                <w:sz w:val="20"/>
                <w:szCs w:val="20"/>
              </w:rPr>
              <w:t>Build a Progressive Web App (PWA) with Angular</w:t>
            </w:r>
          </w:p>
        </w:tc>
        <w:tc>
          <w:tcPr>
            <w:tcW w:w="785" w:type="pct"/>
            <w:shd w:val="clear" w:color="auto" w:fill="auto"/>
            <w:noWrap/>
            <w:vAlign w:val="center"/>
            <w:hideMark/>
          </w:tcPr>
          <w:p w14:paraId="5EC1F8AA" w14:textId="77777777" w:rsidR="00775B75" w:rsidRPr="00775B75" w:rsidRDefault="00775B75" w:rsidP="00775B75">
            <w:pPr>
              <w:spacing w:after="0" w:line="240" w:lineRule="auto"/>
              <w:rPr>
                <w:rFonts w:ascii="Calibri" w:eastAsia="Times New Roman" w:hAnsi="Calibri" w:cs="Calibri"/>
                <w:color w:val="000000"/>
              </w:rPr>
            </w:pPr>
            <w:r w:rsidRPr="00775B75">
              <w:rPr>
                <w:rFonts w:ascii="Calibri" w:eastAsia="Times New Roman" w:hAnsi="Calibri" w:cs="Calibri"/>
                <w:color w:val="000000"/>
              </w:rPr>
              <w:t>Week 11</w:t>
            </w:r>
          </w:p>
        </w:tc>
      </w:tr>
      <w:tr w:rsidR="00762CA1" w:rsidRPr="00775B75" w14:paraId="04F03C5C" w14:textId="77777777" w:rsidTr="00931C23">
        <w:trPr>
          <w:trHeight w:val="300"/>
        </w:trPr>
        <w:tc>
          <w:tcPr>
            <w:tcW w:w="428" w:type="pct"/>
            <w:shd w:val="clear" w:color="auto" w:fill="auto"/>
            <w:noWrap/>
            <w:vAlign w:val="center"/>
          </w:tcPr>
          <w:p w14:paraId="0C3E68DF" w14:textId="318DF921" w:rsidR="00762CA1" w:rsidRPr="00775B75" w:rsidRDefault="00762CA1" w:rsidP="00762CA1">
            <w:pPr>
              <w:spacing w:after="0" w:line="240" w:lineRule="auto"/>
              <w:jc w:val="right"/>
              <w:rPr>
                <w:rFonts w:ascii="Calibri" w:eastAsia="Times New Roman" w:hAnsi="Calibri" w:cs="Calibri"/>
                <w:color w:val="000000"/>
              </w:rPr>
            </w:pPr>
            <w:r>
              <w:rPr>
                <w:rFonts w:ascii="Calibri" w:eastAsia="Times New Roman" w:hAnsi="Calibri" w:cs="Calibri"/>
                <w:color w:val="000000"/>
              </w:rPr>
              <w:t>70</w:t>
            </w:r>
          </w:p>
        </w:tc>
        <w:tc>
          <w:tcPr>
            <w:tcW w:w="916" w:type="pct"/>
            <w:shd w:val="clear" w:color="auto" w:fill="auto"/>
            <w:noWrap/>
          </w:tcPr>
          <w:p w14:paraId="5149E98F" w14:textId="1353FEC0" w:rsidR="00762CA1" w:rsidRPr="00762CA1" w:rsidRDefault="00762CA1" w:rsidP="00762CA1">
            <w:pPr>
              <w:spacing w:after="0" w:line="240" w:lineRule="auto"/>
              <w:rPr>
                <w:rFonts w:ascii="Calibri" w:eastAsia="Times New Roman" w:hAnsi="Calibri" w:cs="Calibri"/>
                <w:color w:val="000000"/>
              </w:rPr>
            </w:pPr>
            <w:r w:rsidRPr="00762CA1">
              <w:rPr>
                <w:rFonts w:ascii="Calibri" w:eastAsia="Times New Roman" w:hAnsi="Calibri" w:cs="Calibri"/>
                <w:color w:val="000000"/>
              </w:rPr>
              <w:t>Create Freelancing Proficiency on Digital Platforms</w:t>
            </w:r>
          </w:p>
        </w:tc>
        <w:tc>
          <w:tcPr>
            <w:tcW w:w="2871" w:type="pct"/>
            <w:shd w:val="clear" w:color="auto" w:fill="auto"/>
            <w:noWrap/>
          </w:tcPr>
          <w:p w14:paraId="1B91F5C8" w14:textId="1860D735" w:rsidR="00762CA1" w:rsidRPr="00762CA1" w:rsidRDefault="00762CA1" w:rsidP="00762CA1">
            <w:pPr>
              <w:spacing w:after="0" w:line="240" w:lineRule="auto"/>
              <w:rPr>
                <w:rFonts w:ascii="Calibri" w:eastAsia="Times New Roman" w:hAnsi="Calibri" w:cs="Calibri"/>
                <w:color w:val="000000"/>
              </w:rPr>
            </w:pPr>
            <w:r w:rsidRPr="00762CA1">
              <w:rPr>
                <w:rFonts w:ascii="Calibri" w:eastAsia="Times New Roman" w:hAnsi="Calibri" w:cs="Calibri"/>
                <w:color w:val="000000"/>
              </w:rPr>
              <w:t>Develop proficiency in digital freelancing by covering profile optimization, client communication, project management tools, financial aspects, and reputation building on popular platforms in a week-long course.</w:t>
            </w:r>
          </w:p>
        </w:tc>
        <w:tc>
          <w:tcPr>
            <w:tcW w:w="785" w:type="pct"/>
            <w:shd w:val="clear" w:color="auto" w:fill="auto"/>
            <w:noWrap/>
            <w:vAlign w:val="center"/>
          </w:tcPr>
          <w:p w14:paraId="498EC389" w14:textId="270107BC" w:rsidR="00762CA1" w:rsidRPr="00775B75" w:rsidRDefault="00762CA1" w:rsidP="00AE27A0">
            <w:pPr>
              <w:spacing w:after="0" w:line="240" w:lineRule="auto"/>
              <w:rPr>
                <w:rFonts w:ascii="Calibri" w:eastAsia="Times New Roman" w:hAnsi="Calibri" w:cs="Calibri"/>
                <w:color w:val="000000"/>
              </w:rPr>
            </w:pPr>
            <w:r w:rsidRPr="00762CA1">
              <w:rPr>
                <w:rFonts w:ascii="Calibri" w:eastAsia="Times New Roman" w:hAnsi="Calibri" w:cs="Calibri"/>
                <w:color w:val="000000"/>
              </w:rPr>
              <w:t xml:space="preserve">Week </w:t>
            </w:r>
            <w:r w:rsidR="00AE27A0">
              <w:rPr>
                <w:rFonts w:ascii="Calibri" w:eastAsia="Times New Roman" w:hAnsi="Calibri" w:cs="Calibri"/>
                <w:color w:val="000000"/>
              </w:rPr>
              <w:t>12</w:t>
            </w:r>
            <w:bookmarkStart w:id="1" w:name="_GoBack"/>
            <w:bookmarkEnd w:id="1"/>
          </w:p>
        </w:tc>
      </w:tr>
    </w:tbl>
    <w:p w14:paraId="5758F8CF" w14:textId="77777777" w:rsidR="00775B75" w:rsidRDefault="00775B75" w:rsidP="00F60816">
      <w:pPr>
        <w:jc w:val="center"/>
        <w:rPr>
          <w:rFonts w:ascii="Arial" w:hAnsi="Arial" w:cs="Arial"/>
          <w:b/>
          <w:bCs/>
          <w:iCs/>
          <w:sz w:val="28"/>
          <w:szCs w:val="28"/>
          <w:u w:val="single"/>
        </w:rPr>
      </w:pPr>
    </w:p>
    <w:p w14:paraId="0B4E02F5" w14:textId="77777777" w:rsidR="00775B75" w:rsidRDefault="00775B75" w:rsidP="00F60816">
      <w:pPr>
        <w:jc w:val="center"/>
        <w:rPr>
          <w:rFonts w:ascii="Arial" w:hAnsi="Arial" w:cs="Arial"/>
          <w:b/>
          <w:bCs/>
          <w:iCs/>
          <w:sz w:val="28"/>
          <w:szCs w:val="28"/>
          <w:u w:val="single"/>
        </w:rPr>
      </w:pPr>
    </w:p>
    <w:p w14:paraId="44154B87" w14:textId="3D760AFB" w:rsidR="00347363" w:rsidRDefault="00347363">
      <w:pPr>
        <w:rPr>
          <w:rFonts w:ascii="Arial" w:hAnsi="Arial" w:cs="Arial"/>
          <w:b/>
          <w:bCs/>
          <w:iCs/>
          <w:sz w:val="28"/>
          <w:szCs w:val="28"/>
          <w:u w:val="single"/>
        </w:rPr>
      </w:pPr>
      <w:r>
        <w:rPr>
          <w:rFonts w:ascii="Arial" w:hAnsi="Arial" w:cs="Arial"/>
          <w:b/>
          <w:bCs/>
          <w:iCs/>
          <w:sz w:val="28"/>
          <w:szCs w:val="28"/>
          <w:u w:val="single"/>
        </w:rPr>
        <w:br w:type="page"/>
      </w:r>
    </w:p>
    <w:p w14:paraId="74901293" w14:textId="77777777" w:rsidR="00CD3142" w:rsidRPr="008E0758" w:rsidRDefault="00CD3142" w:rsidP="00CD3142">
      <w:pPr>
        <w:rPr>
          <w:rFonts w:cstheme="minorHAnsi"/>
          <w:color w:val="000000" w:themeColor="text1"/>
        </w:rPr>
      </w:pP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72E9BB1E" w:rsidR="00FA4F44" w:rsidRPr="00A113AB" w:rsidRDefault="00F34E94"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Oracle Java + Angular Js</w:t>
      </w:r>
    </w:p>
    <w:p w14:paraId="352E8A24" w14:textId="31970226" w:rsidR="00FA4F44" w:rsidRPr="00867B3A" w:rsidRDefault="008E2D8B" w:rsidP="00FA4F44">
      <w:pPr>
        <w:rPr>
          <w:color w:val="000000" w:themeColor="text1"/>
          <w:sz w:val="8"/>
          <w:szCs w:val="8"/>
        </w:rPr>
      </w:pPr>
      <w:r>
        <w:rPr>
          <w:noProof/>
        </w:rPr>
        <mc:AlternateContent>
          <mc:Choice Requires="wps">
            <w:drawing>
              <wp:anchor distT="4294967295" distB="4294967295" distL="114300" distR="114300" simplePos="0" relativeHeight="251661312" behindDoc="0" locked="0" layoutInCell="1" allowOverlap="1" wp14:anchorId="1021D51E" wp14:editId="68697AC0">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5B4075"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0AF5A984" w14:textId="1A3CCB90" w:rsidR="008D77A3" w:rsidRPr="00CC748C" w:rsidRDefault="00CC748C" w:rsidP="00CC748C">
      <w:pPr>
        <w:pStyle w:val="Heading1"/>
        <w:shd w:val="clear" w:color="auto" w:fill="FFFFFF"/>
        <w:spacing w:before="0"/>
        <w:rPr>
          <w:rFonts w:ascii="Arial" w:hAnsi="Arial" w:cs="Arial"/>
          <w:color w:val="0F0F0F"/>
        </w:rPr>
      </w:pPr>
      <w:r>
        <w:rPr>
          <w:rStyle w:val="style-scope"/>
          <w:rFonts w:ascii="Arial" w:hAnsi="Arial" w:cs="Arial"/>
          <w:color w:val="0F0F0F"/>
          <w:bdr w:val="none" w:sz="0" w:space="0" w:color="auto" w:frame="1"/>
        </w:rPr>
        <w:t>Oracle Java Certification | OCA Crash Course</w:t>
      </w:r>
      <w:r w:rsidR="008D77A3" w:rsidRPr="008D77A3">
        <w:rPr>
          <w:rFonts w:ascii="Arial" w:hAnsi="Arial" w:cs="Arial"/>
          <w:color w:val="000000" w:themeColor="text1"/>
          <w:sz w:val="24"/>
        </w:rPr>
        <w:t xml:space="preserve">: </w:t>
      </w:r>
      <w:r w:rsidRPr="00CC748C">
        <w:rPr>
          <w:rFonts w:ascii="Arial" w:hAnsi="Arial" w:cs="Arial"/>
          <w:color w:val="000000" w:themeColor="text1"/>
          <w:sz w:val="24"/>
        </w:rPr>
        <w:t>https://www.youtube.com/watch?v=lWKIVLAIGnc&amp;list=PLviC8AFqAj5BEtYhyh2QUgUHjzIU_61Ib</w:t>
      </w:r>
    </w:p>
    <w:p w14:paraId="58066B4E" w14:textId="1F5CF580" w:rsidR="008D77A3" w:rsidRPr="008D77A3" w:rsidRDefault="00CC748C" w:rsidP="008D77A3">
      <w:pPr>
        <w:rPr>
          <w:rFonts w:ascii="Arial" w:hAnsi="Arial" w:cs="Arial"/>
          <w:b/>
          <w:color w:val="000000" w:themeColor="text1"/>
          <w:sz w:val="24"/>
        </w:rPr>
      </w:pPr>
      <w:r>
        <w:rPr>
          <w:rFonts w:ascii="Arial" w:hAnsi="Arial" w:cs="Arial"/>
          <w:bCs/>
          <w:color w:val="000000" w:themeColor="text1"/>
          <w:sz w:val="24"/>
        </w:rPr>
        <w:t>V</w:t>
      </w:r>
      <w:r w:rsidRPr="00CC748C">
        <w:rPr>
          <w:rFonts w:ascii="Arial" w:hAnsi="Arial" w:cs="Arial"/>
          <w:bCs/>
          <w:color w:val="000000" w:themeColor="text1"/>
          <w:sz w:val="24"/>
        </w:rPr>
        <w:t>ideo</w:t>
      </w:r>
      <w:r>
        <w:rPr>
          <w:rFonts w:ascii="Arial" w:hAnsi="Arial" w:cs="Arial"/>
          <w:bCs/>
          <w:color w:val="000000" w:themeColor="text1"/>
          <w:sz w:val="24"/>
        </w:rPr>
        <w:t>s</w:t>
      </w:r>
      <w:r w:rsidRPr="00CC748C">
        <w:rPr>
          <w:rFonts w:ascii="Arial" w:hAnsi="Arial" w:cs="Arial"/>
          <w:bCs/>
          <w:color w:val="000000" w:themeColor="text1"/>
          <w:sz w:val="24"/>
        </w:rPr>
        <w:t xml:space="preserve"> in the OCA and OCP Certification preparation series, this video covers the details about the exam, some tips and strategy how to pass the exam.</w:t>
      </w:r>
    </w:p>
    <w:p w14:paraId="057DED01" w14:textId="4D33D6BF" w:rsidR="00CC748C" w:rsidRPr="00CC748C" w:rsidRDefault="00CC748C" w:rsidP="008D77A3">
      <w:pPr>
        <w:rPr>
          <w:rStyle w:val="style-scope"/>
          <w:rFonts w:eastAsiaTheme="majorEastAsia"/>
          <w:b/>
          <w:bCs/>
          <w:color w:val="0F0F0F"/>
          <w:sz w:val="28"/>
          <w:szCs w:val="28"/>
        </w:rPr>
      </w:pPr>
      <w:r w:rsidRPr="00CC748C">
        <w:rPr>
          <w:rStyle w:val="style-scope"/>
          <w:rFonts w:eastAsiaTheme="majorEastAsia"/>
          <w:b/>
          <w:bCs/>
          <w:color w:val="0F0F0F"/>
          <w:sz w:val="28"/>
          <w:szCs w:val="28"/>
        </w:rPr>
        <w:t xml:space="preserve">Oracle Java Certification </w:t>
      </w:r>
      <w:r>
        <w:rPr>
          <w:rStyle w:val="style-scope"/>
          <w:rFonts w:eastAsiaTheme="majorEastAsia"/>
          <w:b/>
          <w:bCs/>
          <w:color w:val="0F0F0F"/>
          <w:sz w:val="28"/>
          <w:szCs w:val="28"/>
        </w:rPr>
        <w:t>| Book for Core Java</w:t>
      </w:r>
    </w:p>
    <w:p w14:paraId="2F1AEF25" w14:textId="61228CBC" w:rsidR="008D77A3" w:rsidRPr="008D77A3" w:rsidRDefault="00CC748C" w:rsidP="008D77A3">
      <w:pPr>
        <w:rPr>
          <w:rFonts w:ascii="Arial" w:hAnsi="Arial" w:cs="Arial"/>
          <w:b/>
          <w:color w:val="000000" w:themeColor="text1"/>
          <w:sz w:val="24"/>
        </w:rPr>
      </w:pPr>
      <w:r>
        <w:rPr>
          <w:rStyle w:val="yt-core-attributed-string--link-inherit-color"/>
          <w:rFonts w:ascii="Arial" w:hAnsi="Arial" w:cs="Arial"/>
          <w:color w:val="131313"/>
          <w:sz w:val="21"/>
          <w:szCs w:val="21"/>
          <w:bdr w:val="none" w:sz="0" w:space="0" w:color="auto" w:frame="1"/>
        </w:rPr>
        <w:t xml:space="preserve">You can refer to the below book for core java: </w:t>
      </w:r>
      <w:hyperlink r:id="rId9" w:tgtFrame="_blank" w:history="1">
        <w:r>
          <w:rPr>
            <w:rStyle w:val="Hyperlink"/>
            <w:rFonts w:ascii="Arial" w:hAnsi="Arial" w:cs="Arial"/>
            <w:sz w:val="21"/>
            <w:szCs w:val="21"/>
            <w:bdr w:val="none" w:sz="0" w:space="0" w:color="auto" w:frame="1"/>
          </w:rPr>
          <w:t>https://www.pdfdrive.com/java-the-com...</w:t>
        </w:r>
      </w:hyperlink>
    </w:p>
    <w:p w14:paraId="77880410" w14:textId="77777777" w:rsidR="008D77A3" w:rsidRDefault="008D77A3" w:rsidP="008D77A3">
      <w:pPr>
        <w:rPr>
          <w:rFonts w:ascii="Arial" w:hAnsi="Arial" w:cs="Arial"/>
          <w:b/>
          <w:color w:val="000000" w:themeColor="text1"/>
          <w:sz w:val="24"/>
        </w:rPr>
      </w:pPr>
    </w:p>
    <w:p w14:paraId="66A01CFC" w14:textId="261694E1" w:rsidR="00771A4B" w:rsidRDefault="00771A4B" w:rsidP="008D77A3">
      <w:pPr>
        <w:rPr>
          <w:rFonts w:ascii="Arial" w:hAnsi="Arial" w:cs="Arial"/>
          <w:b/>
          <w:color w:val="000000" w:themeColor="text1"/>
          <w:sz w:val="24"/>
        </w:rPr>
      </w:pPr>
      <w:r>
        <w:rPr>
          <w:rFonts w:ascii="Arial" w:hAnsi="Arial" w:cs="Arial"/>
          <w:b/>
          <w:color w:val="000000" w:themeColor="text1"/>
          <w:sz w:val="24"/>
        </w:rPr>
        <w:t xml:space="preserve">Angular </w:t>
      </w:r>
      <w:proofErr w:type="spellStart"/>
      <w:r>
        <w:rPr>
          <w:rFonts w:ascii="Arial" w:hAnsi="Arial" w:cs="Arial"/>
          <w:b/>
          <w:color w:val="000000" w:themeColor="text1"/>
          <w:sz w:val="24"/>
        </w:rPr>
        <w:t>Js</w:t>
      </w:r>
      <w:proofErr w:type="spellEnd"/>
    </w:p>
    <w:p w14:paraId="2784D0BB" w14:textId="225238EF" w:rsidR="00771A4B" w:rsidRPr="008D77A3" w:rsidRDefault="00771A4B" w:rsidP="008D77A3">
      <w:pPr>
        <w:rPr>
          <w:rFonts w:ascii="Arial" w:hAnsi="Arial" w:cs="Arial"/>
          <w:b/>
          <w:color w:val="000000" w:themeColor="text1"/>
          <w:sz w:val="24"/>
        </w:rPr>
      </w:pPr>
      <w:r w:rsidRPr="00771A4B">
        <w:rPr>
          <w:rFonts w:ascii="Arial" w:hAnsi="Arial" w:cs="Arial"/>
          <w:b/>
          <w:color w:val="000000" w:themeColor="text1"/>
          <w:sz w:val="24"/>
        </w:rPr>
        <w:t>https://www.youtube.com/@Angular</w:t>
      </w:r>
    </w:p>
    <w:p w14:paraId="2D4F1660" w14:textId="77777777" w:rsidR="00771A4B" w:rsidRDefault="00771A4B" w:rsidP="00771A4B">
      <w:pPr>
        <w:pStyle w:val="Heading2"/>
        <w:spacing w:before="0"/>
        <w:rPr>
          <w:rFonts w:ascii="Arial" w:hAnsi="Arial" w:cs="Arial"/>
          <w:color w:val="212121"/>
        </w:rPr>
      </w:pPr>
      <w:r>
        <w:rPr>
          <w:rFonts w:ascii="Arial" w:hAnsi="Arial" w:cs="Arial"/>
          <w:color w:val="212121"/>
        </w:rPr>
        <w:t>About</w:t>
      </w:r>
    </w:p>
    <w:p w14:paraId="4E1A376B" w14:textId="77777777" w:rsidR="00771A4B" w:rsidRDefault="00771A4B" w:rsidP="00771A4B">
      <w:pPr>
        <w:rPr>
          <w:rFonts w:ascii="Arial" w:hAnsi="Arial" w:cs="Arial"/>
          <w:color w:val="212121"/>
          <w:sz w:val="21"/>
          <w:szCs w:val="21"/>
        </w:rPr>
      </w:pPr>
      <w:r>
        <w:rPr>
          <w:rStyle w:val="yt-core-attributed-string"/>
          <w:rFonts w:ascii="Arial" w:hAnsi="Arial" w:cs="Arial"/>
          <w:color w:val="212121"/>
          <w:sz w:val="21"/>
          <w:szCs w:val="21"/>
          <w:bdr w:val="none" w:sz="0" w:space="0" w:color="auto" w:frame="1"/>
        </w:rPr>
        <w:t>Angular an application development platform that lets you extend HTML vocabulary for your application. The resulting environment is extraordinarily expressive, readable, and quick to develop. For more info, visit http://angular.io</w:t>
      </w:r>
    </w:p>
    <w:p w14:paraId="5ECCD5D7" w14:textId="77777777" w:rsidR="00771A4B" w:rsidRDefault="00771A4B" w:rsidP="00771A4B">
      <w:pPr>
        <w:rPr>
          <w:rFonts w:ascii="Arial" w:hAnsi="Arial" w:cs="Arial"/>
          <w:color w:val="212121"/>
          <w:sz w:val="21"/>
          <w:szCs w:val="21"/>
        </w:rPr>
      </w:pPr>
      <w:r>
        <w:rPr>
          <w:rStyle w:val="yt-core-attributed-string"/>
          <w:rFonts w:ascii="Arial" w:hAnsi="Arial" w:cs="Arial"/>
          <w:color w:val="212121"/>
          <w:sz w:val="21"/>
          <w:szCs w:val="21"/>
          <w:bdr w:val="none" w:sz="0" w:space="0" w:color="auto" w:frame="1"/>
        </w:rPr>
        <w:t>Channel details</w:t>
      </w:r>
    </w:p>
    <w:tbl>
      <w:tblPr>
        <w:tblW w:w="0" w:type="auto"/>
        <w:tblCellSpacing w:w="15" w:type="dxa"/>
        <w:tblCellMar>
          <w:left w:w="0" w:type="dxa"/>
          <w:right w:w="0" w:type="dxa"/>
        </w:tblCellMar>
        <w:tblLook w:val="04A0" w:firstRow="1" w:lastRow="0" w:firstColumn="1" w:lastColumn="0" w:noHBand="0" w:noVBand="1"/>
      </w:tblPr>
      <w:tblGrid>
        <w:gridCol w:w="585"/>
        <w:gridCol w:w="2886"/>
      </w:tblGrid>
      <w:tr w:rsidR="00771A4B" w14:paraId="2818DADE" w14:textId="77777777" w:rsidTr="00771A4B">
        <w:trPr>
          <w:trHeight w:val="600"/>
          <w:tblCellSpacing w:w="15" w:type="dxa"/>
        </w:trPr>
        <w:tc>
          <w:tcPr>
            <w:tcW w:w="540" w:type="dxa"/>
            <w:tcBorders>
              <w:top w:val="nil"/>
              <w:left w:val="nil"/>
              <w:bottom w:val="nil"/>
              <w:right w:val="nil"/>
            </w:tcBorders>
            <w:shd w:val="clear" w:color="auto" w:fill="auto"/>
            <w:vAlign w:val="center"/>
            <w:hideMark/>
          </w:tcPr>
          <w:p w14:paraId="73348E5E" w14:textId="77777777" w:rsidR="00771A4B" w:rsidRDefault="00771A4B">
            <w:pPr>
              <w:rPr>
                <w:rFonts w:ascii="Arial" w:hAnsi="Arial" w:cs="Arial"/>
                <w:color w:val="212121"/>
                <w:sz w:val="21"/>
                <w:szCs w:val="21"/>
              </w:rPr>
            </w:pPr>
          </w:p>
        </w:tc>
        <w:tc>
          <w:tcPr>
            <w:tcW w:w="0" w:type="auto"/>
            <w:tcBorders>
              <w:top w:val="nil"/>
              <w:left w:val="nil"/>
              <w:bottom w:val="nil"/>
              <w:right w:val="nil"/>
            </w:tcBorders>
            <w:shd w:val="clear" w:color="auto" w:fill="auto"/>
            <w:vAlign w:val="center"/>
            <w:hideMark/>
          </w:tcPr>
          <w:p w14:paraId="42469041" w14:textId="77777777" w:rsidR="00771A4B" w:rsidRDefault="00771A4B">
            <w:pPr>
              <w:rPr>
                <w:rFonts w:ascii="Arial" w:hAnsi="Arial" w:cs="Arial"/>
                <w:sz w:val="24"/>
                <w:szCs w:val="24"/>
              </w:rPr>
            </w:pPr>
            <w:hyperlink r:id="rId10" w:history="1">
              <w:r>
                <w:rPr>
                  <w:rStyle w:val="Hyperlink"/>
                  <w:rFonts w:ascii="Arial" w:hAnsi="Arial" w:cs="Arial"/>
                </w:rPr>
                <w:t>www.youtube.com/@Angular</w:t>
              </w:r>
            </w:hyperlink>
          </w:p>
        </w:tc>
      </w:tr>
    </w:tbl>
    <w:p w14:paraId="1894EACE" w14:textId="2F75610E" w:rsidR="00771A4B" w:rsidRDefault="00771A4B">
      <w:pPr>
        <w:rPr>
          <w:rFonts w:ascii="Arial" w:hAnsi="Arial" w:cs="Arial"/>
          <w:b/>
          <w:color w:val="000000" w:themeColor="text1"/>
          <w:sz w:val="24"/>
        </w:rPr>
      </w:pPr>
      <w:r>
        <w:rPr>
          <w:rFonts w:ascii="Arial" w:hAnsi="Arial" w:cs="Arial"/>
          <w:b/>
          <w:color w:val="000000" w:themeColor="text1"/>
          <w:sz w:val="24"/>
        </w:rPr>
        <w:t xml:space="preserve"> </w:t>
      </w:r>
    </w:p>
    <w:p w14:paraId="45191F71" w14:textId="77777777" w:rsidR="00771A4B" w:rsidRDefault="00771A4B">
      <w:pPr>
        <w:rPr>
          <w:rFonts w:ascii="Arial" w:hAnsi="Arial" w:cs="Arial"/>
          <w:b/>
          <w:color w:val="000000" w:themeColor="text1"/>
          <w:sz w:val="24"/>
        </w:rPr>
      </w:pPr>
      <w:r>
        <w:rPr>
          <w:rFonts w:ascii="Arial" w:hAnsi="Arial" w:cs="Arial"/>
          <w:b/>
          <w:color w:val="000000" w:themeColor="text1"/>
          <w:sz w:val="24"/>
        </w:rPr>
        <w:br w:type="page"/>
      </w:r>
    </w:p>
    <w:p w14:paraId="6B978926" w14:textId="77777777" w:rsidR="00FB7FB4" w:rsidRDefault="00FB7FB4">
      <w:pPr>
        <w:rPr>
          <w:rFonts w:ascii="Arial" w:hAnsi="Arial" w:cs="Arial"/>
          <w:b/>
          <w:color w:val="000000" w:themeColor="text1"/>
          <w:sz w:val="24"/>
        </w:rPr>
      </w:pP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Annexure-IV</w:t>
      </w:r>
      <w:r w:rsidRPr="0078316D">
        <w:rPr>
          <w:rFonts w:ascii="Arial" w:eastAsia="Times New Roman" w:hAnsi="Arial" w:cs="Arial"/>
          <w:b/>
          <w:bCs/>
          <w:noProof/>
          <w:color w:val="000000"/>
          <w:sz w:val="32"/>
          <w:szCs w:val="32"/>
        </w:rPr>
        <w:t>:</w:t>
      </w:r>
    </w:p>
    <w:p w14:paraId="6457E55B" w14:textId="23F22CDF" w:rsidR="0078316D" w:rsidRPr="0078316D" w:rsidRDefault="008E2D8B"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3360" behindDoc="0" locked="0" layoutInCell="1" allowOverlap="1" wp14:anchorId="7CF993F8" wp14:editId="640EB99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3FECA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lastRenderedPageBreak/>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FE0301">
      <w:pPr>
        <w:numPr>
          <w:ilvl w:val="0"/>
          <w:numId w:val="5"/>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FE0301">
      <w:pPr>
        <w:numPr>
          <w:ilvl w:val="0"/>
          <w:numId w:val="5"/>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FE0301">
      <w:pPr>
        <w:numPr>
          <w:ilvl w:val="0"/>
          <w:numId w:val="5"/>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631D0C">
      <w:footerReference w:type="default" r:id="rId1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C99B5" w14:textId="77777777" w:rsidR="000031F1" w:rsidRDefault="000031F1" w:rsidP="00911476">
      <w:pPr>
        <w:spacing w:after="0" w:line="240" w:lineRule="auto"/>
      </w:pPr>
      <w:r>
        <w:separator/>
      </w:r>
    </w:p>
  </w:endnote>
  <w:endnote w:type="continuationSeparator" w:id="0">
    <w:p w14:paraId="5F85B257" w14:textId="77777777" w:rsidR="000031F1" w:rsidRDefault="000031F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294547"/>
      <w:docPartObj>
        <w:docPartGallery w:val="Page Numbers (Bottom of Page)"/>
        <w:docPartUnique/>
      </w:docPartObj>
    </w:sdtPr>
    <w:sdtEndPr>
      <w:rPr>
        <w:color w:val="808080" w:themeColor="background1" w:themeShade="80"/>
        <w:spacing w:val="60"/>
      </w:rPr>
    </w:sdtEndPr>
    <w:sdtContent>
      <w:p w14:paraId="2CE85D59" w14:textId="6951DE92" w:rsidR="004F1995" w:rsidRPr="00BA52F9" w:rsidRDefault="004F1995" w:rsidP="00AF20B6">
        <w:pPr>
          <w:pStyle w:val="Footer"/>
          <w:rPr>
            <w:rFonts w:cstheme="minorHAnsi"/>
            <w:b/>
            <w:i/>
            <w:color w:val="000000" w:themeColor="text1"/>
            <w:sz w:val="24"/>
          </w:rPr>
        </w:pPr>
        <w:r>
          <w:fldChar w:fldCharType="begin"/>
        </w:r>
        <w:r>
          <w:instrText xml:space="preserve"> PAGE   \* MERGEFORMAT </w:instrText>
        </w:r>
        <w:r>
          <w:fldChar w:fldCharType="separate"/>
        </w:r>
        <w:r w:rsidR="00AE27A0" w:rsidRPr="00AE27A0">
          <w:rPr>
            <w:b/>
            <w:bCs/>
            <w:noProof/>
          </w:rPr>
          <w:t>25</w:t>
        </w:r>
        <w:r>
          <w:rPr>
            <w:b/>
            <w:bCs/>
            <w:noProof/>
          </w:rPr>
          <w:fldChar w:fldCharType="end"/>
        </w:r>
        <w:r>
          <w:rPr>
            <w:b/>
            <w:bCs/>
          </w:rPr>
          <w:t xml:space="preserve"> | </w:t>
        </w:r>
        <w:r>
          <w:rPr>
            <w:rFonts w:cstheme="minorHAnsi"/>
            <w:b/>
            <w:i/>
            <w:color w:val="000000" w:themeColor="text1"/>
            <w:sz w:val="24"/>
          </w:rPr>
          <w:t>Oracle Java + Angular</w:t>
        </w:r>
      </w:p>
      <w:p w14:paraId="0762F12B" w14:textId="4D30F262" w:rsidR="004F1995" w:rsidRDefault="000031F1" w:rsidP="00BA52F9">
        <w:pPr>
          <w:pStyle w:val="Footer"/>
          <w:pBdr>
            <w:top w:val="single" w:sz="4" w:space="4" w:color="D9D9D9" w:themeColor="background1" w:themeShade="D9"/>
          </w:pBdr>
          <w:rPr>
            <w:b/>
            <w:bCs/>
          </w:rPr>
        </w:pPr>
      </w:p>
    </w:sdtContent>
  </w:sdt>
  <w:p w14:paraId="79CABD8F" w14:textId="77777777" w:rsidR="004F1995" w:rsidRPr="00631D0C" w:rsidRDefault="004F1995"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034C6" w14:textId="77777777" w:rsidR="000031F1" w:rsidRDefault="000031F1" w:rsidP="00911476">
      <w:pPr>
        <w:spacing w:after="0" w:line="240" w:lineRule="auto"/>
      </w:pPr>
      <w:r>
        <w:separator/>
      </w:r>
    </w:p>
  </w:footnote>
  <w:footnote w:type="continuationSeparator" w:id="0">
    <w:p w14:paraId="35DF2318" w14:textId="77777777" w:rsidR="000031F1" w:rsidRDefault="000031F1"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61356"/>
    <w:multiLevelType w:val="hybridMultilevel"/>
    <w:tmpl w:val="E87EA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F04F9"/>
    <w:multiLevelType w:val="hybridMultilevel"/>
    <w:tmpl w:val="D8C6D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B3C05"/>
    <w:multiLevelType w:val="hybridMultilevel"/>
    <w:tmpl w:val="F5AA46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B7671F"/>
    <w:multiLevelType w:val="hybridMultilevel"/>
    <w:tmpl w:val="8B829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B1BC4"/>
    <w:multiLevelType w:val="hybridMultilevel"/>
    <w:tmpl w:val="EFC28F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C20DF8"/>
    <w:multiLevelType w:val="hybridMultilevel"/>
    <w:tmpl w:val="136A1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5FB6AD5"/>
    <w:multiLevelType w:val="hybridMultilevel"/>
    <w:tmpl w:val="6C988CAC"/>
    <w:lvl w:ilvl="0" w:tplc="E6807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0"/>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1"/>
  </w:num>
  <w:num w:numId="8">
    <w:abstractNumId w:val="2"/>
  </w:num>
  <w:num w:numId="9">
    <w:abstractNumId w:val="13"/>
  </w:num>
  <w:num w:numId="10">
    <w:abstractNumId w:val="8"/>
  </w:num>
  <w:num w:numId="11">
    <w:abstractNumId w:val="7"/>
  </w:num>
  <w:num w:numId="12">
    <w:abstractNumId w:val="10"/>
  </w:num>
  <w:num w:numId="13">
    <w:abstractNumId w:val="1"/>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31F1"/>
    <w:rsid w:val="000109F3"/>
    <w:rsid w:val="00012959"/>
    <w:rsid w:val="00014CC5"/>
    <w:rsid w:val="00015462"/>
    <w:rsid w:val="00020195"/>
    <w:rsid w:val="000266DE"/>
    <w:rsid w:val="000269F9"/>
    <w:rsid w:val="00027CA0"/>
    <w:rsid w:val="000303F8"/>
    <w:rsid w:val="00031F2A"/>
    <w:rsid w:val="00034A4B"/>
    <w:rsid w:val="00034B2B"/>
    <w:rsid w:val="000372F8"/>
    <w:rsid w:val="00043437"/>
    <w:rsid w:val="00043B60"/>
    <w:rsid w:val="00044003"/>
    <w:rsid w:val="000515AB"/>
    <w:rsid w:val="00052187"/>
    <w:rsid w:val="00052C9D"/>
    <w:rsid w:val="00052E53"/>
    <w:rsid w:val="00052F80"/>
    <w:rsid w:val="00055E9B"/>
    <w:rsid w:val="00057456"/>
    <w:rsid w:val="000715F5"/>
    <w:rsid w:val="000746B5"/>
    <w:rsid w:val="00075AD4"/>
    <w:rsid w:val="000830B6"/>
    <w:rsid w:val="00083BF5"/>
    <w:rsid w:val="0009309D"/>
    <w:rsid w:val="00094016"/>
    <w:rsid w:val="000A2976"/>
    <w:rsid w:val="000A51E0"/>
    <w:rsid w:val="000C3823"/>
    <w:rsid w:val="000C6F17"/>
    <w:rsid w:val="000D1F54"/>
    <w:rsid w:val="000E072D"/>
    <w:rsid w:val="000E123D"/>
    <w:rsid w:val="000E22A3"/>
    <w:rsid w:val="000E2DC9"/>
    <w:rsid w:val="000F2E9C"/>
    <w:rsid w:val="000F3F38"/>
    <w:rsid w:val="000F3F3E"/>
    <w:rsid w:val="000F50B5"/>
    <w:rsid w:val="000F6E8D"/>
    <w:rsid w:val="001030DD"/>
    <w:rsid w:val="001034A7"/>
    <w:rsid w:val="00107142"/>
    <w:rsid w:val="00112AFC"/>
    <w:rsid w:val="00113596"/>
    <w:rsid w:val="001238B9"/>
    <w:rsid w:val="00125088"/>
    <w:rsid w:val="0013087B"/>
    <w:rsid w:val="00134238"/>
    <w:rsid w:val="00140461"/>
    <w:rsid w:val="001415D4"/>
    <w:rsid w:val="00146862"/>
    <w:rsid w:val="00146898"/>
    <w:rsid w:val="001630F4"/>
    <w:rsid w:val="00164273"/>
    <w:rsid w:val="001661E5"/>
    <w:rsid w:val="001725B6"/>
    <w:rsid w:val="00175CB7"/>
    <w:rsid w:val="00182EDD"/>
    <w:rsid w:val="0019043E"/>
    <w:rsid w:val="00191153"/>
    <w:rsid w:val="001917E3"/>
    <w:rsid w:val="00194A63"/>
    <w:rsid w:val="00195E46"/>
    <w:rsid w:val="001A5D76"/>
    <w:rsid w:val="001B04FC"/>
    <w:rsid w:val="001C00E2"/>
    <w:rsid w:val="001C7210"/>
    <w:rsid w:val="001D7744"/>
    <w:rsid w:val="001E7828"/>
    <w:rsid w:val="001F4546"/>
    <w:rsid w:val="001F67A2"/>
    <w:rsid w:val="001F79E4"/>
    <w:rsid w:val="002034CE"/>
    <w:rsid w:val="00207148"/>
    <w:rsid w:val="00210FB5"/>
    <w:rsid w:val="00211DE7"/>
    <w:rsid w:val="00214B51"/>
    <w:rsid w:val="00217F23"/>
    <w:rsid w:val="00222177"/>
    <w:rsid w:val="00224411"/>
    <w:rsid w:val="002258A5"/>
    <w:rsid w:val="0022674A"/>
    <w:rsid w:val="002303D6"/>
    <w:rsid w:val="00234A1D"/>
    <w:rsid w:val="00237572"/>
    <w:rsid w:val="00241EF2"/>
    <w:rsid w:val="00241F91"/>
    <w:rsid w:val="00242820"/>
    <w:rsid w:val="00242967"/>
    <w:rsid w:val="00243F46"/>
    <w:rsid w:val="002443C8"/>
    <w:rsid w:val="002569D9"/>
    <w:rsid w:val="00261711"/>
    <w:rsid w:val="002636A9"/>
    <w:rsid w:val="00264BBD"/>
    <w:rsid w:val="00264FAC"/>
    <w:rsid w:val="002651E9"/>
    <w:rsid w:val="0027704A"/>
    <w:rsid w:val="002770F7"/>
    <w:rsid w:val="0028262A"/>
    <w:rsid w:val="00293620"/>
    <w:rsid w:val="00293B66"/>
    <w:rsid w:val="002A6A12"/>
    <w:rsid w:val="002A7435"/>
    <w:rsid w:val="002B0264"/>
    <w:rsid w:val="002B062F"/>
    <w:rsid w:val="002B3ABA"/>
    <w:rsid w:val="002B5276"/>
    <w:rsid w:val="002B6328"/>
    <w:rsid w:val="002C0360"/>
    <w:rsid w:val="002C1638"/>
    <w:rsid w:val="002C7BEC"/>
    <w:rsid w:val="002E14E1"/>
    <w:rsid w:val="002E46FD"/>
    <w:rsid w:val="002E6F70"/>
    <w:rsid w:val="002F03DD"/>
    <w:rsid w:val="002F146A"/>
    <w:rsid w:val="00304918"/>
    <w:rsid w:val="00305BE6"/>
    <w:rsid w:val="00310530"/>
    <w:rsid w:val="00315498"/>
    <w:rsid w:val="00320142"/>
    <w:rsid w:val="0032159F"/>
    <w:rsid w:val="0033051B"/>
    <w:rsid w:val="00336704"/>
    <w:rsid w:val="003367D6"/>
    <w:rsid w:val="00341B77"/>
    <w:rsid w:val="00347363"/>
    <w:rsid w:val="003477CD"/>
    <w:rsid w:val="003541FE"/>
    <w:rsid w:val="00356B9C"/>
    <w:rsid w:val="0036224F"/>
    <w:rsid w:val="003667C0"/>
    <w:rsid w:val="00371474"/>
    <w:rsid w:val="003720F5"/>
    <w:rsid w:val="00376964"/>
    <w:rsid w:val="00377123"/>
    <w:rsid w:val="00380086"/>
    <w:rsid w:val="003826E1"/>
    <w:rsid w:val="00384D46"/>
    <w:rsid w:val="00391E85"/>
    <w:rsid w:val="003A13BD"/>
    <w:rsid w:val="003A5C0F"/>
    <w:rsid w:val="003A786B"/>
    <w:rsid w:val="003B3DFA"/>
    <w:rsid w:val="003B5C90"/>
    <w:rsid w:val="003B6125"/>
    <w:rsid w:val="003C6D69"/>
    <w:rsid w:val="003D269B"/>
    <w:rsid w:val="003D2E01"/>
    <w:rsid w:val="003D304D"/>
    <w:rsid w:val="003E1347"/>
    <w:rsid w:val="003E2B98"/>
    <w:rsid w:val="003E2FFC"/>
    <w:rsid w:val="003F2EFB"/>
    <w:rsid w:val="00400612"/>
    <w:rsid w:val="004049D9"/>
    <w:rsid w:val="0040760E"/>
    <w:rsid w:val="00410761"/>
    <w:rsid w:val="0041415A"/>
    <w:rsid w:val="004221C3"/>
    <w:rsid w:val="00424D79"/>
    <w:rsid w:val="00426292"/>
    <w:rsid w:val="00427B21"/>
    <w:rsid w:val="00431C74"/>
    <w:rsid w:val="00440E56"/>
    <w:rsid w:val="00441106"/>
    <w:rsid w:val="00442269"/>
    <w:rsid w:val="004516B6"/>
    <w:rsid w:val="004532A4"/>
    <w:rsid w:val="00454DC5"/>
    <w:rsid w:val="00457029"/>
    <w:rsid w:val="00466F10"/>
    <w:rsid w:val="00467596"/>
    <w:rsid w:val="00474B34"/>
    <w:rsid w:val="00484F7A"/>
    <w:rsid w:val="00496475"/>
    <w:rsid w:val="00497B3B"/>
    <w:rsid w:val="004A2AD1"/>
    <w:rsid w:val="004A2C90"/>
    <w:rsid w:val="004A51D4"/>
    <w:rsid w:val="004A7011"/>
    <w:rsid w:val="004B2631"/>
    <w:rsid w:val="004C27CF"/>
    <w:rsid w:val="004C534A"/>
    <w:rsid w:val="004D1972"/>
    <w:rsid w:val="004D1BD1"/>
    <w:rsid w:val="004D6A18"/>
    <w:rsid w:val="004D799C"/>
    <w:rsid w:val="004E534B"/>
    <w:rsid w:val="004F1995"/>
    <w:rsid w:val="004F253F"/>
    <w:rsid w:val="004F4BCF"/>
    <w:rsid w:val="00503C4E"/>
    <w:rsid w:val="00504064"/>
    <w:rsid w:val="00506325"/>
    <w:rsid w:val="00506F0D"/>
    <w:rsid w:val="005112FC"/>
    <w:rsid w:val="00517F48"/>
    <w:rsid w:val="00520111"/>
    <w:rsid w:val="00525792"/>
    <w:rsid w:val="00527FC5"/>
    <w:rsid w:val="00531049"/>
    <w:rsid w:val="00531295"/>
    <w:rsid w:val="005335B6"/>
    <w:rsid w:val="0053590E"/>
    <w:rsid w:val="00537381"/>
    <w:rsid w:val="00540E08"/>
    <w:rsid w:val="0054387A"/>
    <w:rsid w:val="005449A7"/>
    <w:rsid w:val="00544BF0"/>
    <w:rsid w:val="00545F1F"/>
    <w:rsid w:val="00547277"/>
    <w:rsid w:val="00547E7E"/>
    <w:rsid w:val="00561E8E"/>
    <w:rsid w:val="00564A29"/>
    <w:rsid w:val="005650BA"/>
    <w:rsid w:val="005655DB"/>
    <w:rsid w:val="005715F7"/>
    <w:rsid w:val="0057566E"/>
    <w:rsid w:val="005806BE"/>
    <w:rsid w:val="005A4CF6"/>
    <w:rsid w:val="005B2ACE"/>
    <w:rsid w:val="005B6B6E"/>
    <w:rsid w:val="005C100F"/>
    <w:rsid w:val="005C2841"/>
    <w:rsid w:val="005C2C21"/>
    <w:rsid w:val="005C3B63"/>
    <w:rsid w:val="005C6952"/>
    <w:rsid w:val="005D4E56"/>
    <w:rsid w:val="005E06B4"/>
    <w:rsid w:val="005E7F2D"/>
    <w:rsid w:val="005E7FE8"/>
    <w:rsid w:val="005F063A"/>
    <w:rsid w:val="005F1527"/>
    <w:rsid w:val="005F15FF"/>
    <w:rsid w:val="005F48A4"/>
    <w:rsid w:val="005F59B4"/>
    <w:rsid w:val="006075DF"/>
    <w:rsid w:val="00607D04"/>
    <w:rsid w:val="006125F7"/>
    <w:rsid w:val="006232E2"/>
    <w:rsid w:val="006259D4"/>
    <w:rsid w:val="00627409"/>
    <w:rsid w:val="00627F70"/>
    <w:rsid w:val="00630DE1"/>
    <w:rsid w:val="00631D0C"/>
    <w:rsid w:val="00634CB1"/>
    <w:rsid w:val="00641CCC"/>
    <w:rsid w:val="00643DB3"/>
    <w:rsid w:val="006440A9"/>
    <w:rsid w:val="00644410"/>
    <w:rsid w:val="0065474D"/>
    <w:rsid w:val="006557BA"/>
    <w:rsid w:val="0066124F"/>
    <w:rsid w:val="0066246A"/>
    <w:rsid w:val="00675022"/>
    <w:rsid w:val="006755F3"/>
    <w:rsid w:val="00675684"/>
    <w:rsid w:val="006826B2"/>
    <w:rsid w:val="0069284B"/>
    <w:rsid w:val="00692E32"/>
    <w:rsid w:val="00693E02"/>
    <w:rsid w:val="00695BEA"/>
    <w:rsid w:val="006A01D8"/>
    <w:rsid w:val="006A4B5D"/>
    <w:rsid w:val="006A6839"/>
    <w:rsid w:val="006B08B4"/>
    <w:rsid w:val="006B5C5C"/>
    <w:rsid w:val="006C23AD"/>
    <w:rsid w:val="006C3AF3"/>
    <w:rsid w:val="006C76E9"/>
    <w:rsid w:val="006C7E79"/>
    <w:rsid w:val="006D240D"/>
    <w:rsid w:val="006D2EBD"/>
    <w:rsid w:val="006E1764"/>
    <w:rsid w:val="006F4435"/>
    <w:rsid w:val="006F4707"/>
    <w:rsid w:val="006F55EB"/>
    <w:rsid w:val="007011D5"/>
    <w:rsid w:val="007015D7"/>
    <w:rsid w:val="00702E45"/>
    <w:rsid w:val="00702F2E"/>
    <w:rsid w:val="00707876"/>
    <w:rsid w:val="00707A52"/>
    <w:rsid w:val="0071773A"/>
    <w:rsid w:val="0073133E"/>
    <w:rsid w:val="00754616"/>
    <w:rsid w:val="00762CA1"/>
    <w:rsid w:val="00762CAD"/>
    <w:rsid w:val="007645BA"/>
    <w:rsid w:val="007660A5"/>
    <w:rsid w:val="00771A4B"/>
    <w:rsid w:val="00774A96"/>
    <w:rsid w:val="00775B75"/>
    <w:rsid w:val="0077625E"/>
    <w:rsid w:val="007805BD"/>
    <w:rsid w:val="0078316D"/>
    <w:rsid w:val="00785BEC"/>
    <w:rsid w:val="0078666B"/>
    <w:rsid w:val="00790553"/>
    <w:rsid w:val="007911EA"/>
    <w:rsid w:val="00796220"/>
    <w:rsid w:val="007A07FC"/>
    <w:rsid w:val="007A1C3D"/>
    <w:rsid w:val="007A3E8C"/>
    <w:rsid w:val="007A5B59"/>
    <w:rsid w:val="007A64B6"/>
    <w:rsid w:val="007A68F0"/>
    <w:rsid w:val="007B591C"/>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13D56"/>
    <w:rsid w:val="00814B07"/>
    <w:rsid w:val="00821031"/>
    <w:rsid w:val="008211CC"/>
    <w:rsid w:val="00825A7C"/>
    <w:rsid w:val="0083294A"/>
    <w:rsid w:val="00835757"/>
    <w:rsid w:val="00835A84"/>
    <w:rsid w:val="00836738"/>
    <w:rsid w:val="008379D2"/>
    <w:rsid w:val="00841F28"/>
    <w:rsid w:val="00843354"/>
    <w:rsid w:val="00852209"/>
    <w:rsid w:val="00852D07"/>
    <w:rsid w:val="00855C17"/>
    <w:rsid w:val="0086097D"/>
    <w:rsid w:val="008615BD"/>
    <w:rsid w:val="00862033"/>
    <w:rsid w:val="00873D16"/>
    <w:rsid w:val="0087604A"/>
    <w:rsid w:val="00877969"/>
    <w:rsid w:val="0088273F"/>
    <w:rsid w:val="00885D45"/>
    <w:rsid w:val="008A02B2"/>
    <w:rsid w:val="008A72FF"/>
    <w:rsid w:val="008B33BF"/>
    <w:rsid w:val="008B72AD"/>
    <w:rsid w:val="008B7709"/>
    <w:rsid w:val="008B7798"/>
    <w:rsid w:val="008C4620"/>
    <w:rsid w:val="008C51C5"/>
    <w:rsid w:val="008D23CC"/>
    <w:rsid w:val="008D36CB"/>
    <w:rsid w:val="008D77A3"/>
    <w:rsid w:val="008E0758"/>
    <w:rsid w:val="008E2D8B"/>
    <w:rsid w:val="008E422E"/>
    <w:rsid w:val="008E69E1"/>
    <w:rsid w:val="008F45E9"/>
    <w:rsid w:val="008F499D"/>
    <w:rsid w:val="00911476"/>
    <w:rsid w:val="009123B0"/>
    <w:rsid w:val="009123F6"/>
    <w:rsid w:val="00914D76"/>
    <w:rsid w:val="0091776A"/>
    <w:rsid w:val="00924F0D"/>
    <w:rsid w:val="00925BDB"/>
    <w:rsid w:val="00943273"/>
    <w:rsid w:val="00944A06"/>
    <w:rsid w:val="00962EB9"/>
    <w:rsid w:val="0096438C"/>
    <w:rsid w:val="00965DE1"/>
    <w:rsid w:val="0096718B"/>
    <w:rsid w:val="00967EDE"/>
    <w:rsid w:val="009709DC"/>
    <w:rsid w:val="00973B93"/>
    <w:rsid w:val="00974F28"/>
    <w:rsid w:val="009902E6"/>
    <w:rsid w:val="0099420F"/>
    <w:rsid w:val="00994F79"/>
    <w:rsid w:val="009A1611"/>
    <w:rsid w:val="009A51E6"/>
    <w:rsid w:val="009A5680"/>
    <w:rsid w:val="009A5EA2"/>
    <w:rsid w:val="009A631D"/>
    <w:rsid w:val="009C4A60"/>
    <w:rsid w:val="009C69BD"/>
    <w:rsid w:val="009D2705"/>
    <w:rsid w:val="009D2740"/>
    <w:rsid w:val="009E02C8"/>
    <w:rsid w:val="009E3377"/>
    <w:rsid w:val="009F2B80"/>
    <w:rsid w:val="009F391B"/>
    <w:rsid w:val="009F6398"/>
    <w:rsid w:val="00A0447F"/>
    <w:rsid w:val="00A070AD"/>
    <w:rsid w:val="00A077C3"/>
    <w:rsid w:val="00A10C58"/>
    <w:rsid w:val="00A17B18"/>
    <w:rsid w:val="00A21E58"/>
    <w:rsid w:val="00A3010B"/>
    <w:rsid w:val="00A3176E"/>
    <w:rsid w:val="00A32637"/>
    <w:rsid w:val="00A326E0"/>
    <w:rsid w:val="00A32F51"/>
    <w:rsid w:val="00A355D9"/>
    <w:rsid w:val="00A35FE6"/>
    <w:rsid w:val="00A3650D"/>
    <w:rsid w:val="00A40333"/>
    <w:rsid w:val="00A41348"/>
    <w:rsid w:val="00A429E0"/>
    <w:rsid w:val="00A43AD0"/>
    <w:rsid w:val="00A440C7"/>
    <w:rsid w:val="00A4508C"/>
    <w:rsid w:val="00A47019"/>
    <w:rsid w:val="00A516D2"/>
    <w:rsid w:val="00A54CCF"/>
    <w:rsid w:val="00A561A4"/>
    <w:rsid w:val="00A60714"/>
    <w:rsid w:val="00A607EC"/>
    <w:rsid w:val="00A67F7D"/>
    <w:rsid w:val="00A74CCF"/>
    <w:rsid w:val="00A75790"/>
    <w:rsid w:val="00A81AA4"/>
    <w:rsid w:val="00A81F57"/>
    <w:rsid w:val="00A831D5"/>
    <w:rsid w:val="00A83CDC"/>
    <w:rsid w:val="00A86EDD"/>
    <w:rsid w:val="00A91389"/>
    <w:rsid w:val="00A919A8"/>
    <w:rsid w:val="00A93CBE"/>
    <w:rsid w:val="00AA1341"/>
    <w:rsid w:val="00AA2215"/>
    <w:rsid w:val="00AA47CB"/>
    <w:rsid w:val="00AB32F0"/>
    <w:rsid w:val="00AC17C3"/>
    <w:rsid w:val="00AD0693"/>
    <w:rsid w:val="00AD3454"/>
    <w:rsid w:val="00AD3FF1"/>
    <w:rsid w:val="00AE07FA"/>
    <w:rsid w:val="00AE259C"/>
    <w:rsid w:val="00AE27A0"/>
    <w:rsid w:val="00AE62B2"/>
    <w:rsid w:val="00AF20B6"/>
    <w:rsid w:val="00AF2EF7"/>
    <w:rsid w:val="00AF4745"/>
    <w:rsid w:val="00AF6E19"/>
    <w:rsid w:val="00B0182E"/>
    <w:rsid w:val="00B04A4C"/>
    <w:rsid w:val="00B0572B"/>
    <w:rsid w:val="00B11A1E"/>
    <w:rsid w:val="00B1556F"/>
    <w:rsid w:val="00B16DEB"/>
    <w:rsid w:val="00B17693"/>
    <w:rsid w:val="00B22195"/>
    <w:rsid w:val="00B2337C"/>
    <w:rsid w:val="00B24795"/>
    <w:rsid w:val="00B2768E"/>
    <w:rsid w:val="00B27BF2"/>
    <w:rsid w:val="00B3499B"/>
    <w:rsid w:val="00B34D1C"/>
    <w:rsid w:val="00B43FDF"/>
    <w:rsid w:val="00B52B27"/>
    <w:rsid w:val="00B54911"/>
    <w:rsid w:val="00B55750"/>
    <w:rsid w:val="00B55A5B"/>
    <w:rsid w:val="00B5619F"/>
    <w:rsid w:val="00B56622"/>
    <w:rsid w:val="00B62A36"/>
    <w:rsid w:val="00B62B24"/>
    <w:rsid w:val="00B64941"/>
    <w:rsid w:val="00B652EC"/>
    <w:rsid w:val="00B7355D"/>
    <w:rsid w:val="00B77D72"/>
    <w:rsid w:val="00B81369"/>
    <w:rsid w:val="00B823EC"/>
    <w:rsid w:val="00B835C5"/>
    <w:rsid w:val="00B875DE"/>
    <w:rsid w:val="00B877E1"/>
    <w:rsid w:val="00B92EF4"/>
    <w:rsid w:val="00B9406E"/>
    <w:rsid w:val="00B964EA"/>
    <w:rsid w:val="00B96DC5"/>
    <w:rsid w:val="00BA0F1D"/>
    <w:rsid w:val="00BA26EF"/>
    <w:rsid w:val="00BA4C57"/>
    <w:rsid w:val="00BA52F9"/>
    <w:rsid w:val="00BB4C3B"/>
    <w:rsid w:val="00BB7C86"/>
    <w:rsid w:val="00BC0CD8"/>
    <w:rsid w:val="00BD6791"/>
    <w:rsid w:val="00BF0455"/>
    <w:rsid w:val="00C0314B"/>
    <w:rsid w:val="00C032E0"/>
    <w:rsid w:val="00C04C5C"/>
    <w:rsid w:val="00C1115B"/>
    <w:rsid w:val="00C12EDA"/>
    <w:rsid w:val="00C13D2E"/>
    <w:rsid w:val="00C146F2"/>
    <w:rsid w:val="00C21E09"/>
    <w:rsid w:val="00C23210"/>
    <w:rsid w:val="00C244BF"/>
    <w:rsid w:val="00C27D90"/>
    <w:rsid w:val="00C36361"/>
    <w:rsid w:val="00C3754F"/>
    <w:rsid w:val="00C41798"/>
    <w:rsid w:val="00C427A7"/>
    <w:rsid w:val="00C556C7"/>
    <w:rsid w:val="00C55943"/>
    <w:rsid w:val="00C653E4"/>
    <w:rsid w:val="00C7618F"/>
    <w:rsid w:val="00C91D33"/>
    <w:rsid w:val="00C938B6"/>
    <w:rsid w:val="00CB4B7B"/>
    <w:rsid w:val="00CB5134"/>
    <w:rsid w:val="00CB6BAF"/>
    <w:rsid w:val="00CC4387"/>
    <w:rsid w:val="00CC51D8"/>
    <w:rsid w:val="00CC748C"/>
    <w:rsid w:val="00CD3142"/>
    <w:rsid w:val="00CD7496"/>
    <w:rsid w:val="00CE35DF"/>
    <w:rsid w:val="00CE4A74"/>
    <w:rsid w:val="00CE68B8"/>
    <w:rsid w:val="00CF1CF6"/>
    <w:rsid w:val="00CF40B1"/>
    <w:rsid w:val="00CF59A6"/>
    <w:rsid w:val="00D0170D"/>
    <w:rsid w:val="00D02B2B"/>
    <w:rsid w:val="00D059B1"/>
    <w:rsid w:val="00D11631"/>
    <w:rsid w:val="00D167D5"/>
    <w:rsid w:val="00D16C79"/>
    <w:rsid w:val="00D24395"/>
    <w:rsid w:val="00D2655A"/>
    <w:rsid w:val="00D31BB4"/>
    <w:rsid w:val="00D32F86"/>
    <w:rsid w:val="00D40B4B"/>
    <w:rsid w:val="00D51F84"/>
    <w:rsid w:val="00D61199"/>
    <w:rsid w:val="00D623E4"/>
    <w:rsid w:val="00D644B8"/>
    <w:rsid w:val="00D72C6B"/>
    <w:rsid w:val="00D8402C"/>
    <w:rsid w:val="00D855E3"/>
    <w:rsid w:val="00D923EE"/>
    <w:rsid w:val="00DA3115"/>
    <w:rsid w:val="00DA5025"/>
    <w:rsid w:val="00DA518D"/>
    <w:rsid w:val="00DB28A5"/>
    <w:rsid w:val="00DB41B4"/>
    <w:rsid w:val="00DB5EA2"/>
    <w:rsid w:val="00DB6136"/>
    <w:rsid w:val="00DC2863"/>
    <w:rsid w:val="00DC4D98"/>
    <w:rsid w:val="00DC71B2"/>
    <w:rsid w:val="00DC73D1"/>
    <w:rsid w:val="00DD2401"/>
    <w:rsid w:val="00DD5024"/>
    <w:rsid w:val="00DD77E8"/>
    <w:rsid w:val="00DD7FD2"/>
    <w:rsid w:val="00DF2656"/>
    <w:rsid w:val="00E01379"/>
    <w:rsid w:val="00E02D53"/>
    <w:rsid w:val="00E03F2E"/>
    <w:rsid w:val="00E05444"/>
    <w:rsid w:val="00E10245"/>
    <w:rsid w:val="00E131B0"/>
    <w:rsid w:val="00E1401B"/>
    <w:rsid w:val="00E1576B"/>
    <w:rsid w:val="00E2145F"/>
    <w:rsid w:val="00E22BA4"/>
    <w:rsid w:val="00E26CA7"/>
    <w:rsid w:val="00E32B63"/>
    <w:rsid w:val="00E32C08"/>
    <w:rsid w:val="00E32FFA"/>
    <w:rsid w:val="00E34151"/>
    <w:rsid w:val="00E43673"/>
    <w:rsid w:val="00E44520"/>
    <w:rsid w:val="00E47E5B"/>
    <w:rsid w:val="00E52752"/>
    <w:rsid w:val="00E54733"/>
    <w:rsid w:val="00E62E15"/>
    <w:rsid w:val="00E67A68"/>
    <w:rsid w:val="00E74943"/>
    <w:rsid w:val="00E74E53"/>
    <w:rsid w:val="00E767A6"/>
    <w:rsid w:val="00E80BDF"/>
    <w:rsid w:val="00E87D71"/>
    <w:rsid w:val="00E90ACE"/>
    <w:rsid w:val="00E943A4"/>
    <w:rsid w:val="00EA4FDF"/>
    <w:rsid w:val="00EB39EA"/>
    <w:rsid w:val="00EB4755"/>
    <w:rsid w:val="00ED25EC"/>
    <w:rsid w:val="00ED3CE4"/>
    <w:rsid w:val="00ED76F5"/>
    <w:rsid w:val="00EE2D3C"/>
    <w:rsid w:val="00EE47E9"/>
    <w:rsid w:val="00EE693A"/>
    <w:rsid w:val="00F00E8F"/>
    <w:rsid w:val="00F01388"/>
    <w:rsid w:val="00F04CCF"/>
    <w:rsid w:val="00F07ABF"/>
    <w:rsid w:val="00F147B8"/>
    <w:rsid w:val="00F16634"/>
    <w:rsid w:val="00F21BDF"/>
    <w:rsid w:val="00F2340C"/>
    <w:rsid w:val="00F26F78"/>
    <w:rsid w:val="00F34E94"/>
    <w:rsid w:val="00F361D2"/>
    <w:rsid w:val="00F42A1B"/>
    <w:rsid w:val="00F44A5E"/>
    <w:rsid w:val="00F54BD3"/>
    <w:rsid w:val="00F60816"/>
    <w:rsid w:val="00F638BF"/>
    <w:rsid w:val="00F66B54"/>
    <w:rsid w:val="00F71C81"/>
    <w:rsid w:val="00F7205D"/>
    <w:rsid w:val="00F72558"/>
    <w:rsid w:val="00F726F3"/>
    <w:rsid w:val="00F7556C"/>
    <w:rsid w:val="00F7659F"/>
    <w:rsid w:val="00F77BD1"/>
    <w:rsid w:val="00F82F55"/>
    <w:rsid w:val="00F8470C"/>
    <w:rsid w:val="00F92B78"/>
    <w:rsid w:val="00F95169"/>
    <w:rsid w:val="00F95D21"/>
    <w:rsid w:val="00F97A38"/>
    <w:rsid w:val="00FA0CC0"/>
    <w:rsid w:val="00FA20FD"/>
    <w:rsid w:val="00FA4F44"/>
    <w:rsid w:val="00FA51A2"/>
    <w:rsid w:val="00FB24AD"/>
    <w:rsid w:val="00FB3E0A"/>
    <w:rsid w:val="00FB526B"/>
    <w:rsid w:val="00FB5CF8"/>
    <w:rsid w:val="00FB7FB4"/>
    <w:rsid w:val="00FC69FE"/>
    <w:rsid w:val="00FD021D"/>
    <w:rsid w:val="00FD0D80"/>
    <w:rsid w:val="00FD4061"/>
    <w:rsid w:val="00FD62E1"/>
    <w:rsid w:val="00FD6CF6"/>
    <w:rsid w:val="00FD7373"/>
    <w:rsid w:val="00FE0301"/>
    <w:rsid w:val="00FE4DB5"/>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customStyle="1" w:styleId="style-scope">
    <w:name w:val="style-scope"/>
    <w:basedOn w:val="DefaultParagraphFont"/>
    <w:rsid w:val="00CC748C"/>
  </w:style>
  <w:style w:type="character" w:customStyle="1" w:styleId="yt-core-attributed-string--link-inherit-color">
    <w:name w:val="yt-core-attributed-string--link-inherit-color"/>
    <w:basedOn w:val="DefaultParagraphFont"/>
    <w:rsid w:val="00CC748C"/>
  </w:style>
  <w:style w:type="character" w:customStyle="1" w:styleId="yt-core-attributed-string">
    <w:name w:val="yt-core-attributed-string"/>
    <w:basedOn w:val="DefaultParagraphFont"/>
    <w:rsid w:val="00771A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9013055">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87838847">
      <w:bodyDiv w:val="1"/>
      <w:marLeft w:val="0"/>
      <w:marRight w:val="0"/>
      <w:marTop w:val="0"/>
      <w:marBottom w:val="0"/>
      <w:divBdr>
        <w:top w:val="none" w:sz="0" w:space="0" w:color="auto"/>
        <w:left w:val="none" w:sz="0" w:space="0" w:color="auto"/>
        <w:bottom w:val="none" w:sz="0" w:space="0" w:color="auto"/>
        <w:right w:val="none" w:sz="0" w:space="0" w:color="auto"/>
      </w:divBdr>
    </w:div>
    <w:div w:id="204413880">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74365238">
      <w:bodyDiv w:val="1"/>
      <w:marLeft w:val="0"/>
      <w:marRight w:val="0"/>
      <w:marTop w:val="0"/>
      <w:marBottom w:val="0"/>
      <w:divBdr>
        <w:top w:val="none" w:sz="0" w:space="0" w:color="auto"/>
        <w:left w:val="none" w:sz="0" w:space="0" w:color="auto"/>
        <w:bottom w:val="none" w:sz="0" w:space="0" w:color="auto"/>
        <w:right w:val="none" w:sz="0" w:space="0" w:color="auto"/>
      </w:divBdr>
      <w:divsChild>
        <w:div w:id="1251432279">
          <w:marLeft w:val="120"/>
          <w:marRight w:val="120"/>
          <w:marTop w:val="120"/>
          <w:marBottom w:val="0"/>
          <w:divBdr>
            <w:top w:val="none" w:sz="0" w:space="0" w:color="auto"/>
            <w:left w:val="none" w:sz="0" w:space="0" w:color="auto"/>
            <w:bottom w:val="none" w:sz="0" w:space="0" w:color="auto"/>
            <w:right w:val="none" w:sz="0" w:space="0" w:color="auto"/>
          </w:divBdr>
          <w:divsChild>
            <w:div w:id="534929487">
              <w:marLeft w:val="0"/>
              <w:marRight w:val="0"/>
              <w:marTop w:val="0"/>
              <w:marBottom w:val="0"/>
              <w:divBdr>
                <w:top w:val="none" w:sz="0" w:space="0" w:color="auto"/>
                <w:left w:val="none" w:sz="0" w:space="0" w:color="auto"/>
                <w:bottom w:val="none" w:sz="0" w:space="0" w:color="auto"/>
                <w:right w:val="none" w:sz="0" w:space="0" w:color="auto"/>
              </w:divBdr>
              <w:divsChild>
                <w:div w:id="1929270475">
                  <w:marLeft w:val="0"/>
                  <w:marRight w:val="120"/>
                  <w:marTop w:val="150"/>
                  <w:marBottom w:val="150"/>
                  <w:divBdr>
                    <w:top w:val="none" w:sz="0" w:space="0" w:color="auto"/>
                    <w:left w:val="none" w:sz="0" w:space="0" w:color="auto"/>
                    <w:bottom w:val="none" w:sz="0" w:space="0" w:color="auto"/>
                    <w:right w:val="none" w:sz="0" w:space="0" w:color="auto"/>
                  </w:divBdr>
                </w:div>
              </w:divsChild>
            </w:div>
          </w:divsChild>
        </w:div>
        <w:div w:id="1136066564">
          <w:marLeft w:val="0"/>
          <w:marRight w:val="0"/>
          <w:marTop w:val="0"/>
          <w:marBottom w:val="0"/>
          <w:divBdr>
            <w:top w:val="none" w:sz="0" w:space="0" w:color="auto"/>
            <w:left w:val="none" w:sz="0" w:space="0" w:color="auto"/>
            <w:bottom w:val="none" w:sz="0" w:space="0" w:color="auto"/>
            <w:right w:val="none" w:sz="0" w:space="0" w:color="auto"/>
          </w:divBdr>
          <w:divsChild>
            <w:div w:id="1762144565">
              <w:marLeft w:val="0"/>
              <w:marRight w:val="0"/>
              <w:marTop w:val="0"/>
              <w:marBottom w:val="0"/>
              <w:divBdr>
                <w:top w:val="none" w:sz="0" w:space="0" w:color="auto"/>
                <w:left w:val="none" w:sz="0" w:space="0" w:color="auto"/>
                <w:bottom w:val="none" w:sz="0" w:space="0" w:color="auto"/>
                <w:right w:val="none" w:sz="0" w:space="0" w:color="auto"/>
              </w:divBdr>
              <w:divsChild>
                <w:div w:id="1559436833">
                  <w:marLeft w:val="0"/>
                  <w:marRight w:val="0"/>
                  <w:marTop w:val="0"/>
                  <w:marBottom w:val="0"/>
                  <w:divBdr>
                    <w:top w:val="none" w:sz="0" w:space="0" w:color="auto"/>
                    <w:left w:val="none" w:sz="0" w:space="0" w:color="auto"/>
                    <w:bottom w:val="none" w:sz="0" w:space="0" w:color="auto"/>
                    <w:right w:val="none" w:sz="0" w:space="0" w:color="auto"/>
                  </w:divBdr>
                  <w:divsChild>
                    <w:div w:id="957756018">
                      <w:marLeft w:val="0"/>
                      <w:marRight w:val="0"/>
                      <w:marTop w:val="0"/>
                      <w:marBottom w:val="0"/>
                      <w:divBdr>
                        <w:top w:val="none" w:sz="0" w:space="0" w:color="auto"/>
                        <w:left w:val="none" w:sz="0" w:space="0" w:color="auto"/>
                        <w:bottom w:val="none" w:sz="0" w:space="0" w:color="auto"/>
                        <w:right w:val="none" w:sz="0" w:space="0" w:color="auto"/>
                      </w:divBdr>
                      <w:divsChild>
                        <w:div w:id="158302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26981496">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133534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48078413">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35525034">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2120483">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9028543">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6740852">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35081750">
      <w:bodyDiv w:val="1"/>
      <w:marLeft w:val="0"/>
      <w:marRight w:val="0"/>
      <w:marTop w:val="0"/>
      <w:marBottom w:val="0"/>
      <w:divBdr>
        <w:top w:val="none" w:sz="0" w:space="0" w:color="auto"/>
        <w:left w:val="none" w:sz="0" w:space="0" w:color="auto"/>
        <w:bottom w:val="none" w:sz="0" w:space="0" w:color="auto"/>
        <w:right w:val="none" w:sz="0" w:space="0" w:color="auto"/>
      </w:divBdr>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256117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3632699">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3074517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438296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6401781">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5273121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youtube.com/@Angular" TargetMode="External"/><Relationship Id="rId4" Type="http://schemas.openxmlformats.org/officeDocument/2006/relationships/settings" Target="settings.xml"/><Relationship Id="rId9" Type="http://schemas.openxmlformats.org/officeDocument/2006/relationships/hyperlink" Target="https://www.youtube.com/redirect?event=video_description&amp;redir_token=QUFFLUhqbWRmNWhUZ21DZDlPai02ZXU2dkZtWDh0MXo0Z3xBQ3Jtc0tsc0RpandKdHlZMkJ5Y0RPaXBZQ1JfV0FHdzhwZlkxc2EtWlFqSFo3SHp6bndzczFNTk1KQlBIUWxKX1FYV3BMdXoyX19JMnkxY2dZUjFVdVN3S2tXVGttYUhyMVBvb3FSZVQ1aXdvbzNqekhsbmppcw&amp;q=https%3A%2F%2Fwww.pdfdrive.com%2Fjava-the-complete-reference-ninth-edition-e195103672.html&amp;v=lWKIVLAIG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A9187D-2B9B-479B-A86E-95D3EE23B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25</Pages>
  <Words>5352</Words>
  <Characters>30510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35791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lenovo</cp:lastModifiedBy>
  <cp:revision>73</cp:revision>
  <cp:lastPrinted>2024-01-02T08:59:00Z</cp:lastPrinted>
  <dcterms:created xsi:type="dcterms:W3CDTF">2024-01-02T06:43:00Z</dcterms:created>
  <dcterms:modified xsi:type="dcterms:W3CDTF">2024-01-02T09:00:00Z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