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60CDE" w14:textId="77777777" w:rsidR="00FE4FB2" w:rsidRPr="00885C72" w:rsidRDefault="00FE4FB2" w:rsidP="00FE4FB2">
      <w:pPr>
        <w:jc w:val="center"/>
        <w:rPr>
          <w:rFonts w:ascii="Arial" w:hAnsi="Arial" w:cs="Arial"/>
          <w:bCs/>
          <w:color w:val="000000" w:themeColor="text1"/>
          <w:sz w:val="32"/>
        </w:rPr>
      </w:pPr>
      <w:r w:rsidRPr="00885C72">
        <w:rPr>
          <w:rFonts w:ascii="Arial" w:hAnsi="Arial" w:cs="Arial"/>
          <w:bCs/>
          <w:color w:val="000000" w:themeColor="text1"/>
          <w:sz w:val="32"/>
        </w:rPr>
        <w:t>Government of Pakistan</w:t>
      </w:r>
    </w:p>
    <w:p w14:paraId="7DB867FA" w14:textId="77777777" w:rsidR="00FE4FB2" w:rsidRPr="00885C72" w:rsidRDefault="00FE4FB2" w:rsidP="00207148">
      <w:pPr>
        <w:jc w:val="center"/>
        <w:rPr>
          <w:rFonts w:ascii="Arial" w:hAnsi="Arial" w:cs="Arial"/>
          <w:color w:val="000000" w:themeColor="text1"/>
          <w:sz w:val="32"/>
        </w:rPr>
      </w:pPr>
      <w:r w:rsidRPr="00885C72">
        <w:rPr>
          <w:rFonts w:ascii="Arial" w:hAnsi="Arial" w:cs="Arial"/>
          <w:b/>
          <w:color w:val="000000" w:themeColor="text1"/>
          <w:sz w:val="32"/>
        </w:rPr>
        <w:t xml:space="preserve">National Vocational and Technical Training Commission </w:t>
      </w:r>
    </w:p>
    <w:p w14:paraId="2679DF07" w14:textId="77777777" w:rsidR="00207148" w:rsidRPr="00885C72" w:rsidRDefault="00207148" w:rsidP="00207148">
      <w:pPr>
        <w:jc w:val="center"/>
        <w:rPr>
          <w:rFonts w:ascii="Arial" w:hAnsi="Arial" w:cs="Arial"/>
          <w:color w:val="000000" w:themeColor="text1"/>
          <w:sz w:val="32"/>
        </w:rPr>
      </w:pPr>
    </w:p>
    <w:p w14:paraId="2C6DD71A" w14:textId="77777777" w:rsidR="00A91389" w:rsidRPr="00885C72" w:rsidRDefault="00E767A6" w:rsidP="00911476">
      <w:pPr>
        <w:spacing w:after="0"/>
        <w:jc w:val="center"/>
        <w:rPr>
          <w:rFonts w:ascii="Arial" w:hAnsi="Arial" w:cs="Arial"/>
          <w:b/>
          <w:color w:val="000000" w:themeColor="text1"/>
          <w:sz w:val="32"/>
        </w:rPr>
      </w:pPr>
      <w:r w:rsidRPr="00885C72">
        <w:rPr>
          <w:rFonts w:ascii="Arial" w:hAnsi="Arial" w:cs="Arial"/>
          <w:b/>
          <w:color w:val="000000" w:themeColor="text1"/>
          <w:sz w:val="32"/>
        </w:rPr>
        <w:t>Prime Minister</w:t>
      </w:r>
      <w:r w:rsidR="00D644B8" w:rsidRPr="00885C72">
        <w:rPr>
          <w:rFonts w:ascii="Arial" w:hAnsi="Arial" w:cs="Arial"/>
          <w:b/>
          <w:color w:val="000000" w:themeColor="text1"/>
          <w:sz w:val="32"/>
        </w:rPr>
        <w:t>’s</w:t>
      </w:r>
      <w:r w:rsidR="00B77D72" w:rsidRPr="00885C72">
        <w:rPr>
          <w:rFonts w:ascii="Arial" w:hAnsi="Arial" w:cs="Arial"/>
          <w:b/>
          <w:color w:val="000000" w:themeColor="text1"/>
          <w:sz w:val="32"/>
        </w:rPr>
        <w:t xml:space="preserve"> </w:t>
      </w:r>
      <w:proofErr w:type="spellStart"/>
      <w:r w:rsidR="00207148" w:rsidRPr="00885C72">
        <w:rPr>
          <w:rFonts w:ascii="Arial" w:hAnsi="Arial" w:cs="Arial"/>
          <w:b/>
          <w:color w:val="000000" w:themeColor="text1"/>
          <w:sz w:val="32"/>
        </w:rPr>
        <w:t>Hunarmand</w:t>
      </w:r>
      <w:proofErr w:type="spellEnd"/>
      <w:r w:rsidR="00A91389" w:rsidRPr="00885C72">
        <w:rPr>
          <w:rFonts w:ascii="Arial" w:hAnsi="Arial" w:cs="Arial"/>
          <w:b/>
          <w:color w:val="000000" w:themeColor="text1"/>
          <w:sz w:val="32"/>
        </w:rPr>
        <w:t xml:space="preserve"> </w:t>
      </w:r>
      <w:r w:rsidR="004C534A" w:rsidRPr="00885C72">
        <w:rPr>
          <w:rFonts w:ascii="Arial" w:hAnsi="Arial" w:cs="Arial"/>
          <w:b/>
          <w:color w:val="000000" w:themeColor="text1"/>
          <w:sz w:val="32"/>
        </w:rPr>
        <w:t xml:space="preserve">Pakistan </w:t>
      </w:r>
      <w:r w:rsidR="00A91389" w:rsidRPr="00885C72">
        <w:rPr>
          <w:rFonts w:ascii="Arial" w:hAnsi="Arial" w:cs="Arial"/>
          <w:b/>
          <w:color w:val="000000" w:themeColor="text1"/>
          <w:sz w:val="32"/>
        </w:rPr>
        <w:t>Program</w:t>
      </w:r>
    </w:p>
    <w:p w14:paraId="0CE1C5D5" w14:textId="77777777" w:rsidR="00207148" w:rsidRPr="00885C72" w:rsidRDefault="00207148" w:rsidP="00911476">
      <w:pPr>
        <w:spacing w:after="0"/>
        <w:jc w:val="center"/>
        <w:rPr>
          <w:rFonts w:ascii="Arial" w:hAnsi="Arial" w:cs="Arial"/>
          <w:b/>
          <w:color w:val="000000" w:themeColor="text1"/>
          <w:sz w:val="32"/>
        </w:rPr>
      </w:pPr>
    </w:p>
    <w:p w14:paraId="4C6F377F" w14:textId="77777777" w:rsidR="00911476" w:rsidRPr="00885C72" w:rsidRDefault="00911476" w:rsidP="00911476">
      <w:pPr>
        <w:spacing w:after="0"/>
        <w:jc w:val="center"/>
        <w:rPr>
          <w:rFonts w:ascii="Arial" w:hAnsi="Arial" w:cs="Arial"/>
          <w:color w:val="000000" w:themeColor="text1"/>
          <w:sz w:val="32"/>
        </w:rPr>
      </w:pPr>
      <w:r w:rsidRPr="00885C72">
        <w:rPr>
          <w:rFonts w:ascii="Arial" w:hAnsi="Arial" w:cs="Arial"/>
          <w:color w:val="000000" w:themeColor="text1"/>
          <w:sz w:val="32"/>
        </w:rPr>
        <w:t xml:space="preserve"> "Skills for All"</w:t>
      </w:r>
    </w:p>
    <w:p w14:paraId="61B0E90A" w14:textId="77777777" w:rsidR="00FE4FB2" w:rsidRPr="00885C72" w:rsidRDefault="00FE4FB2" w:rsidP="00FE4FB2">
      <w:pPr>
        <w:spacing w:after="15"/>
        <w:jc w:val="center"/>
        <w:rPr>
          <w:rFonts w:ascii="Arial" w:hAnsi="Arial" w:cs="Arial"/>
          <w:color w:val="000000" w:themeColor="text1"/>
          <w:highlight w:val="yellow"/>
        </w:rPr>
      </w:pPr>
    </w:p>
    <w:p w14:paraId="5AE8FFAB" w14:textId="77777777" w:rsidR="00FE4FB2" w:rsidRPr="00885C72" w:rsidRDefault="00FE4FB2" w:rsidP="00FE4FB2">
      <w:pPr>
        <w:spacing w:after="15"/>
        <w:jc w:val="center"/>
        <w:rPr>
          <w:rFonts w:ascii="Arial" w:hAnsi="Arial" w:cs="Arial"/>
          <w:color w:val="000000" w:themeColor="text1"/>
          <w:highlight w:val="yellow"/>
        </w:rPr>
      </w:pPr>
    </w:p>
    <w:p w14:paraId="37A5378F" w14:textId="77777777" w:rsidR="00FE4FB2" w:rsidRPr="00885C72" w:rsidRDefault="00FE4FB2" w:rsidP="00FE4FB2">
      <w:pPr>
        <w:spacing w:after="15"/>
        <w:jc w:val="center"/>
        <w:rPr>
          <w:rFonts w:ascii="Arial" w:hAnsi="Arial" w:cs="Arial"/>
          <w:color w:val="000000" w:themeColor="text1"/>
          <w:highlight w:val="yellow"/>
        </w:rPr>
      </w:pPr>
    </w:p>
    <w:p w14:paraId="58514D21" w14:textId="77777777" w:rsidR="00FE4FB2" w:rsidRPr="00885C72" w:rsidRDefault="00FE4FB2" w:rsidP="00FE4FB2">
      <w:pPr>
        <w:spacing w:after="15"/>
        <w:jc w:val="center"/>
        <w:rPr>
          <w:rFonts w:ascii="Arial" w:hAnsi="Arial" w:cs="Arial"/>
          <w:color w:val="000000" w:themeColor="text1"/>
        </w:rPr>
      </w:pPr>
      <w:r w:rsidRPr="00885C72">
        <w:rPr>
          <w:rFonts w:ascii="Arial" w:hAnsi="Arial" w:cs="Arial"/>
          <w:noProof/>
          <w:color w:val="000000" w:themeColor="text1"/>
          <w:lang/>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885C72" w:rsidRDefault="00FE4FB2" w:rsidP="00FE4FB2">
      <w:pPr>
        <w:spacing w:after="0"/>
        <w:ind w:left="9"/>
        <w:jc w:val="center"/>
        <w:rPr>
          <w:rFonts w:ascii="Arial" w:hAnsi="Arial" w:cs="Arial"/>
          <w:color w:val="000000" w:themeColor="text1"/>
        </w:rPr>
      </w:pPr>
    </w:p>
    <w:p w14:paraId="649C3463" w14:textId="77777777" w:rsidR="00FE4FB2" w:rsidRPr="00885C72" w:rsidRDefault="00FE4FB2" w:rsidP="00FE4FB2">
      <w:pPr>
        <w:spacing w:after="0"/>
        <w:ind w:left="9"/>
        <w:jc w:val="center"/>
        <w:rPr>
          <w:rFonts w:ascii="Arial" w:hAnsi="Arial" w:cs="Arial"/>
          <w:color w:val="000000" w:themeColor="text1"/>
        </w:rPr>
      </w:pPr>
    </w:p>
    <w:p w14:paraId="57929587" w14:textId="77777777" w:rsidR="00FE4FB2" w:rsidRPr="00885C72" w:rsidRDefault="00FE4FB2" w:rsidP="00FE4FB2">
      <w:pPr>
        <w:spacing w:after="0"/>
        <w:ind w:left="9"/>
        <w:jc w:val="center"/>
        <w:rPr>
          <w:rFonts w:ascii="Arial" w:hAnsi="Arial" w:cs="Arial"/>
          <w:color w:val="000000" w:themeColor="text1"/>
        </w:rPr>
      </w:pPr>
    </w:p>
    <w:p w14:paraId="2D7F3489" w14:textId="77777777" w:rsidR="00FE4FB2" w:rsidRPr="00885C72" w:rsidRDefault="00F26F78" w:rsidP="00FE4FB2">
      <w:pPr>
        <w:spacing w:after="0"/>
        <w:ind w:left="9"/>
        <w:jc w:val="center"/>
        <w:rPr>
          <w:rFonts w:ascii="Arial" w:hAnsi="Arial" w:cs="Arial"/>
          <w:b/>
          <w:color w:val="000000" w:themeColor="text1"/>
          <w:sz w:val="32"/>
        </w:rPr>
      </w:pPr>
      <w:r w:rsidRPr="00885C72">
        <w:rPr>
          <w:rFonts w:ascii="Arial" w:hAnsi="Arial" w:cs="Arial"/>
          <w:b/>
          <w:color w:val="000000" w:themeColor="text1"/>
          <w:sz w:val="32"/>
        </w:rPr>
        <w:t>Course C</w:t>
      </w:r>
      <w:r w:rsidR="00911476" w:rsidRPr="00885C72">
        <w:rPr>
          <w:rFonts w:ascii="Arial" w:hAnsi="Arial" w:cs="Arial"/>
          <w:b/>
          <w:color w:val="000000" w:themeColor="text1"/>
          <w:sz w:val="32"/>
        </w:rPr>
        <w:t>ontents</w:t>
      </w:r>
      <w:r w:rsidR="00B77D72" w:rsidRPr="00885C72">
        <w:rPr>
          <w:rFonts w:ascii="Arial" w:hAnsi="Arial" w:cs="Arial"/>
          <w:b/>
          <w:color w:val="000000" w:themeColor="text1"/>
          <w:sz w:val="32"/>
        </w:rPr>
        <w:t xml:space="preserve"> </w:t>
      </w:r>
      <w:r w:rsidR="00911476" w:rsidRPr="00885C72">
        <w:rPr>
          <w:rFonts w:ascii="Arial" w:hAnsi="Arial" w:cs="Arial"/>
          <w:b/>
          <w:color w:val="000000" w:themeColor="text1"/>
          <w:sz w:val="32"/>
        </w:rPr>
        <w:t>/ Lesson Plan</w:t>
      </w:r>
    </w:p>
    <w:p w14:paraId="040F331B" w14:textId="42D09E08" w:rsidR="00911476" w:rsidRPr="00885C72" w:rsidRDefault="00911476" w:rsidP="00E32C08">
      <w:pPr>
        <w:spacing w:after="0"/>
        <w:jc w:val="center"/>
        <w:rPr>
          <w:rFonts w:ascii="Arial" w:hAnsi="Arial" w:cs="Arial"/>
          <w:color w:val="000000" w:themeColor="text1"/>
          <w:sz w:val="32"/>
        </w:rPr>
      </w:pPr>
      <w:r w:rsidRPr="00885C72">
        <w:rPr>
          <w:rFonts w:ascii="Arial" w:hAnsi="Arial" w:cs="Arial"/>
          <w:b/>
          <w:color w:val="000000" w:themeColor="text1"/>
          <w:sz w:val="32"/>
        </w:rPr>
        <w:t>Course Title:</w:t>
      </w:r>
      <w:r w:rsidR="00B77D72" w:rsidRPr="00885C72">
        <w:rPr>
          <w:rFonts w:ascii="Arial" w:hAnsi="Arial" w:cs="Arial"/>
          <w:b/>
          <w:color w:val="000000" w:themeColor="text1"/>
          <w:sz w:val="32"/>
        </w:rPr>
        <w:t xml:space="preserve"> </w:t>
      </w:r>
      <w:r w:rsidR="00E77C3E" w:rsidRPr="00885C72">
        <w:rPr>
          <w:rFonts w:ascii="Arial" w:hAnsi="Arial" w:cs="Arial"/>
          <w:bCs/>
          <w:color w:val="000000" w:themeColor="text1"/>
          <w:sz w:val="32"/>
        </w:rPr>
        <w:tab/>
        <w:t>Mason (Builder)</w:t>
      </w:r>
    </w:p>
    <w:p w14:paraId="56284349" w14:textId="3E08932F" w:rsidR="00FE4FB2" w:rsidRPr="00885C72" w:rsidRDefault="00911476" w:rsidP="003B6125">
      <w:pPr>
        <w:spacing w:after="0"/>
        <w:jc w:val="center"/>
        <w:rPr>
          <w:rFonts w:ascii="Arial" w:hAnsi="Arial" w:cs="Arial"/>
          <w:color w:val="000000" w:themeColor="text1"/>
          <w:sz w:val="32"/>
        </w:rPr>
      </w:pPr>
      <w:r w:rsidRPr="00885C72">
        <w:rPr>
          <w:rFonts w:ascii="Arial" w:hAnsi="Arial" w:cs="Arial"/>
          <w:b/>
          <w:color w:val="000000" w:themeColor="text1"/>
          <w:sz w:val="32"/>
        </w:rPr>
        <w:t>Duration</w:t>
      </w:r>
      <w:r w:rsidR="009F6398" w:rsidRPr="00885C72">
        <w:rPr>
          <w:rFonts w:ascii="Arial" w:hAnsi="Arial" w:cs="Arial"/>
          <w:b/>
          <w:color w:val="000000" w:themeColor="text1"/>
          <w:sz w:val="32"/>
        </w:rPr>
        <w:t>:</w:t>
      </w:r>
      <w:r w:rsidRPr="00885C72">
        <w:rPr>
          <w:rFonts w:ascii="Arial" w:hAnsi="Arial" w:cs="Arial"/>
          <w:color w:val="000000" w:themeColor="text1"/>
          <w:sz w:val="32"/>
        </w:rPr>
        <w:t xml:space="preserve"> </w:t>
      </w:r>
      <w:r w:rsidR="00E77C3E" w:rsidRPr="00885C72">
        <w:rPr>
          <w:rFonts w:ascii="Arial" w:hAnsi="Arial" w:cs="Arial"/>
          <w:color w:val="000000" w:themeColor="text1"/>
          <w:sz w:val="32"/>
        </w:rPr>
        <w:t>6</w:t>
      </w:r>
      <w:r w:rsidRPr="00885C72">
        <w:rPr>
          <w:rFonts w:ascii="Arial" w:hAnsi="Arial" w:cs="Arial"/>
          <w:color w:val="000000" w:themeColor="text1"/>
          <w:sz w:val="32"/>
        </w:rPr>
        <w:t xml:space="preserve"> Month</w:t>
      </w:r>
      <w:r w:rsidR="009F6398" w:rsidRPr="00885C72">
        <w:rPr>
          <w:rFonts w:ascii="Arial" w:hAnsi="Arial" w:cs="Arial"/>
          <w:color w:val="000000" w:themeColor="text1"/>
          <w:sz w:val="32"/>
        </w:rPr>
        <w:t>s</w:t>
      </w:r>
    </w:p>
    <w:p w14:paraId="61AA355D" w14:textId="77777777" w:rsidR="00FE4FB2" w:rsidRPr="00885C72" w:rsidRDefault="00FE4FB2" w:rsidP="00FE4FB2">
      <w:pPr>
        <w:spacing w:after="0"/>
        <w:rPr>
          <w:rFonts w:ascii="Arial" w:hAnsi="Arial" w:cs="Arial"/>
          <w:bCs/>
          <w:color w:val="000000" w:themeColor="text1"/>
        </w:rPr>
      </w:pPr>
      <w:r w:rsidRPr="00885C72">
        <w:rPr>
          <w:rFonts w:ascii="Arial" w:hAnsi="Arial" w:cs="Arial"/>
          <w:bCs/>
          <w:color w:val="000000" w:themeColor="text1"/>
        </w:rPr>
        <w:tab/>
      </w:r>
    </w:p>
    <w:p w14:paraId="53926474" w14:textId="77777777" w:rsidR="00E77C3E" w:rsidRPr="00885C72" w:rsidRDefault="00E77C3E" w:rsidP="00FE4FB2">
      <w:pPr>
        <w:spacing w:after="0"/>
        <w:rPr>
          <w:rFonts w:ascii="Arial" w:hAnsi="Arial" w:cs="Arial"/>
          <w:bCs/>
          <w:color w:val="000000" w:themeColor="text1"/>
        </w:rPr>
      </w:pPr>
    </w:p>
    <w:p w14:paraId="59CE1590" w14:textId="77777777" w:rsidR="00E74943" w:rsidRPr="00885C72" w:rsidRDefault="00E74943" w:rsidP="00E74943">
      <w:pPr>
        <w:jc w:val="center"/>
        <w:rPr>
          <w:rFonts w:ascii="Arial" w:hAnsi="Arial" w:cs="Arial"/>
          <w:b/>
          <w:color w:val="000000" w:themeColor="text1"/>
        </w:rPr>
      </w:pPr>
    </w:p>
    <w:p w14:paraId="521E1AEA" w14:textId="77777777" w:rsidR="00E74943" w:rsidRPr="00885C72" w:rsidRDefault="00E74943" w:rsidP="00E74943">
      <w:pPr>
        <w:jc w:val="center"/>
        <w:rPr>
          <w:rFonts w:ascii="Arial" w:hAnsi="Arial" w:cs="Arial"/>
          <w:b/>
          <w:color w:val="000000" w:themeColor="text1"/>
        </w:rPr>
      </w:pPr>
    </w:p>
    <w:p w14:paraId="67FB6889" w14:textId="77777777" w:rsidR="00E74943" w:rsidRPr="00885C72" w:rsidRDefault="00E74943" w:rsidP="00E74943">
      <w:pPr>
        <w:jc w:val="center"/>
        <w:rPr>
          <w:rFonts w:ascii="Arial" w:hAnsi="Arial" w:cs="Arial"/>
          <w:b/>
          <w:color w:val="000000" w:themeColor="text1"/>
        </w:rPr>
      </w:pPr>
    </w:p>
    <w:p w14:paraId="32E62E55" w14:textId="77777777" w:rsidR="00631D0C" w:rsidRPr="00885C72" w:rsidRDefault="00631D0C" w:rsidP="00E74943">
      <w:pPr>
        <w:jc w:val="center"/>
        <w:rPr>
          <w:rFonts w:ascii="Arial" w:hAnsi="Arial" w:cs="Arial"/>
          <w:b/>
          <w:color w:val="000000" w:themeColor="text1"/>
          <w:sz w:val="24"/>
        </w:rPr>
      </w:pPr>
    </w:p>
    <w:p w14:paraId="438C2F32" w14:textId="77777777" w:rsidR="00631D0C" w:rsidRPr="00885C72" w:rsidRDefault="00631D0C" w:rsidP="00E74943">
      <w:pPr>
        <w:jc w:val="center"/>
        <w:rPr>
          <w:rFonts w:ascii="Arial" w:hAnsi="Arial" w:cs="Arial"/>
          <w:b/>
          <w:color w:val="000000" w:themeColor="text1"/>
          <w:sz w:val="24"/>
        </w:rPr>
      </w:pPr>
    </w:p>
    <w:p w14:paraId="73FB7378" w14:textId="77777777" w:rsidR="00631D0C" w:rsidRPr="00885C72" w:rsidRDefault="00631D0C" w:rsidP="00E74943">
      <w:pPr>
        <w:jc w:val="center"/>
        <w:rPr>
          <w:rFonts w:ascii="Arial" w:hAnsi="Arial" w:cs="Arial"/>
          <w:b/>
          <w:color w:val="000000" w:themeColor="text1"/>
          <w:sz w:val="24"/>
        </w:rPr>
      </w:pPr>
    </w:p>
    <w:p w14:paraId="1089A86D" w14:textId="77777777" w:rsidR="00631D0C" w:rsidRPr="00885C72" w:rsidRDefault="00631D0C" w:rsidP="00E74943">
      <w:pPr>
        <w:jc w:val="center"/>
        <w:rPr>
          <w:rFonts w:ascii="Arial" w:hAnsi="Arial" w:cs="Arial"/>
          <w:b/>
          <w:color w:val="000000" w:themeColor="text1"/>
          <w:sz w:val="24"/>
        </w:rPr>
      </w:pPr>
    </w:p>
    <w:p w14:paraId="0C0F0B62" w14:textId="77777777" w:rsidR="007D3A2C" w:rsidRPr="00885C72" w:rsidRDefault="007D3A2C" w:rsidP="00E74943">
      <w:pPr>
        <w:jc w:val="center"/>
        <w:rPr>
          <w:rFonts w:ascii="Arial" w:hAnsi="Arial" w:cs="Arial"/>
          <w:b/>
          <w:color w:val="000000" w:themeColor="text1"/>
          <w:sz w:val="24"/>
        </w:rPr>
      </w:pPr>
    </w:p>
    <w:p w14:paraId="38346167" w14:textId="77777777" w:rsidR="00631D0C" w:rsidRPr="00885C72" w:rsidRDefault="00631D0C" w:rsidP="00E74943">
      <w:pPr>
        <w:jc w:val="center"/>
        <w:rPr>
          <w:rFonts w:ascii="Arial" w:hAnsi="Arial" w:cs="Arial"/>
          <w:b/>
          <w:color w:val="000000" w:themeColor="text1"/>
          <w:sz w:val="32"/>
        </w:rPr>
      </w:pPr>
    </w:p>
    <w:p w14:paraId="4C898C1A" w14:textId="77777777" w:rsidR="00631D0C" w:rsidRPr="00885C72" w:rsidRDefault="00631D0C" w:rsidP="00E74943">
      <w:pPr>
        <w:jc w:val="center"/>
        <w:rPr>
          <w:rFonts w:ascii="Arial" w:hAnsi="Arial" w:cs="Arial"/>
          <w:b/>
          <w:color w:val="000000" w:themeColor="text1"/>
          <w:sz w:val="32"/>
        </w:rPr>
      </w:pPr>
    </w:p>
    <w:p w14:paraId="53D0998F" w14:textId="3224A4BC" w:rsidR="00FE4FB2" w:rsidRPr="00885C72" w:rsidRDefault="00E74943" w:rsidP="00E74943">
      <w:pPr>
        <w:jc w:val="center"/>
        <w:rPr>
          <w:rFonts w:ascii="Arial" w:hAnsi="Arial" w:cs="Arial"/>
          <w:b/>
          <w:color w:val="000000" w:themeColor="text1"/>
        </w:rPr>
      </w:pPr>
      <w:r w:rsidRPr="00885C72">
        <w:rPr>
          <w:rFonts w:ascii="Arial" w:hAnsi="Arial" w:cs="Arial"/>
          <w:b/>
          <w:color w:val="000000" w:themeColor="text1"/>
          <w:sz w:val="32"/>
        </w:rPr>
        <w:t>Revised Edition</w:t>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885C72" w14:paraId="494A1ACF" w14:textId="77777777" w:rsidTr="00E74943">
        <w:trPr>
          <w:trHeight w:val="750"/>
        </w:trPr>
        <w:tc>
          <w:tcPr>
            <w:tcW w:w="977" w:type="pct"/>
          </w:tcPr>
          <w:p w14:paraId="049FF42B" w14:textId="77777777" w:rsidR="00DA5025" w:rsidRPr="00885C72" w:rsidRDefault="00DA5025" w:rsidP="00AC17C3">
            <w:pPr>
              <w:rPr>
                <w:rFonts w:ascii="Arial" w:hAnsi="Arial" w:cs="Arial"/>
                <w:b/>
                <w:color w:val="000000" w:themeColor="text1"/>
                <w:sz w:val="24"/>
                <w:szCs w:val="24"/>
              </w:rPr>
            </w:pPr>
            <w:r w:rsidRPr="00885C72">
              <w:rPr>
                <w:rFonts w:ascii="Arial" w:hAnsi="Arial" w:cs="Arial"/>
                <w:b/>
                <w:color w:val="000000" w:themeColor="text1"/>
                <w:sz w:val="24"/>
                <w:szCs w:val="24"/>
              </w:rPr>
              <w:lastRenderedPageBreak/>
              <w:t>Trainer Name</w:t>
            </w:r>
          </w:p>
        </w:tc>
        <w:tc>
          <w:tcPr>
            <w:tcW w:w="4023" w:type="pct"/>
          </w:tcPr>
          <w:p w14:paraId="0766DAB5" w14:textId="77777777" w:rsidR="00DA5025" w:rsidRPr="00885C72" w:rsidRDefault="00DA5025" w:rsidP="00AC17C3">
            <w:pPr>
              <w:jc w:val="center"/>
              <w:rPr>
                <w:rFonts w:ascii="Arial" w:hAnsi="Arial" w:cs="Arial"/>
                <w:color w:val="000000" w:themeColor="text1"/>
                <w:sz w:val="24"/>
                <w:szCs w:val="24"/>
              </w:rPr>
            </w:pPr>
          </w:p>
          <w:p w14:paraId="0FE1175E" w14:textId="77777777" w:rsidR="00E74943" w:rsidRPr="00885C72" w:rsidRDefault="00E74943" w:rsidP="00E74943">
            <w:pPr>
              <w:rPr>
                <w:rFonts w:ascii="Arial" w:hAnsi="Arial" w:cs="Arial"/>
                <w:color w:val="000000" w:themeColor="text1"/>
                <w:sz w:val="24"/>
                <w:szCs w:val="24"/>
              </w:rPr>
            </w:pPr>
          </w:p>
        </w:tc>
      </w:tr>
      <w:tr w:rsidR="00DA5025" w:rsidRPr="00885C72" w14:paraId="22512063" w14:textId="77777777" w:rsidTr="00E74943">
        <w:trPr>
          <w:trHeight w:val="759"/>
        </w:trPr>
        <w:tc>
          <w:tcPr>
            <w:tcW w:w="977" w:type="pct"/>
            <w:vAlign w:val="center"/>
          </w:tcPr>
          <w:p w14:paraId="3AF350BD" w14:textId="77777777" w:rsidR="00DA5025" w:rsidRPr="00885C72" w:rsidRDefault="00DA5025" w:rsidP="00E74943">
            <w:pPr>
              <w:rPr>
                <w:rFonts w:ascii="Arial" w:hAnsi="Arial" w:cs="Arial"/>
                <w:b/>
                <w:color w:val="000000" w:themeColor="text1"/>
                <w:sz w:val="24"/>
                <w:szCs w:val="24"/>
              </w:rPr>
            </w:pPr>
            <w:r w:rsidRPr="00885C72">
              <w:rPr>
                <w:rFonts w:ascii="Arial" w:hAnsi="Arial" w:cs="Arial"/>
                <w:b/>
                <w:color w:val="000000" w:themeColor="text1"/>
                <w:sz w:val="24"/>
                <w:szCs w:val="24"/>
              </w:rPr>
              <w:t>Course Title</w:t>
            </w:r>
          </w:p>
        </w:tc>
        <w:tc>
          <w:tcPr>
            <w:tcW w:w="4023" w:type="pct"/>
            <w:vAlign w:val="center"/>
          </w:tcPr>
          <w:p w14:paraId="4A4A5FFC" w14:textId="0FDBC837" w:rsidR="00E74943" w:rsidRPr="00885C72" w:rsidRDefault="00E77C3E" w:rsidP="00E32C08">
            <w:pPr>
              <w:jc w:val="center"/>
              <w:rPr>
                <w:rFonts w:ascii="Arial" w:hAnsi="Arial" w:cs="Arial"/>
                <w:b/>
                <w:color w:val="000000" w:themeColor="text1"/>
                <w:sz w:val="24"/>
                <w:szCs w:val="24"/>
              </w:rPr>
            </w:pPr>
            <w:r w:rsidRPr="00885C72">
              <w:rPr>
                <w:rFonts w:ascii="Arial" w:hAnsi="Arial" w:cs="Arial"/>
                <w:bCs/>
                <w:color w:val="000000" w:themeColor="text1"/>
                <w:sz w:val="32"/>
              </w:rPr>
              <w:t>Mason (Builder)</w:t>
            </w:r>
          </w:p>
        </w:tc>
      </w:tr>
      <w:tr w:rsidR="00DA5025" w:rsidRPr="00885C72" w14:paraId="5AB601AC" w14:textId="77777777" w:rsidTr="00E74943">
        <w:tc>
          <w:tcPr>
            <w:tcW w:w="977" w:type="pct"/>
          </w:tcPr>
          <w:p w14:paraId="1D5447A4" w14:textId="77777777" w:rsidR="004D6A18" w:rsidRPr="00885C72" w:rsidRDefault="004D6A18" w:rsidP="004D6A18">
            <w:pPr>
              <w:rPr>
                <w:rFonts w:ascii="Arial" w:hAnsi="Arial" w:cs="Arial"/>
                <w:color w:val="000000" w:themeColor="text1"/>
                <w:sz w:val="24"/>
                <w:szCs w:val="24"/>
              </w:rPr>
            </w:pPr>
            <w:r w:rsidRPr="00885C72">
              <w:rPr>
                <w:rStyle w:val="MSGENFONTSTYLENAMETEMPLATEROLENUMBERMSGENFONTSTYLENAMEBYROLETEXT2"/>
                <w:color w:val="000000" w:themeColor="text1"/>
                <w:sz w:val="24"/>
                <w:szCs w:val="24"/>
              </w:rPr>
              <w:t xml:space="preserve">Objectives and Expectations </w:t>
            </w:r>
          </w:p>
          <w:p w14:paraId="454D119B" w14:textId="77777777" w:rsidR="00DA5025" w:rsidRPr="00885C72" w:rsidRDefault="00DA5025" w:rsidP="00AC17C3">
            <w:pPr>
              <w:rPr>
                <w:rFonts w:ascii="Arial" w:hAnsi="Arial" w:cs="Arial"/>
                <w:b/>
                <w:color w:val="000000" w:themeColor="text1"/>
                <w:sz w:val="24"/>
                <w:szCs w:val="24"/>
              </w:rPr>
            </w:pPr>
          </w:p>
        </w:tc>
        <w:tc>
          <w:tcPr>
            <w:tcW w:w="4023" w:type="pct"/>
          </w:tcPr>
          <w:p w14:paraId="064003E1" w14:textId="254DD09D" w:rsidR="002440A4" w:rsidRPr="00885C72" w:rsidRDefault="002440A4" w:rsidP="002440A4">
            <w:pPr>
              <w:ind w:right="4"/>
              <w:jc w:val="both"/>
              <w:rPr>
                <w:rFonts w:ascii="Arial" w:hAnsi="Arial" w:cs="Arial"/>
                <w:bCs/>
                <w:color w:val="000000" w:themeColor="text1"/>
                <w:sz w:val="32"/>
              </w:rPr>
            </w:pPr>
            <w:r w:rsidRPr="00885C72">
              <w:rPr>
                <w:rFonts w:ascii="Arial" w:hAnsi="Arial" w:cs="Arial"/>
                <w:color w:val="000000" w:themeColor="text1"/>
                <w:sz w:val="24"/>
                <w:szCs w:val="24"/>
              </w:rPr>
              <w:t xml:space="preserve">Employable skills for </w:t>
            </w:r>
            <w:r w:rsidR="00E77C3E" w:rsidRPr="00885C72">
              <w:rPr>
                <w:rFonts w:ascii="Arial" w:hAnsi="Arial" w:cs="Arial"/>
                <w:color w:val="000000" w:themeColor="text1"/>
                <w:sz w:val="24"/>
                <w:szCs w:val="24"/>
              </w:rPr>
              <w:t xml:space="preserve">youth who want to be Mason and like to hard working, it is an </w:t>
            </w:r>
            <w:r w:rsidRPr="00885C72">
              <w:rPr>
                <w:rFonts w:ascii="Arial" w:hAnsi="Arial" w:cs="Arial"/>
                <w:color w:val="000000" w:themeColor="text1"/>
                <w:sz w:val="24"/>
                <w:szCs w:val="24"/>
              </w:rPr>
              <w:t xml:space="preserve">intensive course on </w:t>
            </w:r>
            <w:r w:rsidR="00E77C3E" w:rsidRPr="00885C72">
              <w:rPr>
                <w:rFonts w:ascii="Arial" w:hAnsi="Arial" w:cs="Arial"/>
                <w:bCs/>
                <w:color w:val="000000" w:themeColor="text1"/>
                <w:sz w:val="24"/>
                <w:szCs w:val="18"/>
              </w:rPr>
              <w:t>Mason (Builder)</w:t>
            </w:r>
          </w:p>
          <w:p w14:paraId="460C2410" w14:textId="77777777" w:rsidR="00E77C3E" w:rsidRPr="00885C72" w:rsidRDefault="00E77C3E" w:rsidP="002440A4">
            <w:pPr>
              <w:ind w:right="4"/>
              <w:jc w:val="both"/>
              <w:rPr>
                <w:rFonts w:ascii="Arial" w:hAnsi="Arial" w:cs="Arial"/>
                <w:color w:val="000000" w:themeColor="text1"/>
                <w:sz w:val="24"/>
                <w:szCs w:val="24"/>
              </w:rPr>
            </w:pPr>
          </w:p>
          <w:p w14:paraId="4DDF4A86"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This is a special course designed to address unemployment in the</w:t>
            </w:r>
          </w:p>
          <w:p w14:paraId="0A3AC821"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youth. The course aims to achieve the above objective through hands</w:t>
            </w:r>
          </w:p>
          <w:p w14:paraId="0C1C5E7A" w14:textId="56B757CC"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on practical training deliver</w:t>
            </w:r>
            <w:r w:rsidR="00E77C3E" w:rsidRPr="00885C72">
              <w:rPr>
                <w:rFonts w:ascii="Arial" w:hAnsi="Arial" w:cs="Arial"/>
                <w:color w:val="000000" w:themeColor="text1"/>
                <w:sz w:val="24"/>
                <w:szCs w:val="24"/>
              </w:rPr>
              <w:t>ed</w:t>
            </w:r>
            <w:r w:rsidRPr="00885C72">
              <w:rPr>
                <w:rFonts w:ascii="Arial" w:hAnsi="Arial" w:cs="Arial"/>
                <w:color w:val="000000" w:themeColor="text1"/>
                <w:sz w:val="24"/>
                <w:szCs w:val="24"/>
              </w:rPr>
              <w:t xml:space="preserve"> by a team of dedicated professionals</w:t>
            </w:r>
          </w:p>
          <w:p w14:paraId="3761228C"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having rich market/work experience. This course is therefore not just</w:t>
            </w:r>
          </w:p>
          <w:p w14:paraId="24771F7D"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for developing a theoretical understanding/back ground of the trainees.</w:t>
            </w:r>
          </w:p>
          <w:p w14:paraId="08FFD4F5"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Contrary to that it is primarily aimed at equipping the trainees to</w:t>
            </w:r>
          </w:p>
          <w:p w14:paraId="5999669C"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perform commercially in a market space in independent capacity or as</w:t>
            </w:r>
          </w:p>
          <w:p w14:paraId="6D0263E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member of a team.</w:t>
            </w:r>
          </w:p>
          <w:p w14:paraId="0FC0ABE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course therefore is designed to impart not only technical skills but</w:t>
            </w:r>
          </w:p>
          <w:p w14:paraId="6D9096B6"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also soft skills (i.e. interpersonal/communication skills; personal</w:t>
            </w:r>
          </w:p>
          <w:p w14:paraId="5EF2A85F"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grooming of the trainees </w:t>
            </w:r>
            <w:proofErr w:type="spellStart"/>
            <w:r w:rsidRPr="00885C72">
              <w:rPr>
                <w:rFonts w:ascii="Arial" w:hAnsi="Arial" w:cs="Arial"/>
                <w:color w:val="000000" w:themeColor="text1"/>
                <w:sz w:val="24"/>
                <w:szCs w:val="24"/>
              </w:rPr>
              <w:t>etc</w:t>
            </w:r>
            <w:proofErr w:type="spellEnd"/>
            <w:r w:rsidRPr="00885C72">
              <w:rPr>
                <w:rFonts w:ascii="Arial" w:hAnsi="Arial" w:cs="Arial"/>
                <w:color w:val="000000" w:themeColor="text1"/>
                <w:sz w:val="24"/>
                <w:szCs w:val="24"/>
              </w:rPr>
              <w:t>) as well as entrepreneurial skills (i.e.</w:t>
            </w:r>
          </w:p>
          <w:p w14:paraId="1E321FDA"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marketing skills; free lancing </w:t>
            </w:r>
            <w:proofErr w:type="spellStart"/>
            <w:r w:rsidRPr="00885C72">
              <w:rPr>
                <w:rFonts w:ascii="Arial" w:hAnsi="Arial" w:cs="Arial"/>
                <w:color w:val="000000" w:themeColor="text1"/>
                <w:sz w:val="24"/>
                <w:szCs w:val="24"/>
              </w:rPr>
              <w:t>etc</w:t>
            </w:r>
            <w:proofErr w:type="spellEnd"/>
            <w:r w:rsidRPr="00885C72">
              <w:rPr>
                <w:rFonts w:ascii="Arial" w:hAnsi="Arial" w:cs="Arial"/>
                <w:color w:val="000000" w:themeColor="text1"/>
                <w:sz w:val="24"/>
                <w:szCs w:val="24"/>
              </w:rPr>
              <w:t>). The course also seeks to inculcate</w:t>
            </w:r>
          </w:p>
          <w:p w14:paraId="03FCB1C9"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work ethics to foster better citizenship in general and improve the</w:t>
            </w:r>
          </w:p>
          <w:p w14:paraId="103D195B" w14:textId="77777777" w:rsidR="002440A4" w:rsidRPr="00885C72" w:rsidRDefault="002440A4" w:rsidP="00E77C3E">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image of Pakistani work force in particular.</w:t>
            </w:r>
          </w:p>
          <w:p w14:paraId="5A0D5979" w14:textId="77777777" w:rsidR="002440A4" w:rsidRPr="00885C72" w:rsidRDefault="002440A4" w:rsidP="002440A4">
            <w:pPr>
              <w:ind w:right="4"/>
              <w:jc w:val="both"/>
              <w:rPr>
                <w:rFonts w:ascii="Arial" w:hAnsi="Arial" w:cs="Arial"/>
                <w:b/>
                <w:bCs/>
                <w:color w:val="000000" w:themeColor="text1"/>
                <w:sz w:val="24"/>
                <w:szCs w:val="24"/>
                <w:u w:val="single"/>
              </w:rPr>
            </w:pPr>
          </w:p>
          <w:p w14:paraId="1302676B" w14:textId="4B0D589D"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Main Expectations:</w:t>
            </w:r>
          </w:p>
          <w:p w14:paraId="5E461F8E"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In short, the course under reference should be delivered by</w:t>
            </w:r>
          </w:p>
          <w:p w14:paraId="43356074" w14:textId="11B8D164"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 xml:space="preserve">professional instructors in such a </w:t>
            </w:r>
            <w:r w:rsidR="00E77C3E" w:rsidRPr="00885C72">
              <w:rPr>
                <w:rFonts w:ascii="Arial" w:hAnsi="Arial" w:cs="Arial"/>
                <w:color w:val="000000" w:themeColor="text1"/>
                <w:sz w:val="24"/>
                <w:szCs w:val="24"/>
              </w:rPr>
              <w:t>robust hand</w:t>
            </w:r>
            <w:r w:rsidRPr="00885C72">
              <w:rPr>
                <w:rFonts w:ascii="Arial" w:hAnsi="Arial" w:cs="Arial"/>
                <w:color w:val="000000" w:themeColor="text1"/>
                <w:sz w:val="24"/>
                <w:szCs w:val="24"/>
              </w:rPr>
              <w:t xml:space="preserve"> on manner that the</w:t>
            </w:r>
          </w:p>
          <w:p w14:paraId="71C2221F"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trainees are comfortably able to employ their skills for earning money</w:t>
            </w:r>
          </w:p>
          <w:p w14:paraId="3FA3F340"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(through wage/self-employment) at its conclusion.</w:t>
            </w:r>
          </w:p>
          <w:p w14:paraId="0FB7BEFC"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This course thus clearly goes beyond the domain of the traditional</w:t>
            </w:r>
          </w:p>
          <w:p w14:paraId="2DBEC0DA" w14:textId="6AF16DC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training practices in vogue and underscores an expectation that a Key Features of Training&amp; Special Modules</w:t>
            </w:r>
          </w:p>
          <w:p w14:paraId="09F944F7"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market centric approach will be adopted as the main driving force while</w:t>
            </w:r>
          </w:p>
          <w:p w14:paraId="3AD75C12"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delivering it. The instructors should therefore be experienced enough to</w:t>
            </w:r>
          </w:p>
          <w:p w14:paraId="72F3FC0C"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be able to identify the training needs for the possible market roles</w:t>
            </w:r>
          </w:p>
          <w:p w14:paraId="15194C93"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available out there. Moreover, they should also know the strengths and</w:t>
            </w:r>
          </w:p>
          <w:p w14:paraId="069B72C1"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weaknesses of each individual trainee to prepare them for such market</w:t>
            </w:r>
          </w:p>
          <w:p w14:paraId="148E174E" w14:textId="77777777" w:rsidR="002440A4" w:rsidRPr="00885C72" w:rsidRDefault="002440A4" w:rsidP="00E77C3E">
            <w:pPr>
              <w:ind w:right="4"/>
              <w:rPr>
                <w:rFonts w:ascii="Arial" w:hAnsi="Arial" w:cs="Arial"/>
                <w:color w:val="000000" w:themeColor="text1"/>
                <w:sz w:val="24"/>
                <w:szCs w:val="24"/>
              </w:rPr>
            </w:pPr>
            <w:r w:rsidRPr="00885C72">
              <w:rPr>
                <w:rFonts w:ascii="Arial" w:hAnsi="Arial" w:cs="Arial"/>
                <w:color w:val="000000" w:themeColor="text1"/>
                <w:sz w:val="24"/>
                <w:szCs w:val="24"/>
              </w:rPr>
              <w:t>roles during/after the training.</w:t>
            </w:r>
          </w:p>
          <w:p w14:paraId="2A20BFDD" w14:textId="0167E87D" w:rsidR="002440A4" w:rsidRPr="00885C72" w:rsidRDefault="002440A4" w:rsidP="002440A4">
            <w:pPr>
              <w:ind w:right="4"/>
              <w:jc w:val="both"/>
              <w:rPr>
                <w:rFonts w:ascii="Arial" w:hAnsi="Arial" w:cs="Arial"/>
                <w:color w:val="000000" w:themeColor="text1"/>
                <w:sz w:val="24"/>
                <w:szCs w:val="24"/>
              </w:rPr>
            </w:pPr>
            <w:proofErr w:type="spellStart"/>
            <w:r w:rsidRPr="00885C72">
              <w:rPr>
                <w:rFonts w:ascii="Arial" w:hAnsi="Arial" w:cs="Arial"/>
                <w:color w:val="000000" w:themeColor="text1"/>
                <w:sz w:val="24"/>
                <w:szCs w:val="24"/>
              </w:rPr>
              <w:t>i</w:t>
            </w:r>
            <w:proofErr w:type="spellEnd"/>
            <w:r w:rsidRPr="00885C72">
              <w:rPr>
                <w:rFonts w:ascii="Arial" w:hAnsi="Arial" w:cs="Arial"/>
                <w:color w:val="000000" w:themeColor="text1"/>
                <w:sz w:val="24"/>
                <w:szCs w:val="24"/>
              </w:rPr>
              <w:t xml:space="preserve">.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Specially designed practical tasks to be performed by the</w:t>
            </w:r>
          </w:p>
          <w:p w14:paraId="456D416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have been included in the Annexure-I to this</w:t>
            </w:r>
          </w:p>
          <w:p w14:paraId="0B73B8A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 The record of all tasks performed individually or in</w:t>
            </w:r>
          </w:p>
          <w:p w14:paraId="717FD88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groups must be preserved by the management of the training</w:t>
            </w:r>
          </w:p>
          <w:p w14:paraId="50A18DAD" w14:textId="4F1D7FA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Institute clearly labelling name, trade, session </w:t>
            </w:r>
            <w:r w:rsidR="00E77C3E" w:rsidRPr="00885C72">
              <w:rPr>
                <w:rFonts w:ascii="Arial" w:hAnsi="Arial" w:cs="Arial"/>
                <w:color w:val="000000" w:themeColor="text1"/>
                <w:sz w:val="24"/>
                <w:szCs w:val="24"/>
              </w:rPr>
              <w:t>etc.</w:t>
            </w:r>
            <w:r w:rsidRPr="00885C72">
              <w:rPr>
                <w:rFonts w:ascii="Arial" w:hAnsi="Arial" w:cs="Arial"/>
                <w:color w:val="000000" w:themeColor="text1"/>
                <w:sz w:val="24"/>
                <w:szCs w:val="24"/>
              </w:rPr>
              <w:t xml:space="preserve"> so that</w:t>
            </w:r>
          </w:p>
          <w:p w14:paraId="60C5045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these are ready to be physically inspected/verified through</w:t>
            </w:r>
          </w:p>
          <w:p w14:paraId="01440C9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monitoring visits from time to time. The weekly distribution of</w:t>
            </w:r>
          </w:p>
          <w:p w14:paraId="2AA3E349" w14:textId="772E812F"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tasks </w:t>
            </w:r>
            <w:r w:rsidR="00E77C3E" w:rsidRPr="00885C72">
              <w:rPr>
                <w:rFonts w:ascii="Arial" w:hAnsi="Arial" w:cs="Arial"/>
                <w:color w:val="000000" w:themeColor="text1"/>
                <w:sz w:val="24"/>
                <w:szCs w:val="24"/>
              </w:rPr>
              <w:t>have</w:t>
            </w:r>
            <w:r w:rsidRPr="00885C72">
              <w:rPr>
                <w:rFonts w:ascii="Arial" w:hAnsi="Arial" w:cs="Arial"/>
                <w:color w:val="000000" w:themeColor="text1"/>
                <w:sz w:val="24"/>
                <w:szCs w:val="24"/>
              </w:rPr>
              <w:t xml:space="preserve"> also been indicated in the weekly lesson plan</w:t>
            </w:r>
          </w:p>
          <w:p w14:paraId="6C53269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given in this document.</w:t>
            </w:r>
          </w:p>
          <w:p w14:paraId="4CFD11C4" w14:textId="101A9C8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ii.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In order to materialize the main expectations, a special</w:t>
            </w:r>
          </w:p>
          <w:p w14:paraId="239F5B6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module on Job Search &amp; Entrepreneurial Skills has been</w:t>
            </w:r>
          </w:p>
          <w:p w14:paraId="3382580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included in the later part of this course (5th &amp; 6th month)</w:t>
            </w:r>
          </w:p>
          <w:p w14:paraId="2A780E0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through which, the trainees will be made aware of the Job</w:t>
            </w:r>
          </w:p>
          <w:p w14:paraId="5ABF550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search techniques in the local as well as international job</w:t>
            </w:r>
          </w:p>
          <w:p w14:paraId="792D944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markets (Gulf countries). Awareness around the visa process</w:t>
            </w:r>
          </w:p>
          <w:p w14:paraId="649E6479" w14:textId="2DC62438"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and immigration laws of the most </w:t>
            </w:r>
            <w:r w:rsidR="00E77C3E" w:rsidRPr="00885C72">
              <w:rPr>
                <w:rFonts w:ascii="Arial" w:hAnsi="Arial" w:cs="Arial"/>
                <w:color w:val="000000" w:themeColor="text1"/>
                <w:sz w:val="24"/>
                <w:szCs w:val="24"/>
              </w:rPr>
              <w:t>favored</w:t>
            </w:r>
            <w:r w:rsidRPr="00885C72">
              <w:rPr>
                <w:rFonts w:ascii="Arial" w:hAnsi="Arial" w:cs="Arial"/>
                <w:color w:val="000000" w:themeColor="text1"/>
                <w:sz w:val="24"/>
                <w:szCs w:val="24"/>
              </w:rPr>
              <w:t xml:space="preserve"> </w:t>
            </w:r>
            <w:proofErr w:type="spellStart"/>
            <w:r w:rsidRPr="00885C72">
              <w:rPr>
                <w:rFonts w:ascii="Arial" w:hAnsi="Arial" w:cs="Arial"/>
                <w:color w:val="000000" w:themeColor="text1"/>
                <w:sz w:val="24"/>
                <w:szCs w:val="24"/>
              </w:rPr>
              <w:t>labour</w:t>
            </w:r>
            <w:proofErr w:type="spellEnd"/>
            <w:r w:rsidRPr="00885C72">
              <w:rPr>
                <w:rFonts w:ascii="Arial" w:hAnsi="Arial" w:cs="Arial"/>
                <w:color w:val="000000" w:themeColor="text1"/>
                <w:sz w:val="24"/>
                <w:szCs w:val="24"/>
              </w:rPr>
              <w:t xml:space="preserve"> destination</w:t>
            </w:r>
          </w:p>
          <w:p w14:paraId="2B815963" w14:textId="32D0D9D8"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countries also </w:t>
            </w:r>
            <w:r w:rsidR="00E77C3E" w:rsidRPr="00885C72">
              <w:rPr>
                <w:rFonts w:ascii="Arial" w:hAnsi="Arial" w:cs="Arial"/>
                <w:color w:val="000000" w:themeColor="text1"/>
                <w:sz w:val="24"/>
                <w:szCs w:val="24"/>
              </w:rPr>
              <w:t>form</w:t>
            </w:r>
            <w:r w:rsidRPr="00885C72">
              <w:rPr>
                <w:rFonts w:ascii="Arial" w:hAnsi="Arial" w:cs="Arial"/>
                <w:color w:val="000000" w:themeColor="text1"/>
                <w:sz w:val="24"/>
                <w:szCs w:val="24"/>
              </w:rPr>
              <w:t xml:space="preserve"> a part of this module. Moreover, the</w:t>
            </w:r>
          </w:p>
          <w:p w14:paraId="1C4F063B" w14:textId="72297313"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trainees would also be encouraged to venture into </w:t>
            </w:r>
            <w:r w:rsidR="00E77C3E" w:rsidRPr="00885C72">
              <w:rPr>
                <w:rFonts w:ascii="Arial" w:hAnsi="Arial" w:cs="Arial"/>
                <w:color w:val="000000" w:themeColor="text1"/>
                <w:sz w:val="24"/>
                <w:szCs w:val="24"/>
              </w:rPr>
              <w:t>self-employment</w:t>
            </w:r>
          </w:p>
          <w:p w14:paraId="1EAEC20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exposed to the main requirements in this</w:t>
            </w:r>
          </w:p>
          <w:p w14:paraId="3157448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regard. It is also expected that a sense of civic duties/roles</w:t>
            </w:r>
          </w:p>
          <w:p w14:paraId="7BED377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responsibilities will also be inculcated in the trainees to</w:t>
            </w:r>
          </w:p>
          <w:p w14:paraId="608E97D2"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make them responsible citizens of the country.</w:t>
            </w:r>
          </w:p>
          <w:p w14:paraId="51DD4213" w14:textId="77777777" w:rsidR="002440A4" w:rsidRPr="00885C72" w:rsidRDefault="002440A4" w:rsidP="002440A4">
            <w:pPr>
              <w:ind w:right="4"/>
              <w:jc w:val="both"/>
              <w:rPr>
                <w:rFonts w:ascii="Arial" w:hAnsi="Arial" w:cs="Arial"/>
                <w:b/>
                <w:bCs/>
                <w:color w:val="000000" w:themeColor="text1"/>
                <w:sz w:val="24"/>
                <w:szCs w:val="24"/>
                <w:u w:val="single"/>
              </w:rPr>
            </w:pPr>
          </w:p>
          <w:p w14:paraId="5AE6489E" w14:textId="59634F1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b/>
                <w:bCs/>
                <w:color w:val="000000" w:themeColor="text1"/>
                <w:sz w:val="24"/>
                <w:szCs w:val="24"/>
                <w:u w:val="single"/>
              </w:rPr>
              <w:t>Training Tools/ Methodology</w:t>
            </w:r>
          </w:p>
          <w:p w14:paraId="4F7CB8E7" w14:textId="019DC99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iii. </w:t>
            </w:r>
            <w:r w:rsidR="00E77C3E"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A module on Work Place Ethics has also been included to</w:t>
            </w:r>
          </w:p>
          <w:p w14:paraId="7ECE5825" w14:textId="691D20F2"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highlight the importance of good and positive </w:t>
            </w:r>
            <w:r w:rsidR="003F56F3" w:rsidRPr="00885C72">
              <w:rPr>
                <w:rFonts w:ascii="Arial" w:hAnsi="Arial" w:cs="Arial"/>
                <w:color w:val="000000" w:themeColor="text1"/>
                <w:sz w:val="24"/>
                <w:szCs w:val="24"/>
              </w:rPr>
              <w:t>behavior</w:t>
            </w:r>
            <w:r w:rsidRPr="00885C72">
              <w:rPr>
                <w:rFonts w:ascii="Arial" w:hAnsi="Arial" w:cs="Arial"/>
                <w:color w:val="000000" w:themeColor="text1"/>
                <w:sz w:val="24"/>
                <w:szCs w:val="24"/>
              </w:rPr>
              <w:t xml:space="preserve"> at</w:t>
            </w:r>
          </w:p>
          <w:p w14:paraId="4D1888AA"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work place in the line with the best practices elsewhere in the</w:t>
            </w:r>
          </w:p>
          <w:p w14:paraId="413FBA1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world. An outline of such qualities has been given in the</w:t>
            </w:r>
          </w:p>
          <w:p w14:paraId="44D330D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Appendix to this document. Its importance should be</w:t>
            </w:r>
          </w:p>
          <w:p w14:paraId="7505873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conveyed in a format that is attractive and interesting for the</w:t>
            </w:r>
          </w:p>
          <w:p w14:paraId="7020298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such as through PPT slides +short video</w:t>
            </w:r>
          </w:p>
          <w:p w14:paraId="1CE6323B"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documentaries. Needless to say that if the training provider</w:t>
            </w:r>
          </w:p>
          <w:p w14:paraId="4621C39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puts his heart and soul into these otherwise non-technical</w:t>
            </w:r>
          </w:p>
          <w:p w14:paraId="185986F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components, the image of Pakistani workforce would</w:t>
            </w:r>
          </w:p>
          <w:p w14:paraId="3D9BAF6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undergo a positive transformation in the local as well as</w:t>
            </w:r>
          </w:p>
          <w:p w14:paraId="18A433E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international job markets.</w:t>
            </w:r>
          </w:p>
          <w:p w14:paraId="6E67A43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order to maintain interest and motivation of the trainees throughout</w:t>
            </w:r>
          </w:p>
          <w:p w14:paraId="1914C66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course, modern techniques such as:</w:t>
            </w:r>
          </w:p>
          <w:p w14:paraId="4D0B216C"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Motivational Lecture</w:t>
            </w:r>
          </w:p>
          <w:p w14:paraId="3F0E1030"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Success Stories</w:t>
            </w:r>
          </w:p>
          <w:p w14:paraId="198FE71E" w14:textId="77777777" w:rsidR="002440A4" w:rsidRPr="00885C72" w:rsidRDefault="002440A4" w:rsidP="00E77C3E">
            <w:pPr>
              <w:ind w:left="531" w:right="4"/>
              <w:jc w:val="both"/>
              <w:rPr>
                <w:rFonts w:ascii="Arial" w:hAnsi="Arial" w:cs="Arial"/>
                <w:color w:val="000000" w:themeColor="text1"/>
                <w:sz w:val="24"/>
                <w:szCs w:val="24"/>
              </w:rPr>
            </w:pPr>
            <w:r w:rsidRPr="00885C72">
              <w:rPr>
                <w:rFonts w:ascii="Arial" w:hAnsi="Arial" w:cs="Arial"/>
                <w:color w:val="000000" w:themeColor="text1"/>
                <w:sz w:val="24"/>
                <w:szCs w:val="24"/>
              </w:rPr>
              <w:t>• Case Studies</w:t>
            </w:r>
          </w:p>
          <w:p w14:paraId="40A2300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These techniques would be employed as an additional training tool</w:t>
            </w:r>
          </w:p>
          <w:p w14:paraId="29197D5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wherever possible (these are explained in the subsequent section on</w:t>
            </w:r>
          </w:p>
          <w:p w14:paraId="51EA7C0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Training Methodology).</w:t>
            </w:r>
          </w:p>
          <w:p w14:paraId="2BA4D0F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Lastly, evaluation of the competencies acquired by the trainees will be</w:t>
            </w:r>
          </w:p>
          <w:p w14:paraId="6CF164F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done objectively at various stages of the training and proper record of</w:t>
            </w:r>
          </w:p>
          <w:p w14:paraId="03BABA9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same will be maintained. Suffice to say that for such evaluations,</w:t>
            </w:r>
          </w:p>
          <w:p w14:paraId="2D94CD2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practical tasks would be designed by the training providers to gauge</w:t>
            </w:r>
          </w:p>
          <w:p w14:paraId="408F4801" w14:textId="467F2390"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the </w:t>
            </w:r>
            <w:r w:rsidR="00E77C3E" w:rsidRPr="00885C72">
              <w:rPr>
                <w:rFonts w:ascii="Arial" w:hAnsi="Arial" w:cs="Arial"/>
                <w:color w:val="000000" w:themeColor="text1"/>
                <w:sz w:val="24"/>
                <w:szCs w:val="24"/>
              </w:rPr>
              <w:t>problem-solving</w:t>
            </w:r>
            <w:r w:rsidRPr="00885C72">
              <w:rPr>
                <w:rFonts w:ascii="Arial" w:hAnsi="Arial" w:cs="Arial"/>
                <w:color w:val="000000" w:themeColor="text1"/>
                <w:sz w:val="24"/>
                <w:szCs w:val="24"/>
              </w:rPr>
              <w:t xml:space="preserve"> abilities of the trainees.</w:t>
            </w:r>
          </w:p>
          <w:p w14:paraId="53CA2B59" w14:textId="77777777" w:rsidR="002440A4" w:rsidRPr="00885C72" w:rsidRDefault="002440A4" w:rsidP="002440A4">
            <w:pPr>
              <w:ind w:right="4"/>
              <w:jc w:val="both"/>
              <w:rPr>
                <w:rFonts w:ascii="Arial" w:hAnsi="Arial" w:cs="Arial"/>
                <w:b/>
                <w:bCs/>
                <w:i/>
                <w:iCs/>
                <w:color w:val="000000" w:themeColor="text1"/>
                <w:sz w:val="24"/>
                <w:szCs w:val="24"/>
                <w:u w:val="single"/>
              </w:rPr>
            </w:pPr>
            <w:r w:rsidRPr="00885C72">
              <w:rPr>
                <w:rFonts w:ascii="Arial" w:hAnsi="Arial" w:cs="Arial"/>
                <w:b/>
                <w:bCs/>
                <w:i/>
                <w:iCs/>
                <w:color w:val="000000" w:themeColor="text1"/>
                <w:sz w:val="24"/>
                <w:szCs w:val="24"/>
                <w:u w:val="single"/>
              </w:rPr>
              <w:t>(</w:t>
            </w:r>
            <w:proofErr w:type="spellStart"/>
            <w:r w:rsidRPr="00885C72">
              <w:rPr>
                <w:rFonts w:ascii="Arial" w:hAnsi="Arial" w:cs="Arial"/>
                <w:b/>
                <w:bCs/>
                <w:i/>
                <w:iCs/>
                <w:color w:val="000000" w:themeColor="text1"/>
                <w:sz w:val="24"/>
                <w:szCs w:val="24"/>
                <w:u w:val="single"/>
              </w:rPr>
              <w:t>i</w:t>
            </w:r>
            <w:proofErr w:type="spellEnd"/>
            <w:r w:rsidRPr="00885C72">
              <w:rPr>
                <w:rFonts w:ascii="Arial" w:hAnsi="Arial" w:cs="Arial"/>
                <w:b/>
                <w:bCs/>
                <w:i/>
                <w:iCs/>
                <w:color w:val="000000" w:themeColor="text1"/>
                <w:sz w:val="24"/>
                <w:szCs w:val="24"/>
                <w:u w:val="single"/>
              </w:rPr>
              <w:t>) Motivational Lecture</w:t>
            </w:r>
          </w:p>
          <w:p w14:paraId="0DEDDF22"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proposed methodology for the training under reference employs</w:t>
            </w:r>
          </w:p>
          <w:p w14:paraId="7995E11B"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motivation as a tool. Hence besides the purely technical content, a</w:t>
            </w:r>
          </w:p>
          <w:p w14:paraId="05E9CD23"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trainer is required to include elements of motivation in his/her lecture</w:t>
            </w:r>
          </w:p>
          <w:p w14:paraId="7C338FBD"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to inspire the trainees to utilize the training opportunity to the full and</w:t>
            </w:r>
          </w:p>
          <w:p w14:paraId="611E4496"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strive towards professional excellence. Motivational lectures may also</w:t>
            </w:r>
          </w:p>
          <w:p w14:paraId="613A234E"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include general topics such as the importance of moral values and civic</w:t>
            </w:r>
          </w:p>
          <w:p w14:paraId="0E6947FF"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role &amp; responsibilities as a Pakistani. A Motivational Lecture should be</w:t>
            </w:r>
          </w:p>
          <w:p w14:paraId="77FBC13F"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delivered with enough zeal to produce a deep impact on the trainees. It</w:t>
            </w:r>
          </w:p>
          <w:p w14:paraId="10319642" w14:textId="77777777" w:rsidR="002440A4" w:rsidRPr="00885C72" w:rsidRDefault="002440A4" w:rsidP="003F56F3">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may comprise of the following:</w:t>
            </w:r>
          </w:p>
          <w:p w14:paraId="595E2BE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Clear Purpose to convey message to trainees effectively.</w:t>
            </w:r>
          </w:p>
          <w:p w14:paraId="0CC82E0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Personal Story to quote as an example to follow.</w:t>
            </w:r>
          </w:p>
          <w:p w14:paraId="769A202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Trainees Fit so that the situation is actionable by trainees and</w:t>
            </w:r>
          </w:p>
          <w:p w14:paraId="11D043B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not represent a just idealism.</w:t>
            </w:r>
          </w:p>
          <w:p w14:paraId="7DC1E11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Ending Points to persuade the trainees on changing themselves.</w:t>
            </w:r>
          </w:p>
          <w:p w14:paraId="11E5695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good Motivational Lecture should help drive creativity, curiosity and</w:t>
            </w:r>
          </w:p>
          <w:p w14:paraId="29068F1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spark the desire needed for trainees to want to learn more.</w:t>
            </w:r>
          </w:p>
          <w:p w14:paraId="7BAB209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Impact of a successful motivational strategy is amongst others</w:t>
            </w:r>
          </w:p>
          <w:p w14:paraId="6F0E418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commonly visible in increased class participation ratios. It increases the</w:t>
            </w:r>
          </w:p>
          <w:p w14:paraId="10F3ED6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willingness to be engaged on the practical tasks for longer</w:t>
            </w:r>
          </w:p>
          <w:p w14:paraId="78E80FF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time without boredom and loss of interest because they can clearly see</w:t>
            </w:r>
          </w:p>
          <w:p w14:paraId="79B863D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their mind's eye where their hard work would take them in short (1-3</w:t>
            </w:r>
          </w:p>
          <w:p w14:paraId="31DC3B4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years); medium (3 -10 years) and long term (more than 10 years).</w:t>
            </w:r>
          </w:p>
          <w:p w14:paraId="68D9ECF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As this tool is expected that the training providers would make</w:t>
            </w:r>
          </w:p>
          <w:p w14:paraId="0B650DC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arrangements for regular well planned Motivational Lecture(For further</w:t>
            </w:r>
          </w:p>
          <w:p w14:paraId="3ECE9F2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detail please see Page No: 4)s as part of a coordinated strategy</w:t>
            </w:r>
          </w:p>
          <w:p w14:paraId="17BB76E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interspersed throughout the training period as suggested in the weekly</w:t>
            </w:r>
          </w:p>
          <w:p w14:paraId="0DCE35F2"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lesson plans in this document.</w:t>
            </w:r>
          </w:p>
          <w:p w14:paraId="3AF84235" w14:textId="77777777"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(ii) Success Stories</w:t>
            </w:r>
          </w:p>
          <w:p w14:paraId="6110B50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Another effective way of motivating the trainees is by means of</w:t>
            </w:r>
          </w:p>
          <w:p w14:paraId="58FED71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Success Stories. Its inclusion in the weekly lesson plan at regular</w:t>
            </w:r>
          </w:p>
          <w:p w14:paraId="438D801E" w14:textId="674DB63A"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intervals </w:t>
            </w:r>
            <w:r w:rsidR="00026C04" w:rsidRPr="00885C72">
              <w:rPr>
                <w:rFonts w:ascii="Arial" w:hAnsi="Arial" w:cs="Arial"/>
                <w:color w:val="000000" w:themeColor="text1"/>
                <w:sz w:val="24"/>
                <w:szCs w:val="24"/>
              </w:rPr>
              <w:t>have</w:t>
            </w:r>
            <w:r w:rsidRPr="00885C72">
              <w:rPr>
                <w:rFonts w:ascii="Arial" w:hAnsi="Arial" w:cs="Arial"/>
                <w:color w:val="000000" w:themeColor="text1"/>
                <w:sz w:val="24"/>
                <w:szCs w:val="24"/>
              </w:rPr>
              <w:t xml:space="preserve"> been recommended till the end of the training.</w:t>
            </w:r>
          </w:p>
          <w:p w14:paraId="13741E40" w14:textId="47499BA4"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 success story may be disseminated orally, through a presentation or</w:t>
            </w:r>
          </w:p>
          <w:p w14:paraId="68B9268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by means of a video/documentary of someone that has risen to fortune,</w:t>
            </w:r>
          </w:p>
          <w:p w14:paraId="220849D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acclaim, or brilliant achievement. A success story shows how a person</w:t>
            </w:r>
          </w:p>
          <w:p w14:paraId="33055815"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achieved his goal through hard work, dedication and devotion. An</w:t>
            </w:r>
          </w:p>
          <w:p w14:paraId="6F10E01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inspiring success story contains compelling and significant facts</w:t>
            </w:r>
          </w:p>
          <w:p w14:paraId="7571B09D"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articulated clearly and easily comprehendible words. Moreover, it is</w:t>
            </w:r>
          </w:p>
          <w:p w14:paraId="2591645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helpful if it is assumed that the reader/listener knows nothing of what is</w:t>
            </w:r>
          </w:p>
          <w:p w14:paraId="55C3D17F"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being revealed. Optimum impact is created when the story is revealed</w:t>
            </w:r>
          </w:p>
          <w:p w14:paraId="5448D831" w14:textId="66F8370B"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in the form </w:t>
            </w:r>
            <w:r w:rsidR="00026C04" w:rsidRPr="00885C72">
              <w:rPr>
                <w:rFonts w:ascii="Arial" w:hAnsi="Arial" w:cs="Arial"/>
                <w:color w:val="000000" w:themeColor="text1"/>
                <w:sz w:val="24"/>
                <w:szCs w:val="24"/>
              </w:rPr>
              <w:t>of: -</w:t>
            </w:r>
          </w:p>
          <w:p w14:paraId="099AAE9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Directly in person (At least 2-3 cases must be arranged by the</w:t>
            </w:r>
          </w:p>
          <w:p w14:paraId="0E2881B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training institute)</w:t>
            </w:r>
          </w:p>
          <w:p w14:paraId="43051F6C" w14:textId="2B54AB7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Through an audio</w:t>
            </w:r>
            <w:r w:rsidR="00026C04" w:rsidRPr="00885C72">
              <w:rPr>
                <w:rFonts w:ascii="Arial" w:hAnsi="Arial" w:cs="Arial"/>
                <w:color w:val="000000" w:themeColor="text1"/>
                <w:sz w:val="24"/>
                <w:szCs w:val="24"/>
              </w:rPr>
              <w:t xml:space="preserve"> </w:t>
            </w:r>
            <w:r w:rsidRPr="00885C72">
              <w:rPr>
                <w:rFonts w:ascii="Arial" w:hAnsi="Arial" w:cs="Arial"/>
                <w:color w:val="000000" w:themeColor="text1"/>
                <w:sz w:val="24"/>
                <w:szCs w:val="24"/>
              </w:rPr>
              <w:t>/ videotaped message (2-3 high quality videos</w:t>
            </w:r>
          </w:p>
          <w:p w14:paraId="3693593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must be arranged by the training institute)</w:t>
            </w:r>
          </w:p>
          <w:p w14:paraId="4DD14FF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It is expected that the training provider would collect relevant high</w:t>
            </w:r>
          </w:p>
          <w:p w14:paraId="71F4B1A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quality success stories for inclusion in the training as suggested in the</w:t>
            </w:r>
          </w:p>
          <w:p w14:paraId="53506374"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weekly lesson plan given in this document.</w:t>
            </w:r>
          </w:p>
          <w:p w14:paraId="4E0448D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Suggestive structure and sequence of a sample success story and its</w:t>
            </w:r>
          </w:p>
          <w:p w14:paraId="156BF31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various shapes can be seen at annexure III.</w:t>
            </w:r>
          </w:p>
          <w:p w14:paraId="6959AB05" w14:textId="77777777" w:rsidR="002440A4" w:rsidRPr="00885C72" w:rsidRDefault="002440A4" w:rsidP="002440A4">
            <w:pPr>
              <w:ind w:right="4"/>
              <w:jc w:val="both"/>
              <w:rPr>
                <w:rFonts w:ascii="Arial" w:hAnsi="Arial" w:cs="Arial"/>
                <w:b/>
                <w:bCs/>
                <w:color w:val="000000" w:themeColor="text1"/>
                <w:sz w:val="24"/>
                <w:szCs w:val="24"/>
                <w:u w:val="single"/>
              </w:rPr>
            </w:pPr>
            <w:r w:rsidRPr="00885C72">
              <w:rPr>
                <w:rFonts w:ascii="Arial" w:hAnsi="Arial" w:cs="Arial"/>
                <w:b/>
                <w:bCs/>
                <w:color w:val="000000" w:themeColor="text1"/>
                <w:sz w:val="24"/>
                <w:szCs w:val="24"/>
                <w:u w:val="single"/>
              </w:rPr>
              <w:t>(iii) Case Studies</w:t>
            </w:r>
          </w:p>
          <w:p w14:paraId="3002CDB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Where a situation allows, case studies can also be presented to the</w:t>
            </w:r>
          </w:p>
          <w:p w14:paraId="769A925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trainees to widen their understanding of the real life specific</w:t>
            </w:r>
          </w:p>
          <w:p w14:paraId="22EDCC0F"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problem/situation and to explore the solutions.</w:t>
            </w:r>
          </w:p>
          <w:p w14:paraId="17BA2003"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 simple terms, the case study method of teaching uses a real life</w:t>
            </w:r>
          </w:p>
          <w:p w14:paraId="5A6ACE4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case example/a typical case to demonstrate a phenomenon in action</w:t>
            </w:r>
          </w:p>
          <w:p w14:paraId="4E788D0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and explain theoretical as well as practical aspects of the knowledge</w:t>
            </w:r>
          </w:p>
          <w:p w14:paraId="01C71C7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related to the same. It is an effective way to help the trainees</w:t>
            </w:r>
          </w:p>
          <w:p w14:paraId="4E9BA951"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comprehend in depth both the theoretical and practical aspects of the</w:t>
            </w:r>
          </w:p>
          <w:p w14:paraId="44BB6916"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complex phenomenon in depth with ease. Case teaching can also</w:t>
            </w:r>
          </w:p>
          <w:p w14:paraId="64BB479B"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stimulate the trainees to participate in discussions and thereby boost</w:t>
            </w:r>
          </w:p>
          <w:p w14:paraId="7FB7049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their confidence. It also makes class room atmosphere interesting thus</w:t>
            </w:r>
          </w:p>
          <w:p w14:paraId="4CB008A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maintaining the trainee interest in training till the end of the course.</w:t>
            </w:r>
          </w:p>
          <w:p w14:paraId="62D2AD27" w14:textId="77777777" w:rsidR="002440A4" w:rsidRPr="00885C72" w:rsidRDefault="002440A4" w:rsidP="002440A4">
            <w:pPr>
              <w:ind w:right="4"/>
              <w:jc w:val="both"/>
              <w:rPr>
                <w:rFonts w:ascii="Arial" w:hAnsi="Arial" w:cs="Arial"/>
                <w:color w:val="000000" w:themeColor="text1"/>
                <w:sz w:val="24"/>
                <w:szCs w:val="24"/>
              </w:rPr>
            </w:pPr>
          </w:p>
          <w:p w14:paraId="4EDA3F00" w14:textId="1849D08F"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Depending on suitability to the trade, the weekly lesson plan in this</w:t>
            </w:r>
          </w:p>
          <w:p w14:paraId="25AFC0D0"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document may suggest case studies to be presented to the trainees.</w:t>
            </w:r>
          </w:p>
          <w:p w14:paraId="6284AEE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trainer may adopt a power point presentation or video format for</w:t>
            </w:r>
          </w:p>
          <w:p w14:paraId="173778E4"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such case studies whichever is deemed suitable but it’s important that</w:t>
            </w:r>
          </w:p>
          <w:p w14:paraId="46257E8C"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only those cases are selected that are relevant and of a learning value.</w:t>
            </w:r>
          </w:p>
          <w:p w14:paraId="277491C9"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lastRenderedPageBreak/>
              <w:t>The Trainees should be required and supervised to carefully analyze</w:t>
            </w:r>
          </w:p>
          <w:p w14:paraId="3E098617"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the cases.</w:t>
            </w:r>
          </w:p>
          <w:p w14:paraId="0E69F16E"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For the purpose they must be encouraged to inquire and collect</w:t>
            </w:r>
          </w:p>
          <w:p w14:paraId="115FD0F8"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specific information / data, actively participate in the discussions and</w:t>
            </w:r>
          </w:p>
          <w:p w14:paraId="23E082ED" w14:textId="77777777"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intended solutions of the problem / situation.</w:t>
            </w:r>
          </w:p>
          <w:p w14:paraId="14DE22F4" w14:textId="1CFE6985" w:rsidR="002440A4" w:rsidRPr="00885C72" w:rsidRDefault="002440A4" w:rsidP="002440A4">
            <w:pPr>
              <w:ind w:right="4"/>
              <w:jc w:val="both"/>
              <w:rPr>
                <w:rFonts w:ascii="Arial" w:hAnsi="Arial" w:cs="Arial"/>
                <w:color w:val="000000" w:themeColor="text1"/>
                <w:sz w:val="24"/>
                <w:szCs w:val="24"/>
              </w:rPr>
            </w:pPr>
            <w:r w:rsidRPr="00885C72">
              <w:rPr>
                <w:rFonts w:ascii="Arial" w:hAnsi="Arial" w:cs="Arial"/>
                <w:color w:val="000000" w:themeColor="text1"/>
                <w:sz w:val="24"/>
                <w:szCs w:val="24"/>
              </w:rPr>
              <w:t xml:space="preserve">Case studies can be implemented in the following </w:t>
            </w:r>
            <w:r w:rsidR="00132AAD" w:rsidRPr="00885C72">
              <w:rPr>
                <w:rFonts w:ascii="Arial" w:hAnsi="Arial" w:cs="Arial"/>
                <w:color w:val="000000" w:themeColor="text1"/>
                <w:sz w:val="24"/>
                <w:szCs w:val="24"/>
              </w:rPr>
              <w:t>ways: -</w:t>
            </w:r>
          </w:p>
          <w:p w14:paraId="10414159" w14:textId="6A9E36E7"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A good quality trade specific documentary (At least 2-3</w:t>
            </w:r>
          </w:p>
          <w:p w14:paraId="5CE5EE08"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documentaries must be arranged by the training institute).</w:t>
            </w:r>
          </w:p>
          <w:p w14:paraId="42F904CC" w14:textId="51746480"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Health &amp; Safety case studies (2 cases regarding safety</w:t>
            </w:r>
          </w:p>
          <w:p w14:paraId="6639ED49"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and industrial accidents must be arranged by the training</w:t>
            </w:r>
          </w:p>
          <w:p w14:paraId="5750E7EE" w14:textId="77777777" w:rsidR="002440A4" w:rsidRPr="00885C72" w:rsidRDefault="002440A4" w:rsidP="002440A4">
            <w:p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institute)</w:t>
            </w:r>
          </w:p>
          <w:p w14:paraId="55DE6A34" w14:textId="607F92F3" w:rsidR="002440A4" w:rsidRPr="00885C72" w:rsidRDefault="002440A4" w:rsidP="000279C3">
            <w:pPr>
              <w:pStyle w:val="ListParagraph"/>
              <w:numPr>
                <w:ilvl w:val="0"/>
                <w:numId w:val="7"/>
              </w:numPr>
              <w:ind w:left="1031" w:right="4"/>
              <w:jc w:val="both"/>
              <w:rPr>
                <w:rFonts w:ascii="Arial" w:hAnsi="Arial" w:cs="Arial"/>
                <w:color w:val="000000" w:themeColor="text1"/>
                <w:sz w:val="24"/>
                <w:szCs w:val="24"/>
              </w:rPr>
            </w:pPr>
            <w:r w:rsidRPr="00885C72">
              <w:rPr>
                <w:rFonts w:ascii="Arial" w:hAnsi="Arial" w:cs="Arial"/>
                <w:color w:val="000000" w:themeColor="text1"/>
                <w:sz w:val="24"/>
                <w:szCs w:val="24"/>
              </w:rPr>
              <w:t>Field visits (At least one visit to a trade specific major</w:t>
            </w:r>
          </w:p>
          <w:p w14:paraId="44646651" w14:textId="509D3770" w:rsidR="00DA5025" w:rsidRPr="00885C72" w:rsidRDefault="002440A4" w:rsidP="002440A4">
            <w:pPr>
              <w:ind w:left="1031" w:right="4"/>
              <w:jc w:val="both"/>
              <w:rPr>
                <w:rFonts w:ascii="Arial" w:hAnsi="Arial" w:cs="Arial"/>
                <w:color w:val="000000" w:themeColor="text1"/>
                <w:sz w:val="24"/>
                <w:szCs w:val="24"/>
                <w:lang w:bidi="en-US"/>
              </w:rPr>
            </w:pPr>
            <w:r w:rsidRPr="00885C72">
              <w:rPr>
                <w:rFonts w:ascii="Arial" w:hAnsi="Arial" w:cs="Arial"/>
                <w:color w:val="000000" w:themeColor="text1"/>
                <w:sz w:val="24"/>
                <w:szCs w:val="24"/>
              </w:rPr>
              <w:t>industry/ site must be arranged by the training institute)</w:t>
            </w:r>
            <w:r w:rsidR="00DA5025" w:rsidRPr="00885C72">
              <w:rPr>
                <w:rFonts w:ascii="Arial" w:hAnsi="Arial" w:cs="Arial"/>
                <w:color w:val="000000" w:themeColor="text1"/>
                <w:sz w:val="24"/>
                <w:szCs w:val="24"/>
              </w:rPr>
              <w:t xml:space="preserve"> </w:t>
            </w:r>
          </w:p>
        </w:tc>
      </w:tr>
      <w:tr w:rsidR="00506325" w:rsidRPr="00885C72" w14:paraId="4140DEEF" w14:textId="77777777" w:rsidTr="0057566E">
        <w:tc>
          <w:tcPr>
            <w:tcW w:w="977" w:type="pct"/>
          </w:tcPr>
          <w:p w14:paraId="136B11EF" w14:textId="32CD1D91" w:rsidR="00506325" w:rsidRPr="00885C72" w:rsidRDefault="00506325" w:rsidP="004D6A18">
            <w:pPr>
              <w:rPr>
                <w:rStyle w:val="MSGENFONTSTYLENAMETEMPLATEROLENUMBERMSGENFONTSTYLENAMEBYROLETEXT2"/>
                <w:color w:val="000000" w:themeColor="text1"/>
                <w:sz w:val="24"/>
                <w:szCs w:val="24"/>
              </w:rPr>
            </w:pPr>
            <w:r w:rsidRPr="00885C72">
              <w:rPr>
                <w:rStyle w:val="MSGENFONTSTYLENAMETEMPLATEROLENUMBERMSGENFONTSTYLENAMEBYROLETEXT2"/>
                <w:color w:val="000000" w:themeColor="text1"/>
                <w:sz w:val="24"/>
                <w:szCs w:val="24"/>
                <w:lang w:val="en-GB"/>
              </w:rPr>
              <w:lastRenderedPageBreak/>
              <w:t>Entry</w:t>
            </w:r>
            <w:r w:rsidR="00E67A68" w:rsidRPr="00885C72">
              <w:rPr>
                <w:rStyle w:val="MSGENFONTSTYLENAMETEMPLATEROLENUMBERMSGENFONTSTYLENAMEBYROLETEXT2"/>
                <w:color w:val="000000" w:themeColor="text1"/>
                <w:sz w:val="24"/>
                <w:szCs w:val="24"/>
                <w:lang w:val="en-GB"/>
              </w:rPr>
              <w:t>-</w:t>
            </w:r>
            <w:r w:rsidRPr="00885C72">
              <w:rPr>
                <w:rStyle w:val="MSGENFONTSTYLENAMETEMPLATEROLENUMBERMSGENFONTSTYLENAMEBYROLETEXT2"/>
                <w:color w:val="000000" w:themeColor="text1"/>
                <w:sz w:val="24"/>
                <w:szCs w:val="24"/>
                <w:lang w:val="en-GB"/>
              </w:rPr>
              <w:t>level of trainees</w:t>
            </w:r>
          </w:p>
        </w:tc>
        <w:tc>
          <w:tcPr>
            <w:tcW w:w="4023" w:type="pct"/>
            <w:vAlign w:val="center"/>
          </w:tcPr>
          <w:p w14:paraId="0903D683" w14:textId="1BC84A1F"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 xml:space="preserve">Since intake level is </w:t>
            </w:r>
            <w:r w:rsidR="00026C04" w:rsidRPr="00885C72">
              <w:rPr>
                <w:rFonts w:ascii="Arial" w:hAnsi="Arial" w:cs="Arial"/>
                <w:sz w:val="24"/>
                <w:szCs w:val="24"/>
              </w:rPr>
              <w:t>Middle</w:t>
            </w:r>
            <w:r w:rsidR="00A46E21" w:rsidRPr="00885C72">
              <w:rPr>
                <w:rFonts w:ascii="Arial" w:hAnsi="Arial" w:cs="Arial"/>
                <w:sz w:val="24"/>
                <w:szCs w:val="24"/>
              </w:rPr>
              <w:t>,</w:t>
            </w:r>
            <w:r w:rsidRPr="00885C72">
              <w:rPr>
                <w:rFonts w:ascii="Arial" w:hAnsi="Arial" w:cs="Arial"/>
                <w:sz w:val="24"/>
                <w:szCs w:val="24"/>
              </w:rPr>
              <w:t xml:space="preserve"> so expectations of the trainees are:</w:t>
            </w:r>
            <w:r w:rsidR="00026C04" w:rsidRPr="00885C72">
              <w:rPr>
                <w:rFonts w:ascii="Arial" w:hAnsi="Arial" w:cs="Arial"/>
                <w:sz w:val="24"/>
                <w:szCs w:val="24"/>
              </w:rPr>
              <w:t xml:space="preserve"> -</w:t>
            </w:r>
          </w:p>
          <w:p w14:paraId="73490A39" w14:textId="330F8746"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 xml:space="preserve"> To have knowledge of </w:t>
            </w:r>
            <w:r w:rsidR="00026C04" w:rsidRPr="00885C72">
              <w:rPr>
                <w:rFonts w:ascii="Arial" w:hAnsi="Arial" w:cs="Arial"/>
                <w:sz w:val="24"/>
                <w:szCs w:val="24"/>
              </w:rPr>
              <w:t>Mason concept</w:t>
            </w:r>
          </w:p>
          <w:p w14:paraId="541A141B" w14:textId="6E1953F3"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 xml:space="preserve"> To have studied </w:t>
            </w:r>
            <w:r w:rsidR="00026C04" w:rsidRPr="00885C72">
              <w:rPr>
                <w:rFonts w:ascii="Arial" w:hAnsi="Arial" w:cs="Arial"/>
                <w:sz w:val="24"/>
                <w:szCs w:val="24"/>
              </w:rPr>
              <w:t>Mason tools with its uses</w:t>
            </w:r>
          </w:p>
          <w:p w14:paraId="07902DFC" w14:textId="526D0ED9" w:rsidR="00234A1D" w:rsidRPr="00885C72" w:rsidRDefault="00A25920" w:rsidP="00026C04">
            <w:pPr>
              <w:rPr>
                <w:rFonts w:ascii="Arial" w:hAnsi="Arial" w:cs="Arial"/>
                <w:color w:val="000000" w:themeColor="text1"/>
                <w:sz w:val="24"/>
                <w:szCs w:val="24"/>
              </w:rPr>
            </w:pPr>
            <w:r w:rsidRPr="00885C72">
              <w:rPr>
                <w:rFonts w:ascii="Arial" w:hAnsi="Arial" w:cs="Arial"/>
                <w:sz w:val="24"/>
                <w:szCs w:val="24"/>
              </w:rPr>
              <w:t xml:space="preserve"> To have concept of </w:t>
            </w:r>
            <w:r w:rsidR="00026C04" w:rsidRPr="00885C72">
              <w:rPr>
                <w:rFonts w:ascii="Arial" w:hAnsi="Arial" w:cs="Arial"/>
                <w:sz w:val="24"/>
                <w:szCs w:val="24"/>
              </w:rPr>
              <w:t>safety during workplace</w:t>
            </w:r>
          </w:p>
        </w:tc>
      </w:tr>
      <w:tr w:rsidR="00DA5025" w:rsidRPr="00885C72" w14:paraId="33C0995A" w14:textId="77777777" w:rsidTr="00885C72">
        <w:trPr>
          <w:trHeight w:val="721"/>
        </w:trPr>
        <w:tc>
          <w:tcPr>
            <w:tcW w:w="977" w:type="pct"/>
          </w:tcPr>
          <w:p w14:paraId="70B54E1D" w14:textId="49482D8A" w:rsidR="00DA5025" w:rsidRPr="00885C72" w:rsidRDefault="00DA5025" w:rsidP="00AC17C3">
            <w:pPr>
              <w:rPr>
                <w:rFonts w:ascii="Arial" w:hAnsi="Arial" w:cs="Arial"/>
                <w:b/>
                <w:color w:val="000000" w:themeColor="text1"/>
                <w:sz w:val="24"/>
                <w:szCs w:val="24"/>
              </w:rPr>
            </w:pPr>
            <w:r w:rsidRPr="00885C72">
              <w:rPr>
                <w:rFonts w:ascii="Arial" w:hAnsi="Arial" w:cs="Arial"/>
                <w:b/>
                <w:color w:val="000000" w:themeColor="text1"/>
                <w:sz w:val="24"/>
                <w:szCs w:val="24"/>
              </w:rPr>
              <w:t xml:space="preserve">Learning Outcomes of the </w:t>
            </w:r>
            <w:r w:rsidR="00700CAB" w:rsidRPr="00885C72">
              <w:rPr>
                <w:rFonts w:ascii="Arial" w:hAnsi="Arial" w:cs="Arial"/>
                <w:b/>
                <w:color w:val="000000" w:themeColor="text1"/>
                <w:sz w:val="24"/>
                <w:szCs w:val="24"/>
              </w:rPr>
              <w:t xml:space="preserve">Mason </w:t>
            </w:r>
            <w:r w:rsidRPr="00885C72">
              <w:rPr>
                <w:rFonts w:ascii="Arial" w:hAnsi="Arial" w:cs="Arial"/>
                <w:b/>
                <w:color w:val="000000" w:themeColor="text1"/>
                <w:sz w:val="24"/>
                <w:szCs w:val="24"/>
              </w:rPr>
              <w:t>course</w:t>
            </w:r>
          </w:p>
        </w:tc>
        <w:tc>
          <w:tcPr>
            <w:tcW w:w="4023" w:type="pct"/>
          </w:tcPr>
          <w:p w14:paraId="4A6646F6"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After completion of this course, the trainees must be able to:</w:t>
            </w:r>
          </w:p>
          <w:p w14:paraId="1DAA3C8B"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1. Technical Knowledge</w:t>
            </w:r>
          </w:p>
          <w:p w14:paraId="26E16F06" w14:textId="77777777" w:rsidR="00700CAB" w:rsidRPr="00885C72" w:rsidRDefault="00700CAB" w:rsidP="000279C3">
            <w:pPr>
              <w:numPr>
                <w:ilvl w:val="0"/>
                <w:numId w:val="9"/>
              </w:numPr>
              <w:autoSpaceDE w:val="0"/>
              <w:autoSpaceDN w:val="0"/>
              <w:adjustRightInd w:val="0"/>
              <w:rPr>
                <w:rFonts w:ascii="Arial" w:hAnsi="Arial" w:cs="Arial"/>
                <w:sz w:val="24"/>
                <w:szCs w:val="24"/>
              </w:rPr>
            </w:pPr>
            <w:r w:rsidRPr="00885C72">
              <w:rPr>
                <w:rFonts w:ascii="Arial" w:hAnsi="Arial" w:cs="Arial"/>
                <w:sz w:val="24"/>
                <w:szCs w:val="24"/>
              </w:rPr>
              <w:t>Understand the properties and uses of masonry materials, including bricks, stones, concrete blocks, cement, sand, and aggregates.</w:t>
            </w:r>
          </w:p>
          <w:p w14:paraId="316CFA72" w14:textId="3DBAFEEA" w:rsidR="00700CAB" w:rsidRPr="00885C72" w:rsidRDefault="00700CAB" w:rsidP="000279C3">
            <w:pPr>
              <w:numPr>
                <w:ilvl w:val="0"/>
                <w:numId w:val="9"/>
              </w:numPr>
              <w:autoSpaceDE w:val="0"/>
              <w:autoSpaceDN w:val="0"/>
              <w:adjustRightInd w:val="0"/>
              <w:rPr>
                <w:rFonts w:ascii="Arial" w:hAnsi="Arial" w:cs="Arial"/>
                <w:sz w:val="24"/>
                <w:szCs w:val="24"/>
              </w:rPr>
            </w:pPr>
            <w:r w:rsidRPr="00885C72">
              <w:rPr>
                <w:rFonts w:ascii="Arial" w:hAnsi="Arial" w:cs="Arial"/>
                <w:sz w:val="24"/>
                <w:szCs w:val="24"/>
              </w:rPr>
              <w:t>Explain the types of mortar and their appropriate applications in construction. Recognize different types of masonry structures</w:t>
            </w:r>
          </w:p>
          <w:p w14:paraId="3A13E7C0"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2. Practical Skills</w:t>
            </w:r>
          </w:p>
          <w:p w14:paraId="49F0C112" w14:textId="2C4FB36A"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Prepare, mix, and apply mortar in the correct proportions for different tasks, Lay bricks, stones, and blocks in straight lines, corners, and other configurations with accuracy.</w:t>
            </w:r>
          </w:p>
          <w:p w14:paraId="342BB90A" w14:textId="77777777"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Use tools and equipment like trowels, levels, hammers, and saws safely and effectively.</w:t>
            </w:r>
          </w:p>
          <w:p w14:paraId="0C6684E2" w14:textId="77777777"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Perform plastering, pointing, and finishing techniques to achieve a smooth and durable surface.</w:t>
            </w:r>
          </w:p>
          <w:p w14:paraId="4F9BCCDF" w14:textId="612C93D0" w:rsidR="00700CAB" w:rsidRPr="00885C72" w:rsidRDefault="00700CAB" w:rsidP="000279C3">
            <w:pPr>
              <w:numPr>
                <w:ilvl w:val="0"/>
                <w:numId w:val="10"/>
              </w:numPr>
              <w:autoSpaceDE w:val="0"/>
              <w:autoSpaceDN w:val="0"/>
              <w:adjustRightInd w:val="0"/>
              <w:rPr>
                <w:rFonts w:ascii="Arial" w:hAnsi="Arial" w:cs="Arial"/>
                <w:sz w:val="24"/>
                <w:szCs w:val="24"/>
              </w:rPr>
            </w:pPr>
            <w:r w:rsidRPr="00885C72">
              <w:rPr>
                <w:rFonts w:ascii="Arial" w:hAnsi="Arial" w:cs="Arial"/>
                <w:sz w:val="24"/>
                <w:szCs w:val="24"/>
              </w:rPr>
              <w:t>Construct reinforced masonry structures, including lintels, arches, and walls. Repair and maintain existing masonry structures by repointing or replacing materials.</w:t>
            </w:r>
          </w:p>
          <w:p w14:paraId="16959F41"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3. Safety and Workplace Practices</w:t>
            </w:r>
          </w:p>
          <w:p w14:paraId="050B4301" w14:textId="77777777" w:rsidR="00700CAB" w:rsidRPr="00885C72" w:rsidRDefault="00700CAB" w:rsidP="000279C3">
            <w:pPr>
              <w:numPr>
                <w:ilvl w:val="0"/>
                <w:numId w:val="11"/>
              </w:numPr>
              <w:autoSpaceDE w:val="0"/>
              <w:autoSpaceDN w:val="0"/>
              <w:adjustRightInd w:val="0"/>
              <w:rPr>
                <w:rFonts w:ascii="Arial" w:hAnsi="Arial" w:cs="Arial"/>
                <w:sz w:val="24"/>
                <w:szCs w:val="24"/>
              </w:rPr>
            </w:pPr>
            <w:r w:rsidRPr="00885C72">
              <w:rPr>
                <w:rFonts w:ascii="Arial" w:hAnsi="Arial" w:cs="Arial"/>
                <w:sz w:val="24"/>
                <w:szCs w:val="24"/>
              </w:rPr>
              <w:t>Identify and mitigate common hazards associated with masonry work.</w:t>
            </w:r>
          </w:p>
          <w:p w14:paraId="329F94A1" w14:textId="77777777" w:rsidR="00700CAB" w:rsidRPr="00885C72" w:rsidRDefault="00700CAB" w:rsidP="000279C3">
            <w:pPr>
              <w:numPr>
                <w:ilvl w:val="0"/>
                <w:numId w:val="11"/>
              </w:numPr>
              <w:autoSpaceDE w:val="0"/>
              <w:autoSpaceDN w:val="0"/>
              <w:adjustRightInd w:val="0"/>
              <w:rPr>
                <w:rFonts w:ascii="Arial" w:hAnsi="Arial" w:cs="Arial"/>
                <w:sz w:val="24"/>
                <w:szCs w:val="24"/>
              </w:rPr>
            </w:pPr>
            <w:r w:rsidRPr="00885C72">
              <w:rPr>
                <w:rFonts w:ascii="Arial" w:hAnsi="Arial" w:cs="Arial"/>
                <w:sz w:val="24"/>
                <w:szCs w:val="24"/>
              </w:rPr>
              <w:t>Use personal protective equipment (PPE) appropriately during all phases of construction. Follow site cleanliness and waste management practices.</w:t>
            </w:r>
          </w:p>
          <w:p w14:paraId="491C14AE"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4. Communication and Collaboration</w:t>
            </w:r>
          </w:p>
          <w:p w14:paraId="7237860D" w14:textId="77777777" w:rsidR="00700CAB" w:rsidRPr="00885C72" w:rsidRDefault="00700CAB" w:rsidP="000279C3">
            <w:pPr>
              <w:numPr>
                <w:ilvl w:val="0"/>
                <w:numId w:val="12"/>
              </w:numPr>
              <w:autoSpaceDE w:val="0"/>
              <w:autoSpaceDN w:val="0"/>
              <w:adjustRightInd w:val="0"/>
              <w:rPr>
                <w:rFonts w:ascii="Arial" w:hAnsi="Arial" w:cs="Arial"/>
                <w:sz w:val="24"/>
                <w:szCs w:val="24"/>
              </w:rPr>
            </w:pPr>
            <w:r w:rsidRPr="00885C72">
              <w:rPr>
                <w:rFonts w:ascii="Arial" w:hAnsi="Arial" w:cs="Arial"/>
                <w:sz w:val="24"/>
                <w:szCs w:val="24"/>
              </w:rPr>
              <w:t>Communicate effectively with supervisors, colleagues, and other tradespeople. Follow verbal and written instructions accurately for construction tasks.</w:t>
            </w:r>
          </w:p>
          <w:p w14:paraId="4124B717"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7. Industry Standards and Sustainability</w:t>
            </w:r>
          </w:p>
          <w:p w14:paraId="228A799E" w14:textId="1A13D9AD" w:rsidR="00700CAB" w:rsidRPr="00885C72" w:rsidRDefault="00700CAB" w:rsidP="000279C3">
            <w:pPr>
              <w:numPr>
                <w:ilvl w:val="0"/>
                <w:numId w:val="13"/>
              </w:numPr>
              <w:autoSpaceDE w:val="0"/>
              <w:autoSpaceDN w:val="0"/>
              <w:adjustRightInd w:val="0"/>
              <w:rPr>
                <w:rFonts w:ascii="Arial" w:hAnsi="Arial" w:cs="Arial"/>
                <w:sz w:val="24"/>
                <w:szCs w:val="24"/>
              </w:rPr>
            </w:pPr>
            <w:r w:rsidRPr="00885C72">
              <w:rPr>
                <w:rFonts w:ascii="Arial" w:hAnsi="Arial" w:cs="Arial"/>
                <w:sz w:val="24"/>
                <w:szCs w:val="24"/>
              </w:rPr>
              <w:t>Comply with building codes, quality standards, and construction regulations. Apply sustainable practices in masonry, such as minimizing waste and using eco-friendly materials.</w:t>
            </w:r>
          </w:p>
          <w:p w14:paraId="35686B28" w14:textId="77777777" w:rsidR="00700CAB" w:rsidRPr="00885C72" w:rsidRDefault="00700CAB" w:rsidP="000279C3">
            <w:pPr>
              <w:numPr>
                <w:ilvl w:val="0"/>
                <w:numId w:val="13"/>
              </w:numPr>
              <w:autoSpaceDE w:val="0"/>
              <w:autoSpaceDN w:val="0"/>
              <w:adjustRightInd w:val="0"/>
              <w:rPr>
                <w:rFonts w:ascii="Arial" w:hAnsi="Arial" w:cs="Arial"/>
                <w:sz w:val="24"/>
                <w:szCs w:val="24"/>
              </w:rPr>
            </w:pPr>
            <w:r w:rsidRPr="00885C72">
              <w:rPr>
                <w:rFonts w:ascii="Arial" w:hAnsi="Arial" w:cs="Arial"/>
                <w:sz w:val="24"/>
                <w:szCs w:val="24"/>
              </w:rPr>
              <w:t>Understand advancements in masonry technologies and tools.</w:t>
            </w:r>
          </w:p>
          <w:p w14:paraId="1463D2B3" w14:textId="77777777" w:rsidR="00700CAB" w:rsidRPr="00885C72" w:rsidRDefault="00700CAB" w:rsidP="00700CAB">
            <w:pPr>
              <w:autoSpaceDE w:val="0"/>
              <w:autoSpaceDN w:val="0"/>
              <w:adjustRightInd w:val="0"/>
              <w:rPr>
                <w:rFonts w:ascii="Arial" w:hAnsi="Arial" w:cs="Arial"/>
                <w:b/>
                <w:bCs/>
                <w:sz w:val="24"/>
                <w:szCs w:val="24"/>
              </w:rPr>
            </w:pPr>
            <w:r w:rsidRPr="00885C72">
              <w:rPr>
                <w:rFonts w:ascii="Arial" w:hAnsi="Arial" w:cs="Arial"/>
                <w:b/>
                <w:bCs/>
                <w:sz w:val="24"/>
                <w:szCs w:val="24"/>
              </w:rPr>
              <w:t>Assessment of Learning Outcomes</w:t>
            </w:r>
          </w:p>
          <w:p w14:paraId="5496E290" w14:textId="77777777" w:rsidR="00700CAB" w:rsidRPr="00885C72" w:rsidRDefault="00700CAB" w:rsidP="000279C3">
            <w:pPr>
              <w:numPr>
                <w:ilvl w:val="0"/>
                <w:numId w:val="14"/>
              </w:numPr>
              <w:autoSpaceDE w:val="0"/>
              <w:autoSpaceDN w:val="0"/>
              <w:adjustRightInd w:val="0"/>
              <w:rPr>
                <w:rFonts w:ascii="Arial" w:hAnsi="Arial" w:cs="Arial"/>
                <w:sz w:val="24"/>
                <w:szCs w:val="24"/>
              </w:rPr>
            </w:pPr>
            <w:r w:rsidRPr="00885C72">
              <w:rPr>
                <w:rFonts w:ascii="Arial" w:hAnsi="Arial" w:cs="Arial"/>
                <w:sz w:val="24"/>
                <w:szCs w:val="24"/>
              </w:rPr>
              <w:t>Practical demonstrations of masonry techniques (e.g., bricklaying, plastering).</w:t>
            </w:r>
          </w:p>
          <w:p w14:paraId="3B7E8E5F" w14:textId="77777777" w:rsidR="00700CAB" w:rsidRPr="00885C72" w:rsidRDefault="00700CAB" w:rsidP="000279C3">
            <w:pPr>
              <w:numPr>
                <w:ilvl w:val="0"/>
                <w:numId w:val="14"/>
              </w:numPr>
              <w:autoSpaceDE w:val="0"/>
              <w:autoSpaceDN w:val="0"/>
              <w:adjustRightInd w:val="0"/>
              <w:rPr>
                <w:rFonts w:ascii="Arial" w:hAnsi="Arial" w:cs="Arial"/>
                <w:sz w:val="24"/>
                <w:szCs w:val="24"/>
              </w:rPr>
            </w:pPr>
            <w:r w:rsidRPr="00885C72">
              <w:rPr>
                <w:rFonts w:ascii="Arial" w:hAnsi="Arial" w:cs="Arial"/>
                <w:sz w:val="24"/>
                <w:szCs w:val="24"/>
              </w:rPr>
              <w:lastRenderedPageBreak/>
              <w:t>Written or oral tests on material knowledge and safety practices.</w:t>
            </w:r>
          </w:p>
          <w:p w14:paraId="673D3FAC" w14:textId="6C926EC3" w:rsidR="00DA5025" w:rsidRPr="00885C72" w:rsidRDefault="00700CAB" w:rsidP="000279C3">
            <w:pPr>
              <w:numPr>
                <w:ilvl w:val="0"/>
                <w:numId w:val="14"/>
              </w:numPr>
              <w:autoSpaceDE w:val="0"/>
              <w:autoSpaceDN w:val="0"/>
              <w:adjustRightInd w:val="0"/>
              <w:rPr>
                <w:rFonts w:ascii="Arial" w:hAnsi="Arial" w:cs="Arial"/>
                <w:color w:val="000000" w:themeColor="text1"/>
                <w:sz w:val="24"/>
                <w:szCs w:val="24"/>
              </w:rPr>
            </w:pPr>
            <w:r w:rsidRPr="00885C72">
              <w:rPr>
                <w:rFonts w:ascii="Arial" w:hAnsi="Arial" w:cs="Arial"/>
                <w:sz w:val="24"/>
                <w:szCs w:val="24"/>
              </w:rPr>
              <w:t>Evaluation of completed projects for quality, precision, and compliance.</w:t>
            </w:r>
          </w:p>
        </w:tc>
      </w:tr>
      <w:tr w:rsidR="002F146A" w:rsidRPr="00885C72" w14:paraId="60DC8F17" w14:textId="77777777" w:rsidTr="00E74943">
        <w:tc>
          <w:tcPr>
            <w:tcW w:w="977" w:type="pct"/>
          </w:tcPr>
          <w:p w14:paraId="7EC7F2CD" w14:textId="77777777" w:rsidR="002F146A" w:rsidRPr="00885C72" w:rsidRDefault="00AE259C" w:rsidP="00AC17C3">
            <w:pPr>
              <w:rPr>
                <w:rFonts w:ascii="Arial" w:hAnsi="Arial" w:cs="Arial"/>
                <w:b/>
                <w:color w:val="000000" w:themeColor="text1"/>
                <w:sz w:val="24"/>
                <w:szCs w:val="24"/>
              </w:rPr>
            </w:pPr>
            <w:r w:rsidRPr="00885C72">
              <w:rPr>
                <w:rFonts w:ascii="Arial" w:hAnsi="Arial" w:cs="Arial"/>
                <w:b/>
                <w:color w:val="000000" w:themeColor="text1"/>
                <w:sz w:val="24"/>
                <w:szCs w:val="24"/>
              </w:rPr>
              <w:lastRenderedPageBreak/>
              <w:softHyphen/>
            </w:r>
            <w:r w:rsidRPr="00885C72">
              <w:rPr>
                <w:rFonts w:ascii="Arial" w:hAnsi="Arial" w:cs="Arial"/>
                <w:b/>
                <w:color w:val="000000" w:themeColor="text1"/>
                <w:sz w:val="24"/>
                <w:szCs w:val="24"/>
              </w:rPr>
              <w:softHyphen/>
            </w:r>
            <w:r w:rsidRPr="00885C72">
              <w:rPr>
                <w:rFonts w:ascii="Arial" w:hAnsi="Arial" w:cs="Arial"/>
                <w:b/>
                <w:color w:val="000000" w:themeColor="text1"/>
                <w:sz w:val="24"/>
                <w:szCs w:val="24"/>
              </w:rPr>
              <w:softHyphen/>
              <w:t>Course Execution Plan</w:t>
            </w:r>
          </w:p>
        </w:tc>
        <w:tc>
          <w:tcPr>
            <w:tcW w:w="4023" w:type="pct"/>
          </w:tcPr>
          <w:p w14:paraId="57BA8BE5" w14:textId="4C490D7C" w:rsidR="002F146A" w:rsidRPr="00885C72" w:rsidRDefault="002F146A" w:rsidP="00AF20B6">
            <w:pPr>
              <w:rPr>
                <w:rFonts w:ascii="Arial" w:hAnsi="Arial" w:cs="Arial"/>
                <w:color w:val="000000" w:themeColor="text1"/>
                <w:sz w:val="24"/>
                <w:szCs w:val="24"/>
              </w:rPr>
            </w:pPr>
            <w:r w:rsidRPr="00885C72">
              <w:rPr>
                <w:rFonts w:ascii="Arial" w:hAnsi="Arial" w:cs="Arial"/>
                <w:color w:val="000000" w:themeColor="text1"/>
                <w:sz w:val="24"/>
                <w:szCs w:val="24"/>
              </w:rPr>
              <w:t>T</w:t>
            </w:r>
            <w:r w:rsidR="00E67A68" w:rsidRPr="00885C72">
              <w:rPr>
                <w:rFonts w:ascii="Arial" w:hAnsi="Arial" w:cs="Arial"/>
                <w:color w:val="000000" w:themeColor="text1"/>
                <w:sz w:val="24"/>
                <w:szCs w:val="24"/>
              </w:rPr>
              <w:t>he t</w:t>
            </w:r>
            <w:r w:rsidRPr="00885C72">
              <w:rPr>
                <w:rFonts w:ascii="Arial" w:hAnsi="Arial" w:cs="Arial"/>
                <w:color w:val="000000" w:themeColor="text1"/>
                <w:sz w:val="24"/>
                <w:szCs w:val="24"/>
              </w:rPr>
              <w:t xml:space="preserve">otal duration of </w:t>
            </w:r>
            <w:r w:rsidR="00E67A68" w:rsidRPr="00885C72">
              <w:rPr>
                <w:rFonts w:ascii="Arial" w:hAnsi="Arial" w:cs="Arial"/>
                <w:color w:val="000000" w:themeColor="text1"/>
                <w:sz w:val="24"/>
                <w:szCs w:val="24"/>
              </w:rPr>
              <w:t xml:space="preserve">the </w:t>
            </w:r>
            <w:r w:rsidRPr="00885C72">
              <w:rPr>
                <w:rFonts w:ascii="Arial" w:hAnsi="Arial" w:cs="Arial"/>
                <w:color w:val="000000" w:themeColor="text1"/>
                <w:sz w:val="24"/>
                <w:szCs w:val="24"/>
              </w:rPr>
              <w:t>course:</w:t>
            </w:r>
            <w:r w:rsidR="00AE259C" w:rsidRPr="00885C72">
              <w:rPr>
                <w:rFonts w:ascii="Arial" w:hAnsi="Arial" w:cs="Arial"/>
                <w:color w:val="000000" w:themeColor="text1"/>
                <w:sz w:val="24"/>
                <w:szCs w:val="24"/>
              </w:rPr>
              <w:t xml:space="preserve"> </w:t>
            </w:r>
            <w:r w:rsidR="00026C04" w:rsidRPr="00885C72">
              <w:rPr>
                <w:rFonts w:ascii="Arial" w:hAnsi="Arial" w:cs="Arial"/>
                <w:color w:val="000000" w:themeColor="text1"/>
                <w:sz w:val="24"/>
                <w:szCs w:val="24"/>
              </w:rPr>
              <w:t>6</w:t>
            </w:r>
            <w:r w:rsidR="00AE259C" w:rsidRPr="00885C72">
              <w:rPr>
                <w:rFonts w:ascii="Arial" w:hAnsi="Arial" w:cs="Arial"/>
                <w:b/>
                <w:color w:val="000000" w:themeColor="text1"/>
                <w:sz w:val="24"/>
                <w:szCs w:val="24"/>
              </w:rPr>
              <w:t xml:space="preserve"> months (</w:t>
            </w:r>
            <w:r w:rsidR="00026C04" w:rsidRPr="00885C72">
              <w:rPr>
                <w:rFonts w:ascii="Arial" w:hAnsi="Arial" w:cs="Arial"/>
                <w:b/>
                <w:color w:val="000000" w:themeColor="text1"/>
                <w:sz w:val="24"/>
                <w:szCs w:val="24"/>
              </w:rPr>
              <w:t>24</w:t>
            </w:r>
            <w:r w:rsidR="00AE259C" w:rsidRPr="00885C72">
              <w:rPr>
                <w:rFonts w:ascii="Arial" w:hAnsi="Arial" w:cs="Arial"/>
                <w:b/>
                <w:color w:val="000000" w:themeColor="text1"/>
                <w:sz w:val="24"/>
                <w:szCs w:val="24"/>
              </w:rPr>
              <w:t xml:space="preserve"> Weeks)</w:t>
            </w:r>
          </w:p>
          <w:p w14:paraId="2A95BFE9" w14:textId="77777777" w:rsidR="002F146A" w:rsidRPr="00885C72" w:rsidRDefault="002F146A" w:rsidP="00AC17C3">
            <w:pPr>
              <w:rPr>
                <w:rFonts w:ascii="Arial" w:hAnsi="Arial" w:cs="Arial"/>
                <w:color w:val="000000" w:themeColor="text1"/>
                <w:sz w:val="24"/>
                <w:szCs w:val="24"/>
              </w:rPr>
            </w:pPr>
            <w:r w:rsidRPr="00885C72">
              <w:rPr>
                <w:rFonts w:ascii="Arial" w:hAnsi="Arial" w:cs="Arial"/>
                <w:color w:val="000000" w:themeColor="text1"/>
                <w:sz w:val="24"/>
                <w:szCs w:val="24"/>
              </w:rPr>
              <w:t>Class hours:</w:t>
            </w:r>
            <w:r w:rsidR="00AE259C" w:rsidRPr="00885C72">
              <w:rPr>
                <w:rFonts w:ascii="Arial" w:hAnsi="Arial" w:cs="Arial"/>
                <w:color w:val="000000" w:themeColor="text1"/>
                <w:sz w:val="24"/>
                <w:szCs w:val="24"/>
              </w:rPr>
              <w:t xml:space="preserve"> </w:t>
            </w:r>
            <w:r w:rsidR="00AE259C" w:rsidRPr="00885C72">
              <w:rPr>
                <w:rFonts w:ascii="Arial" w:hAnsi="Arial" w:cs="Arial"/>
                <w:b/>
                <w:color w:val="000000" w:themeColor="text1"/>
                <w:sz w:val="24"/>
                <w:szCs w:val="24"/>
              </w:rPr>
              <w:t>4 hours per day</w:t>
            </w:r>
          </w:p>
          <w:p w14:paraId="4DF020D0" w14:textId="77777777" w:rsidR="002F146A" w:rsidRPr="00885C72" w:rsidRDefault="002F146A" w:rsidP="00AC17C3">
            <w:pPr>
              <w:rPr>
                <w:rFonts w:ascii="Arial" w:hAnsi="Arial" w:cs="Arial"/>
                <w:bCs/>
                <w:color w:val="000000" w:themeColor="text1"/>
                <w:sz w:val="24"/>
                <w:szCs w:val="24"/>
              </w:rPr>
            </w:pPr>
            <w:r w:rsidRPr="00885C72">
              <w:rPr>
                <w:rFonts w:ascii="Arial" w:hAnsi="Arial" w:cs="Arial"/>
                <w:bCs/>
                <w:color w:val="000000" w:themeColor="text1"/>
                <w:sz w:val="24"/>
                <w:szCs w:val="24"/>
              </w:rPr>
              <w:t>Theory:</w:t>
            </w:r>
            <w:r w:rsidR="00AE259C" w:rsidRPr="00885C72">
              <w:rPr>
                <w:rFonts w:ascii="Arial" w:hAnsi="Arial" w:cs="Arial"/>
                <w:bCs/>
                <w:color w:val="000000" w:themeColor="text1"/>
                <w:sz w:val="24"/>
                <w:szCs w:val="24"/>
              </w:rPr>
              <w:t xml:space="preserve"> </w:t>
            </w:r>
            <w:r w:rsidR="00AE259C" w:rsidRPr="00885C72">
              <w:rPr>
                <w:rFonts w:ascii="Arial" w:hAnsi="Arial" w:cs="Arial"/>
                <w:b/>
                <w:color w:val="000000" w:themeColor="text1"/>
                <w:sz w:val="24"/>
                <w:szCs w:val="24"/>
              </w:rPr>
              <w:t>20%</w:t>
            </w:r>
          </w:p>
          <w:p w14:paraId="1027BD3B" w14:textId="77777777" w:rsidR="00AE259C" w:rsidRPr="00885C72" w:rsidRDefault="00AE259C" w:rsidP="00AC17C3">
            <w:pPr>
              <w:rPr>
                <w:rFonts w:ascii="Arial" w:hAnsi="Arial" w:cs="Arial"/>
                <w:bCs/>
                <w:color w:val="000000" w:themeColor="text1"/>
                <w:sz w:val="24"/>
                <w:szCs w:val="24"/>
              </w:rPr>
            </w:pPr>
            <w:r w:rsidRPr="00885C72">
              <w:rPr>
                <w:rFonts w:ascii="Arial" w:hAnsi="Arial" w:cs="Arial"/>
                <w:bCs/>
                <w:color w:val="000000" w:themeColor="text1"/>
                <w:sz w:val="24"/>
                <w:szCs w:val="24"/>
              </w:rPr>
              <w:t xml:space="preserve">Practical: </w:t>
            </w:r>
            <w:r w:rsidRPr="00885C72">
              <w:rPr>
                <w:rFonts w:ascii="Arial" w:hAnsi="Arial" w:cs="Arial"/>
                <w:b/>
                <w:color w:val="000000" w:themeColor="text1"/>
                <w:sz w:val="24"/>
                <w:szCs w:val="24"/>
              </w:rPr>
              <w:t>80%</w:t>
            </w:r>
          </w:p>
          <w:p w14:paraId="5F9348F6" w14:textId="77777777" w:rsidR="00AE259C" w:rsidRPr="00885C72" w:rsidRDefault="00AE259C" w:rsidP="00AC17C3">
            <w:pPr>
              <w:rPr>
                <w:rFonts w:ascii="Arial" w:hAnsi="Arial" w:cs="Arial"/>
                <w:color w:val="000000" w:themeColor="text1"/>
                <w:sz w:val="24"/>
                <w:szCs w:val="24"/>
              </w:rPr>
            </w:pPr>
            <w:r w:rsidRPr="00885C72">
              <w:rPr>
                <w:rFonts w:ascii="Arial" w:hAnsi="Arial" w:cs="Arial"/>
                <w:color w:val="000000" w:themeColor="text1"/>
                <w:sz w:val="24"/>
                <w:szCs w:val="24"/>
              </w:rPr>
              <w:t xml:space="preserve">Weekly hours: </w:t>
            </w:r>
            <w:r w:rsidRPr="00885C72">
              <w:rPr>
                <w:rFonts w:ascii="Arial" w:hAnsi="Arial" w:cs="Arial"/>
                <w:b/>
                <w:color w:val="000000" w:themeColor="text1"/>
                <w:sz w:val="24"/>
                <w:szCs w:val="24"/>
              </w:rPr>
              <w:t>20 hours per week</w:t>
            </w:r>
          </w:p>
          <w:p w14:paraId="3062FEFA" w14:textId="0FFFF5C8" w:rsidR="00AE259C" w:rsidRPr="00885C72" w:rsidRDefault="00AE259C" w:rsidP="00AC17C3">
            <w:pPr>
              <w:rPr>
                <w:rFonts w:ascii="Arial" w:hAnsi="Arial" w:cs="Arial"/>
                <w:b/>
                <w:sz w:val="24"/>
                <w:szCs w:val="24"/>
              </w:rPr>
            </w:pPr>
            <w:r w:rsidRPr="00885C72">
              <w:rPr>
                <w:rFonts w:ascii="Arial" w:hAnsi="Arial" w:cs="Arial"/>
                <w:color w:val="000000" w:themeColor="text1"/>
                <w:sz w:val="24"/>
                <w:szCs w:val="24"/>
              </w:rPr>
              <w:t xml:space="preserve">Total contact hours: </w:t>
            </w:r>
            <w:r w:rsidR="00026C04" w:rsidRPr="00885C72">
              <w:rPr>
                <w:rFonts w:ascii="Arial" w:hAnsi="Arial" w:cs="Arial"/>
                <w:b/>
                <w:bCs/>
                <w:color w:val="000000" w:themeColor="text1"/>
                <w:sz w:val="24"/>
                <w:szCs w:val="24"/>
              </w:rPr>
              <w:t>480</w:t>
            </w:r>
            <w:r w:rsidR="00027CA0" w:rsidRPr="00885C72">
              <w:rPr>
                <w:rFonts w:ascii="Arial" w:hAnsi="Arial" w:cs="Arial"/>
                <w:b/>
                <w:color w:val="000000" w:themeColor="text1"/>
                <w:sz w:val="24"/>
                <w:szCs w:val="24"/>
              </w:rPr>
              <w:t xml:space="preserve"> </w:t>
            </w:r>
            <w:r w:rsidRPr="00885C72">
              <w:rPr>
                <w:rFonts w:ascii="Arial" w:hAnsi="Arial" w:cs="Arial"/>
                <w:b/>
                <w:color w:val="000000" w:themeColor="text1"/>
                <w:sz w:val="24"/>
                <w:szCs w:val="24"/>
              </w:rPr>
              <w:t>hours</w:t>
            </w:r>
          </w:p>
        </w:tc>
      </w:tr>
      <w:tr w:rsidR="00264FAC" w:rsidRPr="00885C72" w14:paraId="5447ECA8" w14:textId="77777777" w:rsidTr="00E74943">
        <w:trPr>
          <w:trHeight w:val="2294"/>
        </w:trPr>
        <w:tc>
          <w:tcPr>
            <w:tcW w:w="977" w:type="pct"/>
          </w:tcPr>
          <w:p w14:paraId="086A5022"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Companies offering jobs in the respective trade</w:t>
            </w:r>
          </w:p>
        </w:tc>
        <w:tc>
          <w:tcPr>
            <w:tcW w:w="4023" w:type="pct"/>
          </w:tcPr>
          <w:p w14:paraId="3B14BAC2"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Besides overseas employment, the following Pakistani</w:t>
            </w:r>
          </w:p>
          <w:p w14:paraId="254D7972"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companies/firms/Organizations are also offering jobs as well, with</w:t>
            </w:r>
          </w:p>
          <w:p w14:paraId="2838E381" w14:textId="49D391B0" w:rsidR="00A25920" w:rsidRPr="00885C72" w:rsidRDefault="00885C72" w:rsidP="00A25920">
            <w:pPr>
              <w:autoSpaceDE w:val="0"/>
              <w:autoSpaceDN w:val="0"/>
              <w:adjustRightInd w:val="0"/>
              <w:rPr>
                <w:rFonts w:ascii="Arial" w:hAnsi="Arial" w:cs="Arial"/>
                <w:sz w:val="24"/>
                <w:szCs w:val="24"/>
              </w:rPr>
            </w:pPr>
            <w:r>
              <w:rPr>
                <w:rFonts w:ascii="Arial" w:hAnsi="Arial" w:cs="Arial"/>
                <w:sz w:val="24"/>
                <w:szCs w:val="24"/>
              </w:rPr>
              <w:t>details as under:</w:t>
            </w:r>
          </w:p>
          <w:p w14:paraId="297CA495" w14:textId="7E605DB5"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 xml:space="preserve">1. </w:t>
            </w:r>
            <w:r w:rsidR="00744972" w:rsidRPr="00885C72">
              <w:rPr>
                <w:rFonts w:ascii="Arial" w:hAnsi="Arial" w:cs="Arial"/>
                <w:sz w:val="24"/>
                <w:szCs w:val="24"/>
              </w:rPr>
              <w:t>Perform any private sector</w:t>
            </w:r>
          </w:p>
          <w:p w14:paraId="2DC29E01" w14:textId="77777777" w:rsidR="00A25920" w:rsidRPr="00885C72" w:rsidRDefault="00A25920" w:rsidP="00A25920">
            <w:pPr>
              <w:autoSpaceDE w:val="0"/>
              <w:autoSpaceDN w:val="0"/>
              <w:adjustRightInd w:val="0"/>
              <w:rPr>
                <w:rFonts w:ascii="Arial" w:hAnsi="Arial" w:cs="Arial"/>
                <w:sz w:val="24"/>
                <w:szCs w:val="24"/>
              </w:rPr>
            </w:pPr>
            <w:r w:rsidRPr="00885C72">
              <w:rPr>
                <w:rFonts w:ascii="Arial" w:hAnsi="Arial" w:cs="Arial"/>
                <w:sz w:val="24"/>
                <w:szCs w:val="24"/>
              </w:rPr>
              <w:t>2. Government Institutes</w:t>
            </w:r>
          </w:p>
          <w:p w14:paraId="1E3456D8" w14:textId="770CA609" w:rsidR="00744972" w:rsidRPr="00885C72" w:rsidRDefault="00A25920" w:rsidP="00744972">
            <w:pPr>
              <w:autoSpaceDE w:val="0"/>
              <w:autoSpaceDN w:val="0"/>
              <w:adjustRightInd w:val="0"/>
              <w:rPr>
                <w:rFonts w:ascii="Arial" w:hAnsi="Arial" w:cs="Arial"/>
                <w:sz w:val="24"/>
                <w:szCs w:val="24"/>
              </w:rPr>
            </w:pPr>
            <w:r w:rsidRPr="00885C72">
              <w:rPr>
                <w:rFonts w:ascii="Arial" w:hAnsi="Arial" w:cs="Arial"/>
                <w:sz w:val="24"/>
                <w:szCs w:val="24"/>
              </w:rPr>
              <w:t xml:space="preserve">3. </w:t>
            </w:r>
            <w:r w:rsidR="00744972" w:rsidRPr="00885C72">
              <w:rPr>
                <w:rFonts w:ascii="Arial" w:hAnsi="Arial" w:cs="Arial"/>
                <w:sz w:val="24"/>
                <w:szCs w:val="24"/>
              </w:rPr>
              <w:t xml:space="preserve">LDA, Etc. </w:t>
            </w:r>
          </w:p>
          <w:p w14:paraId="2E1597BC" w14:textId="7E2521B3" w:rsidR="00744972" w:rsidRPr="00885C72" w:rsidRDefault="00744972" w:rsidP="00744972">
            <w:pPr>
              <w:autoSpaceDE w:val="0"/>
              <w:autoSpaceDN w:val="0"/>
              <w:adjustRightInd w:val="0"/>
              <w:rPr>
                <w:rFonts w:ascii="Arial" w:hAnsi="Arial" w:cs="Arial"/>
                <w:color w:val="000000" w:themeColor="text1"/>
                <w:sz w:val="24"/>
                <w:szCs w:val="24"/>
              </w:rPr>
            </w:pPr>
            <w:r w:rsidRPr="00885C72">
              <w:rPr>
                <w:rFonts w:ascii="Arial" w:hAnsi="Arial" w:cs="Arial"/>
                <w:sz w:val="24"/>
                <w:szCs w:val="24"/>
              </w:rPr>
              <w:t>4.</w:t>
            </w:r>
            <w:r w:rsidR="00885C72">
              <w:rPr>
                <w:rFonts w:ascii="Arial" w:hAnsi="Arial" w:cs="Arial"/>
                <w:sz w:val="24"/>
                <w:szCs w:val="24"/>
              </w:rPr>
              <w:t xml:space="preserve"> </w:t>
            </w:r>
            <w:proofErr w:type="spellStart"/>
            <w:r w:rsidRPr="00885C72">
              <w:rPr>
                <w:rFonts w:ascii="Arial" w:hAnsi="Arial" w:cs="Arial"/>
                <w:sz w:val="24"/>
                <w:szCs w:val="24"/>
              </w:rPr>
              <w:t>Contractorship</w:t>
            </w:r>
            <w:proofErr w:type="spellEnd"/>
          </w:p>
          <w:p w14:paraId="66097DD9" w14:textId="699E6F6A" w:rsidR="00264FAC" w:rsidRPr="00885C72" w:rsidRDefault="00744972" w:rsidP="00A25920">
            <w:pPr>
              <w:rPr>
                <w:rFonts w:ascii="Arial" w:hAnsi="Arial" w:cs="Arial"/>
                <w:color w:val="000000" w:themeColor="text1"/>
                <w:sz w:val="24"/>
                <w:szCs w:val="24"/>
              </w:rPr>
            </w:pPr>
            <w:r w:rsidRPr="00885C72">
              <w:rPr>
                <w:rFonts w:ascii="Arial" w:hAnsi="Arial" w:cs="Arial"/>
                <w:color w:val="000000" w:themeColor="text1"/>
                <w:sz w:val="24"/>
                <w:szCs w:val="24"/>
              </w:rPr>
              <w:t>5.</w:t>
            </w:r>
            <w:r w:rsidR="00885C72">
              <w:rPr>
                <w:rFonts w:ascii="Arial" w:hAnsi="Arial" w:cs="Arial"/>
                <w:color w:val="000000" w:themeColor="text1"/>
                <w:sz w:val="24"/>
                <w:szCs w:val="24"/>
              </w:rPr>
              <w:t xml:space="preserve"> </w:t>
            </w:r>
            <w:r w:rsidR="00570148" w:rsidRPr="00885C72">
              <w:rPr>
                <w:rFonts w:ascii="Arial" w:hAnsi="Arial" w:cs="Arial"/>
                <w:color w:val="000000" w:themeColor="text1"/>
                <w:sz w:val="24"/>
                <w:szCs w:val="24"/>
              </w:rPr>
              <w:t>Construction Firms</w:t>
            </w:r>
          </w:p>
          <w:p w14:paraId="78365C17" w14:textId="1EA63726"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6.</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Airports</w:t>
            </w:r>
          </w:p>
          <w:p w14:paraId="199ACEDA" w14:textId="5AD453F8"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7.</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Public Health Department</w:t>
            </w:r>
          </w:p>
          <w:p w14:paraId="457F7FFC" w14:textId="24E75C80" w:rsidR="00570148" w:rsidRPr="00885C72" w:rsidRDefault="00570148" w:rsidP="00A25920">
            <w:pPr>
              <w:rPr>
                <w:rFonts w:ascii="Arial" w:hAnsi="Arial" w:cs="Arial"/>
                <w:color w:val="000000" w:themeColor="text1"/>
                <w:sz w:val="24"/>
                <w:szCs w:val="24"/>
              </w:rPr>
            </w:pPr>
            <w:r w:rsidRPr="00885C72">
              <w:rPr>
                <w:rFonts w:ascii="Arial" w:hAnsi="Arial" w:cs="Arial"/>
                <w:color w:val="000000" w:themeColor="text1"/>
                <w:sz w:val="24"/>
                <w:szCs w:val="24"/>
              </w:rPr>
              <w:t>8.</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Pakistan Railways</w:t>
            </w:r>
          </w:p>
          <w:p w14:paraId="1D07F099" w14:textId="5488F337" w:rsidR="00B85A22" w:rsidRPr="00885C72" w:rsidRDefault="00570148" w:rsidP="00B85A22">
            <w:pPr>
              <w:rPr>
                <w:rFonts w:ascii="Arial" w:hAnsi="Arial" w:cs="Arial"/>
                <w:color w:val="000000" w:themeColor="text1"/>
                <w:sz w:val="24"/>
                <w:szCs w:val="24"/>
              </w:rPr>
            </w:pPr>
            <w:r w:rsidRPr="00885C72">
              <w:rPr>
                <w:rFonts w:ascii="Arial" w:hAnsi="Arial" w:cs="Arial"/>
                <w:color w:val="000000" w:themeColor="text1"/>
                <w:sz w:val="24"/>
                <w:szCs w:val="24"/>
              </w:rPr>
              <w:t>9.</w:t>
            </w:r>
            <w:r w:rsidR="00885C72">
              <w:rPr>
                <w:rFonts w:ascii="Arial" w:hAnsi="Arial" w:cs="Arial"/>
                <w:color w:val="000000" w:themeColor="text1"/>
                <w:sz w:val="24"/>
                <w:szCs w:val="24"/>
              </w:rPr>
              <w:t xml:space="preserve"> </w:t>
            </w:r>
            <w:r w:rsidRPr="00885C72">
              <w:rPr>
                <w:rFonts w:ascii="Arial" w:hAnsi="Arial" w:cs="Arial"/>
                <w:color w:val="000000" w:themeColor="text1"/>
                <w:sz w:val="24"/>
                <w:szCs w:val="24"/>
              </w:rPr>
              <w:t>Highways Department</w:t>
            </w:r>
          </w:p>
          <w:p w14:paraId="6CFF8F31" w14:textId="3B9A0C99" w:rsidR="00B85A22" w:rsidRPr="00885C72" w:rsidRDefault="00B85A22" w:rsidP="00B85A22">
            <w:pPr>
              <w:rPr>
                <w:rFonts w:ascii="Arial" w:hAnsi="Arial" w:cs="Arial"/>
                <w:color w:val="000000" w:themeColor="text1"/>
                <w:sz w:val="24"/>
                <w:szCs w:val="24"/>
              </w:rPr>
            </w:pPr>
            <w:r w:rsidRPr="00885C72">
              <w:rPr>
                <w:rFonts w:ascii="Arial" w:hAnsi="Arial" w:cs="Arial"/>
                <w:color w:val="000000" w:themeColor="text1"/>
                <w:sz w:val="24"/>
                <w:szCs w:val="24"/>
              </w:rPr>
              <w:t>10.</w:t>
            </w:r>
            <w:r w:rsidR="00885C72">
              <w:rPr>
                <w:rFonts w:ascii="Arial" w:eastAsia="Times New Roman" w:hAnsi="Arial" w:cs="Arial"/>
                <w:sz w:val="27"/>
                <w:szCs w:val="27"/>
              </w:rPr>
              <w:t xml:space="preserve"> </w:t>
            </w:r>
            <w:r w:rsidRPr="00885C72">
              <w:rPr>
                <w:rFonts w:ascii="Arial" w:hAnsi="Arial" w:cs="Arial"/>
                <w:color w:val="000000" w:themeColor="text1"/>
                <w:sz w:val="24"/>
                <w:szCs w:val="24"/>
              </w:rPr>
              <w:t>Restoration and Heritage Conservation Organizations</w:t>
            </w:r>
          </w:p>
          <w:p w14:paraId="23253DE5" w14:textId="1FE22872" w:rsidR="00B85A22" w:rsidRPr="00885C72" w:rsidRDefault="00B85A22" w:rsidP="00B85A22">
            <w:pPr>
              <w:rPr>
                <w:rFonts w:ascii="Arial" w:hAnsi="Arial" w:cs="Arial"/>
                <w:color w:val="000000" w:themeColor="text1"/>
                <w:sz w:val="24"/>
                <w:szCs w:val="24"/>
              </w:rPr>
            </w:pPr>
            <w:r w:rsidRPr="00885C72">
              <w:rPr>
                <w:rFonts w:ascii="Arial" w:hAnsi="Arial" w:cs="Arial"/>
                <w:color w:val="000000" w:themeColor="text1"/>
                <w:sz w:val="24"/>
                <w:szCs w:val="24"/>
              </w:rPr>
              <w:t>11.</w:t>
            </w:r>
            <w:r w:rsidR="00885C72">
              <w:rPr>
                <w:rFonts w:ascii="Arial" w:hAnsi="Arial" w:cs="Arial"/>
                <w:color w:val="000000" w:themeColor="text1"/>
                <w:sz w:val="24"/>
                <w:szCs w:val="24"/>
              </w:rPr>
              <w:t xml:space="preserve"> </w:t>
            </w:r>
            <w:proofErr w:type="spellStart"/>
            <w:r w:rsidRPr="00885C72">
              <w:rPr>
                <w:rFonts w:ascii="Arial" w:hAnsi="Arial" w:cs="Arial"/>
                <w:color w:val="000000" w:themeColor="text1"/>
                <w:sz w:val="24"/>
                <w:szCs w:val="24"/>
              </w:rPr>
              <w:t>Muncipal</w:t>
            </w:r>
            <w:proofErr w:type="spellEnd"/>
            <w:r w:rsidRPr="00885C72">
              <w:rPr>
                <w:rFonts w:ascii="Arial" w:hAnsi="Arial" w:cs="Arial"/>
                <w:color w:val="000000" w:themeColor="text1"/>
                <w:sz w:val="24"/>
                <w:szCs w:val="24"/>
              </w:rPr>
              <w:t xml:space="preserve"> corporation</w:t>
            </w:r>
          </w:p>
          <w:p w14:paraId="414A23B0" w14:textId="6189E83D" w:rsidR="00B85A22" w:rsidRPr="00885C72" w:rsidRDefault="00B85A22" w:rsidP="00A25920">
            <w:pPr>
              <w:rPr>
                <w:rFonts w:ascii="Arial" w:hAnsi="Arial" w:cs="Arial"/>
                <w:color w:val="000000" w:themeColor="text1"/>
                <w:sz w:val="24"/>
                <w:szCs w:val="24"/>
              </w:rPr>
            </w:pPr>
            <w:r w:rsidRPr="00885C72">
              <w:rPr>
                <w:rFonts w:ascii="Arial" w:hAnsi="Arial" w:cs="Arial"/>
                <w:color w:val="000000" w:themeColor="text1"/>
                <w:sz w:val="24"/>
                <w:szCs w:val="24"/>
              </w:rPr>
              <w:t>12.</w:t>
            </w:r>
            <w:r w:rsidR="001925B1" w:rsidRPr="00885C72">
              <w:rPr>
                <w:rFonts w:ascii="Arial" w:hAnsi="Arial" w:cs="Arial"/>
              </w:rPr>
              <w:t xml:space="preserve"> </w:t>
            </w:r>
            <w:r w:rsidR="001925B1" w:rsidRPr="00885C72">
              <w:rPr>
                <w:rFonts w:ascii="Arial" w:hAnsi="Arial" w:cs="Arial"/>
                <w:color w:val="000000" w:themeColor="text1"/>
                <w:sz w:val="24"/>
                <w:szCs w:val="24"/>
              </w:rPr>
              <w:t>International Organizations and NGOs</w:t>
            </w:r>
          </w:p>
        </w:tc>
      </w:tr>
      <w:tr w:rsidR="00264FAC" w:rsidRPr="00885C72" w14:paraId="7D0C18A8" w14:textId="77777777" w:rsidTr="0057566E">
        <w:trPr>
          <w:trHeight w:val="570"/>
        </w:trPr>
        <w:tc>
          <w:tcPr>
            <w:tcW w:w="977" w:type="pct"/>
          </w:tcPr>
          <w:p w14:paraId="664EBB13"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Job Opportunities</w:t>
            </w:r>
          </w:p>
        </w:tc>
        <w:tc>
          <w:tcPr>
            <w:tcW w:w="4023" w:type="pct"/>
          </w:tcPr>
          <w:p w14:paraId="6111A5A2" w14:textId="39D66D7F" w:rsidR="00264FAC" w:rsidRPr="00885C72" w:rsidRDefault="0019181A" w:rsidP="0019181A">
            <w:pPr>
              <w:autoSpaceDE w:val="0"/>
              <w:autoSpaceDN w:val="0"/>
              <w:adjustRightInd w:val="0"/>
              <w:rPr>
                <w:rFonts w:ascii="Arial" w:hAnsi="Arial" w:cs="Arial"/>
                <w:sz w:val="24"/>
                <w:szCs w:val="24"/>
              </w:rPr>
            </w:pPr>
            <w:r w:rsidRPr="00885C72">
              <w:rPr>
                <w:rFonts w:ascii="Arial" w:hAnsi="Arial" w:cs="Arial"/>
                <w:sz w:val="24"/>
                <w:szCs w:val="24"/>
              </w:rPr>
              <w:t xml:space="preserve">The field of </w:t>
            </w:r>
            <w:r w:rsidR="00A46E21" w:rsidRPr="00885C72">
              <w:rPr>
                <w:rFonts w:ascii="Arial" w:hAnsi="Arial" w:cs="Arial"/>
                <w:sz w:val="24"/>
                <w:szCs w:val="24"/>
              </w:rPr>
              <w:t xml:space="preserve">Mason </w:t>
            </w:r>
            <w:r w:rsidRPr="00885C72">
              <w:rPr>
                <w:rFonts w:ascii="Arial" w:hAnsi="Arial" w:cs="Arial"/>
                <w:sz w:val="24"/>
                <w:szCs w:val="24"/>
              </w:rPr>
              <w:t>offers lot of job opportunities across various sectors. Professionals can work as Mason field and decorators, responsible for preparing surfaces along with structures of residential, commercial and industrial buildings. Specialized roles like tile fixers</w:t>
            </w:r>
            <w:r w:rsidR="00B0454B" w:rsidRPr="00885C72">
              <w:rPr>
                <w:rFonts w:ascii="Arial" w:hAnsi="Arial" w:cs="Arial"/>
                <w:sz w:val="24"/>
                <w:szCs w:val="24"/>
              </w:rPr>
              <w:t xml:space="preserve"> </w:t>
            </w:r>
            <w:r w:rsidRPr="00885C72">
              <w:rPr>
                <w:rFonts w:ascii="Arial" w:hAnsi="Arial" w:cs="Arial"/>
                <w:sz w:val="24"/>
                <w:szCs w:val="24"/>
              </w:rPr>
              <w:t>focus on even coatings for large surfaces</w:t>
            </w:r>
            <w:r w:rsidR="00B0454B" w:rsidRPr="00885C72">
              <w:rPr>
                <w:rFonts w:ascii="Arial" w:hAnsi="Arial" w:cs="Arial"/>
                <w:sz w:val="24"/>
                <w:szCs w:val="24"/>
              </w:rPr>
              <w:t>.</w:t>
            </w:r>
            <w:r w:rsidRPr="00885C72">
              <w:rPr>
                <w:rFonts w:ascii="Arial" w:hAnsi="Arial" w:cs="Arial"/>
                <w:sz w:val="24"/>
                <w:szCs w:val="24"/>
              </w:rPr>
              <w:t xml:space="preserve"> Supervisory roles such as </w:t>
            </w:r>
            <w:r w:rsidR="00B0454B" w:rsidRPr="00885C72">
              <w:rPr>
                <w:rFonts w:ascii="Arial" w:hAnsi="Arial" w:cs="Arial"/>
                <w:sz w:val="24"/>
                <w:szCs w:val="24"/>
              </w:rPr>
              <w:t xml:space="preserve">Master mason can </w:t>
            </w:r>
            <w:r w:rsidRPr="00885C72">
              <w:rPr>
                <w:rFonts w:ascii="Arial" w:hAnsi="Arial" w:cs="Arial"/>
                <w:sz w:val="24"/>
                <w:szCs w:val="24"/>
              </w:rPr>
              <w:t xml:space="preserve">oversee teams to ensure quality and timely project completion. Maintenance </w:t>
            </w:r>
            <w:r w:rsidR="00B0454B" w:rsidRPr="00885C72">
              <w:rPr>
                <w:rFonts w:ascii="Arial" w:hAnsi="Arial" w:cs="Arial"/>
                <w:sz w:val="24"/>
                <w:szCs w:val="24"/>
              </w:rPr>
              <w:t xml:space="preserve">of different structures </w:t>
            </w:r>
            <w:r w:rsidRPr="00885C72">
              <w:rPr>
                <w:rFonts w:ascii="Arial" w:hAnsi="Arial" w:cs="Arial"/>
                <w:sz w:val="24"/>
                <w:szCs w:val="24"/>
              </w:rPr>
              <w:t xml:space="preserve">are essential for regular upkeep in facilities like hotels, hospitals, and schools. With opportunities spanning construction, real estate, hospitality, and industrial maintenance, this trade combines creativity with technical expertise, offering a rewarding career path. </w:t>
            </w:r>
          </w:p>
        </w:tc>
      </w:tr>
      <w:tr w:rsidR="00264FAC" w:rsidRPr="00885C72" w14:paraId="48DADEC9" w14:textId="77777777" w:rsidTr="00E74943">
        <w:trPr>
          <w:trHeight w:val="242"/>
        </w:trPr>
        <w:tc>
          <w:tcPr>
            <w:tcW w:w="977" w:type="pct"/>
          </w:tcPr>
          <w:p w14:paraId="541AD8F2"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No of Students</w:t>
            </w:r>
          </w:p>
        </w:tc>
        <w:tc>
          <w:tcPr>
            <w:tcW w:w="4023" w:type="pct"/>
          </w:tcPr>
          <w:p w14:paraId="250195C1" w14:textId="77777777" w:rsidR="00264FAC" w:rsidRPr="00885C72" w:rsidRDefault="00264FAC" w:rsidP="00264FAC">
            <w:pPr>
              <w:rPr>
                <w:rFonts w:ascii="Arial" w:hAnsi="Arial" w:cs="Arial"/>
                <w:color w:val="000000" w:themeColor="text1"/>
                <w:sz w:val="24"/>
                <w:szCs w:val="24"/>
              </w:rPr>
            </w:pPr>
            <w:r w:rsidRPr="00885C72">
              <w:rPr>
                <w:rFonts w:ascii="Arial" w:hAnsi="Arial" w:cs="Arial"/>
                <w:color w:val="000000" w:themeColor="text1"/>
                <w:sz w:val="24"/>
                <w:szCs w:val="24"/>
              </w:rPr>
              <w:t>25</w:t>
            </w:r>
          </w:p>
        </w:tc>
      </w:tr>
      <w:tr w:rsidR="00264FAC" w:rsidRPr="00885C72" w14:paraId="2A803844" w14:textId="77777777" w:rsidTr="00E74943">
        <w:trPr>
          <w:trHeight w:val="143"/>
        </w:trPr>
        <w:tc>
          <w:tcPr>
            <w:tcW w:w="977" w:type="pct"/>
          </w:tcPr>
          <w:p w14:paraId="0FA19E6A" w14:textId="77777777" w:rsidR="00264FAC" w:rsidRPr="00885C72" w:rsidRDefault="00264FAC" w:rsidP="00264FAC">
            <w:pPr>
              <w:rPr>
                <w:rFonts w:ascii="Arial" w:hAnsi="Arial" w:cs="Arial"/>
                <w:b/>
                <w:color w:val="000000" w:themeColor="text1"/>
                <w:sz w:val="24"/>
                <w:szCs w:val="24"/>
              </w:rPr>
            </w:pPr>
            <w:r w:rsidRPr="00885C72">
              <w:rPr>
                <w:rFonts w:ascii="Arial" w:hAnsi="Arial" w:cs="Arial"/>
                <w:b/>
                <w:color w:val="000000" w:themeColor="text1"/>
                <w:sz w:val="24"/>
                <w:szCs w:val="24"/>
              </w:rPr>
              <w:t>Learning Place</w:t>
            </w:r>
          </w:p>
        </w:tc>
        <w:tc>
          <w:tcPr>
            <w:tcW w:w="4023" w:type="pct"/>
          </w:tcPr>
          <w:p w14:paraId="4646F05F" w14:textId="77777777" w:rsidR="00264FAC" w:rsidRPr="00885C72" w:rsidRDefault="00264FAC" w:rsidP="00264FAC">
            <w:pPr>
              <w:rPr>
                <w:rFonts w:ascii="Arial" w:hAnsi="Arial" w:cs="Arial"/>
                <w:color w:val="000000" w:themeColor="text1"/>
                <w:sz w:val="24"/>
                <w:szCs w:val="24"/>
              </w:rPr>
            </w:pPr>
            <w:r w:rsidRPr="00885C72">
              <w:rPr>
                <w:rFonts w:ascii="Arial" w:hAnsi="Arial" w:cs="Arial"/>
                <w:color w:val="000000" w:themeColor="text1"/>
                <w:sz w:val="24"/>
                <w:szCs w:val="24"/>
              </w:rPr>
              <w:t>Classroom / Lab</w:t>
            </w:r>
          </w:p>
        </w:tc>
      </w:tr>
    </w:tbl>
    <w:p w14:paraId="79BA6FD0" w14:textId="77777777" w:rsidR="00627409" w:rsidRPr="00885C72" w:rsidRDefault="00627409" w:rsidP="001630F4">
      <w:pPr>
        <w:spacing w:after="0"/>
        <w:rPr>
          <w:rFonts w:ascii="Arial" w:hAnsi="Arial" w:cs="Arial"/>
          <w:b/>
          <w:color w:val="000000" w:themeColor="text1"/>
        </w:rPr>
      </w:pPr>
    </w:p>
    <w:p w14:paraId="00606ECF" w14:textId="77777777" w:rsidR="00627409" w:rsidRPr="00885C72" w:rsidRDefault="00627409">
      <w:pPr>
        <w:rPr>
          <w:rFonts w:ascii="Arial" w:hAnsi="Arial" w:cs="Arial"/>
          <w:b/>
          <w:color w:val="000000" w:themeColor="text1"/>
        </w:rPr>
      </w:pPr>
      <w:r w:rsidRPr="00885C72">
        <w:rPr>
          <w:rFonts w:ascii="Arial" w:hAnsi="Arial" w:cs="Arial"/>
          <w:b/>
          <w:color w:val="000000" w:themeColor="text1"/>
        </w:rPr>
        <w:br w:type="page"/>
      </w:r>
    </w:p>
    <w:p w14:paraId="0E87B293" w14:textId="77777777" w:rsidR="000C3823" w:rsidRPr="00885C72" w:rsidRDefault="00A35FE6" w:rsidP="00E74943">
      <w:pPr>
        <w:spacing w:after="0"/>
        <w:jc w:val="center"/>
        <w:rPr>
          <w:rFonts w:ascii="Arial" w:hAnsi="Arial" w:cs="Arial"/>
          <w:b/>
          <w:color w:val="000000" w:themeColor="text1"/>
          <w:sz w:val="24"/>
        </w:rPr>
      </w:pPr>
      <w:r w:rsidRPr="00885C72">
        <w:rPr>
          <w:rFonts w:ascii="Arial" w:hAnsi="Arial" w:cs="Arial"/>
          <w:b/>
          <w:color w:val="000000" w:themeColor="text1"/>
          <w:sz w:val="24"/>
        </w:rPr>
        <w:lastRenderedPageBreak/>
        <w:t>MODULES</w:t>
      </w:r>
    </w:p>
    <w:tbl>
      <w:tblPr>
        <w:tblStyle w:val="TableGrid"/>
        <w:tblpPr w:leftFromText="180" w:rightFromText="180" w:vertAnchor="text" w:tblpY="1"/>
        <w:tblOverlap w:val="never"/>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9"/>
        <w:gridCol w:w="1979"/>
        <w:gridCol w:w="1263"/>
        <w:gridCol w:w="3852"/>
        <w:gridCol w:w="2123"/>
      </w:tblGrid>
      <w:tr w:rsidR="00197A37" w:rsidRPr="00885C72" w14:paraId="2811B825" w14:textId="77777777" w:rsidTr="00700CAB">
        <w:trPr>
          <w:trHeight w:val="579"/>
        </w:trPr>
        <w:tc>
          <w:tcPr>
            <w:tcW w:w="533" w:type="pct"/>
          </w:tcPr>
          <w:p w14:paraId="04B2FC64" w14:textId="77777777"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Scheduled Weeks</w:t>
            </w:r>
          </w:p>
        </w:tc>
        <w:tc>
          <w:tcPr>
            <w:tcW w:w="959" w:type="pct"/>
          </w:tcPr>
          <w:p w14:paraId="618946B9" w14:textId="77777777"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Module Title</w:t>
            </w:r>
          </w:p>
        </w:tc>
        <w:tc>
          <w:tcPr>
            <w:tcW w:w="612" w:type="pct"/>
          </w:tcPr>
          <w:p w14:paraId="27380606" w14:textId="473099F0"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Days</w:t>
            </w:r>
          </w:p>
        </w:tc>
        <w:tc>
          <w:tcPr>
            <w:tcW w:w="1867" w:type="pct"/>
          </w:tcPr>
          <w:p w14:paraId="6A6B14A8" w14:textId="7313CF0F"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Learning Units</w:t>
            </w:r>
          </w:p>
        </w:tc>
        <w:tc>
          <w:tcPr>
            <w:tcW w:w="1029" w:type="pct"/>
          </w:tcPr>
          <w:p w14:paraId="29046133" w14:textId="12FFCDD7" w:rsidR="00197A37" w:rsidRPr="00885C72" w:rsidRDefault="00197A37" w:rsidP="007851B6">
            <w:pPr>
              <w:ind w:left="161"/>
              <w:jc w:val="center"/>
              <w:rPr>
                <w:rFonts w:ascii="Arial" w:hAnsi="Arial" w:cs="Arial"/>
                <w:b/>
                <w:bCs/>
                <w:color w:val="000000"/>
                <w:sz w:val="24"/>
                <w:szCs w:val="24"/>
              </w:rPr>
            </w:pPr>
            <w:r w:rsidRPr="00885C72">
              <w:rPr>
                <w:rFonts w:ascii="Arial" w:hAnsi="Arial" w:cs="Arial"/>
                <w:b/>
                <w:bCs/>
                <w:color w:val="000000"/>
                <w:sz w:val="24"/>
                <w:szCs w:val="24"/>
              </w:rPr>
              <w:t>Home Assignment</w:t>
            </w:r>
          </w:p>
        </w:tc>
      </w:tr>
      <w:tr w:rsidR="00197A37" w:rsidRPr="00885C72" w14:paraId="344EB68C" w14:textId="77777777" w:rsidTr="00700CAB">
        <w:trPr>
          <w:trHeight w:val="840"/>
        </w:trPr>
        <w:tc>
          <w:tcPr>
            <w:tcW w:w="533" w:type="pct"/>
            <w:vMerge w:val="restart"/>
          </w:tcPr>
          <w:p w14:paraId="3B64DE6C" w14:textId="75ED7603" w:rsidR="00197A37" w:rsidRPr="00885C72" w:rsidRDefault="00197A37" w:rsidP="007851B6">
            <w:pPr>
              <w:jc w:val="center"/>
              <w:rPr>
                <w:rFonts w:ascii="Arial" w:hAnsi="Arial" w:cs="Arial"/>
                <w:b/>
                <w:color w:val="000000" w:themeColor="text1"/>
                <w:sz w:val="24"/>
                <w:szCs w:val="24"/>
              </w:rPr>
            </w:pPr>
            <w:r w:rsidRPr="00885C72">
              <w:rPr>
                <w:rFonts w:ascii="Arial" w:hAnsi="Arial" w:cs="Arial"/>
                <w:b/>
                <w:color w:val="000000" w:themeColor="text1"/>
                <w:sz w:val="24"/>
                <w:szCs w:val="24"/>
              </w:rPr>
              <w:t>Week 1</w:t>
            </w:r>
          </w:p>
        </w:tc>
        <w:tc>
          <w:tcPr>
            <w:tcW w:w="959" w:type="pct"/>
            <w:vMerge w:val="restart"/>
          </w:tcPr>
          <w:p w14:paraId="02193FF9" w14:textId="77777777" w:rsidR="00197A37" w:rsidRPr="00885C72" w:rsidRDefault="00197A37" w:rsidP="007851B6">
            <w:pPr>
              <w:rPr>
                <w:rFonts w:ascii="Arial" w:eastAsia="Times New Roman" w:hAnsi="Arial" w:cs="Arial"/>
                <w:b/>
                <w:bCs/>
                <w:sz w:val="24"/>
                <w:szCs w:val="24"/>
              </w:rPr>
            </w:pPr>
            <w:r w:rsidRPr="00885C72">
              <w:rPr>
                <w:rFonts w:ascii="Arial" w:eastAsia="Times New Roman" w:hAnsi="Arial" w:cs="Arial"/>
                <w:b/>
                <w:bCs/>
                <w:sz w:val="24"/>
                <w:szCs w:val="24"/>
              </w:rPr>
              <w:t>Identify and Implement Workplace Policies and Procedures</w:t>
            </w:r>
            <w:r w:rsidRPr="00885C72">
              <w:rPr>
                <w:rFonts w:ascii="Arial" w:hAnsi="Arial" w:cs="Arial"/>
                <w:b/>
                <w:bCs/>
                <w:sz w:val="28"/>
                <w:szCs w:val="28"/>
              </w:rPr>
              <w:t xml:space="preserve"> </w:t>
            </w:r>
          </w:p>
          <w:p w14:paraId="33B8A9C6" w14:textId="77777777" w:rsidR="00197A37" w:rsidRPr="00885C72" w:rsidRDefault="00197A37" w:rsidP="007851B6">
            <w:pPr>
              <w:rPr>
                <w:rFonts w:ascii="Arial" w:hAnsi="Arial" w:cs="Arial"/>
                <w:sz w:val="24"/>
                <w:szCs w:val="24"/>
              </w:rPr>
            </w:pPr>
          </w:p>
          <w:p w14:paraId="511F391C" w14:textId="77777777" w:rsidR="00197A37" w:rsidRPr="00885C72" w:rsidRDefault="00197A37" w:rsidP="007851B6">
            <w:pPr>
              <w:rPr>
                <w:rFonts w:ascii="Arial" w:hAnsi="Arial" w:cs="Arial"/>
                <w:sz w:val="24"/>
                <w:szCs w:val="24"/>
              </w:rPr>
            </w:pPr>
          </w:p>
          <w:p w14:paraId="3CF009A7" w14:textId="77777777" w:rsidR="00197A37" w:rsidRPr="00885C72" w:rsidRDefault="00197A37" w:rsidP="007851B6">
            <w:pPr>
              <w:rPr>
                <w:rFonts w:ascii="Arial" w:hAnsi="Arial" w:cs="Arial"/>
                <w:sz w:val="24"/>
                <w:szCs w:val="24"/>
              </w:rPr>
            </w:pPr>
          </w:p>
          <w:p w14:paraId="5A9B3C4A" w14:textId="77777777" w:rsidR="00197A37" w:rsidRPr="00885C72" w:rsidRDefault="00197A37" w:rsidP="007851B6">
            <w:pPr>
              <w:rPr>
                <w:rFonts w:ascii="Arial" w:hAnsi="Arial" w:cs="Arial"/>
                <w:sz w:val="24"/>
                <w:szCs w:val="24"/>
              </w:rPr>
            </w:pPr>
          </w:p>
          <w:p w14:paraId="04FEE77E" w14:textId="77777777" w:rsidR="00197A37" w:rsidRPr="00885C72" w:rsidRDefault="00197A37" w:rsidP="007851B6">
            <w:pPr>
              <w:rPr>
                <w:rFonts w:ascii="Arial" w:hAnsi="Arial" w:cs="Arial"/>
                <w:sz w:val="24"/>
                <w:szCs w:val="24"/>
              </w:rPr>
            </w:pPr>
          </w:p>
          <w:p w14:paraId="1C89BB58" w14:textId="77777777" w:rsidR="00197A37" w:rsidRPr="00885C72" w:rsidRDefault="00197A37" w:rsidP="007851B6">
            <w:pPr>
              <w:rPr>
                <w:rFonts w:ascii="Arial" w:hAnsi="Arial" w:cs="Arial"/>
                <w:sz w:val="24"/>
                <w:szCs w:val="24"/>
              </w:rPr>
            </w:pPr>
          </w:p>
          <w:p w14:paraId="6B7DA223" w14:textId="77777777" w:rsidR="00197A37" w:rsidRPr="00885C72" w:rsidRDefault="00197A37" w:rsidP="007851B6">
            <w:pPr>
              <w:rPr>
                <w:rFonts w:ascii="Arial" w:hAnsi="Arial" w:cs="Arial"/>
                <w:sz w:val="24"/>
                <w:szCs w:val="24"/>
              </w:rPr>
            </w:pPr>
          </w:p>
          <w:p w14:paraId="2A3D0161" w14:textId="77777777" w:rsidR="00197A37" w:rsidRPr="00885C72" w:rsidRDefault="00197A37" w:rsidP="007851B6">
            <w:pPr>
              <w:rPr>
                <w:rFonts w:ascii="Arial" w:hAnsi="Arial" w:cs="Arial"/>
                <w:sz w:val="24"/>
                <w:szCs w:val="24"/>
              </w:rPr>
            </w:pPr>
          </w:p>
          <w:p w14:paraId="73CE19AC" w14:textId="77777777" w:rsidR="00197A37" w:rsidRPr="00885C72" w:rsidRDefault="00197A37" w:rsidP="007851B6">
            <w:pPr>
              <w:rPr>
                <w:rFonts w:ascii="Arial" w:hAnsi="Arial" w:cs="Arial"/>
                <w:sz w:val="24"/>
                <w:szCs w:val="24"/>
              </w:rPr>
            </w:pPr>
          </w:p>
          <w:p w14:paraId="74E7F7A8" w14:textId="77777777" w:rsidR="00197A37" w:rsidRPr="00885C72" w:rsidRDefault="00197A37" w:rsidP="007851B6">
            <w:pPr>
              <w:rPr>
                <w:rFonts w:ascii="Arial" w:hAnsi="Arial" w:cs="Arial"/>
                <w:sz w:val="24"/>
                <w:szCs w:val="24"/>
              </w:rPr>
            </w:pPr>
          </w:p>
          <w:p w14:paraId="745DD74D" w14:textId="77777777" w:rsidR="00197A37" w:rsidRPr="00885C72" w:rsidRDefault="00197A37" w:rsidP="007851B6">
            <w:pPr>
              <w:rPr>
                <w:rFonts w:ascii="Arial" w:hAnsi="Arial" w:cs="Arial"/>
                <w:sz w:val="24"/>
                <w:szCs w:val="24"/>
              </w:rPr>
            </w:pPr>
          </w:p>
          <w:p w14:paraId="23FCCDF5" w14:textId="77777777" w:rsidR="00197A37" w:rsidRPr="00885C72" w:rsidRDefault="00197A37" w:rsidP="007851B6">
            <w:pPr>
              <w:rPr>
                <w:rFonts w:ascii="Arial" w:hAnsi="Arial" w:cs="Arial"/>
                <w:sz w:val="24"/>
                <w:szCs w:val="24"/>
              </w:rPr>
            </w:pPr>
          </w:p>
          <w:p w14:paraId="2A26118A" w14:textId="77777777" w:rsidR="00197A37" w:rsidRPr="00885C72" w:rsidRDefault="00197A37" w:rsidP="007851B6">
            <w:pPr>
              <w:rPr>
                <w:rFonts w:ascii="Arial" w:hAnsi="Arial" w:cs="Arial"/>
                <w:sz w:val="24"/>
                <w:szCs w:val="24"/>
              </w:rPr>
            </w:pPr>
          </w:p>
          <w:p w14:paraId="4CFDDE20" w14:textId="77777777" w:rsidR="00197A37" w:rsidRPr="00885C72" w:rsidRDefault="00197A37" w:rsidP="007851B6">
            <w:pPr>
              <w:rPr>
                <w:rFonts w:ascii="Arial" w:hAnsi="Arial" w:cs="Arial"/>
                <w:sz w:val="24"/>
                <w:szCs w:val="24"/>
              </w:rPr>
            </w:pPr>
          </w:p>
          <w:p w14:paraId="1421A4AB" w14:textId="77777777" w:rsidR="00197A37" w:rsidRPr="00885C72" w:rsidRDefault="00197A37" w:rsidP="007851B6">
            <w:pPr>
              <w:rPr>
                <w:rFonts w:ascii="Arial" w:hAnsi="Arial" w:cs="Arial"/>
                <w:sz w:val="24"/>
                <w:szCs w:val="24"/>
              </w:rPr>
            </w:pPr>
          </w:p>
          <w:p w14:paraId="2B103109" w14:textId="77777777" w:rsidR="00197A37" w:rsidRPr="00885C72" w:rsidRDefault="00197A37" w:rsidP="007851B6">
            <w:pPr>
              <w:rPr>
                <w:rFonts w:ascii="Arial" w:hAnsi="Arial" w:cs="Arial"/>
                <w:sz w:val="24"/>
                <w:szCs w:val="24"/>
              </w:rPr>
            </w:pPr>
          </w:p>
          <w:p w14:paraId="5DEB6120" w14:textId="77777777" w:rsidR="00197A37" w:rsidRPr="00885C72" w:rsidRDefault="00197A37" w:rsidP="007851B6">
            <w:pPr>
              <w:rPr>
                <w:rFonts w:ascii="Arial" w:hAnsi="Arial" w:cs="Arial"/>
                <w:sz w:val="24"/>
                <w:szCs w:val="24"/>
              </w:rPr>
            </w:pPr>
          </w:p>
          <w:p w14:paraId="76A7B067" w14:textId="77777777" w:rsidR="00197A37" w:rsidRPr="00885C72" w:rsidRDefault="00197A37" w:rsidP="007851B6">
            <w:pPr>
              <w:rPr>
                <w:rFonts w:ascii="Arial" w:hAnsi="Arial" w:cs="Arial"/>
                <w:sz w:val="24"/>
                <w:szCs w:val="24"/>
              </w:rPr>
            </w:pPr>
          </w:p>
          <w:p w14:paraId="71DA1BF6" w14:textId="77777777" w:rsidR="00197A37" w:rsidRPr="00885C72" w:rsidRDefault="00197A37" w:rsidP="007851B6">
            <w:pPr>
              <w:rPr>
                <w:rFonts w:ascii="Arial" w:hAnsi="Arial" w:cs="Arial"/>
                <w:sz w:val="24"/>
                <w:szCs w:val="24"/>
              </w:rPr>
            </w:pPr>
          </w:p>
          <w:p w14:paraId="6DB0033C" w14:textId="77777777" w:rsidR="00197A37" w:rsidRPr="00885C72" w:rsidRDefault="00197A37" w:rsidP="007851B6">
            <w:pPr>
              <w:rPr>
                <w:rFonts w:ascii="Arial" w:hAnsi="Arial" w:cs="Arial"/>
                <w:sz w:val="24"/>
                <w:szCs w:val="24"/>
              </w:rPr>
            </w:pPr>
          </w:p>
          <w:p w14:paraId="03559C44" w14:textId="77777777" w:rsidR="00197A37" w:rsidRPr="00885C72" w:rsidRDefault="00197A37" w:rsidP="007851B6">
            <w:pPr>
              <w:rPr>
                <w:rFonts w:ascii="Arial" w:hAnsi="Arial" w:cs="Arial"/>
                <w:sz w:val="24"/>
                <w:szCs w:val="24"/>
              </w:rPr>
            </w:pPr>
          </w:p>
          <w:p w14:paraId="27B5B73E" w14:textId="32A2214E" w:rsidR="00197A37" w:rsidRPr="00885C72" w:rsidRDefault="00197A37" w:rsidP="007851B6">
            <w:pPr>
              <w:rPr>
                <w:rFonts w:ascii="Arial" w:hAnsi="Arial" w:cs="Arial"/>
                <w:sz w:val="24"/>
                <w:szCs w:val="24"/>
              </w:rPr>
            </w:pPr>
          </w:p>
        </w:tc>
        <w:tc>
          <w:tcPr>
            <w:tcW w:w="612" w:type="pct"/>
            <w:vMerge w:val="restart"/>
          </w:tcPr>
          <w:p w14:paraId="01438F7B" w14:textId="05FE143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25A7A513" w14:textId="2F2B4AD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Fonts w:ascii="Arial" w:hAnsi="Arial" w:cs="Arial"/>
                <w:sz w:val="24"/>
                <w:szCs w:val="24"/>
              </w:rPr>
              <w:t>Course Introduction and Expectations</w:t>
            </w:r>
          </w:p>
        </w:tc>
        <w:tc>
          <w:tcPr>
            <w:tcW w:w="1029" w:type="pct"/>
            <w:vMerge w:val="restart"/>
            <w:vAlign w:val="center"/>
          </w:tcPr>
          <w:p w14:paraId="44813233" w14:textId="764D27CD" w:rsidR="0021051F" w:rsidRPr="00885C72" w:rsidRDefault="0021051F"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1</w:t>
            </w:r>
          </w:p>
          <w:p w14:paraId="64DA6215" w14:textId="77777777" w:rsidR="0021051F" w:rsidRPr="00885C72" w:rsidRDefault="0021051F" w:rsidP="007851B6">
            <w:pPr>
              <w:rPr>
                <w:rFonts w:ascii="Arial" w:hAnsi="Arial" w:cs="Arial"/>
                <w:b/>
                <w:bCs/>
                <w:sz w:val="24"/>
                <w:szCs w:val="24"/>
              </w:rPr>
            </w:pPr>
          </w:p>
          <w:p w14:paraId="4B5B29F0"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B74A0EF" w14:textId="77777777" w:rsidR="00197A37" w:rsidRPr="00885C72" w:rsidRDefault="00197A37" w:rsidP="00CE198B">
            <w:pPr>
              <w:rPr>
                <w:rFonts w:ascii="Arial" w:hAnsi="Arial" w:cs="Arial"/>
                <w:b/>
                <w:bCs/>
                <w:color w:val="000000"/>
                <w:sz w:val="24"/>
                <w:szCs w:val="24"/>
              </w:rPr>
            </w:pPr>
          </w:p>
        </w:tc>
      </w:tr>
      <w:tr w:rsidR="00197A37" w:rsidRPr="00885C72" w14:paraId="4C5DD2E9" w14:textId="77777777" w:rsidTr="00700CAB">
        <w:trPr>
          <w:trHeight w:val="840"/>
        </w:trPr>
        <w:tc>
          <w:tcPr>
            <w:tcW w:w="533" w:type="pct"/>
            <w:vMerge/>
          </w:tcPr>
          <w:p w14:paraId="1EB0FCBD"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6DCA027" w14:textId="77777777" w:rsidR="00197A37" w:rsidRPr="00885C72" w:rsidRDefault="00197A37" w:rsidP="007851B6">
            <w:pPr>
              <w:rPr>
                <w:rFonts w:ascii="Arial" w:hAnsi="Arial" w:cs="Arial"/>
                <w:b/>
                <w:sz w:val="24"/>
                <w:szCs w:val="24"/>
              </w:rPr>
            </w:pPr>
          </w:p>
        </w:tc>
        <w:tc>
          <w:tcPr>
            <w:tcW w:w="612" w:type="pct"/>
            <w:vMerge/>
          </w:tcPr>
          <w:p w14:paraId="58F8A2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A3F0433" w14:textId="03834070"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Motivational lectures</w:t>
            </w:r>
            <w:r w:rsidR="00733F4C" w:rsidRPr="00885C72">
              <w:rPr>
                <w:rFonts w:ascii="Arial" w:hAnsi="Arial" w:cs="Arial"/>
                <w:sz w:val="24"/>
                <w:szCs w:val="24"/>
              </w:rPr>
              <w:t xml:space="preserve"> for about Masonry work</w:t>
            </w:r>
          </w:p>
        </w:tc>
        <w:tc>
          <w:tcPr>
            <w:tcW w:w="1029" w:type="pct"/>
            <w:vMerge/>
            <w:vAlign w:val="center"/>
          </w:tcPr>
          <w:p w14:paraId="6E910446" w14:textId="77777777" w:rsidR="00197A37" w:rsidRPr="00885C72" w:rsidRDefault="00197A37" w:rsidP="007851B6">
            <w:pPr>
              <w:rPr>
                <w:rFonts w:ascii="Arial" w:hAnsi="Arial" w:cs="Arial"/>
                <w:b/>
                <w:bCs/>
                <w:color w:val="000000"/>
                <w:sz w:val="24"/>
                <w:szCs w:val="24"/>
              </w:rPr>
            </w:pPr>
          </w:p>
        </w:tc>
      </w:tr>
      <w:tr w:rsidR="00197A37" w:rsidRPr="00885C72" w14:paraId="3B9B6789" w14:textId="77777777" w:rsidTr="00700CAB">
        <w:trPr>
          <w:trHeight w:val="840"/>
        </w:trPr>
        <w:tc>
          <w:tcPr>
            <w:tcW w:w="533" w:type="pct"/>
            <w:vMerge/>
          </w:tcPr>
          <w:p w14:paraId="41240C34"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EF50201" w14:textId="77777777" w:rsidR="00197A37" w:rsidRPr="00885C72" w:rsidRDefault="00197A37" w:rsidP="007851B6">
            <w:pPr>
              <w:rPr>
                <w:rFonts w:ascii="Arial" w:hAnsi="Arial" w:cs="Arial"/>
                <w:b/>
                <w:sz w:val="24"/>
                <w:szCs w:val="24"/>
              </w:rPr>
            </w:pPr>
          </w:p>
        </w:tc>
        <w:tc>
          <w:tcPr>
            <w:tcW w:w="612" w:type="pct"/>
            <w:vMerge/>
          </w:tcPr>
          <w:p w14:paraId="385AB56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BAAAB2" w14:textId="07DE70F1"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Job Market Overview</w:t>
            </w:r>
          </w:p>
        </w:tc>
        <w:tc>
          <w:tcPr>
            <w:tcW w:w="1029" w:type="pct"/>
            <w:vMerge/>
            <w:vAlign w:val="center"/>
          </w:tcPr>
          <w:p w14:paraId="673371A3" w14:textId="77777777" w:rsidR="00197A37" w:rsidRPr="00885C72" w:rsidRDefault="00197A37" w:rsidP="007851B6">
            <w:pPr>
              <w:rPr>
                <w:rFonts w:ascii="Arial" w:hAnsi="Arial" w:cs="Arial"/>
                <w:b/>
                <w:bCs/>
                <w:color w:val="000000"/>
                <w:sz w:val="24"/>
                <w:szCs w:val="24"/>
              </w:rPr>
            </w:pPr>
          </w:p>
        </w:tc>
      </w:tr>
      <w:tr w:rsidR="00197A37" w:rsidRPr="00885C72" w14:paraId="75E83B53" w14:textId="77777777" w:rsidTr="00700CAB">
        <w:trPr>
          <w:trHeight w:val="840"/>
        </w:trPr>
        <w:tc>
          <w:tcPr>
            <w:tcW w:w="533" w:type="pct"/>
            <w:vMerge/>
          </w:tcPr>
          <w:p w14:paraId="124A3F3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568A714" w14:textId="77777777" w:rsidR="00197A37" w:rsidRPr="00885C72" w:rsidRDefault="00197A37" w:rsidP="007851B6">
            <w:pPr>
              <w:rPr>
                <w:rFonts w:ascii="Arial" w:hAnsi="Arial" w:cs="Arial"/>
                <w:b/>
                <w:sz w:val="24"/>
                <w:szCs w:val="24"/>
              </w:rPr>
            </w:pPr>
          </w:p>
        </w:tc>
        <w:tc>
          <w:tcPr>
            <w:tcW w:w="612" w:type="pct"/>
            <w:vMerge/>
          </w:tcPr>
          <w:p w14:paraId="5ADE92A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9373DD" w14:textId="294EB18C"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Work Ethics in Institute</w:t>
            </w:r>
          </w:p>
        </w:tc>
        <w:tc>
          <w:tcPr>
            <w:tcW w:w="1029" w:type="pct"/>
            <w:vMerge/>
            <w:vAlign w:val="center"/>
          </w:tcPr>
          <w:p w14:paraId="19D0AF78" w14:textId="77777777" w:rsidR="00197A37" w:rsidRPr="00885C72" w:rsidRDefault="00197A37" w:rsidP="007851B6">
            <w:pPr>
              <w:rPr>
                <w:rFonts w:ascii="Arial" w:hAnsi="Arial" w:cs="Arial"/>
                <w:b/>
                <w:bCs/>
                <w:color w:val="000000"/>
                <w:sz w:val="24"/>
                <w:szCs w:val="24"/>
              </w:rPr>
            </w:pPr>
          </w:p>
        </w:tc>
      </w:tr>
      <w:tr w:rsidR="00197A37" w:rsidRPr="00885C72" w14:paraId="75168544" w14:textId="77777777" w:rsidTr="00700CAB">
        <w:trPr>
          <w:trHeight w:val="840"/>
        </w:trPr>
        <w:tc>
          <w:tcPr>
            <w:tcW w:w="533" w:type="pct"/>
            <w:vMerge/>
          </w:tcPr>
          <w:p w14:paraId="409AD75D"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F44F3B0" w14:textId="77777777" w:rsidR="00197A37" w:rsidRPr="00885C72" w:rsidRDefault="00197A37" w:rsidP="007851B6">
            <w:pPr>
              <w:rPr>
                <w:rFonts w:ascii="Arial" w:hAnsi="Arial" w:cs="Arial"/>
                <w:b/>
                <w:sz w:val="24"/>
                <w:szCs w:val="24"/>
              </w:rPr>
            </w:pPr>
          </w:p>
        </w:tc>
        <w:tc>
          <w:tcPr>
            <w:tcW w:w="612" w:type="pct"/>
            <w:vMerge w:val="restart"/>
          </w:tcPr>
          <w:p w14:paraId="634565CD" w14:textId="2913729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7BEDAB7A" w14:textId="171160BA"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History of Mason</w:t>
            </w:r>
          </w:p>
        </w:tc>
        <w:tc>
          <w:tcPr>
            <w:tcW w:w="1029" w:type="pct"/>
            <w:vMerge/>
            <w:vAlign w:val="center"/>
          </w:tcPr>
          <w:p w14:paraId="67D86E90" w14:textId="77777777" w:rsidR="00197A37" w:rsidRPr="00885C72" w:rsidRDefault="00197A37" w:rsidP="007851B6">
            <w:pPr>
              <w:rPr>
                <w:rFonts w:ascii="Arial" w:hAnsi="Arial" w:cs="Arial"/>
                <w:b/>
                <w:bCs/>
                <w:color w:val="000000"/>
                <w:sz w:val="24"/>
                <w:szCs w:val="24"/>
              </w:rPr>
            </w:pPr>
          </w:p>
        </w:tc>
      </w:tr>
      <w:tr w:rsidR="00197A37" w:rsidRPr="00885C72" w14:paraId="1EFAD489" w14:textId="77777777" w:rsidTr="00700CAB">
        <w:trPr>
          <w:trHeight w:val="840"/>
        </w:trPr>
        <w:tc>
          <w:tcPr>
            <w:tcW w:w="533" w:type="pct"/>
            <w:vMerge/>
          </w:tcPr>
          <w:p w14:paraId="02E99B17"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6EF652C" w14:textId="77777777" w:rsidR="00197A37" w:rsidRPr="00885C72" w:rsidRDefault="00197A37" w:rsidP="007851B6">
            <w:pPr>
              <w:rPr>
                <w:rFonts w:ascii="Arial" w:hAnsi="Arial" w:cs="Arial"/>
                <w:b/>
                <w:sz w:val="24"/>
                <w:szCs w:val="24"/>
              </w:rPr>
            </w:pPr>
          </w:p>
        </w:tc>
        <w:tc>
          <w:tcPr>
            <w:tcW w:w="612" w:type="pct"/>
            <w:vMerge/>
          </w:tcPr>
          <w:p w14:paraId="3909331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9EE7D38" w14:textId="180FA7F5"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Current State of Mason Work</w:t>
            </w:r>
          </w:p>
        </w:tc>
        <w:tc>
          <w:tcPr>
            <w:tcW w:w="1029" w:type="pct"/>
            <w:vMerge/>
            <w:vAlign w:val="center"/>
          </w:tcPr>
          <w:p w14:paraId="7D46C4DA" w14:textId="77777777" w:rsidR="00197A37" w:rsidRPr="00885C72" w:rsidRDefault="00197A37" w:rsidP="007851B6">
            <w:pPr>
              <w:rPr>
                <w:rFonts w:ascii="Arial" w:hAnsi="Arial" w:cs="Arial"/>
                <w:b/>
                <w:bCs/>
                <w:color w:val="000000"/>
                <w:sz w:val="24"/>
                <w:szCs w:val="24"/>
              </w:rPr>
            </w:pPr>
          </w:p>
        </w:tc>
      </w:tr>
      <w:tr w:rsidR="00197A37" w:rsidRPr="00885C72" w14:paraId="29CE496E" w14:textId="77777777" w:rsidTr="00700CAB">
        <w:trPr>
          <w:trHeight w:val="840"/>
        </w:trPr>
        <w:tc>
          <w:tcPr>
            <w:tcW w:w="533" w:type="pct"/>
            <w:vMerge/>
          </w:tcPr>
          <w:p w14:paraId="18C828D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1D2F241" w14:textId="77777777" w:rsidR="00197A37" w:rsidRPr="00885C72" w:rsidRDefault="00197A37" w:rsidP="007851B6">
            <w:pPr>
              <w:rPr>
                <w:rFonts w:ascii="Arial" w:hAnsi="Arial" w:cs="Arial"/>
                <w:b/>
                <w:sz w:val="24"/>
                <w:szCs w:val="24"/>
              </w:rPr>
            </w:pPr>
          </w:p>
        </w:tc>
        <w:tc>
          <w:tcPr>
            <w:tcW w:w="612" w:type="pct"/>
            <w:vMerge/>
          </w:tcPr>
          <w:p w14:paraId="24A48C0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E5278A" w14:textId="657C2BBF"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Demand of Mason in Pakistan</w:t>
            </w:r>
          </w:p>
        </w:tc>
        <w:tc>
          <w:tcPr>
            <w:tcW w:w="1029" w:type="pct"/>
            <w:vMerge/>
            <w:vAlign w:val="center"/>
          </w:tcPr>
          <w:p w14:paraId="062A8F76" w14:textId="77777777" w:rsidR="00197A37" w:rsidRPr="00885C72" w:rsidRDefault="00197A37" w:rsidP="007851B6">
            <w:pPr>
              <w:rPr>
                <w:rFonts w:ascii="Arial" w:hAnsi="Arial" w:cs="Arial"/>
                <w:b/>
                <w:bCs/>
                <w:color w:val="000000"/>
                <w:sz w:val="24"/>
                <w:szCs w:val="24"/>
              </w:rPr>
            </w:pPr>
          </w:p>
        </w:tc>
      </w:tr>
      <w:tr w:rsidR="00197A37" w:rsidRPr="00885C72" w14:paraId="4D74121E" w14:textId="77777777" w:rsidTr="00700CAB">
        <w:trPr>
          <w:trHeight w:val="840"/>
        </w:trPr>
        <w:tc>
          <w:tcPr>
            <w:tcW w:w="533" w:type="pct"/>
            <w:vMerge/>
          </w:tcPr>
          <w:p w14:paraId="3018D3C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380AC0B" w14:textId="77777777" w:rsidR="00197A37" w:rsidRPr="00885C72" w:rsidRDefault="00197A37" w:rsidP="007851B6">
            <w:pPr>
              <w:rPr>
                <w:rFonts w:ascii="Arial" w:hAnsi="Arial" w:cs="Arial"/>
                <w:b/>
                <w:sz w:val="24"/>
                <w:szCs w:val="24"/>
              </w:rPr>
            </w:pPr>
          </w:p>
        </w:tc>
        <w:tc>
          <w:tcPr>
            <w:tcW w:w="612" w:type="pct"/>
            <w:vMerge/>
          </w:tcPr>
          <w:p w14:paraId="3A54F16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2E9C719" w14:textId="44FB33FE"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Ethical Considerations in Mason work</w:t>
            </w:r>
          </w:p>
        </w:tc>
        <w:tc>
          <w:tcPr>
            <w:tcW w:w="1029" w:type="pct"/>
            <w:vMerge/>
            <w:vAlign w:val="center"/>
          </w:tcPr>
          <w:p w14:paraId="2D87CA99" w14:textId="77777777" w:rsidR="00197A37" w:rsidRPr="00885C72" w:rsidRDefault="00197A37" w:rsidP="007851B6">
            <w:pPr>
              <w:rPr>
                <w:rFonts w:ascii="Arial" w:hAnsi="Arial" w:cs="Arial"/>
                <w:b/>
                <w:bCs/>
                <w:color w:val="000000"/>
                <w:sz w:val="24"/>
                <w:szCs w:val="24"/>
              </w:rPr>
            </w:pPr>
          </w:p>
        </w:tc>
      </w:tr>
      <w:tr w:rsidR="00197A37" w:rsidRPr="00885C72" w14:paraId="7A94B91F" w14:textId="77777777" w:rsidTr="00700CAB">
        <w:trPr>
          <w:trHeight w:val="840"/>
        </w:trPr>
        <w:tc>
          <w:tcPr>
            <w:tcW w:w="533" w:type="pct"/>
            <w:vMerge/>
          </w:tcPr>
          <w:p w14:paraId="55A2FA25"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634E22" w14:textId="77777777" w:rsidR="00197A37" w:rsidRPr="00885C72" w:rsidRDefault="00197A37" w:rsidP="007851B6">
            <w:pPr>
              <w:rPr>
                <w:rFonts w:ascii="Arial" w:hAnsi="Arial" w:cs="Arial"/>
                <w:b/>
                <w:sz w:val="24"/>
                <w:szCs w:val="24"/>
              </w:rPr>
            </w:pPr>
          </w:p>
        </w:tc>
        <w:tc>
          <w:tcPr>
            <w:tcW w:w="612" w:type="pct"/>
            <w:vMerge w:val="restart"/>
          </w:tcPr>
          <w:p w14:paraId="44B94F62" w14:textId="46738A3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41911DDA" w14:textId="388ACF59" w:rsidR="00197A37" w:rsidRPr="00885C72" w:rsidRDefault="00885C72" w:rsidP="007851B6">
            <w:pPr>
              <w:widowControl w:val="0"/>
              <w:spacing w:after="160" w:line="259" w:lineRule="auto"/>
              <w:rPr>
                <w:rFonts w:ascii="Arial" w:hAnsi="Arial" w:cs="Arial"/>
                <w:color w:val="FF0000"/>
                <w:sz w:val="24"/>
                <w:szCs w:val="24"/>
              </w:rPr>
            </w:pPr>
            <w:r w:rsidRPr="00885C72">
              <w:rPr>
                <w:rFonts w:ascii="Arial" w:hAnsi="Arial" w:cs="Arial"/>
                <w:sz w:val="24"/>
                <w:szCs w:val="24"/>
              </w:rPr>
              <w:t>W</w:t>
            </w:r>
            <w:r w:rsidR="00197A37" w:rsidRPr="00885C72">
              <w:rPr>
                <w:rFonts w:ascii="Arial" w:hAnsi="Arial" w:cs="Arial"/>
                <w:sz w:val="24"/>
                <w:szCs w:val="24"/>
              </w:rPr>
              <w:t>orkplace health and safety</w:t>
            </w:r>
          </w:p>
        </w:tc>
        <w:tc>
          <w:tcPr>
            <w:tcW w:w="1029" w:type="pct"/>
            <w:vMerge/>
            <w:vAlign w:val="center"/>
          </w:tcPr>
          <w:p w14:paraId="77330005" w14:textId="77777777" w:rsidR="00197A37" w:rsidRPr="00885C72" w:rsidRDefault="00197A37" w:rsidP="007851B6">
            <w:pPr>
              <w:rPr>
                <w:rFonts w:ascii="Arial" w:hAnsi="Arial" w:cs="Arial"/>
                <w:b/>
                <w:bCs/>
                <w:color w:val="000000"/>
                <w:sz w:val="24"/>
                <w:szCs w:val="24"/>
              </w:rPr>
            </w:pPr>
          </w:p>
        </w:tc>
      </w:tr>
      <w:tr w:rsidR="00197A37" w:rsidRPr="00885C72" w14:paraId="58BE2595" w14:textId="77777777" w:rsidTr="00700CAB">
        <w:trPr>
          <w:trHeight w:val="840"/>
        </w:trPr>
        <w:tc>
          <w:tcPr>
            <w:tcW w:w="533" w:type="pct"/>
            <w:vMerge/>
          </w:tcPr>
          <w:p w14:paraId="1D2487C6"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D797160" w14:textId="77777777" w:rsidR="00197A37" w:rsidRPr="00885C72" w:rsidRDefault="00197A37" w:rsidP="007851B6">
            <w:pPr>
              <w:rPr>
                <w:rFonts w:ascii="Arial" w:hAnsi="Arial" w:cs="Arial"/>
                <w:b/>
                <w:sz w:val="24"/>
                <w:szCs w:val="24"/>
              </w:rPr>
            </w:pPr>
          </w:p>
        </w:tc>
        <w:tc>
          <w:tcPr>
            <w:tcW w:w="612" w:type="pct"/>
            <w:vMerge/>
          </w:tcPr>
          <w:p w14:paraId="56FF3D6D" w14:textId="0591D3B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1EB27E" w14:textId="04FF0C14" w:rsidR="00197A37" w:rsidRPr="00885C72" w:rsidRDefault="00197A37" w:rsidP="007851B6">
            <w:pPr>
              <w:widowControl w:val="0"/>
              <w:spacing w:after="160" w:line="259" w:lineRule="auto"/>
              <w:rPr>
                <w:rFonts w:ascii="Arial" w:hAnsi="Arial" w:cs="Arial"/>
                <w:color w:val="FF0000"/>
                <w:sz w:val="24"/>
                <w:szCs w:val="24"/>
              </w:rPr>
            </w:pPr>
            <w:r w:rsidRPr="00885C72">
              <w:rPr>
                <w:rFonts w:ascii="Arial" w:hAnsi="Arial" w:cs="Arial"/>
                <w:sz w:val="24"/>
                <w:szCs w:val="24"/>
              </w:rPr>
              <w:t>Responsibility of Mason</w:t>
            </w:r>
          </w:p>
        </w:tc>
        <w:tc>
          <w:tcPr>
            <w:tcW w:w="1029" w:type="pct"/>
            <w:vMerge/>
            <w:vAlign w:val="center"/>
          </w:tcPr>
          <w:p w14:paraId="33B242EC" w14:textId="77777777" w:rsidR="00197A37" w:rsidRPr="00885C72" w:rsidRDefault="00197A37" w:rsidP="007851B6">
            <w:pPr>
              <w:rPr>
                <w:rFonts w:ascii="Arial" w:hAnsi="Arial" w:cs="Arial"/>
                <w:b/>
                <w:bCs/>
                <w:color w:val="000000"/>
                <w:sz w:val="24"/>
                <w:szCs w:val="24"/>
              </w:rPr>
            </w:pPr>
          </w:p>
        </w:tc>
      </w:tr>
      <w:tr w:rsidR="00197A37" w:rsidRPr="00885C72" w14:paraId="283BA06D" w14:textId="77777777" w:rsidTr="00700CAB">
        <w:trPr>
          <w:trHeight w:val="840"/>
        </w:trPr>
        <w:tc>
          <w:tcPr>
            <w:tcW w:w="533" w:type="pct"/>
            <w:vMerge/>
          </w:tcPr>
          <w:p w14:paraId="40EB1C6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6ACAD80" w14:textId="77777777" w:rsidR="00197A37" w:rsidRPr="00885C72" w:rsidRDefault="00197A37" w:rsidP="007851B6">
            <w:pPr>
              <w:rPr>
                <w:rFonts w:ascii="Arial" w:hAnsi="Arial" w:cs="Arial"/>
                <w:b/>
                <w:sz w:val="24"/>
                <w:szCs w:val="24"/>
              </w:rPr>
            </w:pPr>
          </w:p>
        </w:tc>
        <w:tc>
          <w:tcPr>
            <w:tcW w:w="612" w:type="pct"/>
            <w:vMerge/>
          </w:tcPr>
          <w:p w14:paraId="7988CF6E" w14:textId="7EB807C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FD6D964" w14:textId="528228F3"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Types of Masons</w:t>
            </w:r>
          </w:p>
        </w:tc>
        <w:tc>
          <w:tcPr>
            <w:tcW w:w="1029" w:type="pct"/>
            <w:vMerge/>
            <w:vAlign w:val="center"/>
          </w:tcPr>
          <w:p w14:paraId="605E99B5" w14:textId="77777777" w:rsidR="00197A37" w:rsidRPr="00885C72" w:rsidRDefault="00197A37" w:rsidP="007851B6">
            <w:pPr>
              <w:rPr>
                <w:rFonts w:ascii="Arial" w:hAnsi="Arial" w:cs="Arial"/>
                <w:b/>
                <w:bCs/>
                <w:color w:val="000000"/>
                <w:sz w:val="24"/>
                <w:szCs w:val="24"/>
              </w:rPr>
            </w:pPr>
          </w:p>
        </w:tc>
      </w:tr>
      <w:tr w:rsidR="00197A37" w:rsidRPr="00885C72" w14:paraId="33DBD8BE" w14:textId="77777777" w:rsidTr="00700CAB">
        <w:trPr>
          <w:trHeight w:val="840"/>
        </w:trPr>
        <w:tc>
          <w:tcPr>
            <w:tcW w:w="533" w:type="pct"/>
            <w:vMerge/>
          </w:tcPr>
          <w:p w14:paraId="5FB1EBF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B762E3" w14:textId="77777777" w:rsidR="00197A37" w:rsidRPr="00885C72" w:rsidRDefault="00197A37" w:rsidP="007851B6">
            <w:pPr>
              <w:rPr>
                <w:rFonts w:ascii="Arial" w:hAnsi="Arial" w:cs="Arial"/>
                <w:b/>
                <w:sz w:val="24"/>
                <w:szCs w:val="24"/>
              </w:rPr>
            </w:pPr>
          </w:p>
        </w:tc>
        <w:tc>
          <w:tcPr>
            <w:tcW w:w="612" w:type="pct"/>
            <w:vMerge/>
          </w:tcPr>
          <w:p w14:paraId="615982B8" w14:textId="046694B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5316EA" w14:textId="0E55C64E" w:rsidR="00197A37" w:rsidRPr="00885C72" w:rsidRDefault="00197A37" w:rsidP="007851B6">
            <w:pPr>
              <w:widowControl w:val="0"/>
              <w:spacing w:after="160" w:line="259" w:lineRule="auto"/>
              <w:rPr>
                <w:rFonts w:ascii="Arial" w:hAnsi="Arial" w:cs="Arial"/>
                <w:color w:val="FF0000"/>
                <w:sz w:val="28"/>
                <w:szCs w:val="28"/>
              </w:rPr>
            </w:pPr>
            <w:r w:rsidRPr="00885C72">
              <w:rPr>
                <w:rFonts w:ascii="Arial" w:hAnsi="Arial" w:cs="Arial"/>
                <w:sz w:val="24"/>
                <w:szCs w:val="24"/>
              </w:rPr>
              <w:t>Strategies for continuous improvement for Mason</w:t>
            </w:r>
          </w:p>
        </w:tc>
        <w:tc>
          <w:tcPr>
            <w:tcW w:w="1029" w:type="pct"/>
            <w:vMerge/>
            <w:vAlign w:val="center"/>
          </w:tcPr>
          <w:p w14:paraId="3DA3114F" w14:textId="77777777" w:rsidR="00197A37" w:rsidRPr="00885C72" w:rsidRDefault="00197A37" w:rsidP="007851B6">
            <w:pPr>
              <w:rPr>
                <w:rFonts w:ascii="Arial" w:hAnsi="Arial" w:cs="Arial"/>
                <w:b/>
                <w:bCs/>
                <w:color w:val="000000"/>
                <w:sz w:val="24"/>
                <w:szCs w:val="24"/>
              </w:rPr>
            </w:pPr>
          </w:p>
        </w:tc>
      </w:tr>
      <w:tr w:rsidR="00197A37" w:rsidRPr="00885C72" w14:paraId="26F81348" w14:textId="77777777" w:rsidTr="00700CAB">
        <w:trPr>
          <w:trHeight w:val="840"/>
        </w:trPr>
        <w:tc>
          <w:tcPr>
            <w:tcW w:w="533" w:type="pct"/>
            <w:vMerge/>
          </w:tcPr>
          <w:p w14:paraId="0EA4EC6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0E23AD" w14:textId="77777777" w:rsidR="00197A37" w:rsidRPr="00885C72" w:rsidRDefault="00197A37" w:rsidP="007851B6">
            <w:pPr>
              <w:rPr>
                <w:rFonts w:ascii="Arial" w:hAnsi="Arial" w:cs="Arial"/>
                <w:b/>
                <w:sz w:val="24"/>
                <w:szCs w:val="24"/>
              </w:rPr>
            </w:pPr>
          </w:p>
        </w:tc>
        <w:tc>
          <w:tcPr>
            <w:tcW w:w="612" w:type="pct"/>
            <w:vMerge w:val="restart"/>
          </w:tcPr>
          <w:p w14:paraId="017B9225" w14:textId="3882827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7AFC1836" w14:textId="405B7519" w:rsidR="00197A37" w:rsidRPr="00885C72" w:rsidRDefault="00197A37" w:rsidP="007851B6">
            <w:pPr>
              <w:widowControl w:val="0"/>
              <w:spacing w:after="160" w:line="259" w:lineRule="auto"/>
              <w:rPr>
                <w:rFonts w:ascii="Arial" w:hAnsi="Arial" w:cs="Arial"/>
                <w:color w:val="FF0000"/>
                <w:sz w:val="28"/>
                <w:szCs w:val="28"/>
              </w:rPr>
            </w:pPr>
            <w:r w:rsidRPr="00885C72">
              <w:rPr>
                <w:rFonts w:ascii="Arial" w:hAnsi="Arial" w:cs="Arial"/>
                <w:sz w:val="24"/>
                <w:szCs w:val="24"/>
              </w:rPr>
              <w:t>Implement strategies for continuous improvement for mason</w:t>
            </w:r>
          </w:p>
        </w:tc>
        <w:tc>
          <w:tcPr>
            <w:tcW w:w="1029" w:type="pct"/>
            <w:vMerge/>
            <w:vAlign w:val="center"/>
          </w:tcPr>
          <w:p w14:paraId="3439C2EF" w14:textId="77777777" w:rsidR="00197A37" w:rsidRPr="00885C72" w:rsidRDefault="00197A37" w:rsidP="007851B6">
            <w:pPr>
              <w:rPr>
                <w:rFonts w:ascii="Arial" w:hAnsi="Arial" w:cs="Arial"/>
                <w:b/>
                <w:bCs/>
                <w:color w:val="000000"/>
                <w:sz w:val="24"/>
                <w:szCs w:val="24"/>
              </w:rPr>
            </w:pPr>
          </w:p>
        </w:tc>
      </w:tr>
      <w:tr w:rsidR="00197A37" w:rsidRPr="00885C72" w14:paraId="21494C2B" w14:textId="77777777" w:rsidTr="00700CAB">
        <w:trPr>
          <w:trHeight w:val="840"/>
        </w:trPr>
        <w:tc>
          <w:tcPr>
            <w:tcW w:w="533" w:type="pct"/>
            <w:vMerge/>
          </w:tcPr>
          <w:p w14:paraId="60333E3F"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28E7CF27" w14:textId="77777777" w:rsidR="00197A37" w:rsidRPr="00885C72" w:rsidRDefault="00197A37" w:rsidP="007851B6">
            <w:pPr>
              <w:rPr>
                <w:rFonts w:ascii="Arial" w:hAnsi="Arial" w:cs="Arial"/>
                <w:b/>
                <w:sz w:val="24"/>
                <w:szCs w:val="24"/>
              </w:rPr>
            </w:pPr>
          </w:p>
        </w:tc>
        <w:tc>
          <w:tcPr>
            <w:tcW w:w="612" w:type="pct"/>
            <w:vMerge/>
          </w:tcPr>
          <w:p w14:paraId="6002E3F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D10AFA" w14:textId="6EE62969" w:rsidR="00197A37" w:rsidRPr="00885C72" w:rsidRDefault="00197A37" w:rsidP="007851B6">
            <w:pPr>
              <w:widowControl w:val="0"/>
              <w:spacing w:after="160" w:line="259" w:lineRule="auto"/>
              <w:rPr>
                <w:rFonts w:ascii="Arial" w:hAnsi="Arial" w:cs="Arial"/>
                <w:color w:val="FF0000"/>
                <w:sz w:val="24"/>
                <w:szCs w:val="24"/>
              </w:rPr>
            </w:pPr>
            <w:r w:rsidRPr="00885C72">
              <w:rPr>
                <w:rFonts w:ascii="Arial" w:hAnsi="Arial" w:cs="Arial"/>
                <w:sz w:val="24"/>
                <w:szCs w:val="24"/>
              </w:rPr>
              <w:t>Market overview of Mason work</w:t>
            </w:r>
          </w:p>
        </w:tc>
        <w:tc>
          <w:tcPr>
            <w:tcW w:w="1029" w:type="pct"/>
            <w:vMerge/>
            <w:vAlign w:val="center"/>
          </w:tcPr>
          <w:p w14:paraId="239EE1CD" w14:textId="77777777" w:rsidR="00197A37" w:rsidRPr="00885C72" w:rsidRDefault="00197A37" w:rsidP="007851B6">
            <w:pPr>
              <w:rPr>
                <w:rFonts w:ascii="Arial" w:hAnsi="Arial" w:cs="Arial"/>
                <w:b/>
                <w:bCs/>
                <w:color w:val="000000"/>
                <w:sz w:val="24"/>
                <w:szCs w:val="24"/>
              </w:rPr>
            </w:pPr>
          </w:p>
        </w:tc>
      </w:tr>
      <w:tr w:rsidR="00197A37" w:rsidRPr="00885C72" w14:paraId="3F4CBE15" w14:textId="77777777" w:rsidTr="00700CAB">
        <w:trPr>
          <w:trHeight w:val="840"/>
        </w:trPr>
        <w:tc>
          <w:tcPr>
            <w:tcW w:w="533" w:type="pct"/>
            <w:vMerge/>
          </w:tcPr>
          <w:p w14:paraId="0D37340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9D3EBA7" w14:textId="77777777" w:rsidR="00197A37" w:rsidRPr="00885C72" w:rsidRDefault="00197A37" w:rsidP="007851B6">
            <w:pPr>
              <w:rPr>
                <w:rFonts w:ascii="Arial" w:hAnsi="Arial" w:cs="Arial"/>
                <w:b/>
                <w:sz w:val="24"/>
                <w:szCs w:val="24"/>
              </w:rPr>
            </w:pPr>
          </w:p>
        </w:tc>
        <w:tc>
          <w:tcPr>
            <w:tcW w:w="612" w:type="pct"/>
            <w:vMerge/>
          </w:tcPr>
          <w:p w14:paraId="720429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C8DD99D" w14:textId="3BC119F8" w:rsidR="00197A37" w:rsidRPr="00885C72" w:rsidRDefault="00AF4307" w:rsidP="007851B6">
            <w:pPr>
              <w:widowControl w:val="0"/>
              <w:spacing w:after="160" w:line="259" w:lineRule="auto"/>
              <w:rPr>
                <w:rFonts w:ascii="Arial" w:hAnsi="Arial" w:cs="Arial"/>
                <w:color w:val="FF0000"/>
                <w:sz w:val="24"/>
                <w:szCs w:val="24"/>
              </w:rPr>
            </w:pPr>
            <w:r w:rsidRPr="00885C72">
              <w:rPr>
                <w:rFonts w:ascii="Arial" w:hAnsi="Arial" w:cs="Arial"/>
                <w:sz w:val="24"/>
                <w:szCs w:val="24"/>
              </w:rPr>
              <w:t>Responsibility of Mason</w:t>
            </w:r>
          </w:p>
        </w:tc>
        <w:tc>
          <w:tcPr>
            <w:tcW w:w="1029" w:type="pct"/>
            <w:vMerge/>
            <w:vAlign w:val="center"/>
          </w:tcPr>
          <w:p w14:paraId="18E25E6A" w14:textId="77777777" w:rsidR="00197A37" w:rsidRPr="00885C72" w:rsidRDefault="00197A37" w:rsidP="007851B6">
            <w:pPr>
              <w:rPr>
                <w:rFonts w:ascii="Arial" w:hAnsi="Arial" w:cs="Arial"/>
                <w:b/>
                <w:bCs/>
                <w:color w:val="000000"/>
                <w:sz w:val="24"/>
                <w:szCs w:val="24"/>
              </w:rPr>
            </w:pPr>
          </w:p>
        </w:tc>
      </w:tr>
      <w:tr w:rsidR="00197A37" w:rsidRPr="00885C72" w14:paraId="65AFC89B" w14:textId="77777777" w:rsidTr="00700CAB">
        <w:trPr>
          <w:trHeight w:val="840"/>
        </w:trPr>
        <w:tc>
          <w:tcPr>
            <w:tcW w:w="533" w:type="pct"/>
            <w:vMerge/>
          </w:tcPr>
          <w:p w14:paraId="0C6B6B20"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FF951AA" w14:textId="77777777" w:rsidR="00197A37" w:rsidRPr="00885C72" w:rsidRDefault="00197A37" w:rsidP="007851B6">
            <w:pPr>
              <w:rPr>
                <w:rFonts w:ascii="Arial" w:hAnsi="Arial" w:cs="Arial"/>
                <w:b/>
                <w:sz w:val="24"/>
                <w:szCs w:val="24"/>
              </w:rPr>
            </w:pPr>
          </w:p>
        </w:tc>
        <w:tc>
          <w:tcPr>
            <w:tcW w:w="612" w:type="pct"/>
            <w:vMerge/>
          </w:tcPr>
          <w:p w14:paraId="6ABEB29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826074" w14:textId="2316F6D9" w:rsidR="00197A37" w:rsidRPr="00885C72" w:rsidRDefault="0021051F" w:rsidP="007851B6">
            <w:pPr>
              <w:widowControl w:val="0"/>
              <w:spacing w:after="160" w:line="259" w:lineRule="auto"/>
              <w:rPr>
                <w:rFonts w:ascii="Arial" w:hAnsi="Arial" w:cs="Arial"/>
                <w:color w:val="FF0000"/>
                <w:sz w:val="24"/>
                <w:szCs w:val="24"/>
              </w:rPr>
            </w:pPr>
            <w:r w:rsidRPr="00885C72">
              <w:rPr>
                <w:rFonts w:ascii="Arial" w:hAnsi="Arial" w:cs="Arial"/>
                <w:sz w:val="24"/>
                <w:szCs w:val="24"/>
              </w:rPr>
              <w:t>O</w:t>
            </w:r>
            <w:r w:rsidR="00F45EF9" w:rsidRPr="00885C72">
              <w:rPr>
                <w:rFonts w:ascii="Arial" w:hAnsi="Arial" w:cs="Arial"/>
                <w:sz w:val="24"/>
                <w:szCs w:val="24"/>
              </w:rPr>
              <w:t>rganization</w:t>
            </w:r>
            <w:r w:rsidRPr="00885C72">
              <w:rPr>
                <w:rFonts w:ascii="Arial" w:hAnsi="Arial" w:cs="Arial"/>
                <w:sz w:val="24"/>
                <w:szCs w:val="24"/>
              </w:rPr>
              <w:t xml:space="preserve"> / </w:t>
            </w:r>
            <w:r w:rsidR="00487CF3" w:rsidRPr="00885C72">
              <w:rPr>
                <w:rFonts w:ascii="Arial" w:hAnsi="Arial" w:cs="Arial"/>
                <w:sz w:val="24"/>
                <w:szCs w:val="24"/>
              </w:rPr>
              <w:t>Company policies</w:t>
            </w:r>
            <w:r w:rsidR="00F45EF9" w:rsidRPr="00885C72">
              <w:rPr>
                <w:rFonts w:ascii="Arial" w:hAnsi="Arial" w:cs="Arial"/>
                <w:sz w:val="24"/>
                <w:szCs w:val="24"/>
              </w:rPr>
              <w:t xml:space="preserve"> for Masons</w:t>
            </w:r>
            <w:r w:rsidRPr="00885C72">
              <w:rPr>
                <w:rFonts w:ascii="Arial" w:hAnsi="Arial" w:cs="Arial"/>
                <w:sz w:val="24"/>
                <w:szCs w:val="24"/>
              </w:rPr>
              <w:t xml:space="preserve"> or Workers</w:t>
            </w:r>
          </w:p>
        </w:tc>
        <w:tc>
          <w:tcPr>
            <w:tcW w:w="1029" w:type="pct"/>
            <w:vMerge/>
            <w:vAlign w:val="center"/>
          </w:tcPr>
          <w:p w14:paraId="73BAF0AB" w14:textId="77777777" w:rsidR="00197A37" w:rsidRPr="00885C72" w:rsidRDefault="00197A37" w:rsidP="007851B6">
            <w:pPr>
              <w:rPr>
                <w:rFonts w:ascii="Arial" w:hAnsi="Arial" w:cs="Arial"/>
                <w:b/>
                <w:bCs/>
                <w:color w:val="000000"/>
                <w:sz w:val="24"/>
                <w:szCs w:val="24"/>
              </w:rPr>
            </w:pPr>
          </w:p>
        </w:tc>
      </w:tr>
      <w:tr w:rsidR="00197A37" w:rsidRPr="00885C72" w14:paraId="69491633" w14:textId="77777777" w:rsidTr="00700CAB">
        <w:trPr>
          <w:trHeight w:val="840"/>
        </w:trPr>
        <w:tc>
          <w:tcPr>
            <w:tcW w:w="533" w:type="pct"/>
            <w:vMerge/>
          </w:tcPr>
          <w:p w14:paraId="153E22F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0BCF49C0" w14:textId="77777777" w:rsidR="00197A37" w:rsidRPr="00885C72" w:rsidRDefault="00197A37" w:rsidP="007851B6">
            <w:pPr>
              <w:rPr>
                <w:rFonts w:ascii="Arial" w:hAnsi="Arial" w:cs="Arial"/>
                <w:b/>
                <w:sz w:val="24"/>
                <w:szCs w:val="24"/>
              </w:rPr>
            </w:pPr>
          </w:p>
        </w:tc>
        <w:tc>
          <w:tcPr>
            <w:tcW w:w="612" w:type="pct"/>
            <w:vMerge w:val="restart"/>
          </w:tcPr>
          <w:p w14:paraId="2A4D0831" w14:textId="747E01D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451E940F" w14:textId="3DBC2BEB" w:rsidR="007056BF" w:rsidRPr="00885C72" w:rsidRDefault="007056BF" w:rsidP="007851B6">
            <w:pPr>
              <w:widowControl w:val="0"/>
              <w:spacing w:after="160" w:line="259" w:lineRule="auto"/>
              <w:rPr>
                <w:rFonts w:ascii="Arial" w:hAnsi="Arial" w:cs="Arial"/>
                <w:sz w:val="24"/>
                <w:szCs w:val="24"/>
              </w:rPr>
            </w:pPr>
            <w:r w:rsidRPr="00885C72">
              <w:rPr>
                <w:rFonts w:ascii="Arial" w:hAnsi="Arial" w:cs="Arial"/>
                <w:sz w:val="24"/>
                <w:szCs w:val="24"/>
              </w:rPr>
              <w:t>Introduction for safety signals and signs.</w:t>
            </w:r>
          </w:p>
          <w:p w14:paraId="7DD3FDDE" w14:textId="544DBB7D" w:rsidR="00197A37"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safety signs.</w:t>
            </w:r>
          </w:p>
        </w:tc>
        <w:tc>
          <w:tcPr>
            <w:tcW w:w="1029" w:type="pct"/>
            <w:vMerge/>
            <w:vAlign w:val="center"/>
          </w:tcPr>
          <w:p w14:paraId="48BF2DB3" w14:textId="77777777" w:rsidR="00197A37" w:rsidRPr="00885C72" w:rsidRDefault="00197A37" w:rsidP="007851B6">
            <w:pPr>
              <w:rPr>
                <w:rFonts w:ascii="Arial" w:hAnsi="Arial" w:cs="Arial"/>
                <w:b/>
                <w:bCs/>
                <w:color w:val="000000"/>
                <w:sz w:val="24"/>
                <w:szCs w:val="24"/>
              </w:rPr>
            </w:pPr>
          </w:p>
        </w:tc>
      </w:tr>
      <w:tr w:rsidR="00197A37" w:rsidRPr="00885C72" w14:paraId="277A7768" w14:textId="77777777" w:rsidTr="00700CAB">
        <w:trPr>
          <w:trHeight w:val="840"/>
        </w:trPr>
        <w:tc>
          <w:tcPr>
            <w:tcW w:w="533" w:type="pct"/>
            <w:vMerge/>
          </w:tcPr>
          <w:p w14:paraId="4F126A8F"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08EC3DF" w14:textId="77777777" w:rsidR="00197A37" w:rsidRPr="00885C72" w:rsidRDefault="00197A37" w:rsidP="007851B6">
            <w:pPr>
              <w:rPr>
                <w:rFonts w:ascii="Arial" w:hAnsi="Arial" w:cs="Arial"/>
                <w:b/>
                <w:sz w:val="24"/>
                <w:szCs w:val="24"/>
              </w:rPr>
            </w:pPr>
          </w:p>
        </w:tc>
        <w:tc>
          <w:tcPr>
            <w:tcW w:w="612" w:type="pct"/>
            <w:vMerge/>
          </w:tcPr>
          <w:p w14:paraId="4FFD0645" w14:textId="401B5AF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8E3C86" w14:textId="67376C97" w:rsidR="00197A37" w:rsidRPr="00885C72" w:rsidRDefault="00197A37" w:rsidP="007851B6">
            <w:pPr>
              <w:widowControl w:val="0"/>
              <w:spacing w:after="160" w:line="259" w:lineRule="auto"/>
              <w:rPr>
                <w:rFonts w:ascii="Arial" w:hAnsi="Arial" w:cs="Arial"/>
                <w:sz w:val="24"/>
                <w:szCs w:val="24"/>
              </w:rPr>
            </w:pPr>
            <w:r w:rsidRPr="00885C72">
              <w:rPr>
                <w:rFonts w:ascii="Arial" w:hAnsi="Arial" w:cs="Arial"/>
                <w:sz w:val="24"/>
                <w:szCs w:val="24"/>
              </w:rPr>
              <w:t>Understanding unity</w:t>
            </w:r>
            <w:r w:rsidR="007056BF" w:rsidRPr="00885C72">
              <w:rPr>
                <w:rFonts w:ascii="Arial" w:hAnsi="Arial" w:cs="Arial"/>
                <w:sz w:val="24"/>
                <w:szCs w:val="24"/>
              </w:rPr>
              <w:t xml:space="preserve"> during work</w:t>
            </w:r>
          </w:p>
        </w:tc>
        <w:tc>
          <w:tcPr>
            <w:tcW w:w="1029" w:type="pct"/>
            <w:vMerge/>
            <w:vAlign w:val="center"/>
          </w:tcPr>
          <w:p w14:paraId="1AB4DC77" w14:textId="77777777" w:rsidR="00197A37" w:rsidRPr="00885C72" w:rsidRDefault="00197A37" w:rsidP="007851B6">
            <w:pPr>
              <w:rPr>
                <w:rFonts w:ascii="Arial" w:hAnsi="Arial" w:cs="Arial"/>
                <w:b/>
                <w:bCs/>
                <w:color w:val="000000"/>
                <w:sz w:val="24"/>
                <w:szCs w:val="24"/>
              </w:rPr>
            </w:pPr>
          </w:p>
        </w:tc>
      </w:tr>
      <w:tr w:rsidR="00197A37" w:rsidRPr="00885C72" w14:paraId="6356D1C9" w14:textId="77777777" w:rsidTr="00700CAB">
        <w:trPr>
          <w:trHeight w:val="840"/>
        </w:trPr>
        <w:tc>
          <w:tcPr>
            <w:tcW w:w="533" w:type="pct"/>
            <w:vMerge/>
          </w:tcPr>
          <w:p w14:paraId="551C337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35F04D7A" w14:textId="77777777" w:rsidR="00197A37" w:rsidRPr="00885C72" w:rsidRDefault="00197A37" w:rsidP="007851B6">
            <w:pPr>
              <w:rPr>
                <w:rFonts w:ascii="Arial" w:hAnsi="Arial" w:cs="Arial"/>
                <w:b/>
                <w:sz w:val="24"/>
                <w:szCs w:val="24"/>
              </w:rPr>
            </w:pPr>
          </w:p>
        </w:tc>
        <w:tc>
          <w:tcPr>
            <w:tcW w:w="612" w:type="pct"/>
            <w:vMerge/>
          </w:tcPr>
          <w:p w14:paraId="5ED91FF4" w14:textId="74D50F5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899E12" w14:textId="33A9DBF2" w:rsidR="00197A37"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safety signals.</w:t>
            </w:r>
          </w:p>
        </w:tc>
        <w:tc>
          <w:tcPr>
            <w:tcW w:w="1029" w:type="pct"/>
            <w:vMerge/>
            <w:vAlign w:val="center"/>
          </w:tcPr>
          <w:p w14:paraId="6F81D860" w14:textId="77777777" w:rsidR="00197A37" w:rsidRPr="00885C72" w:rsidRDefault="00197A37" w:rsidP="007851B6">
            <w:pPr>
              <w:rPr>
                <w:rFonts w:ascii="Arial" w:hAnsi="Arial" w:cs="Arial"/>
                <w:b/>
                <w:bCs/>
                <w:color w:val="000000"/>
                <w:sz w:val="24"/>
                <w:szCs w:val="24"/>
              </w:rPr>
            </w:pPr>
          </w:p>
        </w:tc>
      </w:tr>
      <w:tr w:rsidR="00197A37" w:rsidRPr="00885C72" w14:paraId="3B759A13" w14:textId="77777777" w:rsidTr="00700CAB">
        <w:trPr>
          <w:trHeight w:val="840"/>
        </w:trPr>
        <w:tc>
          <w:tcPr>
            <w:tcW w:w="533" w:type="pct"/>
            <w:vMerge/>
          </w:tcPr>
          <w:p w14:paraId="420BFEF2"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14071FD" w14:textId="77777777" w:rsidR="00197A37" w:rsidRPr="00885C72" w:rsidRDefault="00197A37" w:rsidP="007851B6">
            <w:pPr>
              <w:rPr>
                <w:rFonts w:ascii="Arial" w:hAnsi="Arial" w:cs="Arial"/>
                <w:b/>
                <w:sz w:val="24"/>
                <w:szCs w:val="24"/>
              </w:rPr>
            </w:pPr>
          </w:p>
        </w:tc>
        <w:tc>
          <w:tcPr>
            <w:tcW w:w="612" w:type="pct"/>
            <w:vMerge/>
          </w:tcPr>
          <w:p w14:paraId="0061DC38" w14:textId="6148578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1147CE6" w14:textId="5295AFA7" w:rsidR="0021051F" w:rsidRPr="00885C72" w:rsidRDefault="00677592" w:rsidP="007851B6">
            <w:pPr>
              <w:widowControl w:val="0"/>
              <w:spacing w:after="160" w:line="259" w:lineRule="auto"/>
              <w:rPr>
                <w:rFonts w:ascii="Arial" w:hAnsi="Arial" w:cs="Arial"/>
                <w:sz w:val="24"/>
                <w:szCs w:val="24"/>
              </w:rPr>
            </w:pPr>
            <w:r w:rsidRPr="00885C72">
              <w:rPr>
                <w:rFonts w:ascii="Arial" w:hAnsi="Arial" w:cs="Arial"/>
                <w:sz w:val="24"/>
                <w:szCs w:val="24"/>
              </w:rPr>
              <w:t>Prepare checklist for warnings signals</w:t>
            </w:r>
            <w:r w:rsidR="0021051F" w:rsidRPr="00885C72">
              <w:rPr>
                <w:rFonts w:ascii="Arial" w:hAnsi="Arial" w:cs="Arial"/>
                <w:sz w:val="24"/>
                <w:szCs w:val="24"/>
              </w:rPr>
              <w:t>.</w:t>
            </w:r>
          </w:p>
        </w:tc>
        <w:tc>
          <w:tcPr>
            <w:tcW w:w="1029" w:type="pct"/>
            <w:vMerge/>
            <w:vAlign w:val="center"/>
          </w:tcPr>
          <w:p w14:paraId="4A084CC2" w14:textId="77777777" w:rsidR="00197A37" w:rsidRPr="00885C72" w:rsidRDefault="00197A37" w:rsidP="007851B6">
            <w:pPr>
              <w:rPr>
                <w:rFonts w:ascii="Arial" w:hAnsi="Arial" w:cs="Arial"/>
                <w:b/>
                <w:bCs/>
                <w:color w:val="000000"/>
                <w:sz w:val="24"/>
                <w:szCs w:val="24"/>
              </w:rPr>
            </w:pPr>
          </w:p>
        </w:tc>
      </w:tr>
      <w:tr w:rsidR="00197A37" w:rsidRPr="00885C72" w14:paraId="08AC487C" w14:textId="77777777" w:rsidTr="00700CAB">
        <w:trPr>
          <w:trHeight w:val="840"/>
        </w:trPr>
        <w:tc>
          <w:tcPr>
            <w:tcW w:w="533" w:type="pct"/>
            <w:vMerge w:val="restart"/>
          </w:tcPr>
          <w:p w14:paraId="168AF278" w14:textId="0703B664" w:rsidR="00197A37" w:rsidRPr="00885C72" w:rsidRDefault="00197A37" w:rsidP="007851B6">
            <w:pPr>
              <w:jc w:val="center"/>
              <w:rPr>
                <w:rFonts w:ascii="Arial" w:hAnsi="Arial" w:cs="Arial"/>
                <w:b/>
                <w:color w:val="000000" w:themeColor="text1"/>
                <w:sz w:val="24"/>
                <w:szCs w:val="24"/>
              </w:rPr>
            </w:pPr>
            <w:r w:rsidRPr="00885C72">
              <w:rPr>
                <w:rFonts w:ascii="Arial" w:hAnsi="Arial" w:cs="Arial"/>
                <w:b/>
                <w:sz w:val="24"/>
                <w:szCs w:val="24"/>
              </w:rPr>
              <w:t>Week 2</w:t>
            </w:r>
          </w:p>
        </w:tc>
        <w:tc>
          <w:tcPr>
            <w:tcW w:w="959" w:type="pct"/>
            <w:vMerge w:val="restart"/>
          </w:tcPr>
          <w:p w14:paraId="6B84A4C2" w14:textId="45B5C541" w:rsidR="00197A37" w:rsidRPr="00885C72" w:rsidRDefault="003B4D16" w:rsidP="007851B6">
            <w:pPr>
              <w:rPr>
                <w:rFonts w:ascii="Arial" w:hAnsi="Arial" w:cs="Arial"/>
                <w:b/>
                <w:sz w:val="24"/>
                <w:szCs w:val="24"/>
              </w:rPr>
            </w:pPr>
            <w:r w:rsidRPr="00885C72">
              <w:rPr>
                <w:rFonts w:ascii="Arial" w:hAnsi="Arial" w:cs="Arial"/>
                <w:b/>
                <w:bCs/>
              </w:rPr>
              <w:t>Apply Work Health and Safety Practices (WHS)</w:t>
            </w:r>
          </w:p>
        </w:tc>
        <w:tc>
          <w:tcPr>
            <w:tcW w:w="612" w:type="pct"/>
            <w:vMerge w:val="restart"/>
          </w:tcPr>
          <w:p w14:paraId="5AB18509" w14:textId="785A07A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0BB6E854" w14:textId="431BAB59" w:rsidR="00197A37" w:rsidRPr="00885C72" w:rsidRDefault="003B4D16" w:rsidP="007851B6">
            <w:pPr>
              <w:widowControl w:val="0"/>
              <w:spacing w:after="160" w:line="259" w:lineRule="auto"/>
              <w:rPr>
                <w:rFonts w:ascii="Arial" w:hAnsi="Arial" w:cs="Arial"/>
                <w:color w:val="FF0000"/>
                <w:sz w:val="24"/>
                <w:szCs w:val="24"/>
              </w:rPr>
            </w:pPr>
            <w:r w:rsidRPr="00885C72">
              <w:rPr>
                <w:rFonts w:ascii="Arial" w:hAnsi="Arial" w:cs="Arial"/>
                <w:sz w:val="24"/>
                <w:szCs w:val="24"/>
              </w:rPr>
              <w:t>Procedures of Work, Health and Safety.</w:t>
            </w:r>
          </w:p>
        </w:tc>
        <w:tc>
          <w:tcPr>
            <w:tcW w:w="1029" w:type="pct"/>
            <w:vMerge w:val="restart"/>
            <w:vAlign w:val="center"/>
          </w:tcPr>
          <w:p w14:paraId="719BF80E" w14:textId="77777777" w:rsidR="00197A37" w:rsidRPr="00885C72" w:rsidRDefault="00197A37" w:rsidP="007851B6">
            <w:pPr>
              <w:pStyle w:val="ListParagraph"/>
              <w:ind w:left="521"/>
              <w:rPr>
                <w:rFonts w:ascii="Arial" w:hAnsi="Arial" w:cs="Arial"/>
                <w:b/>
                <w:bCs/>
                <w:color w:val="000000"/>
                <w:sz w:val="24"/>
                <w:szCs w:val="24"/>
              </w:rPr>
            </w:pPr>
          </w:p>
          <w:p w14:paraId="07881F4F" w14:textId="77777777" w:rsidR="00197A37" w:rsidRPr="00885C72" w:rsidRDefault="00197A37"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2</w:t>
            </w:r>
          </w:p>
          <w:p w14:paraId="0C25D4AC" w14:textId="77777777" w:rsidR="00197A37" w:rsidRPr="00885C72" w:rsidRDefault="00197A37" w:rsidP="007851B6">
            <w:pPr>
              <w:ind w:left="378"/>
              <w:rPr>
                <w:rFonts w:ascii="Arial" w:hAnsi="Arial" w:cs="Arial"/>
                <w:b/>
                <w:bCs/>
                <w:color w:val="FF0000"/>
                <w:sz w:val="24"/>
                <w:szCs w:val="24"/>
              </w:rPr>
            </w:pPr>
          </w:p>
          <w:p w14:paraId="0364BC8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2FB95BE" w14:textId="77777777" w:rsidR="00197A37" w:rsidRPr="00885C72" w:rsidRDefault="00197A37" w:rsidP="007851B6">
            <w:pPr>
              <w:rPr>
                <w:rFonts w:ascii="Arial" w:hAnsi="Arial" w:cs="Arial"/>
                <w:b/>
                <w:bCs/>
                <w:color w:val="000000"/>
                <w:sz w:val="24"/>
                <w:szCs w:val="24"/>
              </w:rPr>
            </w:pPr>
          </w:p>
        </w:tc>
      </w:tr>
      <w:tr w:rsidR="00197A37" w:rsidRPr="00885C72" w14:paraId="68CC0AEA" w14:textId="77777777" w:rsidTr="00700CAB">
        <w:trPr>
          <w:trHeight w:val="840"/>
        </w:trPr>
        <w:tc>
          <w:tcPr>
            <w:tcW w:w="533" w:type="pct"/>
            <w:vMerge/>
          </w:tcPr>
          <w:p w14:paraId="478C989C" w14:textId="77777777" w:rsidR="00197A37" w:rsidRPr="00885C72" w:rsidRDefault="00197A37" w:rsidP="007851B6">
            <w:pPr>
              <w:jc w:val="center"/>
              <w:rPr>
                <w:rFonts w:ascii="Arial" w:hAnsi="Arial" w:cs="Arial"/>
                <w:b/>
                <w:sz w:val="24"/>
                <w:szCs w:val="24"/>
              </w:rPr>
            </w:pPr>
          </w:p>
        </w:tc>
        <w:tc>
          <w:tcPr>
            <w:tcW w:w="959" w:type="pct"/>
            <w:vMerge/>
          </w:tcPr>
          <w:p w14:paraId="77C777D4" w14:textId="77777777" w:rsidR="00197A37" w:rsidRPr="00885C72" w:rsidRDefault="00197A37" w:rsidP="007851B6">
            <w:pPr>
              <w:rPr>
                <w:rFonts w:ascii="Arial" w:hAnsi="Arial" w:cs="Arial"/>
                <w:b/>
                <w:color w:val="000000" w:themeColor="text1"/>
                <w:sz w:val="24"/>
                <w:szCs w:val="24"/>
              </w:rPr>
            </w:pPr>
          </w:p>
        </w:tc>
        <w:tc>
          <w:tcPr>
            <w:tcW w:w="612" w:type="pct"/>
            <w:vMerge/>
          </w:tcPr>
          <w:p w14:paraId="3A4CF41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EAEEE6C" w14:textId="47E2F717" w:rsidR="00197A37" w:rsidRPr="00885C72" w:rsidRDefault="00BE1796" w:rsidP="007851B6">
            <w:pPr>
              <w:widowControl w:val="0"/>
              <w:spacing w:after="160" w:line="259" w:lineRule="auto"/>
              <w:rPr>
                <w:rFonts w:ascii="Arial" w:hAnsi="Arial" w:cs="Arial"/>
                <w:sz w:val="24"/>
                <w:szCs w:val="24"/>
              </w:rPr>
            </w:pPr>
            <w:r w:rsidRPr="00885C72">
              <w:rPr>
                <w:rFonts w:ascii="Arial" w:hAnsi="Arial" w:cs="Arial"/>
                <w:sz w:val="24"/>
                <w:szCs w:val="24"/>
              </w:rPr>
              <w:t>Introduction to protective equipment according to safe work place.</w:t>
            </w:r>
          </w:p>
        </w:tc>
        <w:tc>
          <w:tcPr>
            <w:tcW w:w="1029" w:type="pct"/>
            <w:vMerge/>
            <w:vAlign w:val="center"/>
          </w:tcPr>
          <w:p w14:paraId="47FDA5B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A76846" w14:textId="77777777" w:rsidTr="00700CAB">
        <w:trPr>
          <w:trHeight w:val="413"/>
        </w:trPr>
        <w:tc>
          <w:tcPr>
            <w:tcW w:w="533" w:type="pct"/>
            <w:vMerge/>
          </w:tcPr>
          <w:p w14:paraId="77EEC3BB" w14:textId="77777777" w:rsidR="00197A37" w:rsidRPr="00885C72" w:rsidRDefault="00197A37" w:rsidP="007851B6">
            <w:pPr>
              <w:jc w:val="center"/>
              <w:rPr>
                <w:rFonts w:ascii="Arial" w:hAnsi="Arial" w:cs="Arial"/>
                <w:b/>
                <w:sz w:val="24"/>
                <w:szCs w:val="24"/>
              </w:rPr>
            </w:pPr>
          </w:p>
        </w:tc>
        <w:tc>
          <w:tcPr>
            <w:tcW w:w="959" w:type="pct"/>
            <w:vMerge/>
          </w:tcPr>
          <w:p w14:paraId="1DD7D4F9" w14:textId="77777777" w:rsidR="00197A37" w:rsidRPr="00885C72" w:rsidRDefault="00197A37" w:rsidP="007851B6">
            <w:pPr>
              <w:rPr>
                <w:rFonts w:ascii="Arial" w:hAnsi="Arial" w:cs="Arial"/>
                <w:b/>
                <w:color w:val="000000" w:themeColor="text1"/>
                <w:sz w:val="24"/>
                <w:szCs w:val="24"/>
              </w:rPr>
            </w:pPr>
          </w:p>
        </w:tc>
        <w:tc>
          <w:tcPr>
            <w:tcW w:w="612" w:type="pct"/>
            <w:vMerge/>
          </w:tcPr>
          <w:p w14:paraId="7C1207A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D0F931C" w14:textId="3A56156D" w:rsidR="00197A37" w:rsidRPr="00885C72" w:rsidRDefault="00BE1796" w:rsidP="007851B6">
            <w:pPr>
              <w:widowControl w:val="0"/>
              <w:spacing w:after="160" w:line="259" w:lineRule="auto"/>
              <w:rPr>
                <w:rFonts w:ascii="Arial" w:hAnsi="Arial" w:cs="Arial"/>
                <w:sz w:val="24"/>
                <w:szCs w:val="24"/>
              </w:rPr>
            </w:pPr>
            <w:r w:rsidRPr="00885C72">
              <w:rPr>
                <w:rFonts w:ascii="Arial" w:hAnsi="Arial" w:cs="Arial"/>
                <w:sz w:val="24"/>
                <w:szCs w:val="24"/>
              </w:rPr>
              <w:t>Type of PPEs</w:t>
            </w:r>
          </w:p>
        </w:tc>
        <w:tc>
          <w:tcPr>
            <w:tcW w:w="1029" w:type="pct"/>
            <w:vMerge/>
            <w:vAlign w:val="center"/>
          </w:tcPr>
          <w:p w14:paraId="098B9A34"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49466A8" w14:textId="77777777" w:rsidTr="00700CAB">
        <w:trPr>
          <w:trHeight w:val="20"/>
        </w:trPr>
        <w:tc>
          <w:tcPr>
            <w:tcW w:w="533" w:type="pct"/>
            <w:vMerge/>
          </w:tcPr>
          <w:p w14:paraId="7A2B3AF1" w14:textId="77777777" w:rsidR="00197A37" w:rsidRPr="00885C72" w:rsidRDefault="00197A37" w:rsidP="007851B6">
            <w:pPr>
              <w:jc w:val="center"/>
              <w:rPr>
                <w:rFonts w:ascii="Arial" w:hAnsi="Arial" w:cs="Arial"/>
                <w:b/>
                <w:sz w:val="24"/>
                <w:szCs w:val="24"/>
              </w:rPr>
            </w:pPr>
          </w:p>
        </w:tc>
        <w:tc>
          <w:tcPr>
            <w:tcW w:w="959" w:type="pct"/>
            <w:vMerge/>
          </w:tcPr>
          <w:p w14:paraId="67813765" w14:textId="77777777" w:rsidR="00197A37" w:rsidRPr="00885C72" w:rsidRDefault="00197A37" w:rsidP="007851B6">
            <w:pPr>
              <w:rPr>
                <w:rFonts w:ascii="Arial" w:hAnsi="Arial" w:cs="Arial"/>
                <w:b/>
                <w:color w:val="000000" w:themeColor="text1"/>
                <w:sz w:val="24"/>
                <w:szCs w:val="24"/>
              </w:rPr>
            </w:pPr>
          </w:p>
        </w:tc>
        <w:tc>
          <w:tcPr>
            <w:tcW w:w="612" w:type="pct"/>
            <w:vMerge/>
          </w:tcPr>
          <w:p w14:paraId="633703A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C350F1" w14:textId="5D76E4B4" w:rsidR="00197A37" w:rsidRPr="00885C72" w:rsidRDefault="00487CF3" w:rsidP="007851B6">
            <w:pPr>
              <w:widowControl w:val="0"/>
              <w:spacing w:after="160" w:line="259" w:lineRule="auto"/>
              <w:rPr>
                <w:rFonts w:ascii="Arial" w:hAnsi="Arial" w:cs="Arial"/>
                <w:color w:val="FF0000"/>
                <w:sz w:val="24"/>
                <w:szCs w:val="24"/>
              </w:rPr>
            </w:pPr>
            <w:r w:rsidRPr="00885C72">
              <w:rPr>
                <w:rFonts w:ascii="Arial" w:hAnsi="Arial" w:cs="Arial"/>
                <w:sz w:val="24"/>
                <w:szCs w:val="24"/>
              </w:rPr>
              <w:t>Way to adopt PPEs</w:t>
            </w:r>
          </w:p>
        </w:tc>
        <w:tc>
          <w:tcPr>
            <w:tcW w:w="1029" w:type="pct"/>
            <w:vMerge/>
            <w:vAlign w:val="center"/>
          </w:tcPr>
          <w:p w14:paraId="3305121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33BA06E" w14:textId="77777777" w:rsidTr="00700CAB">
        <w:trPr>
          <w:trHeight w:val="840"/>
        </w:trPr>
        <w:tc>
          <w:tcPr>
            <w:tcW w:w="533" w:type="pct"/>
            <w:vMerge/>
          </w:tcPr>
          <w:p w14:paraId="5502D407"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88CFAA4" w14:textId="77777777" w:rsidR="00197A37" w:rsidRPr="00885C72" w:rsidRDefault="00197A37" w:rsidP="007851B6">
            <w:pPr>
              <w:rPr>
                <w:rFonts w:ascii="Arial" w:hAnsi="Arial" w:cs="Arial"/>
                <w:b/>
                <w:sz w:val="24"/>
                <w:szCs w:val="24"/>
              </w:rPr>
            </w:pPr>
          </w:p>
        </w:tc>
        <w:tc>
          <w:tcPr>
            <w:tcW w:w="612" w:type="pct"/>
            <w:vMerge w:val="restart"/>
          </w:tcPr>
          <w:p w14:paraId="03784737" w14:textId="74C4513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A805B85" w14:textId="137504DE"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Introduce most common hazards in masonry work</w:t>
            </w:r>
          </w:p>
        </w:tc>
        <w:tc>
          <w:tcPr>
            <w:tcW w:w="1029" w:type="pct"/>
            <w:vMerge/>
            <w:vAlign w:val="center"/>
          </w:tcPr>
          <w:p w14:paraId="7943A5C6" w14:textId="77777777" w:rsidR="00197A37" w:rsidRPr="00885C72" w:rsidRDefault="00197A37" w:rsidP="007851B6">
            <w:pPr>
              <w:rPr>
                <w:rFonts w:ascii="Arial" w:hAnsi="Arial" w:cs="Arial"/>
                <w:b/>
                <w:bCs/>
                <w:color w:val="000000"/>
                <w:sz w:val="24"/>
                <w:szCs w:val="24"/>
              </w:rPr>
            </w:pPr>
          </w:p>
        </w:tc>
      </w:tr>
      <w:tr w:rsidR="00197A37" w:rsidRPr="00885C72" w14:paraId="53D89262" w14:textId="77777777" w:rsidTr="00700CAB">
        <w:trPr>
          <w:trHeight w:val="840"/>
        </w:trPr>
        <w:tc>
          <w:tcPr>
            <w:tcW w:w="533" w:type="pct"/>
            <w:vMerge/>
          </w:tcPr>
          <w:p w14:paraId="6B41CA85"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603444E" w14:textId="77777777" w:rsidR="00197A37" w:rsidRPr="00885C72" w:rsidRDefault="00197A37" w:rsidP="007851B6">
            <w:pPr>
              <w:rPr>
                <w:rFonts w:ascii="Arial" w:hAnsi="Arial" w:cs="Arial"/>
                <w:b/>
                <w:sz w:val="24"/>
                <w:szCs w:val="24"/>
              </w:rPr>
            </w:pPr>
          </w:p>
        </w:tc>
        <w:tc>
          <w:tcPr>
            <w:tcW w:w="612" w:type="pct"/>
            <w:vMerge/>
          </w:tcPr>
          <w:p w14:paraId="5660451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2DA526" w14:textId="1D86DEF9"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identify different hazards on a construction site</w:t>
            </w:r>
          </w:p>
        </w:tc>
        <w:tc>
          <w:tcPr>
            <w:tcW w:w="1029" w:type="pct"/>
            <w:vMerge/>
            <w:vAlign w:val="center"/>
          </w:tcPr>
          <w:p w14:paraId="41256D22" w14:textId="77777777" w:rsidR="00197A37" w:rsidRPr="00885C72" w:rsidRDefault="00197A37" w:rsidP="007851B6">
            <w:pPr>
              <w:rPr>
                <w:rFonts w:ascii="Arial" w:hAnsi="Arial" w:cs="Arial"/>
                <w:b/>
                <w:bCs/>
                <w:color w:val="000000"/>
                <w:sz w:val="24"/>
                <w:szCs w:val="24"/>
              </w:rPr>
            </w:pPr>
          </w:p>
        </w:tc>
      </w:tr>
      <w:tr w:rsidR="00197A37" w:rsidRPr="00885C72" w14:paraId="1253E98C" w14:textId="77777777" w:rsidTr="00700CAB">
        <w:trPr>
          <w:trHeight w:val="840"/>
        </w:trPr>
        <w:tc>
          <w:tcPr>
            <w:tcW w:w="533" w:type="pct"/>
            <w:vMerge/>
          </w:tcPr>
          <w:p w14:paraId="41C554F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A5A6F63" w14:textId="77777777" w:rsidR="00197A37" w:rsidRPr="00885C72" w:rsidRDefault="00197A37" w:rsidP="007851B6">
            <w:pPr>
              <w:rPr>
                <w:rFonts w:ascii="Arial" w:hAnsi="Arial" w:cs="Arial"/>
                <w:b/>
                <w:sz w:val="24"/>
                <w:szCs w:val="24"/>
              </w:rPr>
            </w:pPr>
          </w:p>
        </w:tc>
        <w:tc>
          <w:tcPr>
            <w:tcW w:w="612" w:type="pct"/>
            <w:vMerge/>
          </w:tcPr>
          <w:p w14:paraId="0A70150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4615A0D" w14:textId="0B0FCCA4" w:rsidR="00197A37" w:rsidRPr="00885C72" w:rsidRDefault="00487CF3" w:rsidP="007851B6">
            <w:pPr>
              <w:widowControl w:val="0"/>
              <w:spacing w:after="160" w:line="259" w:lineRule="auto"/>
              <w:rPr>
                <w:rFonts w:ascii="Arial" w:hAnsi="Arial" w:cs="Arial"/>
                <w:sz w:val="24"/>
                <w:szCs w:val="24"/>
              </w:rPr>
            </w:pPr>
            <w:r w:rsidRPr="00885C72">
              <w:rPr>
                <w:rFonts w:ascii="Arial" w:hAnsi="Arial" w:cs="Arial"/>
                <w:sz w:val="24"/>
                <w:szCs w:val="24"/>
              </w:rPr>
              <w:t>Address hazards on a construction site</w:t>
            </w:r>
          </w:p>
        </w:tc>
        <w:tc>
          <w:tcPr>
            <w:tcW w:w="1029" w:type="pct"/>
            <w:vMerge/>
            <w:vAlign w:val="center"/>
          </w:tcPr>
          <w:p w14:paraId="25C85AE6" w14:textId="77777777" w:rsidR="00197A37" w:rsidRPr="00885C72" w:rsidRDefault="00197A37" w:rsidP="007851B6">
            <w:pPr>
              <w:rPr>
                <w:rFonts w:ascii="Arial" w:hAnsi="Arial" w:cs="Arial"/>
                <w:b/>
                <w:bCs/>
                <w:color w:val="000000"/>
                <w:sz w:val="24"/>
                <w:szCs w:val="24"/>
              </w:rPr>
            </w:pPr>
          </w:p>
        </w:tc>
      </w:tr>
      <w:tr w:rsidR="00197A37" w:rsidRPr="00885C72" w14:paraId="792C9E8E" w14:textId="77777777" w:rsidTr="00700CAB">
        <w:trPr>
          <w:trHeight w:val="840"/>
        </w:trPr>
        <w:tc>
          <w:tcPr>
            <w:tcW w:w="533" w:type="pct"/>
            <w:vMerge/>
          </w:tcPr>
          <w:p w14:paraId="03434B31"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A8590A" w14:textId="77777777" w:rsidR="00197A37" w:rsidRPr="00885C72" w:rsidRDefault="00197A37" w:rsidP="007851B6">
            <w:pPr>
              <w:rPr>
                <w:rFonts w:ascii="Arial" w:hAnsi="Arial" w:cs="Arial"/>
                <w:b/>
                <w:sz w:val="24"/>
                <w:szCs w:val="24"/>
              </w:rPr>
            </w:pPr>
          </w:p>
        </w:tc>
        <w:tc>
          <w:tcPr>
            <w:tcW w:w="612" w:type="pct"/>
            <w:vMerge/>
          </w:tcPr>
          <w:p w14:paraId="206C9DF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02F573A" w14:textId="286F2E29"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common injuries that could occur due to unsafe practices in masonry work.</w:t>
            </w:r>
          </w:p>
        </w:tc>
        <w:tc>
          <w:tcPr>
            <w:tcW w:w="1029" w:type="pct"/>
            <w:vMerge/>
            <w:vAlign w:val="center"/>
          </w:tcPr>
          <w:p w14:paraId="43323BCA" w14:textId="77777777" w:rsidR="00197A37" w:rsidRPr="00885C72" w:rsidRDefault="00197A37" w:rsidP="007851B6">
            <w:pPr>
              <w:rPr>
                <w:rFonts w:ascii="Arial" w:hAnsi="Arial" w:cs="Arial"/>
                <w:b/>
                <w:bCs/>
                <w:color w:val="000000"/>
                <w:sz w:val="24"/>
                <w:szCs w:val="24"/>
              </w:rPr>
            </w:pPr>
          </w:p>
        </w:tc>
      </w:tr>
      <w:tr w:rsidR="00197A37" w:rsidRPr="00885C72" w14:paraId="2A2FF9C2" w14:textId="77777777" w:rsidTr="00700CAB">
        <w:trPr>
          <w:trHeight w:val="840"/>
        </w:trPr>
        <w:tc>
          <w:tcPr>
            <w:tcW w:w="533" w:type="pct"/>
            <w:vMerge/>
          </w:tcPr>
          <w:p w14:paraId="178F0423"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649E7961" w14:textId="77777777" w:rsidR="00197A37" w:rsidRPr="00885C72" w:rsidRDefault="00197A37" w:rsidP="007851B6">
            <w:pPr>
              <w:rPr>
                <w:rFonts w:ascii="Arial" w:hAnsi="Arial" w:cs="Arial"/>
                <w:b/>
                <w:sz w:val="24"/>
                <w:szCs w:val="24"/>
              </w:rPr>
            </w:pPr>
          </w:p>
        </w:tc>
        <w:tc>
          <w:tcPr>
            <w:tcW w:w="612" w:type="pct"/>
            <w:vMerge w:val="restart"/>
          </w:tcPr>
          <w:p w14:paraId="2EA37257" w14:textId="0CEE7BC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226E0352" w14:textId="110F8B04"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different risks might a mason.</w:t>
            </w:r>
          </w:p>
        </w:tc>
        <w:tc>
          <w:tcPr>
            <w:tcW w:w="1029" w:type="pct"/>
            <w:vMerge/>
            <w:vAlign w:val="center"/>
          </w:tcPr>
          <w:p w14:paraId="71822E1D" w14:textId="77777777" w:rsidR="00197A37" w:rsidRPr="00885C72" w:rsidRDefault="00197A37" w:rsidP="007851B6">
            <w:pPr>
              <w:rPr>
                <w:rFonts w:ascii="Arial" w:hAnsi="Arial" w:cs="Arial"/>
                <w:b/>
                <w:bCs/>
                <w:color w:val="000000"/>
                <w:sz w:val="24"/>
                <w:szCs w:val="24"/>
              </w:rPr>
            </w:pPr>
          </w:p>
        </w:tc>
      </w:tr>
      <w:tr w:rsidR="00197A37" w:rsidRPr="00885C72" w14:paraId="02B9F126" w14:textId="77777777" w:rsidTr="00700CAB">
        <w:trPr>
          <w:trHeight w:val="840"/>
        </w:trPr>
        <w:tc>
          <w:tcPr>
            <w:tcW w:w="533" w:type="pct"/>
            <w:vMerge/>
          </w:tcPr>
          <w:p w14:paraId="0E57F1C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EE3E730" w14:textId="77777777" w:rsidR="00197A37" w:rsidRPr="00885C72" w:rsidRDefault="00197A37" w:rsidP="007851B6">
            <w:pPr>
              <w:rPr>
                <w:rFonts w:ascii="Arial" w:hAnsi="Arial" w:cs="Arial"/>
                <w:b/>
                <w:sz w:val="24"/>
                <w:szCs w:val="24"/>
              </w:rPr>
            </w:pPr>
          </w:p>
        </w:tc>
        <w:tc>
          <w:tcPr>
            <w:tcW w:w="612" w:type="pct"/>
            <w:vMerge/>
          </w:tcPr>
          <w:p w14:paraId="6829129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1C1B04A" w14:textId="6C0CD53B"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Identify different risks facing during masonry work.</w:t>
            </w:r>
          </w:p>
        </w:tc>
        <w:tc>
          <w:tcPr>
            <w:tcW w:w="1029" w:type="pct"/>
            <w:vMerge/>
            <w:vAlign w:val="center"/>
          </w:tcPr>
          <w:p w14:paraId="0E94EFA3" w14:textId="77777777" w:rsidR="00197A37" w:rsidRPr="00885C72" w:rsidRDefault="00197A37" w:rsidP="007851B6">
            <w:pPr>
              <w:rPr>
                <w:rFonts w:ascii="Arial" w:hAnsi="Arial" w:cs="Arial"/>
                <w:b/>
                <w:bCs/>
                <w:color w:val="000000"/>
                <w:sz w:val="24"/>
                <w:szCs w:val="24"/>
              </w:rPr>
            </w:pPr>
          </w:p>
        </w:tc>
      </w:tr>
      <w:tr w:rsidR="00197A37" w:rsidRPr="00885C72" w14:paraId="1A2D9EC9" w14:textId="77777777" w:rsidTr="00700CAB">
        <w:trPr>
          <w:trHeight w:val="840"/>
        </w:trPr>
        <w:tc>
          <w:tcPr>
            <w:tcW w:w="533" w:type="pct"/>
            <w:vMerge/>
          </w:tcPr>
          <w:p w14:paraId="4FEFE32B"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0EAB86C" w14:textId="77777777" w:rsidR="00197A37" w:rsidRPr="00885C72" w:rsidRDefault="00197A37" w:rsidP="007851B6">
            <w:pPr>
              <w:rPr>
                <w:rFonts w:ascii="Arial" w:hAnsi="Arial" w:cs="Arial"/>
                <w:b/>
                <w:sz w:val="24"/>
                <w:szCs w:val="24"/>
              </w:rPr>
            </w:pPr>
          </w:p>
        </w:tc>
        <w:tc>
          <w:tcPr>
            <w:tcW w:w="612" w:type="pct"/>
            <w:vMerge/>
          </w:tcPr>
          <w:p w14:paraId="07B1CBD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F3CBD" w14:textId="7835DB53"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Discuss environmental factors during masonry work.</w:t>
            </w:r>
          </w:p>
        </w:tc>
        <w:tc>
          <w:tcPr>
            <w:tcW w:w="1029" w:type="pct"/>
            <w:vMerge/>
            <w:vAlign w:val="center"/>
          </w:tcPr>
          <w:p w14:paraId="35C9CF97" w14:textId="77777777" w:rsidR="00197A37" w:rsidRPr="00885C72" w:rsidRDefault="00197A37" w:rsidP="007851B6">
            <w:pPr>
              <w:rPr>
                <w:rFonts w:ascii="Arial" w:hAnsi="Arial" w:cs="Arial"/>
                <w:b/>
                <w:bCs/>
                <w:color w:val="000000"/>
                <w:sz w:val="24"/>
                <w:szCs w:val="24"/>
              </w:rPr>
            </w:pPr>
          </w:p>
        </w:tc>
      </w:tr>
      <w:tr w:rsidR="00197A37" w:rsidRPr="00885C72" w14:paraId="0E07A0E7" w14:textId="77777777" w:rsidTr="00700CAB">
        <w:trPr>
          <w:trHeight w:val="840"/>
        </w:trPr>
        <w:tc>
          <w:tcPr>
            <w:tcW w:w="533" w:type="pct"/>
            <w:vMerge/>
          </w:tcPr>
          <w:p w14:paraId="4D22B5D6"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A6B306" w14:textId="77777777" w:rsidR="00197A37" w:rsidRPr="00885C72" w:rsidRDefault="00197A37" w:rsidP="007851B6">
            <w:pPr>
              <w:rPr>
                <w:rFonts w:ascii="Arial" w:hAnsi="Arial" w:cs="Arial"/>
                <w:b/>
                <w:sz w:val="24"/>
                <w:szCs w:val="24"/>
              </w:rPr>
            </w:pPr>
          </w:p>
        </w:tc>
        <w:tc>
          <w:tcPr>
            <w:tcW w:w="612" w:type="pct"/>
            <w:vMerge/>
          </w:tcPr>
          <w:p w14:paraId="612ED6A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B4F3F3" w14:textId="0DC9F68E" w:rsidR="00197A37" w:rsidRPr="00885C72" w:rsidRDefault="00BC2AAC" w:rsidP="007851B6">
            <w:pPr>
              <w:widowControl w:val="0"/>
              <w:spacing w:after="160" w:line="259" w:lineRule="auto"/>
              <w:rPr>
                <w:rFonts w:ascii="Arial" w:hAnsi="Arial" w:cs="Arial"/>
                <w:sz w:val="24"/>
                <w:szCs w:val="24"/>
              </w:rPr>
            </w:pPr>
            <w:r w:rsidRPr="00885C72">
              <w:rPr>
                <w:rFonts w:ascii="Arial" w:hAnsi="Arial" w:cs="Arial"/>
                <w:sz w:val="24"/>
                <w:szCs w:val="24"/>
              </w:rPr>
              <w:t>Implement evacuation procedures for work</w:t>
            </w:r>
          </w:p>
        </w:tc>
        <w:tc>
          <w:tcPr>
            <w:tcW w:w="1029" w:type="pct"/>
            <w:vMerge/>
            <w:vAlign w:val="center"/>
          </w:tcPr>
          <w:p w14:paraId="3DFF8114" w14:textId="77777777" w:rsidR="00197A37" w:rsidRPr="00885C72" w:rsidRDefault="00197A37" w:rsidP="007851B6">
            <w:pPr>
              <w:rPr>
                <w:rFonts w:ascii="Arial" w:hAnsi="Arial" w:cs="Arial"/>
                <w:b/>
                <w:bCs/>
                <w:color w:val="000000"/>
                <w:sz w:val="24"/>
                <w:szCs w:val="24"/>
              </w:rPr>
            </w:pPr>
          </w:p>
        </w:tc>
      </w:tr>
      <w:tr w:rsidR="00197A37" w:rsidRPr="00885C72" w14:paraId="231D2618" w14:textId="77777777" w:rsidTr="00700CAB">
        <w:trPr>
          <w:trHeight w:val="840"/>
        </w:trPr>
        <w:tc>
          <w:tcPr>
            <w:tcW w:w="533" w:type="pct"/>
            <w:vMerge/>
          </w:tcPr>
          <w:p w14:paraId="5A4B2A0C"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098E6B4" w14:textId="77777777" w:rsidR="00197A37" w:rsidRPr="00885C72" w:rsidRDefault="00197A37" w:rsidP="007851B6">
            <w:pPr>
              <w:rPr>
                <w:rFonts w:ascii="Arial" w:hAnsi="Arial" w:cs="Arial"/>
                <w:b/>
                <w:sz w:val="24"/>
                <w:szCs w:val="24"/>
              </w:rPr>
            </w:pPr>
          </w:p>
        </w:tc>
        <w:tc>
          <w:tcPr>
            <w:tcW w:w="612" w:type="pct"/>
            <w:vMerge w:val="restart"/>
          </w:tcPr>
          <w:p w14:paraId="54D740C9" w14:textId="555FD81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22A4588B" w14:textId="0C8065D7" w:rsidR="00197A37" w:rsidRPr="00885C72" w:rsidRDefault="006E6BBA" w:rsidP="007851B6">
            <w:pPr>
              <w:widowControl w:val="0"/>
              <w:spacing w:after="160" w:line="259" w:lineRule="auto"/>
              <w:rPr>
                <w:rFonts w:ascii="Arial" w:hAnsi="Arial" w:cs="Arial"/>
                <w:sz w:val="24"/>
                <w:szCs w:val="24"/>
              </w:rPr>
            </w:pPr>
            <w:r w:rsidRPr="00885C72">
              <w:rPr>
                <w:rFonts w:ascii="Arial" w:hAnsi="Arial" w:cs="Arial"/>
                <w:sz w:val="24"/>
                <w:szCs w:val="24"/>
              </w:rPr>
              <w:t>Implement awareness of hazards can help prevent accidents on-site during masonry work.</w:t>
            </w:r>
          </w:p>
        </w:tc>
        <w:tc>
          <w:tcPr>
            <w:tcW w:w="1029" w:type="pct"/>
            <w:vMerge/>
            <w:vAlign w:val="center"/>
          </w:tcPr>
          <w:p w14:paraId="15E591F5" w14:textId="77777777" w:rsidR="00197A37" w:rsidRPr="00885C72" w:rsidRDefault="00197A37" w:rsidP="007851B6">
            <w:pPr>
              <w:rPr>
                <w:rFonts w:ascii="Arial" w:hAnsi="Arial" w:cs="Arial"/>
                <w:b/>
                <w:bCs/>
                <w:color w:val="000000"/>
                <w:sz w:val="24"/>
                <w:szCs w:val="24"/>
              </w:rPr>
            </w:pPr>
          </w:p>
        </w:tc>
      </w:tr>
      <w:tr w:rsidR="00197A37" w:rsidRPr="00885C72" w14:paraId="27563E18" w14:textId="77777777" w:rsidTr="00700CAB">
        <w:trPr>
          <w:trHeight w:val="840"/>
        </w:trPr>
        <w:tc>
          <w:tcPr>
            <w:tcW w:w="533" w:type="pct"/>
            <w:vMerge/>
          </w:tcPr>
          <w:p w14:paraId="04C6A218"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5345163C" w14:textId="77777777" w:rsidR="00197A37" w:rsidRPr="00885C72" w:rsidRDefault="00197A37" w:rsidP="007851B6">
            <w:pPr>
              <w:rPr>
                <w:rFonts w:ascii="Arial" w:hAnsi="Arial" w:cs="Arial"/>
                <w:b/>
                <w:sz w:val="24"/>
                <w:szCs w:val="24"/>
              </w:rPr>
            </w:pPr>
          </w:p>
        </w:tc>
        <w:tc>
          <w:tcPr>
            <w:tcW w:w="612" w:type="pct"/>
            <w:vMerge/>
          </w:tcPr>
          <w:p w14:paraId="1C72D963" w14:textId="5A2B977F"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1154F64" w14:textId="4AA4D946" w:rsidR="00197A37" w:rsidRPr="00885C72" w:rsidRDefault="006E6BBA" w:rsidP="007851B6">
            <w:pPr>
              <w:widowControl w:val="0"/>
              <w:spacing w:after="160" w:line="259" w:lineRule="auto"/>
              <w:rPr>
                <w:rFonts w:ascii="Arial" w:hAnsi="Arial" w:cs="Arial"/>
                <w:sz w:val="24"/>
                <w:szCs w:val="24"/>
              </w:rPr>
            </w:pPr>
            <w:r w:rsidRPr="00885C72">
              <w:rPr>
                <w:rFonts w:ascii="Arial" w:hAnsi="Arial" w:cs="Arial"/>
                <w:bCs/>
                <w:sz w:val="24"/>
                <w:szCs w:val="24"/>
              </w:rPr>
              <w:t>Implement emergency at workplace.</w:t>
            </w:r>
          </w:p>
        </w:tc>
        <w:tc>
          <w:tcPr>
            <w:tcW w:w="1029" w:type="pct"/>
            <w:vMerge/>
            <w:vAlign w:val="center"/>
          </w:tcPr>
          <w:p w14:paraId="799369FE" w14:textId="77777777" w:rsidR="00197A37" w:rsidRPr="00885C72" w:rsidRDefault="00197A37" w:rsidP="007851B6">
            <w:pPr>
              <w:rPr>
                <w:rFonts w:ascii="Arial" w:hAnsi="Arial" w:cs="Arial"/>
                <w:b/>
                <w:bCs/>
                <w:color w:val="000000"/>
                <w:sz w:val="24"/>
                <w:szCs w:val="24"/>
              </w:rPr>
            </w:pPr>
          </w:p>
        </w:tc>
      </w:tr>
      <w:tr w:rsidR="00197A37" w:rsidRPr="00885C72" w14:paraId="6E4BD760" w14:textId="77777777" w:rsidTr="00700CAB">
        <w:trPr>
          <w:trHeight w:val="840"/>
        </w:trPr>
        <w:tc>
          <w:tcPr>
            <w:tcW w:w="533" w:type="pct"/>
            <w:vMerge/>
          </w:tcPr>
          <w:p w14:paraId="6E01746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8DC8FC1" w14:textId="77777777" w:rsidR="00197A37" w:rsidRPr="00885C72" w:rsidRDefault="00197A37" w:rsidP="007851B6">
            <w:pPr>
              <w:rPr>
                <w:rFonts w:ascii="Arial" w:hAnsi="Arial" w:cs="Arial"/>
                <w:b/>
                <w:sz w:val="24"/>
                <w:szCs w:val="24"/>
              </w:rPr>
            </w:pPr>
          </w:p>
        </w:tc>
        <w:tc>
          <w:tcPr>
            <w:tcW w:w="612" w:type="pct"/>
            <w:vMerge/>
          </w:tcPr>
          <w:p w14:paraId="5083B940" w14:textId="01536D2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7F29004" w14:textId="44BA1A73" w:rsidR="00197A37" w:rsidRPr="00885C72" w:rsidRDefault="00F41B75" w:rsidP="007851B6">
            <w:pPr>
              <w:widowControl w:val="0"/>
              <w:spacing w:after="160" w:line="259" w:lineRule="auto"/>
              <w:rPr>
                <w:rFonts w:ascii="Arial" w:hAnsi="Arial" w:cs="Arial"/>
                <w:color w:val="FF0000"/>
                <w:sz w:val="24"/>
                <w:szCs w:val="24"/>
              </w:rPr>
            </w:pPr>
            <w:r w:rsidRPr="00885C72">
              <w:rPr>
                <w:rFonts w:ascii="Arial" w:hAnsi="Arial" w:cs="Arial"/>
                <w:bCs/>
                <w:sz w:val="24"/>
                <w:szCs w:val="24"/>
              </w:rPr>
              <w:t>Procedure to Implement emergency at workplace.</w:t>
            </w:r>
          </w:p>
        </w:tc>
        <w:tc>
          <w:tcPr>
            <w:tcW w:w="1029" w:type="pct"/>
            <w:vMerge/>
            <w:vAlign w:val="center"/>
          </w:tcPr>
          <w:p w14:paraId="3F8BB92D" w14:textId="77777777" w:rsidR="00197A37" w:rsidRPr="00885C72" w:rsidRDefault="00197A37" w:rsidP="007851B6">
            <w:pPr>
              <w:rPr>
                <w:rFonts w:ascii="Arial" w:hAnsi="Arial" w:cs="Arial"/>
                <w:b/>
                <w:bCs/>
                <w:color w:val="000000"/>
                <w:sz w:val="24"/>
                <w:szCs w:val="24"/>
              </w:rPr>
            </w:pPr>
          </w:p>
        </w:tc>
      </w:tr>
      <w:tr w:rsidR="00197A37" w:rsidRPr="00885C72" w14:paraId="6C1D51A3" w14:textId="77777777" w:rsidTr="00700CAB">
        <w:trPr>
          <w:trHeight w:val="840"/>
        </w:trPr>
        <w:tc>
          <w:tcPr>
            <w:tcW w:w="533" w:type="pct"/>
            <w:vMerge/>
          </w:tcPr>
          <w:p w14:paraId="009E15F4"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BBCE20B" w14:textId="77777777" w:rsidR="00197A37" w:rsidRPr="00885C72" w:rsidRDefault="00197A37" w:rsidP="007851B6">
            <w:pPr>
              <w:rPr>
                <w:rFonts w:ascii="Arial" w:hAnsi="Arial" w:cs="Arial"/>
                <w:b/>
                <w:sz w:val="24"/>
                <w:szCs w:val="24"/>
              </w:rPr>
            </w:pPr>
          </w:p>
        </w:tc>
        <w:tc>
          <w:tcPr>
            <w:tcW w:w="612" w:type="pct"/>
            <w:vMerge/>
          </w:tcPr>
          <w:p w14:paraId="2838A6E0" w14:textId="11F6AB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161917" w14:textId="6C5110D3" w:rsidR="00197A37" w:rsidRPr="00885C72" w:rsidRDefault="00F41B75"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in line with workplace procedures.</w:t>
            </w:r>
          </w:p>
        </w:tc>
        <w:tc>
          <w:tcPr>
            <w:tcW w:w="1029" w:type="pct"/>
            <w:vMerge/>
            <w:vAlign w:val="center"/>
          </w:tcPr>
          <w:p w14:paraId="50CD3955" w14:textId="77777777" w:rsidR="00197A37" w:rsidRPr="00885C72" w:rsidRDefault="00197A37" w:rsidP="007851B6">
            <w:pPr>
              <w:rPr>
                <w:rFonts w:ascii="Arial" w:hAnsi="Arial" w:cs="Arial"/>
                <w:b/>
                <w:bCs/>
                <w:color w:val="000000"/>
                <w:sz w:val="24"/>
                <w:szCs w:val="24"/>
              </w:rPr>
            </w:pPr>
          </w:p>
        </w:tc>
      </w:tr>
      <w:tr w:rsidR="00197A37" w:rsidRPr="00885C72" w14:paraId="13CF8005" w14:textId="77777777" w:rsidTr="00700CAB">
        <w:trPr>
          <w:trHeight w:val="840"/>
        </w:trPr>
        <w:tc>
          <w:tcPr>
            <w:tcW w:w="533" w:type="pct"/>
            <w:vMerge/>
          </w:tcPr>
          <w:p w14:paraId="3CAEE09E"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1BEBEA03" w14:textId="77777777" w:rsidR="00197A37" w:rsidRPr="00885C72" w:rsidRDefault="00197A37" w:rsidP="007851B6">
            <w:pPr>
              <w:rPr>
                <w:rFonts w:ascii="Arial" w:hAnsi="Arial" w:cs="Arial"/>
                <w:b/>
                <w:sz w:val="24"/>
                <w:szCs w:val="24"/>
              </w:rPr>
            </w:pPr>
          </w:p>
        </w:tc>
        <w:tc>
          <w:tcPr>
            <w:tcW w:w="612" w:type="pct"/>
            <w:vMerge w:val="restart"/>
          </w:tcPr>
          <w:p w14:paraId="447D3C0C" w14:textId="244594F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BBEFF4C" w14:textId="7E1FD859" w:rsidR="00197A37" w:rsidRPr="00885C72" w:rsidRDefault="003B5321" w:rsidP="007851B6">
            <w:pPr>
              <w:widowControl w:val="0"/>
              <w:spacing w:after="160" w:line="259" w:lineRule="auto"/>
              <w:rPr>
                <w:rFonts w:ascii="Arial" w:hAnsi="Arial" w:cs="Arial"/>
                <w:sz w:val="24"/>
                <w:szCs w:val="24"/>
              </w:rPr>
            </w:pPr>
            <w:r w:rsidRPr="00885C72">
              <w:rPr>
                <w:rFonts w:ascii="Arial" w:hAnsi="Arial" w:cs="Arial"/>
                <w:sz w:val="24"/>
                <w:szCs w:val="24"/>
              </w:rPr>
              <w:t>Methods to free from common hazards at site.</w:t>
            </w:r>
          </w:p>
        </w:tc>
        <w:tc>
          <w:tcPr>
            <w:tcW w:w="1029" w:type="pct"/>
            <w:vMerge/>
            <w:vAlign w:val="center"/>
          </w:tcPr>
          <w:p w14:paraId="0954C328" w14:textId="77777777" w:rsidR="00197A37" w:rsidRPr="00885C72" w:rsidRDefault="00197A37" w:rsidP="007851B6">
            <w:pPr>
              <w:rPr>
                <w:rFonts w:ascii="Arial" w:hAnsi="Arial" w:cs="Arial"/>
                <w:b/>
                <w:bCs/>
                <w:color w:val="000000"/>
                <w:sz w:val="24"/>
                <w:szCs w:val="24"/>
              </w:rPr>
            </w:pPr>
          </w:p>
        </w:tc>
      </w:tr>
      <w:tr w:rsidR="00197A37" w:rsidRPr="00885C72" w14:paraId="463A713B" w14:textId="77777777" w:rsidTr="00700CAB">
        <w:trPr>
          <w:trHeight w:val="840"/>
        </w:trPr>
        <w:tc>
          <w:tcPr>
            <w:tcW w:w="533" w:type="pct"/>
            <w:vMerge/>
          </w:tcPr>
          <w:p w14:paraId="34EB79CB"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8AC344A" w14:textId="77777777" w:rsidR="00197A37" w:rsidRPr="00885C72" w:rsidRDefault="00197A37" w:rsidP="007851B6">
            <w:pPr>
              <w:rPr>
                <w:rFonts w:ascii="Arial" w:hAnsi="Arial" w:cs="Arial"/>
                <w:b/>
                <w:sz w:val="24"/>
                <w:szCs w:val="24"/>
              </w:rPr>
            </w:pPr>
          </w:p>
        </w:tc>
        <w:tc>
          <w:tcPr>
            <w:tcW w:w="612" w:type="pct"/>
            <w:vMerge/>
          </w:tcPr>
          <w:p w14:paraId="115EE908" w14:textId="6CD0E09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E73F80" w14:textId="7ECF885E" w:rsidR="00197A37" w:rsidRPr="00885C72" w:rsidRDefault="003B5321" w:rsidP="007851B6">
            <w:pPr>
              <w:widowControl w:val="0"/>
              <w:spacing w:after="160" w:line="259" w:lineRule="auto"/>
              <w:rPr>
                <w:rFonts w:ascii="Arial" w:hAnsi="Arial" w:cs="Arial"/>
                <w:sz w:val="24"/>
                <w:szCs w:val="24"/>
              </w:rPr>
            </w:pPr>
            <w:r w:rsidRPr="00885C72">
              <w:rPr>
                <w:rFonts w:ascii="Arial" w:hAnsi="Arial" w:cs="Arial"/>
                <w:sz w:val="24"/>
                <w:szCs w:val="24"/>
              </w:rPr>
              <w:t>Discuss to own level of responsibility</w:t>
            </w:r>
          </w:p>
        </w:tc>
        <w:tc>
          <w:tcPr>
            <w:tcW w:w="1029" w:type="pct"/>
            <w:vMerge/>
            <w:vAlign w:val="center"/>
          </w:tcPr>
          <w:p w14:paraId="417BD22A" w14:textId="77777777" w:rsidR="00197A37" w:rsidRPr="00885C72" w:rsidRDefault="00197A37" w:rsidP="007851B6">
            <w:pPr>
              <w:rPr>
                <w:rFonts w:ascii="Arial" w:hAnsi="Arial" w:cs="Arial"/>
                <w:b/>
                <w:bCs/>
                <w:color w:val="000000"/>
                <w:sz w:val="24"/>
                <w:szCs w:val="24"/>
              </w:rPr>
            </w:pPr>
          </w:p>
        </w:tc>
      </w:tr>
      <w:tr w:rsidR="00197A37" w:rsidRPr="00885C72" w14:paraId="67F9E34A" w14:textId="77777777" w:rsidTr="00700CAB">
        <w:trPr>
          <w:trHeight w:val="840"/>
        </w:trPr>
        <w:tc>
          <w:tcPr>
            <w:tcW w:w="533" w:type="pct"/>
            <w:vMerge/>
          </w:tcPr>
          <w:p w14:paraId="005104A9"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3F2C7AF2" w14:textId="77777777" w:rsidR="00197A37" w:rsidRPr="00885C72" w:rsidRDefault="00197A37" w:rsidP="007851B6">
            <w:pPr>
              <w:rPr>
                <w:rFonts w:ascii="Arial" w:hAnsi="Arial" w:cs="Arial"/>
                <w:b/>
                <w:sz w:val="24"/>
                <w:szCs w:val="24"/>
              </w:rPr>
            </w:pPr>
          </w:p>
        </w:tc>
        <w:tc>
          <w:tcPr>
            <w:tcW w:w="612" w:type="pct"/>
            <w:vMerge/>
          </w:tcPr>
          <w:p w14:paraId="28756E8F" w14:textId="3875DEB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14B1155" w14:textId="76447A48" w:rsidR="00197A37" w:rsidRPr="00885C72" w:rsidRDefault="008C1B54" w:rsidP="007851B6">
            <w:pPr>
              <w:widowControl w:val="0"/>
              <w:tabs>
                <w:tab w:val="left" w:pos="455"/>
              </w:tabs>
              <w:spacing w:before="133"/>
              <w:rPr>
                <w:rFonts w:ascii="Arial" w:eastAsia="Arial" w:hAnsi="Arial" w:cs="Arial"/>
                <w:sz w:val="24"/>
                <w:szCs w:val="24"/>
              </w:rPr>
            </w:pPr>
            <w:r w:rsidRPr="00885C72">
              <w:rPr>
                <w:rFonts w:ascii="Arial" w:eastAsia="Arial" w:hAnsi="Arial" w:cs="Arial"/>
                <w:sz w:val="24"/>
                <w:szCs w:val="24"/>
              </w:rPr>
              <w:t>Discuss potential consequences to PPEs</w:t>
            </w:r>
          </w:p>
        </w:tc>
        <w:tc>
          <w:tcPr>
            <w:tcW w:w="1029" w:type="pct"/>
            <w:vMerge/>
            <w:vAlign w:val="center"/>
          </w:tcPr>
          <w:p w14:paraId="07E49A23" w14:textId="77777777" w:rsidR="00197A37" w:rsidRPr="00885C72" w:rsidRDefault="00197A37" w:rsidP="007851B6">
            <w:pPr>
              <w:rPr>
                <w:rFonts w:ascii="Arial" w:hAnsi="Arial" w:cs="Arial"/>
                <w:b/>
                <w:bCs/>
                <w:color w:val="000000"/>
                <w:sz w:val="24"/>
                <w:szCs w:val="24"/>
              </w:rPr>
            </w:pPr>
          </w:p>
        </w:tc>
      </w:tr>
      <w:tr w:rsidR="00197A37" w:rsidRPr="00885C72" w14:paraId="4D880AF4" w14:textId="77777777" w:rsidTr="00700CAB">
        <w:trPr>
          <w:trHeight w:val="840"/>
        </w:trPr>
        <w:tc>
          <w:tcPr>
            <w:tcW w:w="533" w:type="pct"/>
            <w:vMerge/>
          </w:tcPr>
          <w:p w14:paraId="2AE5AA20" w14:textId="77777777" w:rsidR="00197A37" w:rsidRPr="00885C72" w:rsidRDefault="00197A37" w:rsidP="007851B6">
            <w:pPr>
              <w:jc w:val="center"/>
              <w:rPr>
                <w:rFonts w:ascii="Arial" w:hAnsi="Arial" w:cs="Arial"/>
                <w:b/>
                <w:color w:val="000000" w:themeColor="text1"/>
                <w:sz w:val="24"/>
                <w:szCs w:val="24"/>
              </w:rPr>
            </w:pPr>
          </w:p>
        </w:tc>
        <w:tc>
          <w:tcPr>
            <w:tcW w:w="959" w:type="pct"/>
            <w:vMerge/>
          </w:tcPr>
          <w:p w14:paraId="47BC5E9F" w14:textId="77777777" w:rsidR="00197A37" w:rsidRPr="00885C72" w:rsidRDefault="00197A37" w:rsidP="007851B6">
            <w:pPr>
              <w:rPr>
                <w:rFonts w:ascii="Arial" w:hAnsi="Arial" w:cs="Arial"/>
                <w:b/>
                <w:sz w:val="24"/>
                <w:szCs w:val="24"/>
              </w:rPr>
            </w:pPr>
          </w:p>
        </w:tc>
        <w:tc>
          <w:tcPr>
            <w:tcW w:w="612" w:type="pct"/>
            <w:vMerge/>
          </w:tcPr>
          <w:p w14:paraId="2086E12A" w14:textId="56C2F68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39840FF" w14:textId="14809FB6" w:rsidR="00197A37" w:rsidRPr="00885C72" w:rsidRDefault="008C1B54" w:rsidP="007851B6">
            <w:pPr>
              <w:widowControl w:val="0"/>
              <w:spacing w:after="160" w:line="259" w:lineRule="auto"/>
              <w:rPr>
                <w:rFonts w:ascii="Arial" w:hAnsi="Arial" w:cs="Arial"/>
                <w:color w:val="FF0000"/>
                <w:sz w:val="24"/>
                <w:szCs w:val="24"/>
              </w:rPr>
            </w:pPr>
            <w:r w:rsidRPr="00885C72">
              <w:rPr>
                <w:rFonts w:ascii="Arial" w:eastAsia="Arial" w:hAnsi="Arial" w:cs="Arial"/>
                <w:sz w:val="24"/>
                <w:szCs w:val="24"/>
              </w:rPr>
              <w:t>Enlist potential consequences to PPEs</w:t>
            </w:r>
          </w:p>
        </w:tc>
        <w:tc>
          <w:tcPr>
            <w:tcW w:w="1029" w:type="pct"/>
            <w:vMerge/>
            <w:vAlign w:val="center"/>
          </w:tcPr>
          <w:p w14:paraId="43026275" w14:textId="77777777" w:rsidR="00197A37" w:rsidRPr="00885C72" w:rsidRDefault="00197A37" w:rsidP="007851B6">
            <w:pPr>
              <w:rPr>
                <w:rFonts w:ascii="Arial" w:hAnsi="Arial" w:cs="Arial"/>
                <w:b/>
                <w:bCs/>
                <w:color w:val="000000"/>
                <w:sz w:val="24"/>
                <w:szCs w:val="24"/>
              </w:rPr>
            </w:pPr>
          </w:p>
        </w:tc>
      </w:tr>
      <w:tr w:rsidR="00197A37" w:rsidRPr="00885C72" w14:paraId="496175FE" w14:textId="77777777" w:rsidTr="00700CAB">
        <w:trPr>
          <w:trHeight w:val="840"/>
        </w:trPr>
        <w:tc>
          <w:tcPr>
            <w:tcW w:w="533" w:type="pct"/>
            <w:vMerge w:val="restart"/>
          </w:tcPr>
          <w:p w14:paraId="518C7875" w14:textId="5D0F6A5D" w:rsidR="00197A37" w:rsidRPr="00885C72" w:rsidRDefault="00197A37" w:rsidP="007851B6">
            <w:pPr>
              <w:jc w:val="center"/>
              <w:rPr>
                <w:rFonts w:ascii="Arial" w:hAnsi="Arial" w:cs="Arial"/>
                <w:b/>
                <w:color w:val="000000" w:themeColor="text1"/>
                <w:sz w:val="24"/>
                <w:szCs w:val="24"/>
              </w:rPr>
            </w:pPr>
            <w:r w:rsidRPr="00885C72">
              <w:rPr>
                <w:rFonts w:ascii="Arial" w:hAnsi="Arial" w:cs="Arial"/>
                <w:b/>
                <w:sz w:val="24"/>
                <w:szCs w:val="24"/>
              </w:rPr>
              <w:t>Week 3</w:t>
            </w:r>
          </w:p>
        </w:tc>
        <w:tc>
          <w:tcPr>
            <w:tcW w:w="959" w:type="pct"/>
            <w:vMerge w:val="restart"/>
            <w:shd w:val="clear" w:color="auto" w:fill="FFFFFF" w:themeFill="background1"/>
          </w:tcPr>
          <w:p w14:paraId="47330D9A" w14:textId="7B6E8555" w:rsidR="00F64EBF" w:rsidRPr="00885C72" w:rsidRDefault="00F64EBF" w:rsidP="007851B6">
            <w:pPr>
              <w:rPr>
                <w:rFonts w:ascii="Arial" w:hAnsi="Arial" w:cs="Arial"/>
                <w:b/>
                <w:bCs/>
                <w:sz w:val="24"/>
                <w:szCs w:val="24"/>
              </w:rPr>
            </w:pPr>
            <w:r w:rsidRPr="00885C72">
              <w:rPr>
                <w:rFonts w:ascii="Arial" w:hAnsi="Arial" w:cs="Arial"/>
                <w:b/>
                <w:bCs/>
                <w:sz w:val="24"/>
                <w:szCs w:val="24"/>
              </w:rPr>
              <w:t xml:space="preserve">Communicate at Workplace </w:t>
            </w:r>
          </w:p>
          <w:p w14:paraId="14F5F6E6" w14:textId="511411DD" w:rsidR="00197A37" w:rsidRPr="00885C72" w:rsidRDefault="00197A37" w:rsidP="007851B6">
            <w:pPr>
              <w:rPr>
                <w:rFonts w:ascii="Arial" w:hAnsi="Arial" w:cs="Arial"/>
                <w:b/>
                <w:color w:val="000000" w:themeColor="text1"/>
                <w:sz w:val="24"/>
                <w:szCs w:val="24"/>
              </w:rPr>
            </w:pPr>
          </w:p>
        </w:tc>
        <w:tc>
          <w:tcPr>
            <w:tcW w:w="612" w:type="pct"/>
            <w:vMerge w:val="restart"/>
          </w:tcPr>
          <w:p w14:paraId="1A86EC89" w14:textId="0BB2358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3B0D9997" w14:textId="3FFDD65D" w:rsidR="00197A37" w:rsidRPr="00885C72" w:rsidRDefault="006E3E0F" w:rsidP="007851B6">
            <w:pPr>
              <w:widowControl w:val="0"/>
              <w:tabs>
                <w:tab w:val="left" w:pos="359"/>
              </w:tabs>
              <w:spacing w:before="133"/>
              <w:rPr>
                <w:rFonts w:ascii="Arial" w:eastAsia="Arial" w:hAnsi="Arial" w:cs="Arial"/>
                <w:color w:val="FF0000"/>
                <w:sz w:val="24"/>
                <w:szCs w:val="24"/>
              </w:rPr>
            </w:pPr>
            <w:r w:rsidRPr="00885C72">
              <w:rPr>
                <w:rFonts w:ascii="Arial" w:eastAsia="Arial" w:hAnsi="Arial" w:cs="Arial"/>
                <w:sz w:val="24"/>
                <w:szCs w:val="24"/>
              </w:rPr>
              <w:t>Introduce Effective Communication on a Construction Site</w:t>
            </w:r>
          </w:p>
        </w:tc>
        <w:tc>
          <w:tcPr>
            <w:tcW w:w="1029" w:type="pct"/>
            <w:vMerge w:val="restart"/>
            <w:vAlign w:val="center"/>
          </w:tcPr>
          <w:p w14:paraId="11C85A59" w14:textId="77777777" w:rsidR="00D87396" w:rsidRPr="00885C72" w:rsidRDefault="00197A37" w:rsidP="00D87396">
            <w:pPr>
              <w:rPr>
                <w:rFonts w:ascii="Arial" w:hAnsi="Arial" w:cs="Arial"/>
                <w:b/>
                <w:bCs/>
                <w:sz w:val="24"/>
                <w:szCs w:val="24"/>
              </w:rPr>
            </w:pPr>
            <w:r w:rsidRPr="00885C72">
              <w:rPr>
                <w:rFonts w:ascii="Arial" w:hAnsi="Arial" w:cs="Arial"/>
                <w:b/>
                <w:bCs/>
                <w:sz w:val="24"/>
                <w:szCs w:val="24"/>
              </w:rPr>
              <w:t>Task 3</w:t>
            </w:r>
          </w:p>
          <w:p w14:paraId="4AA210F7" w14:textId="4E3ECC5E"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2486144" w14:textId="46719FDC" w:rsidR="00197A37" w:rsidRPr="00885C72" w:rsidRDefault="00197A37" w:rsidP="00D87396">
            <w:pPr>
              <w:pStyle w:val="ListParagraph"/>
              <w:ind w:left="162"/>
              <w:rPr>
                <w:rFonts w:ascii="Arial" w:hAnsi="Arial" w:cs="Arial"/>
                <w:b/>
                <w:bCs/>
                <w:sz w:val="24"/>
                <w:szCs w:val="24"/>
              </w:rPr>
            </w:pPr>
          </w:p>
          <w:p w14:paraId="3DC8563B" w14:textId="77777777" w:rsidR="00197A37" w:rsidRPr="00885C72" w:rsidRDefault="00197A37" w:rsidP="007851B6">
            <w:pPr>
              <w:rPr>
                <w:rFonts w:ascii="Arial" w:hAnsi="Arial" w:cs="Arial"/>
                <w:b/>
                <w:bCs/>
                <w:color w:val="000000"/>
                <w:sz w:val="24"/>
                <w:szCs w:val="24"/>
              </w:rPr>
            </w:pPr>
          </w:p>
          <w:p w14:paraId="49A0EED3" w14:textId="77777777" w:rsidR="00197A37" w:rsidRPr="00885C72" w:rsidRDefault="00197A37" w:rsidP="007851B6">
            <w:pPr>
              <w:rPr>
                <w:rFonts w:ascii="Arial" w:hAnsi="Arial" w:cs="Arial"/>
                <w:b/>
                <w:bCs/>
                <w:color w:val="000000"/>
                <w:sz w:val="24"/>
                <w:szCs w:val="24"/>
              </w:rPr>
            </w:pPr>
          </w:p>
          <w:p w14:paraId="13CA0D00" w14:textId="67B8DCFE" w:rsidR="00197A37" w:rsidRPr="00885C72" w:rsidRDefault="00197A37" w:rsidP="007851B6">
            <w:pPr>
              <w:rPr>
                <w:rFonts w:ascii="Arial" w:hAnsi="Arial" w:cs="Arial"/>
                <w:b/>
                <w:color w:val="000000" w:themeColor="text1"/>
                <w:sz w:val="24"/>
                <w:szCs w:val="24"/>
              </w:rPr>
            </w:pPr>
          </w:p>
        </w:tc>
      </w:tr>
      <w:tr w:rsidR="00197A37" w:rsidRPr="00885C72" w14:paraId="6366FC0B" w14:textId="77777777" w:rsidTr="00700CAB">
        <w:trPr>
          <w:trHeight w:val="840"/>
        </w:trPr>
        <w:tc>
          <w:tcPr>
            <w:tcW w:w="533" w:type="pct"/>
            <w:vMerge/>
          </w:tcPr>
          <w:p w14:paraId="23FCE072"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373B34A8" w14:textId="77777777" w:rsidR="00197A37" w:rsidRPr="00885C72" w:rsidRDefault="00197A37" w:rsidP="007851B6">
            <w:pPr>
              <w:rPr>
                <w:rFonts w:ascii="Arial" w:hAnsi="Arial" w:cs="Arial"/>
                <w:b/>
                <w:color w:val="000000" w:themeColor="text1"/>
                <w:sz w:val="24"/>
                <w:szCs w:val="24"/>
              </w:rPr>
            </w:pPr>
          </w:p>
        </w:tc>
        <w:tc>
          <w:tcPr>
            <w:tcW w:w="612" w:type="pct"/>
            <w:vMerge/>
          </w:tcPr>
          <w:p w14:paraId="755FD03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00580A" w14:textId="22863C71" w:rsidR="00197A37" w:rsidRPr="00885C72" w:rsidRDefault="006E3E0F" w:rsidP="007851B6">
            <w:pPr>
              <w:widowControl w:val="0"/>
              <w:tabs>
                <w:tab w:val="left" w:pos="359"/>
              </w:tabs>
              <w:spacing w:before="138"/>
              <w:rPr>
                <w:rFonts w:ascii="Arial" w:eastAsia="Arial" w:hAnsi="Arial" w:cs="Arial"/>
                <w:sz w:val="24"/>
                <w:szCs w:val="24"/>
              </w:rPr>
            </w:pPr>
            <w:r w:rsidRPr="00885C72">
              <w:rPr>
                <w:rFonts w:ascii="Arial" w:eastAsia="Arial" w:hAnsi="Arial" w:cs="Arial"/>
                <w:sz w:val="24"/>
                <w:szCs w:val="24"/>
              </w:rPr>
              <w:t>Discuss different communication procedure</w:t>
            </w:r>
          </w:p>
        </w:tc>
        <w:tc>
          <w:tcPr>
            <w:tcW w:w="1029" w:type="pct"/>
            <w:vMerge/>
            <w:vAlign w:val="center"/>
          </w:tcPr>
          <w:p w14:paraId="043E4197"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03C48820" w14:textId="77777777" w:rsidTr="00700CAB">
        <w:trPr>
          <w:trHeight w:val="840"/>
        </w:trPr>
        <w:tc>
          <w:tcPr>
            <w:tcW w:w="533" w:type="pct"/>
            <w:vMerge/>
          </w:tcPr>
          <w:p w14:paraId="2F79E8D8"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72E67690" w14:textId="77777777" w:rsidR="00197A37" w:rsidRPr="00885C72" w:rsidRDefault="00197A37" w:rsidP="007851B6">
            <w:pPr>
              <w:rPr>
                <w:rFonts w:ascii="Arial" w:hAnsi="Arial" w:cs="Arial"/>
                <w:b/>
                <w:color w:val="000000" w:themeColor="text1"/>
                <w:sz w:val="24"/>
                <w:szCs w:val="24"/>
              </w:rPr>
            </w:pPr>
          </w:p>
        </w:tc>
        <w:tc>
          <w:tcPr>
            <w:tcW w:w="612" w:type="pct"/>
            <w:vMerge/>
          </w:tcPr>
          <w:p w14:paraId="0E5F793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147BAC8" w14:textId="781A9C8B" w:rsidR="00197A37" w:rsidRPr="00885C72" w:rsidRDefault="006E3E0F" w:rsidP="007851B6">
            <w:pPr>
              <w:widowControl w:val="0"/>
              <w:spacing w:after="160" w:line="259" w:lineRule="auto"/>
              <w:rPr>
                <w:rFonts w:ascii="Arial" w:hAnsi="Arial" w:cs="Arial"/>
                <w:sz w:val="24"/>
                <w:szCs w:val="24"/>
              </w:rPr>
            </w:pPr>
            <w:r w:rsidRPr="00885C72">
              <w:rPr>
                <w:rFonts w:ascii="Arial" w:hAnsi="Arial" w:cs="Arial"/>
                <w:sz w:val="24"/>
                <w:szCs w:val="24"/>
              </w:rPr>
              <w:t>Communication in Ethics</w:t>
            </w:r>
          </w:p>
        </w:tc>
        <w:tc>
          <w:tcPr>
            <w:tcW w:w="1029" w:type="pct"/>
            <w:vMerge/>
            <w:vAlign w:val="center"/>
          </w:tcPr>
          <w:p w14:paraId="67D57A5F"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1909AB96" w14:textId="77777777" w:rsidTr="00700CAB">
        <w:trPr>
          <w:trHeight w:val="840"/>
        </w:trPr>
        <w:tc>
          <w:tcPr>
            <w:tcW w:w="533" w:type="pct"/>
            <w:vMerge/>
          </w:tcPr>
          <w:p w14:paraId="2487C98C" w14:textId="77777777" w:rsidR="00197A37" w:rsidRPr="00885C72" w:rsidRDefault="00197A37" w:rsidP="007851B6">
            <w:pPr>
              <w:jc w:val="center"/>
              <w:rPr>
                <w:rFonts w:ascii="Arial" w:hAnsi="Arial" w:cs="Arial"/>
                <w:b/>
                <w:sz w:val="24"/>
                <w:szCs w:val="24"/>
              </w:rPr>
            </w:pPr>
          </w:p>
        </w:tc>
        <w:tc>
          <w:tcPr>
            <w:tcW w:w="959" w:type="pct"/>
            <w:vMerge/>
            <w:shd w:val="clear" w:color="auto" w:fill="FFFFFF" w:themeFill="background1"/>
          </w:tcPr>
          <w:p w14:paraId="084BC8FE" w14:textId="77777777" w:rsidR="00197A37" w:rsidRPr="00885C72" w:rsidRDefault="00197A37" w:rsidP="007851B6">
            <w:pPr>
              <w:rPr>
                <w:rFonts w:ascii="Arial" w:hAnsi="Arial" w:cs="Arial"/>
                <w:b/>
                <w:color w:val="000000" w:themeColor="text1"/>
                <w:sz w:val="24"/>
                <w:szCs w:val="24"/>
              </w:rPr>
            </w:pPr>
          </w:p>
        </w:tc>
        <w:tc>
          <w:tcPr>
            <w:tcW w:w="612" w:type="pct"/>
            <w:vMerge/>
          </w:tcPr>
          <w:p w14:paraId="5E6A768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CB76E1" w14:textId="4FBC2521" w:rsidR="00197A37" w:rsidRPr="00885C72" w:rsidRDefault="006E3E0F" w:rsidP="007851B6">
            <w:pPr>
              <w:widowControl w:val="0"/>
              <w:spacing w:after="160" w:line="259" w:lineRule="auto"/>
              <w:rPr>
                <w:rFonts w:ascii="Arial" w:hAnsi="Arial" w:cs="Arial"/>
                <w:color w:val="FF0000"/>
                <w:sz w:val="24"/>
                <w:szCs w:val="24"/>
              </w:rPr>
            </w:pPr>
            <w:r w:rsidRPr="00885C72">
              <w:rPr>
                <w:rFonts w:ascii="Arial" w:hAnsi="Arial" w:cs="Arial"/>
                <w:sz w:val="24"/>
                <w:szCs w:val="24"/>
              </w:rPr>
              <w:t>Easy communication process</w:t>
            </w:r>
          </w:p>
        </w:tc>
        <w:tc>
          <w:tcPr>
            <w:tcW w:w="1029" w:type="pct"/>
            <w:vMerge/>
            <w:vAlign w:val="center"/>
          </w:tcPr>
          <w:p w14:paraId="7C9C738C"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2FD8466F" w14:textId="77777777" w:rsidTr="00700CAB">
        <w:trPr>
          <w:trHeight w:val="840"/>
        </w:trPr>
        <w:tc>
          <w:tcPr>
            <w:tcW w:w="533" w:type="pct"/>
            <w:vMerge/>
          </w:tcPr>
          <w:p w14:paraId="09CDC280" w14:textId="5D935312"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5AB4FC3" w14:textId="028C5B33" w:rsidR="00197A37" w:rsidRPr="00885C72" w:rsidRDefault="00197A37" w:rsidP="007851B6">
            <w:pPr>
              <w:rPr>
                <w:rFonts w:ascii="Arial" w:hAnsi="Arial" w:cs="Arial"/>
                <w:b/>
                <w:sz w:val="24"/>
                <w:szCs w:val="24"/>
              </w:rPr>
            </w:pPr>
          </w:p>
        </w:tc>
        <w:tc>
          <w:tcPr>
            <w:tcW w:w="612" w:type="pct"/>
            <w:vMerge w:val="restart"/>
          </w:tcPr>
          <w:p w14:paraId="6A1B91CA" w14:textId="0EE8CB4C"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81FCC93" w14:textId="239E5421" w:rsidR="00197A37" w:rsidRPr="00885C72" w:rsidRDefault="003A74FF" w:rsidP="007851B6">
            <w:pPr>
              <w:widowControl w:val="0"/>
              <w:tabs>
                <w:tab w:val="center" w:pos="1459"/>
              </w:tabs>
              <w:spacing w:before="138"/>
              <w:rPr>
                <w:rFonts w:ascii="Arial" w:eastAsia="Arial" w:hAnsi="Arial" w:cs="Arial"/>
                <w:sz w:val="24"/>
                <w:szCs w:val="24"/>
              </w:rPr>
            </w:pPr>
            <w:r w:rsidRPr="00885C72">
              <w:rPr>
                <w:rFonts w:ascii="Arial" w:eastAsia="Arial" w:hAnsi="Arial" w:cs="Arial"/>
                <w:sz w:val="24"/>
                <w:szCs w:val="24"/>
              </w:rPr>
              <w:t>Introduce Communication stages</w:t>
            </w:r>
          </w:p>
        </w:tc>
        <w:tc>
          <w:tcPr>
            <w:tcW w:w="1029" w:type="pct"/>
            <w:vMerge/>
            <w:vAlign w:val="center"/>
          </w:tcPr>
          <w:p w14:paraId="46F7E9FC" w14:textId="6BDD2F04" w:rsidR="00197A37" w:rsidRPr="00885C72" w:rsidRDefault="00197A37" w:rsidP="007851B6">
            <w:pPr>
              <w:rPr>
                <w:rFonts w:ascii="Arial" w:hAnsi="Arial" w:cs="Arial"/>
                <w:b/>
                <w:bCs/>
                <w:color w:val="000000"/>
                <w:sz w:val="24"/>
                <w:szCs w:val="24"/>
              </w:rPr>
            </w:pPr>
          </w:p>
        </w:tc>
      </w:tr>
      <w:tr w:rsidR="00197A37" w:rsidRPr="00885C72" w14:paraId="6F98B60F" w14:textId="77777777" w:rsidTr="00700CAB">
        <w:trPr>
          <w:trHeight w:val="840"/>
        </w:trPr>
        <w:tc>
          <w:tcPr>
            <w:tcW w:w="533" w:type="pct"/>
            <w:vMerge/>
          </w:tcPr>
          <w:p w14:paraId="4408F3E2"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26810097" w14:textId="77777777" w:rsidR="00197A37" w:rsidRPr="00885C72" w:rsidRDefault="00197A37" w:rsidP="007851B6">
            <w:pPr>
              <w:rPr>
                <w:rFonts w:ascii="Arial" w:hAnsi="Arial" w:cs="Arial"/>
                <w:b/>
                <w:sz w:val="24"/>
                <w:szCs w:val="24"/>
              </w:rPr>
            </w:pPr>
          </w:p>
        </w:tc>
        <w:tc>
          <w:tcPr>
            <w:tcW w:w="612" w:type="pct"/>
            <w:vMerge/>
          </w:tcPr>
          <w:p w14:paraId="3E00726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31062C5" w14:textId="3E64C136" w:rsidR="00197A37" w:rsidRPr="00885C72" w:rsidRDefault="003A74FF" w:rsidP="007851B6">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Steps of communications</w:t>
            </w:r>
          </w:p>
        </w:tc>
        <w:tc>
          <w:tcPr>
            <w:tcW w:w="1029" w:type="pct"/>
            <w:vMerge/>
            <w:vAlign w:val="center"/>
          </w:tcPr>
          <w:p w14:paraId="76A9EA91" w14:textId="77777777" w:rsidR="00197A37" w:rsidRPr="00885C72" w:rsidRDefault="00197A37" w:rsidP="007851B6">
            <w:pPr>
              <w:rPr>
                <w:rFonts w:ascii="Arial" w:hAnsi="Arial" w:cs="Arial"/>
                <w:b/>
                <w:bCs/>
                <w:color w:val="000000"/>
                <w:sz w:val="24"/>
                <w:szCs w:val="24"/>
              </w:rPr>
            </w:pPr>
          </w:p>
        </w:tc>
      </w:tr>
      <w:tr w:rsidR="00197A37" w:rsidRPr="00885C72" w14:paraId="601723BC" w14:textId="77777777" w:rsidTr="00700CAB">
        <w:trPr>
          <w:trHeight w:val="840"/>
        </w:trPr>
        <w:tc>
          <w:tcPr>
            <w:tcW w:w="533" w:type="pct"/>
            <w:vMerge/>
          </w:tcPr>
          <w:p w14:paraId="0663DD46"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402C6C92" w14:textId="77777777" w:rsidR="00197A37" w:rsidRPr="00885C72" w:rsidRDefault="00197A37" w:rsidP="007851B6">
            <w:pPr>
              <w:rPr>
                <w:rFonts w:ascii="Arial" w:hAnsi="Arial" w:cs="Arial"/>
                <w:b/>
                <w:sz w:val="24"/>
                <w:szCs w:val="24"/>
              </w:rPr>
            </w:pPr>
          </w:p>
        </w:tc>
        <w:tc>
          <w:tcPr>
            <w:tcW w:w="612" w:type="pct"/>
            <w:vMerge/>
          </w:tcPr>
          <w:p w14:paraId="034DE1F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571190A" w14:textId="4FC27F21" w:rsidR="00197A37" w:rsidRPr="00885C72" w:rsidRDefault="007316D3" w:rsidP="007851B6">
            <w:pPr>
              <w:widowControl w:val="0"/>
              <w:spacing w:after="160" w:line="259" w:lineRule="auto"/>
              <w:rPr>
                <w:rFonts w:ascii="Arial" w:hAnsi="Arial" w:cs="Arial"/>
                <w:sz w:val="24"/>
                <w:szCs w:val="24"/>
              </w:rPr>
            </w:pPr>
            <w:r w:rsidRPr="00885C72">
              <w:rPr>
                <w:rFonts w:ascii="Arial" w:hAnsi="Arial" w:cs="Arial"/>
                <w:sz w:val="24"/>
                <w:szCs w:val="24"/>
              </w:rPr>
              <w:t xml:space="preserve">Role </w:t>
            </w:r>
            <w:r w:rsidR="009353A3" w:rsidRPr="00885C72">
              <w:rPr>
                <w:rFonts w:ascii="Arial" w:hAnsi="Arial" w:cs="Arial"/>
                <w:sz w:val="24"/>
                <w:szCs w:val="24"/>
              </w:rPr>
              <w:t>plays</w:t>
            </w:r>
            <w:r w:rsidRPr="00885C72">
              <w:rPr>
                <w:rFonts w:ascii="Arial" w:hAnsi="Arial" w:cs="Arial"/>
                <w:sz w:val="24"/>
                <w:szCs w:val="24"/>
              </w:rPr>
              <w:t xml:space="preserve"> of communication</w:t>
            </w:r>
          </w:p>
        </w:tc>
        <w:tc>
          <w:tcPr>
            <w:tcW w:w="1029" w:type="pct"/>
            <w:vMerge/>
            <w:vAlign w:val="center"/>
          </w:tcPr>
          <w:p w14:paraId="3EDA846D" w14:textId="77777777" w:rsidR="00197A37" w:rsidRPr="00885C72" w:rsidRDefault="00197A37" w:rsidP="007851B6">
            <w:pPr>
              <w:rPr>
                <w:rFonts w:ascii="Arial" w:hAnsi="Arial" w:cs="Arial"/>
                <w:b/>
                <w:bCs/>
                <w:color w:val="000000"/>
                <w:sz w:val="24"/>
                <w:szCs w:val="24"/>
              </w:rPr>
            </w:pPr>
          </w:p>
        </w:tc>
      </w:tr>
      <w:tr w:rsidR="00197A37" w:rsidRPr="00885C72" w14:paraId="4A26E763" w14:textId="77777777" w:rsidTr="00700CAB">
        <w:trPr>
          <w:trHeight w:val="840"/>
        </w:trPr>
        <w:tc>
          <w:tcPr>
            <w:tcW w:w="533" w:type="pct"/>
            <w:vMerge/>
          </w:tcPr>
          <w:p w14:paraId="205D7EB0"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DD1F403" w14:textId="77777777" w:rsidR="00197A37" w:rsidRPr="00885C72" w:rsidRDefault="00197A37" w:rsidP="007851B6">
            <w:pPr>
              <w:rPr>
                <w:rFonts w:ascii="Arial" w:hAnsi="Arial" w:cs="Arial"/>
                <w:b/>
                <w:sz w:val="24"/>
                <w:szCs w:val="24"/>
              </w:rPr>
            </w:pPr>
          </w:p>
        </w:tc>
        <w:tc>
          <w:tcPr>
            <w:tcW w:w="612" w:type="pct"/>
            <w:vMerge/>
          </w:tcPr>
          <w:p w14:paraId="3A8AFB4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C7EEDDC" w14:textId="77777777" w:rsidR="007316D3"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lang w:val="en-AU"/>
              </w:rPr>
            </w:pPr>
            <w:r w:rsidRPr="00885C72">
              <w:rPr>
                <w:rFonts w:ascii="Arial" w:hAnsi="Arial" w:cs="Arial"/>
                <w:sz w:val="24"/>
                <w:szCs w:val="24"/>
                <w:lang w:val="en-AU"/>
              </w:rPr>
              <w:t xml:space="preserve">Communicate with vendors </w:t>
            </w:r>
          </w:p>
          <w:p w14:paraId="3A5282A7" w14:textId="73C809EA" w:rsidR="00197A37" w:rsidRPr="00885C72" w:rsidRDefault="00197A37"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rPr>
            </w:pPr>
          </w:p>
        </w:tc>
        <w:tc>
          <w:tcPr>
            <w:tcW w:w="1029" w:type="pct"/>
            <w:vMerge/>
            <w:vAlign w:val="center"/>
          </w:tcPr>
          <w:p w14:paraId="0A6B1C3C" w14:textId="77777777" w:rsidR="00197A37" w:rsidRPr="00885C72" w:rsidRDefault="00197A37" w:rsidP="007851B6">
            <w:pPr>
              <w:rPr>
                <w:rFonts w:ascii="Arial" w:hAnsi="Arial" w:cs="Arial"/>
                <w:b/>
                <w:bCs/>
                <w:color w:val="000000"/>
                <w:sz w:val="24"/>
                <w:szCs w:val="24"/>
              </w:rPr>
            </w:pPr>
          </w:p>
        </w:tc>
      </w:tr>
      <w:tr w:rsidR="00197A37" w:rsidRPr="00885C72" w14:paraId="162C6E03" w14:textId="77777777" w:rsidTr="00700CAB">
        <w:trPr>
          <w:trHeight w:val="840"/>
        </w:trPr>
        <w:tc>
          <w:tcPr>
            <w:tcW w:w="533" w:type="pct"/>
            <w:vMerge/>
          </w:tcPr>
          <w:p w14:paraId="1972541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52117A35" w14:textId="77777777" w:rsidR="00197A37" w:rsidRPr="00885C72" w:rsidRDefault="00197A37" w:rsidP="007851B6">
            <w:pPr>
              <w:rPr>
                <w:rFonts w:ascii="Arial" w:hAnsi="Arial" w:cs="Arial"/>
                <w:b/>
                <w:sz w:val="24"/>
                <w:szCs w:val="24"/>
              </w:rPr>
            </w:pPr>
          </w:p>
        </w:tc>
        <w:tc>
          <w:tcPr>
            <w:tcW w:w="612" w:type="pct"/>
            <w:vMerge w:val="restart"/>
          </w:tcPr>
          <w:p w14:paraId="038A1A66" w14:textId="0F3F8BE4"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3FC138A7" w14:textId="191E2DA0" w:rsidR="00197A37"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4"/>
                <w:szCs w:val="24"/>
              </w:rPr>
            </w:pPr>
            <w:r w:rsidRPr="00885C72">
              <w:rPr>
                <w:rFonts w:ascii="Arial" w:hAnsi="Arial" w:cs="Arial"/>
                <w:sz w:val="24"/>
                <w:szCs w:val="24"/>
                <w:lang w:val="en-AU"/>
              </w:rPr>
              <w:t xml:space="preserve">Communicate with clients/customers </w:t>
            </w:r>
          </w:p>
        </w:tc>
        <w:tc>
          <w:tcPr>
            <w:tcW w:w="1029" w:type="pct"/>
            <w:vMerge/>
            <w:vAlign w:val="center"/>
          </w:tcPr>
          <w:p w14:paraId="72A745C4" w14:textId="77777777" w:rsidR="00197A37" w:rsidRPr="00885C72" w:rsidRDefault="00197A37" w:rsidP="007851B6">
            <w:pPr>
              <w:rPr>
                <w:rFonts w:ascii="Arial" w:hAnsi="Arial" w:cs="Arial"/>
                <w:b/>
                <w:bCs/>
                <w:color w:val="000000"/>
                <w:sz w:val="24"/>
                <w:szCs w:val="24"/>
              </w:rPr>
            </w:pPr>
          </w:p>
        </w:tc>
      </w:tr>
      <w:tr w:rsidR="00197A37" w:rsidRPr="00885C72" w14:paraId="05E764B7" w14:textId="77777777" w:rsidTr="00700CAB">
        <w:trPr>
          <w:trHeight w:val="840"/>
        </w:trPr>
        <w:tc>
          <w:tcPr>
            <w:tcW w:w="533" w:type="pct"/>
            <w:vMerge/>
          </w:tcPr>
          <w:p w14:paraId="05C8EE9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87694F1" w14:textId="77777777" w:rsidR="00197A37" w:rsidRPr="00885C72" w:rsidRDefault="00197A37" w:rsidP="007851B6">
            <w:pPr>
              <w:rPr>
                <w:rFonts w:ascii="Arial" w:hAnsi="Arial" w:cs="Arial"/>
                <w:b/>
                <w:sz w:val="24"/>
                <w:szCs w:val="24"/>
              </w:rPr>
            </w:pPr>
          </w:p>
        </w:tc>
        <w:tc>
          <w:tcPr>
            <w:tcW w:w="612" w:type="pct"/>
            <w:vMerge/>
          </w:tcPr>
          <w:p w14:paraId="483C92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CAABB8B" w14:textId="56FC2909" w:rsidR="00197A37" w:rsidRPr="00885C72" w:rsidRDefault="007316D3" w:rsidP="007851B6">
            <w:pPr>
              <w:widowControl w:val="0"/>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color w:val="FF0000"/>
                <w:sz w:val="24"/>
                <w:szCs w:val="24"/>
              </w:rPr>
            </w:pPr>
            <w:r w:rsidRPr="00885C72">
              <w:rPr>
                <w:rFonts w:ascii="Arial" w:hAnsi="Arial" w:cs="Arial"/>
                <w:sz w:val="24"/>
                <w:szCs w:val="24"/>
                <w:lang w:val="en-AU"/>
              </w:rPr>
              <w:t>Communicate with relevant stakeholders</w:t>
            </w:r>
          </w:p>
        </w:tc>
        <w:tc>
          <w:tcPr>
            <w:tcW w:w="1029" w:type="pct"/>
            <w:vMerge/>
            <w:vAlign w:val="center"/>
          </w:tcPr>
          <w:p w14:paraId="5CE986DB" w14:textId="77777777" w:rsidR="00197A37" w:rsidRPr="00885C72" w:rsidRDefault="00197A37" w:rsidP="007851B6">
            <w:pPr>
              <w:rPr>
                <w:rFonts w:ascii="Arial" w:hAnsi="Arial" w:cs="Arial"/>
                <w:b/>
                <w:bCs/>
                <w:color w:val="000000"/>
                <w:sz w:val="24"/>
                <w:szCs w:val="24"/>
              </w:rPr>
            </w:pPr>
          </w:p>
        </w:tc>
      </w:tr>
      <w:tr w:rsidR="00197A37" w:rsidRPr="00885C72" w14:paraId="447DEFB9" w14:textId="77777777" w:rsidTr="00700CAB">
        <w:trPr>
          <w:trHeight w:val="840"/>
        </w:trPr>
        <w:tc>
          <w:tcPr>
            <w:tcW w:w="533" w:type="pct"/>
            <w:vMerge/>
          </w:tcPr>
          <w:p w14:paraId="4531EBF6"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27362019" w14:textId="77777777" w:rsidR="00197A37" w:rsidRPr="00885C72" w:rsidRDefault="00197A37" w:rsidP="007851B6">
            <w:pPr>
              <w:rPr>
                <w:rFonts w:ascii="Arial" w:hAnsi="Arial" w:cs="Arial"/>
                <w:b/>
                <w:sz w:val="24"/>
                <w:szCs w:val="24"/>
              </w:rPr>
            </w:pPr>
          </w:p>
        </w:tc>
        <w:tc>
          <w:tcPr>
            <w:tcW w:w="612" w:type="pct"/>
            <w:vMerge/>
          </w:tcPr>
          <w:p w14:paraId="627A2FD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9D6D66" w14:textId="447F7CDA" w:rsidR="00197A37" w:rsidRPr="00885C72" w:rsidRDefault="00B26500" w:rsidP="007851B6">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sz w:val="24"/>
                <w:szCs w:val="24"/>
              </w:rPr>
            </w:pPr>
            <w:r w:rsidRPr="00885C72">
              <w:rPr>
                <w:rFonts w:ascii="Arial" w:hAnsi="Arial" w:cs="Arial"/>
                <w:sz w:val="24"/>
                <w:szCs w:val="24"/>
                <w:lang w:val="en-AU"/>
              </w:rPr>
              <w:t>Communicate with team members</w:t>
            </w:r>
          </w:p>
        </w:tc>
        <w:tc>
          <w:tcPr>
            <w:tcW w:w="1029" w:type="pct"/>
            <w:vMerge/>
            <w:vAlign w:val="center"/>
          </w:tcPr>
          <w:p w14:paraId="2A7ACFAD" w14:textId="77777777" w:rsidR="00197A37" w:rsidRPr="00885C72" w:rsidRDefault="00197A37" w:rsidP="007851B6">
            <w:pPr>
              <w:rPr>
                <w:rFonts w:ascii="Arial" w:hAnsi="Arial" w:cs="Arial"/>
                <w:b/>
                <w:bCs/>
                <w:color w:val="000000"/>
                <w:sz w:val="24"/>
                <w:szCs w:val="24"/>
              </w:rPr>
            </w:pPr>
          </w:p>
        </w:tc>
      </w:tr>
      <w:tr w:rsidR="00197A37" w:rsidRPr="00885C72" w14:paraId="3A1E299A" w14:textId="77777777" w:rsidTr="00700CAB">
        <w:trPr>
          <w:trHeight w:val="840"/>
        </w:trPr>
        <w:tc>
          <w:tcPr>
            <w:tcW w:w="533" w:type="pct"/>
            <w:vMerge/>
          </w:tcPr>
          <w:p w14:paraId="5F5DEBA5"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125F33B" w14:textId="77777777" w:rsidR="00197A37" w:rsidRPr="00885C72" w:rsidRDefault="00197A37" w:rsidP="007851B6">
            <w:pPr>
              <w:rPr>
                <w:rFonts w:ascii="Arial" w:hAnsi="Arial" w:cs="Arial"/>
                <w:b/>
                <w:sz w:val="24"/>
                <w:szCs w:val="24"/>
              </w:rPr>
            </w:pPr>
          </w:p>
        </w:tc>
        <w:tc>
          <w:tcPr>
            <w:tcW w:w="612" w:type="pct"/>
            <w:vMerge/>
          </w:tcPr>
          <w:p w14:paraId="17F0F38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391ABA" w14:textId="0749BBDC" w:rsidR="00197A37" w:rsidRPr="00885C72" w:rsidRDefault="00B26500" w:rsidP="00420FAE">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Arial" w:hAnsi="Arial" w:cs="Arial"/>
                <w:sz w:val="24"/>
                <w:szCs w:val="24"/>
              </w:rPr>
            </w:pPr>
            <w:r w:rsidRPr="00885C72">
              <w:rPr>
                <w:rFonts w:ascii="Arial" w:hAnsi="Arial" w:cs="Arial"/>
                <w:sz w:val="24"/>
                <w:szCs w:val="24"/>
                <w:lang w:val="en-AU"/>
              </w:rPr>
              <w:t>Communicate with supervisor.</w:t>
            </w:r>
          </w:p>
        </w:tc>
        <w:tc>
          <w:tcPr>
            <w:tcW w:w="1029" w:type="pct"/>
            <w:vMerge/>
            <w:vAlign w:val="center"/>
          </w:tcPr>
          <w:p w14:paraId="29C30832" w14:textId="77777777" w:rsidR="00197A37" w:rsidRPr="00885C72" w:rsidRDefault="00197A37" w:rsidP="007851B6">
            <w:pPr>
              <w:rPr>
                <w:rFonts w:ascii="Arial" w:hAnsi="Arial" w:cs="Arial"/>
                <w:b/>
                <w:bCs/>
                <w:color w:val="000000"/>
                <w:sz w:val="24"/>
                <w:szCs w:val="24"/>
              </w:rPr>
            </w:pPr>
          </w:p>
        </w:tc>
      </w:tr>
      <w:tr w:rsidR="00197A37" w:rsidRPr="00885C72" w14:paraId="12600E86" w14:textId="77777777" w:rsidTr="00700CAB">
        <w:trPr>
          <w:trHeight w:val="840"/>
        </w:trPr>
        <w:tc>
          <w:tcPr>
            <w:tcW w:w="533" w:type="pct"/>
            <w:vMerge/>
          </w:tcPr>
          <w:p w14:paraId="325D2474"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A4C4D5C" w14:textId="77777777" w:rsidR="00197A37" w:rsidRPr="00885C72" w:rsidRDefault="00197A37" w:rsidP="007851B6">
            <w:pPr>
              <w:rPr>
                <w:rFonts w:ascii="Arial" w:hAnsi="Arial" w:cs="Arial"/>
                <w:b/>
                <w:sz w:val="24"/>
                <w:szCs w:val="24"/>
              </w:rPr>
            </w:pPr>
          </w:p>
        </w:tc>
        <w:tc>
          <w:tcPr>
            <w:tcW w:w="612" w:type="pct"/>
            <w:vMerge w:val="restart"/>
          </w:tcPr>
          <w:p w14:paraId="1C408662" w14:textId="06E9D2C5"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5498EC68" w14:textId="63CC2D2A" w:rsidR="00197A37" w:rsidRPr="00885C72" w:rsidRDefault="00887FD6" w:rsidP="007851B6">
            <w:pPr>
              <w:widowControl w:val="0"/>
              <w:tabs>
                <w:tab w:val="left" w:pos="369"/>
              </w:tabs>
              <w:spacing w:before="138"/>
              <w:rPr>
                <w:rFonts w:ascii="Arial" w:eastAsia="Arial" w:hAnsi="Arial" w:cs="Arial"/>
                <w:sz w:val="24"/>
                <w:szCs w:val="24"/>
              </w:rPr>
            </w:pPr>
            <w:r w:rsidRPr="00885C72">
              <w:rPr>
                <w:rFonts w:ascii="Arial" w:hAnsi="Arial" w:cs="Arial"/>
                <w:sz w:val="24"/>
                <w:szCs w:val="24"/>
                <w:lang w:val="en-AU"/>
              </w:rPr>
              <w:t xml:space="preserve">State </w:t>
            </w:r>
            <w:r w:rsidR="009353A3" w:rsidRPr="00885C72">
              <w:rPr>
                <w:rFonts w:ascii="Arial" w:hAnsi="Arial" w:cs="Arial"/>
                <w:sz w:val="24"/>
                <w:szCs w:val="24"/>
                <w:lang w:val="en-AU"/>
              </w:rPr>
              <w:t>Uses of various media to communicate effectively</w:t>
            </w:r>
          </w:p>
        </w:tc>
        <w:tc>
          <w:tcPr>
            <w:tcW w:w="1029" w:type="pct"/>
            <w:vMerge/>
            <w:vAlign w:val="center"/>
          </w:tcPr>
          <w:p w14:paraId="09B225C8" w14:textId="77777777" w:rsidR="00197A37" w:rsidRPr="00885C72" w:rsidRDefault="00197A37" w:rsidP="007851B6">
            <w:pPr>
              <w:rPr>
                <w:rFonts w:ascii="Arial" w:hAnsi="Arial" w:cs="Arial"/>
                <w:b/>
                <w:bCs/>
                <w:color w:val="000000"/>
                <w:sz w:val="24"/>
                <w:szCs w:val="24"/>
              </w:rPr>
            </w:pPr>
          </w:p>
        </w:tc>
      </w:tr>
      <w:tr w:rsidR="00197A37" w:rsidRPr="00885C72" w14:paraId="7CA07708" w14:textId="77777777" w:rsidTr="00700CAB">
        <w:trPr>
          <w:trHeight w:val="840"/>
        </w:trPr>
        <w:tc>
          <w:tcPr>
            <w:tcW w:w="533" w:type="pct"/>
            <w:vMerge/>
          </w:tcPr>
          <w:p w14:paraId="256005C1"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6FC9839E" w14:textId="77777777" w:rsidR="00197A37" w:rsidRPr="00885C72" w:rsidRDefault="00197A37" w:rsidP="007851B6">
            <w:pPr>
              <w:rPr>
                <w:rFonts w:ascii="Arial" w:hAnsi="Arial" w:cs="Arial"/>
                <w:b/>
                <w:sz w:val="24"/>
                <w:szCs w:val="24"/>
              </w:rPr>
            </w:pPr>
          </w:p>
        </w:tc>
        <w:tc>
          <w:tcPr>
            <w:tcW w:w="612" w:type="pct"/>
            <w:vMerge/>
          </w:tcPr>
          <w:p w14:paraId="20CB41A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3EFA0E" w14:textId="491D8012" w:rsidR="00197A37" w:rsidRPr="00885C72" w:rsidRDefault="00887FD6" w:rsidP="007851B6">
            <w:pPr>
              <w:widowControl w:val="0"/>
              <w:spacing w:after="160" w:line="259" w:lineRule="auto"/>
              <w:rPr>
                <w:rFonts w:ascii="Arial" w:hAnsi="Arial" w:cs="Arial"/>
                <w:sz w:val="24"/>
                <w:szCs w:val="24"/>
              </w:rPr>
            </w:pPr>
            <w:r w:rsidRPr="00885C72">
              <w:rPr>
                <w:rFonts w:ascii="Arial" w:hAnsi="Arial" w:cs="Arial"/>
                <w:sz w:val="24"/>
                <w:szCs w:val="24"/>
              </w:rPr>
              <w:t>Enlist t</w:t>
            </w:r>
            <w:r w:rsidR="009353A3" w:rsidRPr="00885C72">
              <w:rPr>
                <w:rFonts w:ascii="Arial" w:hAnsi="Arial" w:cs="Arial"/>
                <w:sz w:val="24"/>
                <w:szCs w:val="24"/>
              </w:rPr>
              <w:t>ype of media uses for communications</w:t>
            </w:r>
          </w:p>
        </w:tc>
        <w:tc>
          <w:tcPr>
            <w:tcW w:w="1029" w:type="pct"/>
            <w:vMerge/>
            <w:vAlign w:val="center"/>
          </w:tcPr>
          <w:p w14:paraId="0A0BAAB4" w14:textId="77777777" w:rsidR="00197A37" w:rsidRPr="00885C72" w:rsidRDefault="00197A37" w:rsidP="007851B6">
            <w:pPr>
              <w:rPr>
                <w:rFonts w:ascii="Arial" w:hAnsi="Arial" w:cs="Arial"/>
                <w:b/>
                <w:bCs/>
                <w:color w:val="000000"/>
                <w:sz w:val="24"/>
                <w:szCs w:val="24"/>
              </w:rPr>
            </w:pPr>
          </w:p>
        </w:tc>
      </w:tr>
      <w:tr w:rsidR="00197A37" w:rsidRPr="00885C72" w14:paraId="3B07E92B" w14:textId="77777777" w:rsidTr="00700CAB">
        <w:trPr>
          <w:trHeight w:val="840"/>
        </w:trPr>
        <w:tc>
          <w:tcPr>
            <w:tcW w:w="533" w:type="pct"/>
            <w:vMerge/>
          </w:tcPr>
          <w:p w14:paraId="124BDB64"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32C4866" w14:textId="77777777" w:rsidR="00197A37" w:rsidRPr="00885C72" w:rsidRDefault="00197A37" w:rsidP="007851B6">
            <w:pPr>
              <w:rPr>
                <w:rFonts w:ascii="Arial" w:hAnsi="Arial" w:cs="Arial"/>
                <w:b/>
                <w:sz w:val="24"/>
                <w:szCs w:val="24"/>
              </w:rPr>
            </w:pPr>
          </w:p>
        </w:tc>
        <w:tc>
          <w:tcPr>
            <w:tcW w:w="612" w:type="pct"/>
            <w:vMerge/>
          </w:tcPr>
          <w:p w14:paraId="54E225F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90D9696" w14:textId="3A00446E" w:rsidR="00197A37" w:rsidRPr="00885C72" w:rsidRDefault="00887FD6"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C6421" w:rsidRPr="00885C72">
              <w:rPr>
                <w:rFonts w:ascii="Arial" w:hAnsi="Arial" w:cs="Arial"/>
                <w:sz w:val="24"/>
                <w:szCs w:val="24"/>
              </w:rPr>
              <w:t>Communication with Tools Practice</w:t>
            </w:r>
          </w:p>
        </w:tc>
        <w:tc>
          <w:tcPr>
            <w:tcW w:w="1029" w:type="pct"/>
            <w:vMerge/>
            <w:vAlign w:val="center"/>
          </w:tcPr>
          <w:p w14:paraId="69569E68" w14:textId="77777777" w:rsidR="00197A37" w:rsidRPr="00885C72" w:rsidRDefault="00197A37" w:rsidP="007851B6">
            <w:pPr>
              <w:rPr>
                <w:rFonts w:ascii="Arial" w:hAnsi="Arial" w:cs="Arial"/>
                <w:b/>
                <w:bCs/>
                <w:color w:val="000000"/>
                <w:sz w:val="24"/>
                <w:szCs w:val="24"/>
              </w:rPr>
            </w:pPr>
          </w:p>
        </w:tc>
      </w:tr>
      <w:tr w:rsidR="00197A37" w:rsidRPr="00885C72" w14:paraId="1D20DCBF" w14:textId="77777777" w:rsidTr="00700CAB">
        <w:trPr>
          <w:trHeight w:val="840"/>
        </w:trPr>
        <w:tc>
          <w:tcPr>
            <w:tcW w:w="533" w:type="pct"/>
            <w:vMerge/>
          </w:tcPr>
          <w:p w14:paraId="386B58EC"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093F2E27" w14:textId="77777777" w:rsidR="00197A37" w:rsidRPr="00885C72" w:rsidRDefault="00197A37" w:rsidP="007851B6">
            <w:pPr>
              <w:rPr>
                <w:rFonts w:ascii="Arial" w:hAnsi="Arial" w:cs="Arial"/>
                <w:b/>
                <w:sz w:val="24"/>
                <w:szCs w:val="24"/>
              </w:rPr>
            </w:pPr>
          </w:p>
        </w:tc>
        <w:tc>
          <w:tcPr>
            <w:tcW w:w="612" w:type="pct"/>
            <w:vMerge/>
          </w:tcPr>
          <w:p w14:paraId="57DA4E8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D130D9F" w14:textId="41363E98" w:rsidR="00197A37" w:rsidRPr="00885C72" w:rsidRDefault="00887FD6" w:rsidP="00887FD6">
            <w:pPr>
              <w:rPr>
                <w:rFonts w:ascii="Arial" w:hAnsi="Arial" w:cs="Arial"/>
                <w:sz w:val="28"/>
                <w:szCs w:val="28"/>
              </w:rPr>
            </w:pPr>
            <w:r w:rsidRPr="00885C72">
              <w:rPr>
                <w:rFonts w:ascii="Arial" w:hAnsi="Arial" w:cs="Arial"/>
                <w:sz w:val="24"/>
                <w:szCs w:val="24"/>
              </w:rPr>
              <w:t xml:space="preserve">State </w:t>
            </w:r>
            <w:r w:rsidR="002E71DD" w:rsidRPr="00885C72">
              <w:rPr>
                <w:rFonts w:ascii="Arial" w:hAnsi="Arial" w:cs="Arial"/>
                <w:sz w:val="24"/>
                <w:szCs w:val="24"/>
              </w:rPr>
              <w:t xml:space="preserve">7C’s of effective communication </w:t>
            </w:r>
          </w:p>
        </w:tc>
        <w:tc>
          <w:tcPr>
            <w:tcW w:w="1029" w:type="pct"/>
            <w:vMerge/>
            <w:vAlign w:val="center"/>
          </w:tcPr>
          <w:p w14:paraId="1EFE4EC7" w14:textId="77777777" w:rsidR="00197A37" w:rsidRPr="00885C72" w:rsidRDefault="00197A37" w:rsidP="007851B6">
            <w:pPr>
              <w:rPr>
                <w:rFonts w:ascii="Arial" w:hAnsi="Arial" w:cs="Arial"/>
                <w:b/>
                <w:bCs/>
                <w:color w:val="000000"/>
                <w:sz w:val="24"/>
                <w:szCs w:val="24"/>
              </w:rPr>
            </w:pPr>
          </w:p>
        </w:tc>
      </w:tr>
      <w:tr w:rsidR="00197A37" w:rsidRPr="00885C72" w14:paraId="6A62FB11" w14:textId="77777777" w:rsidTr="00700CAB">
        <w:trPr>
          <w:trHeight w:val="840"/>
        </w:trPr>
        <w:tc>
          <w:tcPr>
            <w:tcW w:w="533" w:type="pct"/>
            <w:vMerge/>
          </w:tcPr>
          <w:p w14:paraId="5D203087"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36F286FB" w14:textId="77777777" w:rsidR="00197A37" w:rsidRPr="00885C72" w:rsidRDefault="00197A37" w:rsidP="007851B6">
            <w:pPr>
              <w:rPr>
                <w:rFonts w:ascii="Arial" w:hAnsi="Arial" w:cs="Arial"/>
                <w:b/>
                <w:sz w:val="24"/>
                <w:szCs w:val="24"/>
              </w:rPr>
            </w:pPr>
          </w:p>
        </w:tc>
        <w:tc>
          <w:tcPr>
            <w:tcW w:w="612" w:type="pct"/>
            <w:vMerge w:val="restart"/>
          </w:tcPr>
          <w:p w14:paraId="11312B9F" w14:textId="216606F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436E72F7" w14:textId="47450FDC" w:rsidR="00197A37" w:rsidRPr="00885C72" w:rsidRDefault="002C0F87"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1634A0" w:rsidRPr="00885C72">
              <w:rPr>
                <w:rFonts w:ascii="Arial" w:hAnsi="Arial" w:cs="Arial"/>
                <w:sz w:val="24"/>
                <w:szCs w:val="24"/>
              </w:rPr>
              <w:t>Key Communication Skills for Construction Sites</w:t>
            </w:r>
          </w:p>
        </w:tc>
        <w:tc>
          <w:tcPr>
            <w:tcW w:w="1029" w:type="pct"/>
            <w:vMerge/>
            <w:vAlign w:val="center"/>
          </w:tcPr>
          <w:p w14:paraId="7F3D368F" w14:textId="77777777" w:rsidR="00197A37" w:rsidRPr="00885C72" w:rsidRDefault="00197A37" w:rsidP="007851B6">
            <w:pPr>
              <w:rPr>
                <w:rFonts w:ascii="Arial" w:hAnsi="Arial" w:cs="Arial"/>
                <w:b/>
                <w:bCs/>
                <w:color w:val="000000"/>
                <w:sz w:val="24"/>
                <w:szCs w:val="24"/>
              </w:rPr>
            </w:pPr>
          </w:p>
        </w:tc>
      </w:tr>
      <w:tr w:rsidR="00197A37" w:rsidRPr="00885C72" w14:paraId="3D30535B" w14:textId="77777777" w:rsidTr="00700CAB">
        <w:trPr>
          <w:trHeight w:val="840"/>
        </w:trPr>
        <w:tc>
          <w:tcPr>
            <w:tcW w:w="533" w:type="pct"/>
            <w:vMerge/>
          </w:tcPr>
          <w:p w14:paraId="71F0E1C0"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4111668E" w14:textId="77777777" w:rsidR="00197A37" w:rsidRPr="00885C72" w:rsidRDefault="00197A37" w:rsidP="007851B6">
            <w:pPr>
              <w:rPr>
                <w:rFonts w:ascii="Arial" w:hAnsi="Arial" w:cs="Arial"/>
                <w:b/>
                <w:sz w:val="24"/>
                <w:szCs w:val="24"/>
              </w:rPr>
            </w:pPr>
          </w:p>
        </w:tc>
        <w:tc>
          <w:tcPr>
            <w:tcW w:w="612" w:type="pct"/>
            <w:vMerge/>
          </w:tcPr>
          <w:p w14:paraId="53982D53" w14:textId="128F60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6F4AD84" w14:textId="36425409" w:rsidR="00197A37" w:rsidRPr="00885C72" w:rsidRDefault="001634A0" w:rsidP="007851B6">
            <w:pPr>
              <w:widowControl w:val="0"/>
              <w:spacing w:after="160" w:line="259" w:lineRule="auto"/>
              <w:rPr>
                <w:rFonts w:ascii="Arial" w:hAnsi="Arial" w:cs="Arial"/>
                <w:sz w:val="24"/>
                <w:szCs w:val="24"/>
              </w:rPr>
            </w:pPr>
            <w:r w:rsidRPr="00885C72">
              <w:rPr>
                <w:rFonts w:ascii="Arial" w:hAnsi="Arial" w:cs="Arial"/>
                <w:sz w:val="24"/>
                <w:szCs w:val="24"/>
              </w:rPr>
              <w:t xml:space="preserve">Feedback </w:t>
            </w:r>
            <w:r w:rsidR="00DF7E5E" w:rsidRPr="00885C72">
              <w:rPr>
                <w:rFonts w:ascii="Arial" w:hAnsi="Arial" w:cs="Arial"/>
                <w:sz w:val="24"/>
                <w:szCs w:val="24"/>
              </w:rPr>
              <w:t>&amp; c</w:t>
            </w:r>
            <w:r w:rsidRPr="00885C72">
              <w:rPr>
                <w:rFonts w:ascii="Arial" w:hAnsi="Arial" w:cs="Arial"/>
                <w:sz w:val="24"/>
                <w:szCs w:val="24"/>
              </w:rPr>
              <w:t>onfirmation</w:t>
            </w:r>
            <w:r w:rsidR="00DF7E5E" w:rsidRPr="00885C72">
              <w:rPr>
                <w:rFonts w:ascii="Arial" w:hAnsi="Arial" w:cs="Arial"/>
                <w:sz w:val="24"/>
                <w:szCs w:val="24"/>
              </w:rPr>
              <w:t xml:space="preserve"> in communication</w:t>
            </w:r>
          </w:p>
        </w:tc>
        <w:tc>
          <w:tcPr>
            <w:tcW w:w="1029" w:type="pct"/>
            <w:vMerge/>
            <w:vAlign w:val="center"/>
          </w:tcPr>
          <w:p w14:paraId="33B18B0D" w14:textId="77777777" w:rsidR="00197A37" w:rsidRPr="00885C72" w:rsidRDefault="00197A37" w:rsidP="007851B6">
            <w:pPr>
              <w:rPr>
                <w:rFonts w:ascii="Arial" w:hAnsi="Arial" w:cs="Arial"/>
                <w:b/>
                <w:bCs/>
                <w:color w:val="000000"/>
                <w:sz w:val="24"/>
                <w:szCs w:val="24"/>
              </w:rPr>
            </w:pPr>
          </w:p>
        </w:tc>
      </w:tr>
      <w:tr w:rsidR="00197A37" w:rsidRPr="00885C72" w14:paraId="3F6F348C" w14:textId="77777777" w:rsidTr="00700CAB">
        <w:trPr>
          <w:trHeight w:val="840"/>
        </w:trPr>
        <w:tc>
          <w:tcPr>
            <w:tcW w:w="533" w:type="pct"/>
            <w:vMerge/>
          </w:tcPr>
          <w:p w14:paraId="3B80F74E"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5D9C42ED" w14:textId="77777777" w:rsidR="00197A37" w:rsidRPr="00885C72" w:rsidRDefault="00197A37" w:rsidP="007851B6">
            <w:pPr>
              <w:rPr>
                <w:rFonts w:ascii="Arial" w:hAnsi="Arial" w:cs="Arial"/>
                <w:b/>
                <w:sz w:val="24"/>
                <w:szCs w:val="24"/>
              </w:rPr>
            </w:pPr>
          </w:p>
        </w:tc>
        <w:tc>
          <w:tcPr>
            <w:tcW w:w="612" w:type="pct"/>
            <w:vMerge/>
          </w:tcPr>
          <w:p w14:paraId="4EC064E6" w14:textId="530B445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6B5765" w14:textId="1909671B" w:rsidR="00197A37" w:rsidRPr="00885C72" w:rsidRDefault="002C0F87" w:rsidP="007851B6">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1634A0" w:rsidRPr="00885C72">
              <w:rPr>
                <w:rFonts w:ascii="Arial" w:hAnsi="Arial" w:cs="Arial"/>
                <w:sz w:val="24"/>
                <w:szCs w:val="24"/>
              </w:rPr>
              <w:t>Channel of Communication</w:t>
            </w:r>
          </w:p>
        </w:tc>
        <w:tc>
          <w:tcPr>
            <w:tcW w:w="1029" w:type="pct"/>
            <w:vMerge/>
            <w:vAlign w:val="center"/>
          </w:tcPr>
          <w:p w14:paraId="1A04A65E" w14:textId="77777777" w:rsidR="00197A37" w:rsidRPr="00885C72" w:rsidRDefault="00197A37" w:rsidP="007851B6">
            <w:pPr>
              <w:rPr>
                <w:rFonts w:ascii="Arial" w:hAnsi="Arial" w:cs="Arial"/>
                <w:b/>
                <w:bCs/>
                <w:color w:val="000000"/>
                <w:sz w:val="24"/>
                <w:szCs w:val="24"/>
              </w:rPr>
            </w:pPr>
          </w:p>
        </w:tc>
      </w:tr>
      <w:tr w:rsidR="00197A37" w:rsidRPr="00885C72" w14:paraId="3C39BCA0" w14:textId="77777777" w:rsidTr="00700CAB">
        <w:trPr>
          <w:trHeight w:val="840"/>
        </w:trPr>
        <w:tc>
          <w:tcPr>
            <w:tcW w:w="533" w:type="pct"/>
            <w:vMerge/>
          </w:tcPr>
          <w:p w14:paraId="2455704E" w14:textId="77777777" w:rsidR="00197A37" w:rsidRPr="00885C72" w:rsidRDefault="00197A37" w:rsidP="007851B6">
            <w:pPr>
              <w:jc w:val="center"/>
              <w:rPr>
                <w:rFonts w:ascii="Arial" w:hAnsi="Arial" w:cs="Arial"/>
                <w:b/>
                <w:color w:val="000000" w:themeColor="text1"/>
                <w:sz w:val="24"/>
                <w:szCs w:val="24"/>
              </w:rPr>
            </w:pPr>
          </w:p>
        </w:tc>
        <w:tc>
          <w:tcPr>
            <w:tcW w:w="959" w:type="pct"/>
            <w:vMerge/>
            <w:shd w:val="clear" w:color="auto" w:fill="FFFFFF" w:themeFill="background1"/>
          </w:tcPr>
          <w:p w14:paraId="7CC217EE" w14:textId="77777777" w:rsidR="00197A37" w:rsidRPr="00885C72" w:rsidRDefault="00197A37" w:rsidP="007851B6">
            <w:pPr>
              <w:rPr>
                <w:rFonts w:ascii="Arial" w:hAnsi="Arial" w:cs="Arial"/>
                <w:b/>
                <w:sz w:val="24"/>
                <w:szCs w:val="24"/>
              </w:rPr>
            </w:pPr>
          </w:p>
        </w:tc>
        <w:tc>
          <w:tcPr>
            <w:tcW w:w="612" w:type="pct"/>
            <w:vMerge/>
          </w:tcPr>
          <w:p w14:paraId="3D1CFD1F" w14:textId="29510A53" w:rsidR="00197A37" w:rsidRPr="00885C72" w:rsidRDefault="00197A37" w:rsidP="007851B6">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867" w:type="pct"/>
          </w:tcPr>
          <w:p w14:paraId="2F4A39B0" w14:textId="1524885B" w:rsidR="00197A37" w:rsidRPr="00885C72" w:rsidRDefault="002C0F87" w:rsidP="007851B6">
            <w:pPr>
              <w:widowControl w:val="0"/>
              <w:tabs>
                <w:tab w:val="left" w:pos="369"/>
              </w:tabs>
              <w:spacing w:before="138"/>
              <w:rPr>
                <w:rFonts w:ascii="Arial" w:eastAsia="Arial" w:hAnsi="Arial" w:cs="Arial"/>
                <w:sz w:val="24"/>
                <w:szCs w:val="24"/>
              </w:rPr>
            </w:pPr>
            <w:r w:rsidRPr="00885C72">
              <w:rPr>
                <w:rFonts w:ascii="Arial" w:hAnsi="Arial" w:cs="Arial"/>
                <w:sz w:val="24"/>
                <w:szCs w:val="24"/>
                <w:lang w:val="en-AU"/>
              </w:rPr>
              <w:t xml:space="preserve">Define </w:t>
            </w:r>
            <w:r w:rsidR="009664CA" w:rsidRPr="00885C72">
              <w:rPr>
                <w:rFonts w:ascii="Arial" w:hAnsi="Arial" w:cs="Arial"/>
                <w:sz w:val="24"/>
                <w:szCs w:val="24"/>
                <w:lang w:val="en-AU"/>
              </w:rPr>
              <w:t>interpretation</w:t>
            </w:r>
            <w:r w:rsidR="009664CA" w:rsidRPr="00885C72">
              <w:rPr>
                <w:rFonts w:ascii="Arial" w:eastAsia="Arial" w:hAnsi="Arial" w:cs="Arial"/>
                <w:sz w:val="24"/>
                <w:szCs w:val="24"/>
              </w:rPr>
              <w:t xml:space="preserve"> in communication</w:t>
            </w:r>
          </w:p>
        </w:tc>
        <w:tc>
          <w:tcPr>
            <w:tcW w:w="1029" w:type="pct"/>
            <w:vMerge/>
            <w:vAlign w:val="center"/>
          </w:tcPr>
          <w:p w14:paraId="4D93DAB2" w14:textId="77777777" w:rsidR="00197A37" w:rsidRPr="00885C72" w:rsidRDefault="00197A37" w:rsidP="007851B6">
            <w:pPr>
              <w:rPr>
                <w:rFonts w:ascii="Arial" w:hAnsi="Arial" w:cs="Arial"/>
                <w:b/>
                <w:bCs/>
                <w:color w:val="000000"/>
                <w:sz w:val="24"/>
                <w:szCs w:val="24"/>
              </w:rPr>
            </w:pPr>
          </w:p>
        </w:tc>
      </w:tr>
      <w:tr w:rsidR="00197A37" w:rsidRPr="00885C72" w14:paraId="0B065225" w14:textId="77777777" w:rsidTr="00700CAB">
        <w:trPr>
          <w:trHeight w:val="840"/>
        </w:trPr>
        <w:tc>
          <w:tcPr>
            <w:tcW w:w="533" w:type="pct"/>
            <w:vMerge w:val="restart"/>
          </w:tcPr>
          <w:p w14:paraId="750BD2E8" w14:textId="399F3B72" w:rsidR="00197A37" w:rsidRPr="00885C72" w:rsidRDefault="00197A37" w:rsidP="007851B6">
            <w:pPr>
              <w:pStyle w:val="ListParagraph"/>
              <w:widowControl w:val="0"/>
              <w:tabs>
                <w:tab w:val="left" w:pos="455"/>
              </w:tabs>
              <w:spacing w:before="138"/>
              <w:ind w:left="142" w:hanging="142"/>
              <w:contextualSpacing w:val="0"/>
              <w:rPr>
                <w:rFonts w:ascii="Arial" w:eastAsia="Arial" w:hAnsi="Arial" w:cs="Arial"/>
                <w:b/>
                <w:bCs/>
                <w:sz w:val="24"/>
                <w:szCs w:val="24"/>
              </w:rPr>
            </w:pPr>
            <w:r w:rsidRPr="00885C72">
              <w:rPr>
                <w:rFonts w:ascii="Arial" w:hAnsi="Arial" w:cs="Arial"/>
                <w:b/>
                <w:bCs/>
                <w:spacing w:val="-1"/>
                <w:sz w:val="24"/>
              </w:rPr>
              <w:t>W</w:t>
            </w:r>
            <w:r w:rsidR="006864A2" w:rsidRPr="00885C72">
              <w:rPr>
                <w:rFonts w:ascii="Arial" w:hAnsi="Arial" w:cs="Arial"/>
                <w:b/>
                <w:bCs/>
                <w:spacing w:val="-1"/>
                <w:sz w:val="24"/>
              </w:rPr>
              <w:t>eek</w:t>
            </w:r>
            <w:r w:rsidRPr="00885C72">
              <w:rPr>
                <w:rFonts w:ascii="Arial" w:hAnsi="Arial" w:cs="Arial"/>
                <w:b/>
                <w:bCs/>
                <w:spacing w:val="-1"/>
                <w:sz w:val="24"/>
              </w:rPr>
              <w:t xml:space="preserve"> 4</w:t>
            </w:r>
          </w:p>
          <w:p w14:paraId="780322CE" w14:textId="6C3980B7" w:rsidR="00197A37" w:rsidRPr="00885C72" w:rsidRDefault="00197A37" w:rsidP="007851B6">
            <w:pPr>
              <w:jc w:val="center"/>
              <w:rPr>
                <w:rFonts w:ascii="Arial" w:hAnsi="Arial" w:cs="Arial"/>
                <w:b/>
                <w:sz w:val="24"/>
                <w:szCs w:val="24"/>
              </w:rPr>
            </w:pPr>
          </w:p>
        </w:tc>
        <w:tc>
          <w:tcPr>
            <w:tcW w:w="959" w:type="pct"/>
            <w:vMerge w:val="restart"/>
          </w:tcPr>
          <w:p w14:paraId="03344E1D" w14:textId="77777777" w:rsidR="00A90E22" w:rsidRPr="00885C72" w:rsidRDefault="00A90E22" w:rsidP="007851B6">
            <w:pPr>
              <w:rPr>
                <w:rFonts w:ascii="Arial" w:hAnsi="Arial" w:cs="Arial"/>
                <w:b/>
                <w:bCs/>
                <w:sz w:val="24"/>
                <w:szCs w:val="24"/>
              </w:rPr>
            </w:pPr>
            <w:r w:rsidRPr="00885C72">
              <w:rPr>
                <w:rFonts w:ascii="Arial" w:hAnsi="Arial" w:cs="Arial"/>
                <w:b/>
                <w:bCs/>
                <w:sz w:val="24"/>
                <w:szCs w:val="24"/>
              </w:rPr>
              <w:t xml:space="preserve">Communicate at Workplace </w:t>
            </w:r>
          </w:p>
          <w:p w14:paraId="2B5B4268" w14:textId="3F178824" w:rsidR="00197A37" w:rsidRPr="00885C72" w:rsidRDefault="00197A37" w:rsidP="007851B6">
            <w:pPr>
              <w:rPr>
                <w:rFonts w:ascii="Arial" w:hAnsi="Arial" w:cs="Arial"/>
                <w:b/>
                <w:color w:val="000000" w:themeColor="text1"/>
                <w:sz w:val="24"/>
                <w:szCs w:val="24"/>
              </w:rPr>
            </w:pPr>
          </w:p>
        </w:tc>
        <w:tc>
          <w:tcPr>
            <w:tcW w:w="612" w:type="pct"/>
            <w:vMerge w:val="restart"/>
          </w:tcPr>
          <w:p w14:paraId="3A44CA48" w14:textId="3B9C3DF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70F5623" w14:textId="6B01CA58" w:rsidR="00197A37" w:rsidRPr="00885C72" w:rsidRDefault="00AE194B" w:rsidP="007D274B">
            <w:pPr>
              <w:rPr>
                <w:rFonts w:ascii="Arial" w:hAnsi="Arial" w:cs="Arial"/>
                <w:color w:val="FF0000"/>
                <w:sz w:val="24"/>
                <w:szCs w:val="24"/>
              </w:rPr>
            </w:pPr>
            <w:r w:rsidRPr="00885C72">
              <w:rPr>
                <w:rFonts w:ascii="Arial" w:hAnsi="Arial" w:cs="Arial"/>
                <w:sz w:val="24"/>
                <w:szCs w:val="24"/>
              </w:rPr>
              <w:t xml:space="preserve">Importance of intra organizational communication </w:t>
            </w:r>
          </w:p>
        </w:tc>
        <w:tc>
          <w:tcPr>
            <w:tcW w:w="1029" w:type="pct"/>
            <w:vMerge w:val="restart"/>
            <w:vAlign w:val="center"/>
          </w:tcPr>
          <w:p w14:paraId="57DAAD08"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r w:rsidRPr="00885C72">
              <w:rPr>
                <w:rFonts w:ascii="Arial" w:hAnsi="Arial" w:cs="Arial"/>
                <w:b/>
                <w:bCs/>
                <w:color w:val="000000"/>
                <w:sz w:val="24"/>
                <w:szCs w:val="24"/>
              </w:rPr>
              <w:t>Task 4</w:t>
            </w:r>
          </w:p>
          <w:p w14:paraId="7B2CE897" w14:textId="77777777" w:rsidR="00197A37" w:rsidRPr="00885C72" w:rsidRDefault="00197A37" w:rsidP="007851B6">
            <w:pPr>
              <w:rPr>
                <w:rFonts w:ascii="Arial" w:hAnsi="Arial" w:cs="Arial"/>
                <w:b/>
                <w:bCs/>
                <w:color w:val="000000"/>
                <w:sz w:val="24"/>
                <w:szCs w:val="24"/>
              </w:rPr>
            </w:pPr>
          </w:p>
          <w:p w14:paraId="5A33094A"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lastRenderedPageBreak/>
              <w:t>Details may be seen at Annexure-I</w:t>
            </w:r>
          </w:p>
          <w:p w14:paraId="52686C0F" w14:textId="06CD9261" w:rsidR="00197A37" w:rsidRPr="00885C72" w:rsidRDefault="00197A37" w:rsidP="007851B6">
            <w:pPr>
              <w:rPr>
                <w:rFonts w:ascii="Arial" w:hAnsi="Arial" w:cs="Arial"/>
                <w:b/>
                <w:bCs/>
                <w:color w:val="000000"/>
                <w:sz w:val="24"/>
                <w:szCs w:val="24"/>
              </w:rPr>
            </w:pPr>
          </w:p>
        </w:tc>
      </w:tr>
      <w:tr w:rsidR="00197A37" w:rsidRPr="00885C72" w14:paraId="5F878DBA" w14:textId="77777777" w:rsidTr="00700CAB">
        <w:trPr>
          <w:trHeight w:val="840"/>
        </w:trPr>
        <w:tc>
          <w:tcPr>
            <w:tcW w:w="533" w:type="pct"/>
            <w:vMerge/>
          </w:tcPr>
          <w:p w14:paraId="1A2E6F56" w14:textId="77777777" w:rsidR="00197A37" w:rsidRPr="00885C72" w:rsidRDefault="00197A37" w:rsidP="007851B6">
            <w:pPr>
              <w:jc w:val="center"/>
              <w:rPr>
                <w:rFonts w:ascii="Arial" w:hAnsi="Arial" w:cs="Arial"/>
                <w:b/>
                <w:sz w:val="24"/>
                <w:szCs w:val="24"/>
              </w:rPr>
            </w:pPr>
          </w:p>
        </w:tc>
        <w:tc>
          <w:tcPr>
            <w:tcW w:w="959" w:type="pct"/>
            <w:vMerge/>
          </w:tcPr>
          <w:p w14:paraId="0271EDC5" w14:textId="77777777" w:rsidR="00197A37" w:rsidRPr="00885C72" w:rsidRDefault="00197A37" w:rsidP="007851B6">
            <w:pPr>
              <w:rPr>
                <w:rFonts w:ascii="Arial" w:hAnsi="Arial" w:cs="Arial"/>
                <w:b/>
                <w:color w:val="000000" w:themeColor="text1"/>
                <w:sz w:val="24"/>
                <w:szCs w:val="24"/>
              </w:rPr>
            </w:pPr>
          </w:p>
        </w:tc>
        <w:tc>
          <w:tcPr>
            <w:tcW w:w="612" w:type="pct"/>
            <w:vMerge/>
          </w:tcPr>
          <w:p w14:paraId="67BB428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BF8E25" w14:textId="1D43C14E" w:rsidR="00197A37" w:rsidRPr="00885C72" w:rsidRDefault="00AE194B" w:rsidP="007D274B">
            <w:pPr>
              <w:rPr>
                <w:rFonts w:ascii="Arial" w:hAnsi="Arial" w:cs="Arial"/>
                <w:color w:val="FF0000"/>
                <w:sz w:val="24"/>
                <w:szCs w:val="24"/>
              </w:rPr>
            </w:pPr>
            <w:r w:rsidRPr="00885C72">
              <w:rPr>
                <w:rFonts w:ascii="Arial" w:hAnsi="Arial" w:cs="Arial"/>
                <w:sz w:val="24"/>
                <w:szCs w:val="24"/>
              </w:rPr>
              <w:t xml:space="preserve">Importance of inter organizational </w:t>
            </w:r>
            <w:r w:rsidR="007D274B" w:rsidRPr="00885C72">
              <w:rPr>
                <w:rFonts w:ascii="Arial" w:hAnsi="Arial" w:cs="Arial"/>
                <w:sz w:val="24"/>
                <w:szCs w:val="24"/>
              </w:rPr>
              <w:t>charts.</w:t>
            </w:r>
          </w:p>
        </w:tc>
        <w:tc>
          <w:tcPr>
            <w:tcW w:w="1029" w:type="pct"/>
            <w:vMerge/>
            <w:vAlign w:val="center"/>
          </w:tcPr>
          <w:p w14:paraId="30BD0C24"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73AA0813" w14:textId="77777777" w:rsidTr="00700CAB">
        <w:trPr>
          <w:trHeight w:val="840"/>
        </w:trPr>
        <w:tc>
          <w:tcPr>
            <w:tcW w:w="533" w:type="pct"/>
            <w:vMerge/>
          </w:tcPr>
          <w:p w14:paraId="219F3819" w14:textId="77777777" w:rsidR="00197A37" w:rsidRPr="00885C72" w:rsidRDefault="00197A37" w:rsidP="007851B6">
            <w:pPr>
              <w:jc w:val="center"/>
              <w:rPr>
                <w:rFonts w:ascii="Arial" w:hAnsi="Arial" w:cs="Arial"/>
                <w:b/>
                <w:sz w:val="24"/>
                <w:szCs w:val="24"/>
              </w:rPr>
            </w:pPr>
          </w:p>
        </w:tc>
        <w:tc>
          <w:tcPr>
            <w:tcW w:w="959" w:type="pct"/>
            <w:vMerge/>
          </w:tcPr>
          <w:p w14:paraId="7437D725" w14:textId="77777777" w:rsidR="00197A37" w:rsidRPr="00885C72" w:rsidRDefault="00197A37" w:rsidP="007851B6">
            <w:pPr>
              <w:rPr>
                <w:rFonts w:ascii="Arial" w:hAnsi="Arial" w:cs="Arial"/>
                <w:b/>
                <w:color w:val="000000" w:themeColor="text1"/>
                <w:sz w:val="24"/>
                <w:szCs w:val="24"/>
              </w:rPr>
            </w:pPr>
          </w:p>
        </w:tc>
        <w:tc>
          <w:tcPr>
            <w:tcW w:w="612" w:type="pct"/>
            <w:vMerge/>
          </w:tcPr>
          <w:p w14:paraId="1D458BE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37B4A34" w14:textId="7A1A09F9" w:rsidR="00197A37" w:rsidRPr="00885C72" w:rsidRDefault="00A90E22" w:rsidP="007851B6">
            <w:pPr>
              <w:widowControl w:val="0"/>
              <w:spacing w:after="160" w:line="259" w:lineRule="auto"/>
              <w:rPr>
                <w:rFonts w:ascii="Arial" w:hAnsi="Arial" w:cs="Arial"/>
                <w:color w:val="FF0000"/>
                <w:sz w:val="24"/>
                <w:szCs w:val="24"/>
              </w:rPr>
            </w:pPr>
            <w:r w:rsidRPr="00885C72">
              <w:rPr>
                <w:rFonts w:ascii="Arial" w:hAnsi="Arial" w:cs="Arial"/>
                <w:sz w:val="24"/>
                <w:szCs w:val="24"/>
                <w:lang w:val="en-AU"/>
              </w:rPr>
              <w:t>Discuss constructive feedback at communication</w:t>
            </w:r>
          </w:p>
        </w:tc>
        <w:tc>
          <w:tcPr>
            <w:tcW w:w="1029" w:type="pct"/>
            <w:vMerge/>
            <w:vAlign w:val="center"/>
          </w:tcPr>
          <w:p w14:paraId="2BDA6038"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08C13EC3" w14:textId="77777777" w:rsidTr="00700CAB">
        <w:trPr>
          <w:trHeight w:val="840"/>
        </w:trPr>
        <w:tc>
          <w:tcPr>
            <w:tcW w:w="533" w:type="pct"/>
            <w:vMerge/>
          </w:tcPr>
          <w:p w14:paraId="0B3DC9D6" w14:textId="77777777" w:rsidR="00197A37" w:rsidRPr="00885C72" w:rsidRDefault="00197A37" w:rsidP="007851B6">
            <w:pPr>
              <w:jc w:val="center"/>
              <w:rPr>
                <w:rFonts w:ascii="Arial" w:hAnsi="Arial" w:cs="Arial"/>
                <w:b/>
                <w:sz w:val="24"/>
                <w:szCs w:val="24"/>
              </w:rPr>
            </w:pPr>
          </w:p>
        </w:tc>
        <w:tc>
          <w:tcPr>
            <w:tcW w:w="959" w:type="pct"/>
            <w:vMerge/>
          </w:tcPr>
          <w:p w14:paraId="5C74D71B" w14:textId="77777777" w:rsidR="00197A37" w:rsidRPr="00885C72" w:rsidRDefault="00197A37" w:rsidP="007851B6">
            <w:pPr>
              <w:rPr>
                <w:rFonts w:ascii="Arial" w:hAnsi="Arial" w:cs="Arial"/>
                <w:b/>
                <w:color w:val="000000" w:themeColor="text1"/>
                <w:sz w:val="24"/>
                <w:szCs w:val="24"/>
              </w:rPr>
            </w:pPr>
          </w:p>
        </w:tc>
        <w:tc>
          <w:tcPr>
            <w:tcW w:w="612" w:type="pct"/>
            <w:vMerge/>
          </w:tcPr>
          <w:p w14:paraId="096D01C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5DED191" w14:textId="7F4B3D56"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Discuss Safety Communication</w:t>
            </w:r>
          </w:p>
        </w:tc>
        <w:tc>
          <w:tcPr>
            <w:tcW w:w="1029" w:type="pct"/>
            <w:vMerge/>
            <w:vAlign w:val="center"/>
          </w:tcPr>
          <w:p w14:paraId="301AA1E3" w14:textId="77777777" w:rsidR="00197A37" w:rsidRPr="00885C72" w:rsidRDefault="00197A37" w:rsidP="000279C3">
            <w:pPr>
              <w:pStyle w:val="ListParagraph"/>
              <w:numPr>
                <w:ilvl w:val="0"/>
                <w:numId w:val="3"/>
              </w:numPr>
              <w:ind w:left="162" w:hanging="143"/>
              <w:rPr>
                <w:rFonts w:ascii="Arial" w:hAnsi="Arial" w:cs="Arial"/>
                <w:b/>
                <w:bCs/>
                <w:color w:val="000000"/>
                <w:sz w:val="24"/>
                <w:szCs w:val="24"/>
              </w:rPr>
            </w:pPr>
          </w:p>
        </w:tc>
      </w:tr>
      <w:tr w:rsidR="00197A37" w:rsidRPr="00885C72" w14:paraId="17568A22" w14:textId="77777777" w:rsidTr="00700CAB">
        <w:trPr>
          <w:trHeight w:val="840"/>
        </w:trPr>
        <w:tc>
          <w:tcPr>
            <w:tcW w:w="533" w:type="pct"/>
            <w:vMerge/>
          </w:tcPr>
          <w:p w14:paraId="68C86530" w14:textId="77777777" w:rsidR="00197A37" w:rsidRPr="00885C72" w:rsidRDefault="00197A37" w:rsidP="007851B6">
            <w:pPr>
              <w:jc w:val="center"/>
              <w:rPr>
                <w:rFonts w:ascii="Arial" w:hAnsi="Arial" w:cs="Arial"/>
                <w:b/>
                <w:sz w:val="24"/>
                <w:szCs w:val="24"/>
              </w:rPr>
            </w:pPr>
          </w:p>
        </w:tc>
        <w:tc>
          <w:tcPr>
            <w:tcW w:w="959" w:type="pct"/>
            <w:vMerge/>
          </w:tcPr>
          <w:p w14:paraId="6ADED6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1E9136E" w14:textId="7A3BF61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0848A8EB" w14:textId="658CB932"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Introduction to Timeliness in communication</w:t>
            </w:r>
          </w:p>
        </w:tc>
        <w:tc>
          <w:tcPr>
            <w:tcW w:w="1029" w:type="pct"/>
            <w:vMerge/>
            <w:vAlign w:val="center"/>
          </w:tcPr>
          <w:p w14:paraId="6684FFC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054C847" w14:textId="77777777" w:rsidTr="00700CAB">
        <w:trPr>
          <w:trHeight w:val="840"/>
        </w:trPr>
        <w:tc>
          <w:tcPr>
            <w:tcW w:w="533" w:type="pct"/>
            <w:vMerge/>
          </w:tcPr>
          <w:p w14:paraId="4493B0B5" w14:textId="77777777" w:rsidR="00197A37" w:rsidRPr="00885C72" w:rsidRDefault="00197A37" w:rsidP="007851B6">
            <w:pPr>
              <w:jc w:val="center"/>
              <w:rPr>
                <w:rFonts w:ascii="Arial" w:hAnsi="Arial" w:cs="Arial"/>
                <w:b/>
                <w:sz w:val="24"/>
                <w:szCs w:val="24"/>
              </w:rPr>
            </w:pPr>
          </w:p>
        </w:tc>
        <w:tc>
          <w:tcPr>
            <w:tcW w:w="959" w:type="pct"/>
            <w:vMerge/>
          </w:tcPr>
          <w:p w14:paraId="70EEF248" w14:textId="77777777" w:rsidR="00197A37" w:rsidRPr="00885C72" w:rsidRDefault="00197A37" w:rsidP="007851B6">
            <w:pPr>
              <w:rPr>
                <w:rFonts w:ascii="Arial" w:hAnsi="Arial" w:cs="Arial"/>
                <w:b/>
                <w:color w:val="000000" w:themeColor="text1"/>
                <w:sz w:val="24"/>
                <w:szCs w:val="24"/>
              </w:rPr>
            </w:pPr>
          </w:p>
        </w:tc>
        <w:tc>
          <w:tcPr>
            <w:tcW w:w="612" w:type="pct"/>
            <w:vMerge/>
          </w:tcPr>
          <w:p w14:paraId="19D1AEE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38A2D4" w14:textId="03AFCEF1" w:rsidR="00197A37" w:rsidRPr="00885C72" w:rsidRDefault="00A90E22" w:rsidP="007851B6">
            <w:pPr>
              <w:widowControl w:val="0"/>
              <w:spacing w:after="160" w:line="259" w:lineRule="auto"/>
              <w:rPr>
                <w:rFonts w:ascii="Arial" w:hAnsi="Arial" w:cs="Arial"/>
                <w:sz w:val="24"/>
                <w:szCs w:val="24"/>
              </w:rPr>
            </w:pPr>
            <w:r w:rsidRPr="00885C72">
              <w:rPr>
                <w:rFonts w:ascii="Arial" w:hAnsi="Arial" w:cs="Arial"/>
                <w:sz w:val="24"/>
                <w:szCs w:val="24"/>
              </w:rPr>
              <w:t>Discuss Conflict Resolution</w:t>
            </w:r>
          </w:p>
        </w:tc>
        <w:tc>
          <w:tcPr>
            <w:tcW w:w="1029" w:type="pct"/>
            <w:vMerge/>
            <w:vAlign w:val="center"/>
          </w:tcPr>
          <w:p w14:paraId="0FCB966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7EEF230" w14:textId="77777777" w:rsidTr="00700CAB">
        <w:trPr>
          <w:trHeight w:val="840"/>
        </w:trPr>
        <w:tc>
          <w:tcPr>
            <w:tcW w:w="533" w:type="pct"/>
            <w:vMerge/>
          </w:tcPr>
          <w:p w14:paraId="15C019E4" w14:textId="77777777" w:rsidR="00197A37" w:rsidRPr="00885C72" w:rsidRDefault="00197A37" w:rsidP="007851B6">
            <w:pPr>
              <w:jc w:val="center"/>
              <w:rPr>
                <w:rFonts w:ascii="Arial" w:hAnsi="Arial" w:cs="Arial"/>
                <w:b/>
                <w:sz w:val="24"/>
                <w:szCs w:val="24"/>
              </w:rPr>
            </w:pPr>
          </w:p>
        </w:tc>
        <w:tc>
          <w:tcPr>
            <w:tcW w:w="959" w:type="pct"/>
            <w:vMerge/>
          </w:tcPr>
          <w:p w14:paraId="05AE03DE" w14:textId="77777777" w:rsidR="00197A37" w:rsidRPr="00885C72" w:rsidRDefault="00197A37" w:rsidP="007851B6">
            <w:pPr>
              <w:rPr>
                <w:rFonts w:ascii="Arial" w:hAnsi="Arial" w:cs="Arial"/>
                <w:b/>
                <w:color w:val="000000" w:themeColor="text1"/>
                <w:sz w:val="24"/>
                <w:szCs w:val="24"/>
              </w:rPr>
            </w:pPr>
          </w:p>
        </w:tc>
        <w:tc>
          <w:tcPr>
            <w:tcW w:w="612" w:type="pct"/>
            <w:vMerge/>
          </w:tcPr>
          <w:p w14:paraId="7FD70C6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2D32915" w14:textId="47A1DC4C" w:rsidR="00197A37" w:rsidRPr="00885C72" w:rsidRDefault="00F230B0" w:rsidP="007851B6">
            <w:pPr>
              <w:widowControl w:val="0"/>
              <w:tabs>
                <w:tab w:val="left" w:pos="359"/>
              </w:tabs>
              <w:spacing w:before="138"/>
              <w:rPr>
                <w:rFonts w:ascii="Arial" w:hAnsi="Arial" w:cs="Arial"/>
                <w:color w:val="FF0000"/>
                <w:sz w:val="24"/>
                <w:szCs w:val="24"/>
              </w:rPr>
            </w:pPr>
            <w:r w:rsidRPr="00885C72">
              <w:rPr>
                <w:rFonts w:ascii="Arial" w:hAnsi="Arial" w:cs="Arial"/>
                <w:sz w:val="24"/>
                <w:szCs w:val="24"/>
                <w:lang w:val="en-AU"/>
              </w:rPr>
              <w:t>Practice to Communicate messages to group members</w:t>
            </w:r>
          </w:p>
        </w:tc>
        <w:tc>
          <w:tcPr>
            <w:tcW w:w="1029" w:type="pct"/>
            <w:vMerge/>
            <w:vAlign w:val="center"/>
          </w:tcPr>
          <w:p w14:paraId="59DBFFB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15C5A69" w14:textId="77777777" w:rsidTr="00700CAB">
        <w:trPr>
          <w:trHeight w:val="840"/>
        </w:trPr>
        <w:tc>
          <w:tcPr>
            <w:tcW w:w="533" w:type="pct"/>
            <w:vMerge/>
          </w:tcPr>
          <w:p w14:paraId="191CE522" w14:textId="77777777" w:rsidR="00197A37" w:rsidRPr="00885C72" w:rsidRDefault="00197A37" w:rsidP="007851B6">
            <w:pPr>
              <w:jc w:val="center"/>
              <w:rPr>
                <w:rFonts w:ascii="Arial" w:hAnsi="Arial" w:cs="Arial"/>
                <w:b/>
                <w:sz w:val="24"/>
                <w:szCs w:val="24"/>
              </w:rPr>
            </w:pPr>
          </w:p>
        </w:tc>
        <w:tc>
          <w:tcPr>
            <w:tcW w:w="959" w:type="pct"/>
            <w:vMerge/>
          </w:tcPr>
          <w:p w14:paraId="048F0FF0" w14:textId="77777777" w:rsidR="00197A37" w:rsidRPr="00885C72" w:rsidRDefault="00197A37" w:rsidP="007851B6">
            <w:pPr>
              <w:rPr>
                <w:rFonts w:ascii="Arial" w:hAnsi="Arial" w:cs="Arial"/>
                <w:b/>
                <w:color w:val="000000" w:themeColor="text1"/>
                <w:sz w:val="24"/>
                <w:szCs w:val="24"/>
              </w:rPr>
            </w:pPr>
          </w:p>
        </w:tc>
        <w:tc>
          <w:tcPr>
            <w:tcW w:w="612" w:type="pct"/>
            <w:vMerge/>
          </w:tcPr>
          <w:p w14:paraId="7F6321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E3DAF72" w14:textId="121906EB" w:rsidR="00197A37" w:rsidRPr="00885C72" w:rsidRDefault="00224E79" w:rsidP="007851B6">
            <w:pPr>
              <w:widowControl w:val="0"/>
              <w:tabs>
                <w:tab w:val="left" w:pos="455"/>
              </w:tabs>
              <w:spacing w:line="287" w:lineRule="exact"/>
              <w:rPr>
                <w:rFonts w:ascii="Arial" w:eastAsia="Arial" w:hAnsi="Arial" w:cs="Arial"/>
                <w:color w:val="FF0000"/>
                <w:sz w:val="24"/>
                <w:szCs w:val="24"/>
              </w:rPr>
            </w:pPr>
            <w:r w:rsidRPr="00885C72">
              <w:rPr>
                <w:rFonts w:ascii="Arial" w:hAnsi="Arial" w:cs="Arial"/>
                <w:sz w:val="24"/>
                <w:szCs w:val="24"/>
                <w:lang w:val="en-AU"/>
              </w:rPr>
              <w:t>Practice to Use various media to communicate messages</w:t>
            </w:r>
          </w:p>
        </w:tc>
        <w:tc>
          <w:tcPr>
            <w:tcW w:w="1029" w:type="pct"/>
            <w:vMerge/>
            <w:vAlign w:val="center"/>
          </w:tcPr>
          <w:p w14:paraId="5F808AD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D10B51" w14:textId="77777777" w:rsidTr="00700CAB">
        <w:trPr>
          <w:trHeight w:val="840"/>
        </w:trPr>
        <w:tc>
          <w:tcPr>
            <w:tcW w:w="533" w:type="pct"/>
            <w:vMerge/>
          </w:tcPr>
          <w:p w14:paraId="17F7511A" w14:textId="77777777" w:rsidR="00197A37" w:rsidRPr="00885C72" w:rsidRDefault="00197A37" w:rsidP="007851B6">
            <w:pPr>
              <w:jc w:val="center"/>
              <w:rPr>
                <w:rFonts w:ascii="Arial" w:hAnsi="Arial" w:cs="Arial"/>
                <w:b/>
                <w:sz w:val="24"/>
                <w:szCs w:val="24"/>
              </w:rPr>
            </w:pPr>
          </w:p>
        </w:tc>
        <w:tc>
          <w:tcPr>
            <w:tcW w:w="959" w:type="pct"/>
            <w:vMerge/>
          </w:tcPr>
          <w:p w14:paraId="05EF1E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1831536" w14:textId="2FD27DF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6F8D5CEE" w14:textId="48CC1AAE" w:rsidR="00197A37" w:rsidRPr="00885C72" w:rsidRDefault="00224E79" w:rsidP="007D274B">
            <w:pPr>
              <w:widowControl w:val="0"/>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color w:val="FF0000"/>
                <w:sz w:val="24"/>
                <w:szCs w:val="24"/>
              </w:rPr>
            </w:pPr>
            <w:r w:rsidRPr="00885C72">
              <w:rPr>
                <w:rFonts w:ascii="Arial" w:hAnsi="Arial" w:cs="Arial"/>
                <w:sz w:val="24"/>
                <w:szCs w:val="24"/>
                <w:lang w:val="en-AU"/>
              </w:rPr>
              <w:t>Identify the issues at workplace</w:t>
            </w:r>
          </w:p>
        </w:tc>
        <w:tc>
          <w:tcPr>
            <w:tcW w:w="1029" w:type="pct"/>
            <w:vMerge/>
            <w:vAlign w:val="center"/>
          </w:tcPr>
          <w:p w14:paraId="1D33159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E365B4B" w14:textId="77777777" w:rsidTr="00700CAB">
        <w:trPr>
          <w:trHeight w:val="840"/>
        </w:trPr>
        <w:tc>
          <w:tcPr>
            <w:tcW w:w="533" w:type="pct"/>
            <w:vMerge/>
          </w:tcPr>
          <w:p w14:paraId="1EA36F64" w14:textId="77777777" w:rsidR="00197A37" w:rsidRPr="00885C72" w:rsidRDefault="00197A37" w:rsidP="007851B6">
            <w:pPr>
              <w:jc w:val="center"/>
              <w:rPr>
                <w:rFonts w:ascii="Arial" w:hAnsi="Arial" w:cs="Arial"/>
                <w:b/>
                <w:sz w:val="24"/>
                <w:szCs w:val="24"/>
              </w:rPr>
            </w:pPr>
          </w:p>
        </w:tc>
        <w:tc>
          <w:tcPr>
            <w:tcW w:w="959" w:type="pct"/>
            <w:vMerge/>
          </w:tcPr>
          <w:p w14:paraId="7EF5098B" w14:textId="77777777" w:rsidR="00197A37" w:rsidRPr="00885C72" w:rsidRDefault="00197A37" w:rsidP="007851B6">
            <w:pPr>
              <w:rPr>
                <w:rFonts w:ascii="Arial" w:hAnsi="Arial" w:cs="Arial"/>
                <w:b/>
                <w:color w:val="000000" w:themeColor="text1"/>
                <w:sz w:val="24"/>
                <w:szCs w:val="24"/>
              </w:rPr>
            </w:pPr>
          </w:p>
        </w:tc>
        <w:tc>
          <w:tcPr>
            <w:tcW w:w="612" w:type="pct"/>
            <w:vMerge/>
          </w:tcPr>
          <w:p w14:paraId="197C1ED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BC56BDF" w14:textId="7D178B3B" w:rsidR="00197A37" w:rsidRPr="00885C72" w:rsidRDefault="00224E79" w:rsidP="007851B6">
            <w:pPr>
              <w:widowControl w:val="0"/>
              <w:tabs>
                <w:tab w:val="left" w:pos="455"/>
              </w:tabs>
              <w:spacing w:before="133"/>
              <w:rPr>
                <w:rFonts w:ascii="Arial" w:hAnsi="Arial" w:cs="Arial"/>
                <w:color w:val="FF0000"/>
                <w:sz w:val="24"/>
                <w:szCs w:val="24"/>
              </w:rPr>
            </w:pPr>
            <w:r w:rsidRPr="00885C72">
              <w:rPr>
                <w:rFonts w:ascii="Arial" w:hAnsi="Arial" w:cs="Arial"/>
                <w:sz w:val="24"/>
                <w:szCs w:val="24"/>
              </w:rPr>
              <w:t>Discuss Safety Concerns at construction sites.</w:t>
            </w:r>
          </w:p>
        </w:tc>
        <w:tc>
          <w:tcPr>
            <w:tcW w:w="1029" w:type="pct"/>
            <w:vMerge/>
            <w:vAlign w:val="center"/>
          </w:tcPr>
          <w:p w14:paraId="3FC8321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065FCFA" w14:textId="77777777" w:rsidTr="00700CAB">
        <w:trPr>
          <w:trHeight w:val="840"/>
        </w:trPr>
        <w:tc>
          <w:tcPr>
            <w:tcW w:w="533" w:type="pct"/>
            <w:vMerge/>
          </w:tcPr>
          <w:p w14:paraId="60FFEC59" w14:textId="77777777" w:rsidR="00197A37" w:rsidRPr="00885C72" w:rsidRDefault="00197A37" w:rsidP="007851B6">
            <w:pPr>
              <w:jc w:val="center"/>
              <w:rPr>
                <w:rFonts w:ascii="Arial" w:hAnsi="Arial" w:cs="Arial"/>
                <w:b/>
                <w:sz w:val="24"/>
                <w:szCs w:val="24"/>
              </w:rPr>
            </w:pPr>
          </w:p>
        </w:tc>
        <w:tc>
          <w:tcPr>
            <w:tcW w:w="959" w:type="pct"/>
            <w:vMerge/>
          </w:tcPr>
          <w:p w14:paraId="551B0C04" w14:textId="77777777" w:rsidR="00197A37" w:rsidRPr="00885C72" w:rsidRDefault="00197A37" w:rsidP="007851B6">
            <w:pPr>
              <w:rPr>
                <w:rFonts w:ascii="Arial" w:hAnsi="Arial" w:cs="Arial"/>
                <w:b/>
                <w:color w:val="000000" w:themeColor="text1"/>
                <w:sz w:val="24"/>
                <w:szCs w:val="24"/>
              </w:rPr>
            </w:pPr>
          </w:p>
        </w:tc>
        <w:tc>
          <w:tcPr>
            <w:tcW w:w="612" w:type="pct"/>
            <w:vMerge/>
          </w:tcPr>
          <w:p w14:paraId="09A8CEB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A2B5EA3" w14:textId="0C636116" w:rsidR="00197A37" w:rsidRPr="00885C72" w:rsidRDefault="00F74D7F" w:rsidP="007851B6">
            <w:pPr>
              <w:widowControl w:val="0"/>
              <w:spacing w:after="160" w:line="259" w:lineRule="auto"/>
              <w:rPr>
                <w:rFonts w:ascii="Arial" w:hAnsi="Arial" w:cs="Arial"/>
                <w:color w:val="FF0000"/>
                <w:sz w:val="24"/>
                <w:szCs w:val="24"/>
              </w:rPr>
            </w:pPr>
            <w:r w:rsidRPr="00885C72">
              <w:rPr>
                <w:rFonts w:ascii="Arial" w:hAnsi="Arial" w:cs="Arial"/>
                <w:sz w:val="24"/>
                <w:szCs w:val="24"/>
                <w:lang w:val="en-AU"/>
              </w:rPr>
              <w:t>Provide appropriate suggestion for different issues</w:t>
            </w:r>
          </w:p>
        </w:tc>
        <w:tc>
          <w:tcPr>
            <w:tcW w:w="1029" w:type="pct"/>
            <w:vMerge/>
            <w:vAlign w:val="center"/>
          </w:tcPr>
          <w:p w14:paraId="2CDA5E7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BFC0B4" w14:textId="77777777" w:rsidTr="00700CAB">
        <w:trPr>
          <w:trHeight w:val="840"/>
        </w:trPr>
        <w:tc>
          <w:tcPr>
            <w:tcW w:w="533" w:type="pct"/>
            <w:vMerge/>
          </w:tcPr>
          <w:p w14:paraId="25CE95BD" w14:textId="77777777" w:rsidR="00197A37" w:rsidRPr="00885C72" w:rsidRDefault="00197A37" w:rsidP="007851B6">
            <w:pPr>
              <w:jc w:val="center"/>
              <w:rPr>
                <w:rFonts w:ascii="Arial" w:hAnsi="Arial" w:cs="Arial"/>
                <w:b/>
                <w:sz w:val="24"/>
                <w:szCs w:val="24"/>
              </w:rPr>
            </w:pPr>
          </w:p>
        </w:tc>
        <w:tc>
          <w:tcPr>
            <w:tcW w:w="959" w:type="pct"/>
            <w:vMerge/>
          </w:tcPr>
          <w:p w14:paraId="01533C92" w14:textId="77777777" w:rsidR="00197A37" w:rsidRPr="00885C72" w:rsidRDefault="00197A37" w:rsidP="007851B6">
            <w:pPr>
              <w:rPr>
                <w:rFonts w:ascii="Arial" w:hAnsi="Arial" w:cs="Arial"/>
                <w:b/>
                <w:color w:val="000000" w:themeColor="text1"/>
                <w:sz w:val="24"/>
                <w:szCs w:val="24"/>
              </w:rPr>
            </w:pPr>
          </w:p>
        </w:tc>
        <w:tc>
          <w:tcPr>
            <w:tcW w:w="612" w:type="pct"/>
            <w:vMerge/>
          </w:tcPr>
          <w:p w14:paraId="7147566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87AFCE3" w14:textId="79D4B994" w:rsidR="00197A37" w:rsidRPr="00885C72" w:rsidRDefault="00345A33"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Management &amp; Leadership</w:t>
            </w:r>
          </w:p>
        </w:tc>
        <w:tc>
          <w:tcPr>
            <w:tcW w:w="1029" w:type="pct"/>
            <w:vMerge/>
            <w:vAlign w:val="center"/>
          </w:tcPr>
          <w:p w14:paraId="51447E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9663FC5" w14:textId="77777777" w:rsidTr="00700CAB">
        <w:trPr>
          <w:trHeight w:val="840"/>
        </w:trPr>
        <w:tc>
          <w:tcPr>
            <w:tcW w:w="533" w:type="pct"/>
            <w:vMerge/>
          </w:tcPr>
          <w:p w14:paraId="636065A6" w14:textId="77777777" w:rsidR="00197A37" w:rsidRPr="00885C72" w:rsidRDefault="00197A37" w:rsidP="007851B6">
            <w:pPr>
              <w:jc w:val="center"/>
              <w:rPr>
                <w:rFonts w:ascii="Arial" w:hAnsi="Arial" w:cs="Arial"/>
                <w:b/>
                <w:sz w:val="24"/>
                <w:szCs w:val="24"/>
              </w:rPr>
            </w:pPr>
          </w:p>
        </w:tc>
        <w:tc>
          <w:tcPr>
            <w:tcW w:w="959" w:type="pct"/>
            <w:vMerge/>
          </w:tcPr>
          <w:p w14:paraId="0428885F"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20449AE" w14:textId="1476706F"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106D6A68" w14:textId="5F1D8ACF"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Identify Workplace Issues</w:t>
            </w:r>
          </w:p>
        </w:tc>
        <w:tc>
          <w:tcPr>
            <w:tcW w:w="1029" w:type="pct"/>
            <w:vMerge/>
            <w:vAlign w:val="center"/>
          </w:tcPr>
          <w:p w14:paraId="5097C4D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F0EC7C8" w14:textId="77777777" w:rsidTr="00700CAB">
        <w:trPr>
          <w:trHeight w:val="840"/>
        </w:trPr>
        <w:tc>
          <w:tcPr>
            <w:tcW w:w="533" w:type="pct"/>
            <w:vMerge/>
          </w:tcPr>
          <w:p w14:paraId="79EE48ED" w14:textId="77777777" w:rsidR="00197A37" w:rsidRPr="00885C72" w:rsidRDefault="00197A37" w:rsidP="007851B6">
            <w:pPr>
              <w:jc w:val="center"/>
              <w:rPr>
                <w:rFonts w:ascii="Arial" w:hAnsi="Arial" w:cs="Arial"/>
                <w:b/>
                <w:sz w:val="24"/>
                <w:szCs w:val="24"/>
              </w:rPr>
            </w:pPr>
          </w:p>
        </w:tc>
        <w:tc>
          <w:tcPr>
            <w:tcW w:w="959" w:type="pct"/>
            <w:vMerge/>
          </w:tcPr>
          <w:p w14:paraId="45709BE4" w14:textId="77777777" w:rsidR="00197A37" w:rsidRPr="00885C72" w:rsidRDefault="00197A37" w:rsidP="007851B6">
            <w:pPr>
              <w:rPr>
                <w:rFonts w:ascii="Arial" w:hAnsi="Arial" w:cs="Arial"/>
                <w:b/>
                <w:color w:val="000000" w:themeColor="text1"/>
                <w:sz w:val="24"/>
                <w:szCs w:val="24"/>
              </w:rPr>
            </w:pPr>
          </w:p>
        </w:tc>
        <w:tc>
          <w:tcPr>
            <w:tcW w:w="612" w:type="pct"/>
            <w:vMerge/>
          </w:tcPr>
          <w:p w14:paraId="0C1953F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52B24B4" w14:textId="2EF0CE28"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Process to overcome workplace issues</w:t>
            </w:r>
          </w:p>
        </w:tc>
        <w:tc>
          <w:tcPr>
            <w:tcW w:w="1029" w:type="pct"/>
            <w:vMerge/>
            <w:vAlign w:val="center"/>
          </w:tcPr>
          <w:p w14:paraId="632BB6C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7567E84" w14:textId="77777777" w:rsidTr="00700CAB">
        <w:trPr>
          <w:trHeight w:val="840"/>
        </w:trPr>
        <w:tc>
          <w:tcPr>
            <w:tcW w:w="533" w:type="pct"/>
            <w:vMerge/>
          </w:tcPr>
          <w:p w14:paraId="5ACA06FE" w14:textId="77777777" w:rsidR="00197A37" w:rsidRPr="00885C72" w:rsidRDefault="00197A37" w:rsidP="007851B6">
            <w:pPr>
              <w:jc w:val="center"/>
              <w:rPr>
                <w:rFonts w:ascii="Arial" w:hAnsi="Arial" w:cs="Arial"/>
                <w:b/>
                <w:sz w:val="24"/>
                <w:szCs w:val="24"/>
              </w:rPr>
            </w:pPr>
          </w:p>
        </w:tc>
        <w:tc>
          <w:tcPr>
            <w:tcW w:w="959" w:type="pct"/>
            <w:vMerge/>
          </w:tcPr>
          <w:p w14:paraId="137B339D" w14:textId="77777777" w:rsidR="00197A37" w:rsidRPr="00885C72" w:rsidRDefault="00197A37" w:rsidP="007851B6">
            <w:pPr>
              <w:rPr>
                <w:rFonts w:ascii="Arial" w:hAnsi="Arial" w:cs="Arial"/>
                <w:b/>
                <w:color w:val="000000" w:themeColor="text1"/>
                <w:sz w:val="24"/>
                <w:szCs w:val="24"/>
              </w:rPr>
            </w:pPr>
          </w:p>
        </w:tc>
        <w:tc>
          <w:tcPr>
            <w:tcW w:w="612" w:type="pct"/>
            <w:vMerge/>
          </w:tcPr>
          <w:p w14:paraId="7877D2B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B95695" w14:textId="4D1222B3" w:rsidR="00197A37" w:rsidRPr="00885C72" w:rsidRDefault="00FE5400" w:rsidP="007851B6">
            <w:pPr>
              <w:widowControl w:val="0"/>
              <w:spacing w:after="160" w:line="259" w:lineRule="auto"/>
              <w:rPr>
                <w:rFonts w:ascii="Arial" w:hAnsi="Arial" w:cs="Arial"/>
                <w:sz w:val="24"/>
                <w:szCs w:val="24"/>
              </w:rPr>
            </w:pPr>
            <w:r w:rsidRPr="00885C72">
              <w:rPr>
                <w:rFonts w:ascii="Arial" w:hAnsi="Arial" w:cs="Arial"/>
                <w:sz w:val="24"/>
                <w:szCs w:val="24"/>
              </w:rPr>
              <w:t>Identify type of Workplace Issues</w:t>
            </w:r>
          </w:p>
        </w:tc>
        <w:tc>
          <w:tcPr>
            <w:tcW w:w="1029" w:type="pct"/>
            <w:vMerge/>
            <w:vAlign w:val="center"/>
          </w:tcPr>
          <w:p w14:paraId="593B69C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B2C2101" w14:textId="77777777" w:rsidTr="00700CAB">
        <w:trPr>
          <w:trHeight w:val="840"/>
        </w:trPr>
        <w:tc>
          <w:tcPr>
            <w:tcW w:w="533" w:type="pct"/>
            <w:vMerge/>
          </w:tcPr>
          <w:p w14:paraId="1BE30DA6" w14:textId="77777777" w:rsidR="00197A37" w:rsidRPr="00885C72" w:rsidRDefault="00197A37" w:rsidP="007851B6">
            <w:pPr>
              <w:jc w:val="center"/>
              <w:rPr>
                <w:rFonts w:ascii="Arial" w:hAnsi="Arial" w:cs="Arial"/>
                <w:b/>
                <w:sz w:val="24"/>
                <w:szCs w:val="24"/>
              </w:rPr>
            </w:pPr>
          </w:p>
        </w:tc>
        <w:tc>
          <w:tcPr>
            <w:tcW w:w="959" w:type="pct"/>
            <w:vMerge/>
          </w:tcPr>
          <w:p w14:paraId="708F6475" w14:textId="77777777" w:rsidR="00197A37" w:rsidRPr="00885C72" w:rsidRDefault="00197A37" w:rsidP="007851B6">
            <w:pPr>
              <w:rPr>
                <w:rFonts w:ascii="Arial" w:hAnsi="Arial" w:cs="Arial"/>
                <w:b/>
                <w:color w:val="000000" w:themeColor="text1"/>
                <w:sz w:val="24"/>
                <w:szCs w:val="24"/>
              </w:rPr>
            </w:pPr>
          </w:p>
        </w:tc>
        <w:tc>
          <w:tcPr>
            <w:tcW w:w="612" w:type="pct"/>
            <w:vMerge/>
          </w:tcPr>
          <w:p w14:paraId="480DBD7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806BB53" w14:textId="6BF81BDF" w:rsidR="00197A37" w:rsidRPr="00885C72" w:rsidRDefault="00A500CA"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organization and non-organization issues</w:t>
            </w:r>
          </w:p>
        </w:tc>
        <w:tc>
          <w:tcPr>
            <w:tcW w:w="1029" w:type="pct"/>
            <w:vMerge/>
            <w:vAlign w:val="center"/>
          </w:tcPr>
          <w:p w14:paraId="754D225C" w14:textId="77777777" w:rsidR="00197A37" w:rsidRPr="00885C72" w:rsidRDefault="00197A37" w:rsidP="007851B6">
            <w:pPr>
              <w:pStyle w:val="ListParagraph"/>
              <w:ind w:left="521"/>
              <w:rPr>
                <w:rFonts w:ascii="Arial" w:hAnsi="Arial" w:cs="Arial"/>
                <w:b/>
                <w:bCs/>
                <w:color w:val="000000"/>
                <w:sz w:val="24"/>
                <w:szCs w:val="24"/>
              </w:rPr>
            </w:pPr>
          </w:p>
        </w:tc>
      </w:tr>
      <w:tr w:rsidR="002C0F87" w:rsidRPr="00885C72" w14:paraId="1F9193F7" w14:textId="77777777" w:rsidTr="00700CAB">
        <w:trPr>
          <w:trHeight w:val="840"/>
        </w:trPr>
        <w:tc>
          <w:tcPr>
            <w:tcW w:w="533" w:type="pct"/>
            <w:vMerge/>
          </w:tcPr>
          <w:p w14:paraId="0F8BF74F" w14:textId="77777777" w:rsidR="002C0F87" w:rsidRPr="00885C72" w:rsidRDefault="002C0F87" w:rsidP="007851B6">
            <w:pPr>
              <w:jc w:val="center"/>
              <w:rPr>
                <w:rFonts w:ascii="Arial" w:hAnsi="Arial" w:cs="Arial"/>
                <w:b/>
                <w:sz w:val="24"/>
                <w:szCs w:val="24"/>
              </w:rPr>
            </w:pPr>
          </w:p>
        </w:tc>
        <w:tc>
          <w:tcPr>
            <w:tcW w:w="959" w:type="pct"/>
            <w:vMerge/>
          </w:tcPr>
          <w:p w14:paraId="079B5909" w14:textId="77777777" w:rsidR="002C0F87" w:rsidRPr="00885C72" w:rsidRDefault="002C0F87" w:rsidP="007851B6">
            <w:pPr>
              <w:rPr>
                <w:rFonts w:ascii="Arial" w:hAnsi="Arial" w:cs="Arial"/>
                <w:b/>
                <w:color w:val="000000" w:themeColor="text1"/>
                <w:sz w:val="24"/>
                <w:szCs w:val="24"/>
              </w:rPr>
            </w:pPr>
          </w:p>
        </w:tc>
        <w:tc>
          <w:tcPr>
            <w:tcW w:w="612" w:type="pct"/>
            <w:vMerge w:val="restart"/>
          </w:tcPr>
          <w:p w14:paraId="6DB35EBF" w14:textId="4487CFD4"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3C462A10" w14:textId="77777777" w:rsidR="002C0F87" w:rsidRPr="00885C72" w:rsidRDefault="002C0F87" w:rsidP="002C0F87">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 xml:space="preserve">Feedback and revision for site issues </w:t>
            </w:r>
          </w:p>
          <w:p w14:paraId="1546B33C"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5456C35C"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7C5F0973" w14:textId="77777777" w:rsidTr="00700CAB">
        <w:trPr>
          <w:trHeight w:val="840"/>
        </w:trPr>
        <w:tc>
          <w:tcPr>
            <w:tcW w:w="533" w:type="pct"/>
            <w:vMerge/>
          </w:tcPr>
          <w:p w14:paraId="46009D83" w14:textId="77777777" w:rsidR="002C0F87" w:rsidRPr="00885C72" w:rsidRDefault="002C0F87" w:rsidP="007851B6">
            <w:pPr>
              <w:jc w:val="center"/>
              <w:rPr>
                <w:rFonts w:ascii="Arial" w:hAnsi="Arial" w:cs="Arial"/>
                <w:b/>
                <w:sz w:val="24"/>
                <w:szCs w:val="24"/>
              </w:rPr>
            </w:pPr>
          </w:p>
        </w:tc>
        <w:tc>
          <w:tcPr>
            <w:tcW w:w="959" w:type="pct"/>
            <w:vMerge/>
          </w:tcPr>
          <w:p w14:paraId="20A77D4E" w14:textId="77777777" w:rsidR="002C0F87" w:rsidRPr="00885C72" w:rsidRDefault="002C0F87" w:rsidP="007851B6">
            <w:pPr>
              <w:rPr>
                <w:rFonts w:ascii="Arial" w:hAnsi="Arial" w:cs="Arial"/>
                <w:b/>
                <w:color w:val="000000" w:themeColor="text1"/>
                <w:sz w:val="24"/>
                <w:szCs w:val="24"/>
              </w:rPr>
            </w:pPr>
          </w:p>
        </w:tc>
        <w:tc>
          <w:tcPr>
            <w:tcW w:w="612" w:type="pct"/>
            <w:vMerge/>
          </w:tcPr>
          <w:p w14:paraId="547ED1E8"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D11D14" w14:textId="77777777" w:rsidR="002C0F87" w:rsidRPr="00885C72" w:rsidRDefault="002C0F87" w:rsidP="002C0F87">
            <w:pPr>
              <w:widowControl w:val="0"/>
              <w:tabs>
                <w:tab w:val="left" w:pos="455"/>
              </w:tabs>
              <w:spacing w:before="138"/>
              <w:rPr>
                <w:rFonts w:ascii="Arial" w:hAnsi="Arial" w:cs="Arial"/>
                <w:sz w:val="24"/>
                <w:szCs w:val="24"/>
              </w:rPr>
            </w:pPr>
            <w:r w:rsidRPr="00885C72">
              <w:rPr>
                <w:rFonts w:ascii="Arial" w:hAnsi="Arial" w:cs="Arial"/>
                <w:sz w:val="24"/>
                <w:szCs w:val="24"/>
              </w:rPr>
              <w:t>Define aesthetic working place</w:t>
            </w:r>
          </w:p>
          <w:p w14:paraId="20479071"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747D0CC0"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1CAC7C60" w14:textId="77777777" w:rsidTr="00700CAB">
        <w:trPr>
          <w:trHeight w:val="840"/>
        </w:trPr>
        <w:tc>
          <w:tcPr>
            <w:tcW w:w="533" w:type="pct"/>
            <w:vMerge/>
          </w:tcPr>
          <w:p w14:paraId="5C23D1DD" w14:textId="77777777" w:rsidR="002C0F87" w:rsidRPr="00885C72" w:rsidRDefault="002C0F87" w:rsidP="007851B6">
            <w:pPr>
              <w:jc w:val="center"/>
              <w:rPr>
                <w:rFonts w:ascii="Arial" w:hAnsi="Arial" w:cs="Arial"/>
                <w:b/>
                <w:sz w:val="24"/>
                <w:szCs w:val="24"/>
              </w:rPr>
            </w:pPr>
          </w:p>
        </w:tc>
        <w:tc>
          <w:tcPr>
            <w:tcW w:w="959" w:type="pct"/>
            <w:vMerge/>
          </w:tcPr>
          <w:p w14:paraId="653703B1" w14:textId="77777777" w:rsidR="002C0F87" w:rsidRPr="00885C72" w:rsidRDefault="002C0F87" w:rsidP="007851B6">
            <w:pPr>
              <w:rPr>
                <w:rFonts w:ascii="Arial" w:hAnsi="Arial" w:cs="Arial"/>
                <w:b/>
                <w:color w:val="000000" w:themeColor="text1"/>
                <w:sz w:val="24"/>
                <w:szCs w:val="24"/>
              </w:rPr>
            </w:pPr>
          </w:p>
        </w:tc>
        <w:tc>
          <w:tcPr>
            <w:tcW w:w="612" w:type="pct"/>
            <w:vMerge/>
          </w:tcPr>
          <w:p w14:paraId="0A959989"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82FD664" w14:textId="5D640522" w:rsidR="002C0F87" w:rsidRPr="00885C72" w:rsidRDefault="002C0F87" w:rsidP="007851B6">
            <w:pPr>
              <w:widowControl w:val="0"/>
              <w:spacing w:after="160" w:line="259" w:lineRule="auto"/>
              <w:rPr>
                <w:rFonts w:ascii="Arial" w:hAnsi="Arial" w:cs="Arial"/>
                <w:sz w:val="24"/>
                <w:szCs w:val="24"/>
              </w:rPr>
            </w:pPr>
            <w:r w:rsidRPr="00885C72">
              <w:rPr>
                <w:rFonts w:ascii="Arial" w:eastAsia="Arial" w:hAnsi="Arial" w:cs="Arial"/>
                <w:sz w:val="24"/>
                <w:szCs w:val="24"/>
              </w:rPr>
              <w:t>Differentiate between construction site and workspace</w:t>
            </w:r>
          </w:p>
        </w:tc>
        <w:tc>
          <w:tcPr>
            <w:tcW w:w="1029" w:type="pct"/>
            <w:vMerge/>
            <w:vAlign w:val="center"/>
          </w:tcPr>
          <w:p w14:paraId="4E4087F4" w14:textId="77777777" w:rsidR="002C0F87" w:rsidRPr="00885C72" w:rsidRDefault="002C0F87" w:rsidP="007851B6">
            <w:pPr>
              <w:pStyle w:val="ListParagraph"/>
              <w:ind w:left="521"/>
              <w:rPr>
                <w:rFonts w:ascii="Arial" w:hAnsi="Arial" w:cs="Arial"/>
                <w:b/>
                <w:bCs/>
                <w:color w:val="000000"/>
                <w:sz w:val="24"/>
                <w:szCs w:val="24"/>
              </w:rPr>
            </w:pPr>
          </w:p>
        </w:tc>
      </w:tr>
      <w:tr w:rsidR="002C0F87" w:rsidRPr="00885C72" w14:paraId="3AF43810" w14:textId="77777777" w:rsidTr="00700CAB">
        <w:trPr>
          <w:trHeight w:val="840"/>
        </w:trPr>
        <w:tc>
          <w:tcPr>
            <w:tcW w:w="533" w:type="pct"/>
            <w:vMerge/>
          </w:tcPr>
          <w:p w14:paraId="607A7F77" w14:textId="77777777" w:rsidR="002C0F87" w:rsidRPr="00885C72" w:rsidRDefault="002C0F87" w:rsidP="007851B6">
            <w:pPr>
              <w:jc w:val="center"/>
              <w:rPr>
                <w:rFonts w:ascii="Arial" w:hAnsi="Arial" w:cs="Arial"/>
                <w:b/>
                <w:sz w:val="24"/>
                <w:szCs w:val="24"/>
              </w:rPr>
            </w:pPr>
          </w:p>
        </w:tc>
        <w:tc>
          <w:tcPr>
            <w:tcW w:w="959" w:type="pct"/>
            <w:vMerge/>
          </w:tcPr>
          <w:p w14:paraId="5678EA6C" w14:textId="77777777" w:rsidR="002C0F87" w:rsidRPr="00885C72" w:rsidRDefault="002C0F87" w:rsidP="007851B6">
            <w:pPr>
              <w:rPr>
                <w:rFonts w:ascii="Arial" w:hAnsi="Arial" w:cs="Arial"/>
                <w:b/>
                <w:color w:val="000000" w:themeColor="text1"/>
                <w:sz w:val="24"/>
                <w:szCs w:val="24"/>
              </w:rPr>
            </w:pPr>
          </w:p>
        </w:tc>
        <w:tc>
          <w:tcPr>
            <w:tcW w:w="612" w:type="pct"/>
            <w:vMerge/>
          </w:tcPr>
          <w:p w14:paraId="77C6042D" w14:textId="77777777" w:rsidR="002C0F87" w:rsidRPr="00885C72" w:rsidRDefault="002C0F8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933F491" w14:textId="77777777" w:rsidR="002C0F87" w:rsidRPr="00885C72" w:rsidRDefault="002C0F87" w:rsidP="002C0F87">
            <w:pPr>
              <w:widowControl w:val="0"/>
              <w:tabs>
                <w:tab w:val="left" w:pos="455"/>
              </w:tabs>
              <w:spacing w:before="138"/>
              <w:rPr>
                <w:rFonts w:ascii="Arial" w:hAnsi="Arial" w:cs="Arial"/>
                <w:sz w:val="24"/>
                <w:szCs w:val="24"/>
              </w:rPr>
            </w:pPr>
            <w:r w:rsidRPr="00885C72">
              <w:rPr>
                <w:rFonts w:ascii="Arial" w:hAnsi="Arial" w:cs="Arial"/>
                <w:sz w:val="24"/>
                <w:szCs w:val="24"/>
              </w:rPr>
              <w:t>Define organizational chart.</w:t>
            </w:r>
          </w:p>
          <w:p w14:paraId="029B357A" w14:textId="77777777" w:rsidR="002C0F87" w:rsidRPr="00885C72" w:rsidRDefault="002C0F87" w:rsidP="007851B6">
            <w:pPr>
              <w:widowControl w:val="0"/>
              <w:spacing w:after="160" w:line="259" w:lineRule="auto"/>
              <w:rPr>
                <w:rFonts w:ascii="Arial" w:hAnsi="Arial" w:cs="Arial"/>
                <w:sz w:val="24"/>
                <w:szCs w:val="24"/>
              </w:rPr>
            </w:pPr>
          </w:p>
        </w:tc>
        <w:tc>
          <w:tcPr>
            <w:tcW w:w="1029" w:type="pct"/>
            <w:vMerge/>
            <w:vAlign w:val="center"/>
          </w:tcPr>
          <w:p w14:paraId="175F3801" w14:textId="77777777" w:rsidR="002C0F87" w:rsidRPr="00885C72" w:rsidRDefault="002C0F87" w:rsidP="007851B6">
            <w:pPr>
              <w:pStyle w:val="ListParagraph"/>
              <w:ind w:left="521"/>
              <w:rPr>
                <w:rFonts w:ascii="Arial" w:hAnsi="Arial" w:cs="Arial"/>
                <w:b/>
                <w:bCs/>
                <w:color w:val="000000"/>
                <w:sz w:val="24"/>
                <w:szCs w:val="24"/>
              </w:rPr>
            </w:pPr>
          </w:p>
        </w:tc>
      </w:tr>
      <w:tr w:rsidR="00197A37" w:rsidRPr="00885C72" w14:paraId="3376AFA4" w14:textId="77777777" w:rsidTr="00700CAB">
        <w:trPr>
          <w:trHeight w:val="840"/>
        </w:trPr>
        <w:tc>
          <w:tcPr>
            <w:tcW w:w="533" w:type="pct"/>
            <w:vMerge w:val="restart"/>
          </w:tcPr>
          <w:p w14:paraId="2C77FEF9" w14:textId="38CE3257" w:rsidR="00197A37" w:rsidRPr="00885C72" w:rsidRDefault="00197A37" w:rsidP="007851B6">
            <w:pPr>
              <w:jc w:val="center"/>
              <w:rPr>
                <w:rFonts w:ascii="Arial" w:hAnsi="Arial" w:cs="Arial"/>
                <w:b/>
                <w:sz w:val="24"/>
                <w:szCs w:val="24"/>
              </w:rPr>
            </w:pPr>
            <w:r w:rsidRPr="00885C72">
              <w:rPr>
                <w:rFonts w:ascii="Arial" w:hAnsi="Arial" w:cs="Arial"/>
                <w:b/>
                <w:sz w:val="24"/>
                <w:szCs w:val="24"/>
              </w:rPr>
              <w:t>Week 5</w:t>
            </w:r>
          </w:p>
        </w:tc>
        <w:tc>
          <w:tcPr>
            <w:tcW w:w="959" w:type="pct"/>
            <w:vMerge w:val="restart"/>
          </w:tcPr>
          <w:p w14:paraId="127D624A" w14:textId="3BDE050C" w:rsidR="00197A37" w:rsidRPr="00885C72" w:rsidRDefault="00E04ED7"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6F305D76" w14:textId="3852C56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8413751" w14:textId="1284A26F" w:rsidR="00197A37" w:rsidRPr="00885C72" w:rsidRDefault="00710262" w:rsidP="007851B6">
            <w:pPr>
              <w:widowControl w:val="0"/>
              <w:spacing w:after="160" w:line="259" w:lineRule="auto"/>
              <w:rPr>
                <w:rFonts w:ascii="Arial" w:hAnsi="Arial" w:cs="Arial"/>
                <w:color w:val="FF0000"/>
                <w:sz w:val="24"/>
                <w:szCs w:val="24"/>
              </w:rPr>
            </w:pPr>
            <w:r w:rsidRPr="00885C72">
              <w:rPr>
                <w:rFonts w:ascii="Arial" w:hAnsi="Arial" w:cs="Arial"/>
              </w:rPr>
              <w:t>Discuss Steps for Estimating Civil Work</w:t>
            </w:r>
          </w:p>
        </w:tc>
        <w:tc>
          <w:tcPr>
            <w:tcW w:w="1029" w:type="pct"/>
            <w:vMerge w:val="restart"/>
            <w:vAlign w:val="center"/>
          </w:tcPr>
          <w:p w14:paraId="4D365E80" w14:textId="77777777" w:rsidR="00197A37" w:rsidRPr="00885C72" w:rsidRDefault="00197A37" w:rsidP="000279C3">
            <w:pPr>
              <w:pStyle w:val="ListParagraph"/>
              <w:numPr>
                <w:ilvl w:val="0"/>
                <w:numId w:val="3"/>
              </w:numPr>
              <w:ind w:left="162" w:hanging="143"/>
              <w:rPr>
                <w:rFonts w:ascii="Arial" w:hAnsi="Arial" w:cs="Arial"/>
                <w:b/>
                <w:bCs/>
                <w:sz w:val="24"/>
                <w:szCs w:val="24"/>
              </w:rPr>
            </w:pPr>
            <w:r w:rsidRPr="00885C72">
              <w:rPr>
                <w:rFonts w:ascii="Arial" w:hAnsi="Arial" w:cs="Arial"/>
                <w:b/>
                <w:bCs/>
                <w:sz w:val="24"/>
                <w:szCs w:val="24"/>
              </w:rPr>
              <w:t>Task 5</w:t>
            </w:r>
          </w:p>
          <w:p w14:paraId="39D42473" w14:textId="77777777" w:rsidR="00197A37" w:rsidRPr="00885C72" w:rsidRDefault="00197A37" w:rsidP="007851B6">
            <w:pPr>
              <w:ind w:left="521"/>
              <w:rPr>
                <w:rFonts w:ascii="Arial" w:hAnsi="Arial" w:cs="Arial"/>
                <w:i/>
                <w:iCs/>
                <w:color w:val="000000"/>
                <w:sz w:val="24"/>
                <w:szCs w:val="24"/>
                <w:u w:val="single"/>
              </w:rPr>
            </w:pPr>
          </w:p>
          <w:p w14:paraId="72F83F3C"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8F3FE7C" w14:textId="30238BEC" w:rsidR="00197A37" w:rsidRPr="00885C72" w:rsidRDefault="00197A37" w:rsidP="007851B6">
            <w:pPr>
              <w:rPr>
                <w:rFonts w:ascii="Arial" w:hAnsi="Arial" w:cs="Arial"/>
                <w:b/>
                <w:bCs/>
                <w:color w:val="000000"/>
                <w:sz w:val="24"/>
                <w:szCs w:val="24"/>
              </w:rPr>
            </w:pPr>
          </w:p>
        </w:tc>
      </w:tr>
      <w:tr w:rsidR="00197A37" w:rsidRPr="00885C72" w14:paraId="6CC2C2BF" w14:textId="77777777" w:rsidTr="00700CAB">
        <w:trPr>
          <w:trHeight w:val="840"/>
        </w:trPr>
        <w:tc>
          <w:tcPr>
            <w:tcW w:w="533" w:type="pct"/>
            <w:vMerge/>
          </w:tcPr>
          <w:p w14:paraId="795EACD5" w14:textId="77777777" w:rsidR="00197A37" w:rsidRPr="00885C72" w:rsidRDefault="00197A37" w:rsidP="007851B6">
            <w:pPr>
              <w:jc w:val="center"/>
              <w:rPr>
                <w:rFonts w:ascii="Arial" w:hAnsi="Arial" w:cs="Arial"/>
                <w:b/>
                <w:sz w:val="24"/>
                <w:szCs w:val="24"/>
              </w:rPr>
            </w:pPr>
          </w:p>
        </w:tc>
        <w:tc>
          <w:tcPr>
            <w:tcW w:w="959" w:type="pct"/>
            <w:vMerge/>
          </w:tcPr>
          <w:p w14:paraId="40196FC0" w14:textId="77777777" w:rsidR="00197A37" w:rsidRPr="00885C72" w:rsidRDefault="00197A37" w:rsidP="007851B6">
            <w:pPr>
              <w:rPr>
                <w:rFonts w:ascii="Arial" w:hAnsi="Arial" w:cs="Arial"/>
                <w:b/>
                <w:color w:val="000000" w:themeColor="text1"/>
                <w:sz w:val="24"/>
                <w:szCs w:val="24"/>
              </w:rPr>
            </w:pPr>
          </w:p>
        </w:tc>
        <w:tc>
          <w:tcPr>
            <w:tcW w:w="612" w:type="pct"/>
            <w:vMerge/>
          </w:tcPr>
          <w:p w14:paraId="2AE0E2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2E5CF9D" w14:textId="7B21E814"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architectural drawings </w:t>
            </w:r>
          </w:p>
        </w:tc>
        <w:tc>
          <w:tcPr>
            <w:tcW w:w="1029" w:type="pct"/>
            <w:vMerge/>
            <w:vAlign w:val="center"/>
          </w:tcPr>
          <w:p w14:paraId="355A8590"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4E02D595" w14:textId="77777777" w:rsidTr="00700CAB">
        <w:trPr>
          <w:trHeight w:val="840"/>
        </w:trPr>
        <w:tc>
          <w:tcPr>
            <w:tcW w:w="533" w:type="pct"/>
            <w:vMerge/>
          </w:tcPr>
          <w:p w14:paraId="5D5735D1" w14:textId="77777777" w:rsidR="00197A37" w:rsidRPr="00885C72" w:rsidRDefault="00197A37" w:rsidP="007851B6">
            <w:pPr>
              <w:jc w:val="center"/>
              <w:rPr>
                <w:rFonts w:ascii="Arial" w:hAnsi="Arial" w:cs="Arial"/>
                <w:b/>
                <w:sz w:val="24"/>
                <w:szCs w:val="24"/>
              </w:rPr>
            </w:pPr>
          </w:p>
        </w:tc>
        <w:tc>
          <w:tcPr>
            <w:tcW w:w="959" w:type="pct"/>
            <w:vMerge/>
          </w:tcPr>
          <w:p w14:paraId="75B8857D" w14:textId="77777777" w:rsidR="00197A37" w:rsidRPr="00885C72" w:rsidRDefault="00197A37" w:rsidP="007851B6">
            <w:pPr>
              <w:rPr>
                <w:rFonts w:ascii="Arial" w:hAnsi="Arial" w:cs="Arial"/>
                <w:b/>
                <w:color w:val="000000" w:themeColor="text1"/>
                <w:sz w:val="24"/>
                <w:szCs w:val="24"/>
              </w:rPr>
            </w:pPr>
          </w:p>
        </w:tc>
        <w:tc>
          <w:tcPr>
            <w:tcW w:w="612" w:type="pct"/>
            <w:vMerge/>
          </w:tcPr>
          <w:p w14:paraId="42E6023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DABDE57" w14:textId="5ED142BF"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structural drawings </w:t>
            </w:r>
          </w:p>
        </w:tc>
        <w:tc>
          <w:tcPr>
            <w:tcW w:w="1029" w:type="pct"/>
            <w:vMerge/>
            <w:vAlign w:val="center"/>
          </w:tcPr>
          <w:p w14:paraId="557D967B"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1AC24E6F" w14:textId="77777777" w:rsidTr="00700CAB">
        <w:trPr>
          <w:trHeight w:val="840"/>
        </w:trPr>
        <w:tc>
          <w:tcPr>
            <w:tcW w:w="533" w:type="pct"/>
            <w:vMerge/>
          </w:tcPr>
          <w:p w14:paraId="37592454" w14:textId="77777777" w:rsidR="00197A37" w:rsidRPr="00885C72" w:rsidRDefault="00197A37" w:rsidP="007851B6">
            <w:pPr>
              <w:jc w:val="center"/>
              <w:rPr>
                <w:rFonts w:ascii="Arial" w:hAnsi="Arial" w:cs="Arial"/>
                <w:b/>
                <w:sz w:val="24"/>
                <w:szCs w:val="24"/>
              </w:rPr>
            </w:pPr>
          </w:p>
        </w:tc>
        <w:tc>
          <w:tcPr>
            <w:tcW w:w="959" w:type="pct"/>
            <w:vMerge/>
          </w:tcPr>
          <w:p w14:paraId="71D38D58" w14:textId="77777777" w:rsidR="00197A37" w:rsidRPr="00885C72" w:rsidRDefault="00197A37" w:rsidP="007851B6">
            <w:pPr>
              <w:rPr>
                <w:rFonts w:ascii="Arial" w:hAnsi="Arial" w:cs="Arial"/>
                <w:b/>
                <w:color w:val="000000" w:themeColor="text1"/>
                <w:sz w:val="24"/>
                <w:szCs w:val="24"/>
              </w:rPr>
            </w:pPr>
          </w:p>
        </w:tc>
        <w:tc>
          <w:tcPr>
            <w:tcW w:w="612" w:type="pct"/>
            <w:vMerge/>
          </w:tcPr>
          <w:p w14:paraId="5BE2593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5824174" w14:textId="1CFA806A" w:rsidR="00197A37" w:rsidRPr="00885C72" w:rsidRDefault="00672828" w:rsidP="00CD1179">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public health drawings </w:t>
            </w:r>
          </w:p>
        </w:tc>
        <w:tc>
          <w:tcPr>
            <w:tcW w:w="1029" w:type="pct"/>
            <w:vMerge/>
            <w:vAlign w:val="center"/>
          </w:tcPr>
          <w:p w14:paraId="6115C20D" w14:textId="77777777" w:rsidR="00197A37" w:rsidRPr="00885C72" w:rsidRDefault="00197A37" w:rsidP="000279C3">
            <w:pPr>
              <w:pStyle w:val="ListParagraph"/>
              <w:numPr>
                <w:ilvl w:val="0"/>
                <w:numId w:val="3"/>
              </w:numPr>
              <w:ind w:left="162" w:hanging="143"/>
              <w:rPr>
                <w:rFonts w:ascii="Arial" w:hAnsi="Arial" w:cs="Arial"/>
                <w:b/>
                <w:bCs/>
                <w:sz w:val="24"/>
                <w:szCs w:val="24"/>
              </w:rPr>
            </w:pPr>
          </w:p>
        </w:tc>
      </w:tr>
      <w:tr w:rsidR="00197A37" w:rsidRPr="00885C72" w14:paraId="7C21FB01" w14:textId="77777777" w:rsidTr="00700CAB">
        <w:trPr>
          <w:trHeight w:val="840"/>
        </w:trPr>
        <w:tc>
          <w:tcPr>
            <w:tcW w:w="533" w:type="pct"/>
            <w:vMerge/>
          </w:tcPr>
          <w:p w14:paraId="5F55C3D1" w14:textId="77777777" w:rsidR="00197A37" w:rsidRPr="00885C72" w:rsidRDefault="00197A37" w:rsidP="007851B6">
            <w:pPr>
              <w:jc w:val="center"/>
              <w:rPr>
                <w:rFonts w:ascii="Arial" w:hAnsi="Arial" w:cs="Arial"/>
                <w:b/>
                <w:sz w:val="24"/>
                <w:szCs w:val="24"/>
              </w:rPr>
            </w:pPr>
          </w:p>
        </w:tc>
        <w:tc>
          <w:tcPr>
            <w:tcW w:w="959" w:type="pct"/>
            <w:vMerge/>
          </w:tcPr>
          <w:p w14:paraId="78461CE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4D01DBE" w14:textId="67D4521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584CA010" w14:textId="7935338B" w:rsidR="00197A37" w:rsidRPr="00885C72" w:rsidRDefault="00672828"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Interpret electrical drawings </w:t>
            </w:r>
          </w:p>
        </w:tc>
        <w:tc>
          <w:tcPr>
            <w:tcW w:w="1029" w:type="pct"/>
            <w:vMerge/>
            <w:vAlign w:val="center"/>
          </w:tcPr>
          <w:p w14:paraId="0EA5726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BF1DC5B" w14:textId="77777777" w:rsidTr="00700CAB">
        <w:trPr>
          <w:trHeight w:val="840"/>
        </w:trPr>
        <w:tc>
          <w:tcPr>
            <w:tcW w:w="533" w:type="pct"/>
            <w:vMerge/>
          </w:tcPr>
          <w:p w14:paraId="53F2B6F6" w14:textId="77777777" w:rsidR="00197A37" w:rsidRPr="00885C72" w:rsidRDefault="00197A37" w:rsidP="007851B6">
            <w:pPr>
              <w:jc w:val="center"/>
              <w:rPr>
                <w:rFonts w:ascii="Arial" w:hAnsi="Arial" w:cs="Arial"/>
                <w:b/>
                <w:sz w:val="24"/>
                <w:szCs w:val="24"/>
              </w:rPr>
            </w:pPr>
          </w:p>
        </w:tc>
        <w:tc>
          <w:tcPr>
            <w:tcW w:w="959" w:type="pct"/>
            <w:vMerge/>
          </w:tcPr>
          <w:p w14:paraId="2161EE9C" w14:textId="77777777" w:rsidR="00197A37" w:rsidRPr="00885C72" w:rsidRDefault="00197A37" w:rsidP="007851B6">
            <w:pPr>
              <w:rPr>
                <w:rFonts w:ascii="Arial" w:hAnsi="Arial" w:cs="Arial"/>
                <w:b/>
                <w:color w:val="000000" w:themeColor="text1"/>
                <w:sz w:val="24"/>
                <w:szCs w:val="24"/>
              </w:rPr>
            </w:pPr>
          </w:p>
        </w:tc>
        <w:tc>
          <w:tcPr>
            <w:tcW w:w="612" w:type="pct"/>
            <w:vMerge/>
          </w:tcPr>
          <w:p w14:paraId="450B981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650261" w14:textId="3CAAD627" w:rsidR="00197A37" w:rsidRPr="00885C72" w:rsidRDefault="00672828" w:rsidP="007851B6">
            <w:pPr>
              <w:widowControl w:val="0"/>
              <w:spacing w:after="160" w:line="259" w:lineRule="auto"/>
              <w:rPr>
                <w:rFonts w:ascii="Arial" w:hAnsi="Arial" w:cs="Arial"/>
                <w:color w:val="FF0000"/>
                <w:sz w:val="24"/>
                <w:szCs w:val="24"/>
              </w:rPr>
            </w:pPr>
            <w:r w:rsidRPr="00885C72">
              <w:rPr>
                <w:rFonts w:ascii="Arial" w:hAnsi="Arial" w:cs="Arial"/>
                <w:sz w:val="24"/>
                <w:szCs w:val="24"/>
              </w:rPr>
              <w:t>Discuss different material quantities for a project</w:t>
            </w:r>
          </w:p>
        </w:tc>
        <w:tc>
          <w:tcPr>
            <w:tcW w:w="1029" w:type="pct"/>
            <w:vMerge/>
            <w:vAlign w:val="center"/>
          </w:tcPr>
          <w:p w14:paraId="3E18E40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CA920F9" w14:textId="77777777" w:rsidTr="00700CAB">
        <w:trPr>
          <w:trHeight w:val="840"/>
        </w:trPr>
        <w:tc>
          <w:tcPr>
            <w:tcW w:w="533" w:type="pct"/>
            <w:vMerge/>
          </w:tcPr>
          <w:p w14:paraId="1BC3ACD8" w14:textId="77777777" w:rsidR="00197A37" w:rsidRPr="00885C72" w:rsidRDefault="00197A37" w:rsidP="007851B6">
            <w:pPr>
              <w:jc w:val="center"/>
              <w:rPr>
                <w:rFonts w:ascii="Arial" w:hAnsi="Arial" w:cs="Arial"/>
                <w:b/>
                <w:sz w:val="24"/>
                <w:szCs w:val="24"/>
              </w:rPr>
            </w:pPr>
          </w:p>
        </w:tc>
        <w:tc>
          <w:tcPr>
            <w:tcW w:w="959" w:type="pct"/>
            <w:vMerge/>
          </w:tcPr>
          <w:p w14:paraId="3CCAA207" w14:textId="77777777" w:rsidR="00197A37" w:rsidRPr="00885C72" w:rsidRDefault="00197A37" w:rsidP="007851B6">
            <w:pPr>
              <w:rPr>
                <w:rFonts w:ascii="Arial" w:hAnsi="Arial" w:cs="Arial"/>
                <w:b/>
                <w:color w:val="000000" w:themeColor="text1"/>
                <w:sz w:val="24"/>
                <w:szCs w:val="24"/>
              </w:rPr>
            </w:pPr>
          </w:p>
        </w:tc>
        <w:tc>
          <w:tcPr>
            <w:tcW w:w="612" w:type="pct"/>
            <w:vMerge/>
          </w:tcPr>
          <w:p w14:paraId="44B6ABE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6107AC" w14:textId="3DEDA0B1" w:rsidR="00197A37" w:rsidRPr="00885C72" w:rsidRDefault="00BE4974"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Civil Works Components</w:t>
            </w:r>
          </w:p>
        </w:tc>
        <w:tc>
          <w:tcPr>
            <w:tcW w:w="1029" w:type="pct"/>
            <w:vMerge/>
            <w:vAlign w:val="center"/>
          </w:tcPr>
          <w:p w14:paraId="1870062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C75FE9" w14:textId="77777777" w:rsidTr="00700CAB">
        <w:trPr>
          <w:trHeight w:val="840"/>
        </w:trPr>
        <w:tc>
          <w:tcPr>
            <w:tcW w:w="533" w:type="pct"/>
            <w:vMerge/>
          </w:tcPr>
          <w:p w14:paraId="4D432D95" w14:textId="77777777" w:rsidR="00197A37" w:rsidRPr="00885C72" w:rsidRDefault="00197A37" w:rsidP="007851B6">
            <w:pPr>
              <w:jc w:val="center"/>
              <w:rPr>
                <w:rFonts w:ascii="Arial" w:hAnsi="Arial" w:cs="Arial"/>
                <w:b/>
                <w:sz w:val="24"/>
                <w:szCs w:val="24"/>
              </w:rPr>
            </w:pPr>
          </w:p>
        </w:tc>
        <w:tc>
          <w:tcPr>
            <w:tcW w:w="959" w:type="pct"/>
            <w:vMerge/>
          </w:tcPr>
          <w:p w14:paraId="253885EC" w14:textId="77777777" w:rsidR="00197A37" w:rsidRPr="00885C72" w:rsidRDefault="00197A37" w:rsidP="007851B6">
            <w:pPr>
              <w:rPr>
                <w:rFonts w:ascii="Arial" w:hAnsi="Arial" w:cs="Arial"/>
                <w:b/>
                <w:color w:val="000000" w:themeColor="text1"/>
                <w:sz w:val="24"/>
                <w:szCs w:val="24"/>
              </w:rPr>
            </w:pPr>
          </w:p>
        </w:tc>
        <w:tc>
          <w:tcPr>
            <w:tcW w:w="612" w:type="pct"/>
            <w:vMerge/>
          </w:tcPr>
          <w:p w14:paraId="04766B9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9F53B9A" w14:textId="6C5C66A2" w:rsidR="00197A37" w:rsidRPr="00885C72" w:rsidRDefault="00D932E0" w:rsidP="007851B6">
            <w:pPr>
              <w:widowControl w:val="0"/>
              <w:spacing w:after="160" w:line="259" w:lineRule="auto"/>
              <w:rPr>
                <w:rFonts w:ascii="Arial" w:hAnsi="Arial" w:cs="Arial"/>
                <w:color w:val="FF0000"/>
                <w:sz w:val="24"/>
                <w:szCs w:val="24"/>
              </w:rPr>
            </w:pPr>
            <w:r w:rsidRPr="00885C72">
              <w:rPr>
                <w:rFonts w:ascii="Arial" w:hAnsi="Arial" w:cs="Arial"/>
                <w:color w:val="000000" w:themeColor="text1"/>
                <w:sz w:val="24"/>
                <w:szCs w:val="24"/>
              </w:rPr>
              <w:t>State methods for costs of civil works projects</w:t>
            </w:r>
          </w:p>
        </w:tc>
        <w:tc>
          <w:tcPr>
            <w:tcW w:w="1029" w:type="pct"/>
            <w:vMerge/>
            <w:vAlign w:val="center"/>
          </w:tcPr>
          <w:p w14:paraId="7FFC7FF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36699FE" w14:textId="77777777" w:rsidTr="00700CAB">
        <w:trPr>
          <w:trHeight w:val="840"/>
        </w:trPr>
        <w:tc>
          <w:tcPr>
            <w:tcW w:w="533" w:type="pct"/>
            <w:vMerge/>
          </w:tcPr>
          <w:p w14:paraId="3093B309" w14:textId="77777777" w:rsidR="00197A37" w:rsidRPr="00885C72" w:rsidRDefault="00197A37" w:rsidP="007851B6">
            <w:pPr>
              <w:jc w:val="center"/>
              <w:rPr>
                <w:rFonts w:ascii="Arial" w:hAnsi="Arial" w:cs="Arial"/>
                <w:b/>
                <w:sz w:val="24"/>
                <w:szCs w:val="24"/>
              </w:rPr>
            </w:pPr>
          </w:p>
        </w:tc>
        <w:tc>
          <w:tcPr>
            <w:tcW w:w="959" w:type="pct"/>
            <w:vMerge/>
          </w:tcPr>
          <w:p w14:paraId="2D483072"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5774687" w14:textId="5E4D23A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319BD3FE" w14:textId="435DD42C" w:rsidR="00197A37" w:rsidRPr="00885C72" w:rsidRDefault="00A00ACF" w:rsidP="007851B6">
            <w:pPr>
              <w:widowControl w:val="0"/>
              <w:spacing w:after="160" w:line="259" w:lineRule="auto"/>
              <w:rPr>
                <w:rFonts w:ascii="Arial" w:hAnsi="Arial" w:cs="Arial"/>
                <w:color w:val="FF0000"/>
                <w:sz w:val="24"/>
                <w:szCs w:val="24"/>
              </w:rPr>
            </w:pPr>
            <w:r w:rsidRPr="00885C72">
              <w:rPr>
                <w:rFonts w:ascii="Arial" w:hAnsi="Arial" w:cs="Arial"/>
                <w:sz w:val="24"/>
                <w:szCs w:val="24"/>
              </w:rPr>
              <w:t>Introduction to requirement of the building materials</w:t>
            </w:r>
          </w:p>
        </w:tc>
        <w:tc>
          <w:tcPr>
            <w:tcW w:w="1029" w:type="pct"/>
            <w:vMerge/>
            <w:vAlign w:val="center"/>
          </w:tcPr>
          <w:p w14:paraId="42207CF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B128B4F" w14:textId="77777777" w:rsidTr="00700CAB">
        <w:trPr>
          <w:trHeight w:val="840"/>
        </w:trPr>
        <w:tc>
          <w:tcPr>
            <w:tcW w:w="533" w:type="pct"/>
            <w:vMerge/>
          </w:tcPr>
          <w:p w14:paraId="69B2B98A" w14:textId="77777777" w:rsidR="00197A37" w:rsidRPr="00885C72" w:rsidRDefault="00197A37" w:rsidP="007851B6">
            <w:pPr>
              <w:jc w:val="center"/>
              <w:rPr>
                <w:rFonts w:ascii="Arial" w:hAnsi="Arial" w:cs="Arial"/>
                <w:b/>
                <w:sz w:val="24"/>
                <w:szCs w:val="24"/>
              </w:rPr>
            </w:pPr>
          </w:p>
        </w:tc>
        <w:tc>
          <w:tcPr>
            <w:tcW w:w="959" w:type="pct"/>
            <w:vMerge/>
          </w:tcPr>
          <w:p w14:paraId="0884D793" w14:textId="77777777" w:rsidR="00197A37" w:rsidRPr="00885C72" w:rsidRDefault="00197A37" w:rsidP="007851B6">
            <w:pPr>
              <w:rPr>
                <w:rFonts w:ascii="Arial" w:hAnsi="Arial" w:cs="Arial"/>
                <w:b/>
                <w:color w:val="000000" w:themeColor="text1"/>
                <w:sz w:val="24"/>
                <w:szCs w:val="24"/>
              </w:rPr>
            </w:pPr>
          </w:p>
        </w:tc>
        <w:tc>
          <w:tcPr>
            <w:tcW w:w="612" w:type="pct"/>
            <w:vMerge/>
          </w:tcPr>
          <w:p w14:paraId="6B4EE03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75AC72" w14:textId="16DC5333" w:rsidR="00197A37" w:rsidRPr="00885C72" w:rsidRDefault="005E6233"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material required for plaster work</w:t>
            </w:r>
          </w:p>
        </w:tc>
        <w:tc>
          <w:tcPr>
            <w:tcW w:w="1029" w:type="pct"/>
            <w:vMerge/>
            <w:vAlign w:val="center"/>
          </w:tcPr>
          <w:p w14:paraId="21656CF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2E81E8C" w14:textId="77777777" w:rsidTr="00700CAB">
        <w:trPr>
          <w:trHeight w:val="840"/>
        </w:trPr>
        <w:tc>
          <w:tcPr>
            <w:tcW w:w="533" w:type="pct"/>
            <w:vMerge/>
          </w:tcPr>
          <w:p w14:paraId="50E62A5F" w14:textId="77777777" w:rsidR="00197A37" w:rsidRPr="00885C72" w:rsidRDefault="00197A37" w:rsidP="007851B6">
            <w:pPr>
              <w:jc w:val="center"/>
              <w:rPr>
                <w:rFonts w:ascii="Arial" w:hAnsi="Arial" w:cs="Arial"/>
                <w:b/>
                <w:sz w:val="24"/>
                <w:szCs w:val="24"/>
              </w:rPr>
            </w:pPr>
          </w:p>
        </w:tc>
        <w:tc>
          <w:tcPr>
            <w:tcW w:w="959" w:type="pct"/>
            <w:vMerge/>
          </w:tcPr>
          <w:p w14:paraId="28F44CF7" w14:textId="77777777" w:rsidR="00197A37" w:rsidRPr="00885C72" w:rsidRDefault="00197A37" w:rsidP="007851B6">
            <w:pPr>
              <w:rPr>
                <w:rFonts w:ascii="Arial" w:hAnsi="Arial" w:cs="Arial"/>
                <w:b/>
                <w:color w:val="000000" w:themeColor="text1"/>
                <w:sz w:val="24"/>
                <w:szCs w:val="24"/>
              </w:rPr>
            </w:pPr>
          </w:p>
        </w:tc>
        <w:tc>
          <w:tcPr>
            <w:tcW w:w="612" w:type="pct"/>
            <w:vMerge/>
          </w:tcPr>
          <w:p w14:paraId="3F395A0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CD7A68A" w14:textId="11720AEE" w:rsidR="00197A37" w:rsidRPr="00885C72" w:rsidRDefault="005E6233"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PCC and RCC</w:t>
            </w:r>
          </w:p>
        </w:tc>
        <w:tc>
          <w:tcPr>
            <w:tcW w:w="1029" w:type="pct"/>
            <w:vMerge/>
            <w:vAlign w:val="center"/>
          </w:tcPr>
          <w:p w14:paraId="181CC61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D18A834" w14:textId="77777777" w:rsidTr="00700CAB">
        <w:trPr>
          <w:trHeight w:val="840"/>
        </w:trPr>
        <w:tc>
          <w:tcPr>
            <w:tcW w:w="533" w:type="pct"/>
            <w:vMerge/>
          </w:tcPr>
          <w:p w14:paraId="6A0D21D3" w14:textId="77777777" w:rsidR="00197A37" w:rsidRPr="00885C72" w:rsidRDefault="00197A37" w:rsidP="007851B6">
            <w:pPr>
              <w:jc w:val="center"/>
              <w:rPr>
                <w:rFonts w:ascii="Arial" w:hAnsi="Arial" w:cs="Arial"/>
                <w:b/>
                <w:sz w:val="24"/>
                <w:szCs w:val="24"/>
              </w:rPr>
            </w:pPr>
          </w:p>
        </w:tc>
        <w:tc>
          <w:tcPr>
            <w:tcW w:w="959" w:type="pct"/>
            <w:vMerge/>
          </w:tcPr>
          <w:p w14:paraId="14D77D10" w14:textId="77777777" w:rsidR="00197A37" w:rsidRPr="00885C72" w:rsidRDefault="00197A37" w:rsidP="007851B6">
            <w:pPr>
              <w:rPr>
                <w:rFonts w:ascii="Arial" w:hAnsi="Arial" w:cs="Arial"/>
                <w:b/>
                <w:color w:val="000000" w:themeColor="text1"/>
                <w:sz w:val="24"/>
                <w:szCs w:val="24"/>
              </w:rPr>
            </w:pPr>
          </w:p>
        </w:tc>
        <w:tc>
          <w:tcPr>
            <w:tcW w:w="612" w:type="pct"/>
            <w:vMerge/>
          </w:tcPr>
          <w:p w14:paraId="29E5876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229B8B" w14:textId="687C2575" w:rsidR="00197A37" w:rsidRPr="00885C72" w:rsidRDefault="005E6233" w:rsidP="007851B6">
            <w:pPr>
              <w:widowControl w:val="0"/>
              <w:tabs>
                <w:tab w:val="left" w:pos="816"/>
              </w:tabs>
              <w:spacing w:before="138" w:line="356" w:lineRule="auto"/>
              <w:ind w:right="109"/>
              <w:jc w:val="both"/>
              <w:rPr>
                <w:rFonts w:ascii="Arial" w:eastAsia="Arial" w:hAnsi="Arial" w:cs="Arial"/>
                <w:sz w:val="24"/>
                <w:szCs w:val="24"/>
              </w:rPr>
            </w:pPr>
            <w:r w:rsidRPr="00885C72">
              <w:rPr>
                <w:rFonts w:ascii="Arial" w:eastAsia="Arial" w:hAnsi="Arial" w:cs="Arial"/>
                <w:sz w:val="24"/>
                <w:szCs w:val="24"/>
              </w:rPr>
              <w:t>Enlist for PCC Material</w:t>
            </w:r>
          </w:p>
        </w:tc>
        <w:tc>
          <w:tcPr>
            <w:tcW w:w="1029" w:type="pct"/>
            <w:vMerge/>
            <w:vAlign w:val="center"/>
          </w:tcPr>
          <w:p w14:paraId="30B5E4D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AF741C" w14:textId="77777777" w:rsidTr="00700CAB">
        <w:trPr>
          <w:trHeight w:val="840"/>
        </w:trPr>
        <w:tc>
          <w:tcPr>
            <w:tcW w:w="533" w:type="pct"/>
            <w:vMerge/>
          </w:tcPr>
          <w:p w14:paraId="42799889" w14:textId="77777777" w:rsidR="00197A37" w:rsidRPr="00885C72" w:rsidRDefault="00197A37" w:rsidP="007851B6">
            <w:pPr>
              <w:jc w:val="center"/>
              <w:rPr>
                <w:rFonts w:ascii="Arial" w:hAnsi="Arial" w:cs="Arial"/>
                <w:b/>
                <w:sz w:val="24"/>
                <w:szCs w:val="24"/>
              </w:rPr>
            </w:pPr>
          </w:p>
        </w:tc>
        <w:tc>
          <w:tcPr>
            <w:tcW w:w="959" w:type="pct"/>
            <w:vMerge/>
          </w:tcPr>
          <w:p w14:paraId="4DDDA42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AF0151C" w14:textId="23DD056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381F483D" w14:textId="48A80AF8" w:rsidR="00197A37" w:rsidRPr="00885C72" w:rsidRDefault="001E0C7E" w:rsidP="007851B6">
            <w:pPr>
              <w:widowControl w:val="0"/>
              <w:spacing w:after="160" w:line="259" w:lineRule="auto"/>
              <w:rPr>
                <w:rFonts w:ascii="Arial" w:hAnsi="Arial" w:cs="Arial"/>
                <w:sz w:val="24"/>
                <w:szCs w:val="24"/>
              </w:rPr>
            </w:pPr>
            <w:r w:rsidRPr="00885C72">
              <w:rPr>
                <w:rFonts w:ascii="Arial" w:hAnsi="Arial" w:cs="Arial"/>
                <w:sz w:val="24"/>
                <w:szCs w:val="24"/>
              </w:rPr>
              <w:t>Define specification</w:t>
            </w:r>
            <w:r w:rsidR="00C94B85" w:rsidRPr="00885C72">
              <w:rPr>
                <w:rFonts w:ascii="Arial" w:hAnsi="Arial" w:cs="Arial"/>
                <w:sz w:val="24"/>
                <w:szCs w:val="24"/>
              </w:rPr>
              <w:t xml:space="preserve"> of different materials.</w:t>
            </w:r>
          </w:p>
        </w:tc>
        <w:tc>
          <w:tcPr>
            <w:tcW w:w="1029" w:type="pct"/>
            <w:vMerge/>
            <w:vAlign w:val="center"/>
          </w:tcPr>
          <w:p w14:paraId="23231A2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DEF0DC0" w14:textId="77777777" w:rsidTr="00700CAB">
        <w:trPr>
          <w:trHeight w:val="840"/>
        </w:trPr>
        <w:tc>
          <w:tcPr>
            <w:tcW w:w="533" w:type="pct"/>
            <w:vMerge/>
          </w:tcPr>
          <w:p w14:paraId="0C92D077" w14:textId="77777777" w:rsidR="00197A37" w:rsidRPr="00885C72" w:rsidRDefault="00197A37" w:rsidP="007851B6">
            <w:pPr>
              <w:jc w:val="center"/>
              <w:rPr>
                <w:rFonts w:ascii="Arial" w:hAnsi="Arial" w:cs="Arial"/>
                <w:b/>
                <w:sz w:val="24"/>
                <w:szCs w:val="24"/>
              </w:rPr>
            </w:pPr>
          </w:p>
        </w:tc>
        <w:tc>
          <w:tcPr>
            <w:tcW w:w="959" w:type="pct"/>
            <w:vMerge/>
          </w:tcPr>
          <w:p w14:paraId="77540E10" w14:textId="77777777" w:rsidR="00197A37" w:rsidRPr="00885C72" w:rsidRDefault="00197A37" w:rsidP="007851B6">
            <w:pPr>
              <w:rPr>
                <w:rFonts w:ascii="Arial" w:hAnsi="Arial" w:cs="Arial"/>
                <w:b/>
                <w:color w:val="000000" w:themeColor="text1"/>
                <w:sz w:val="24"/>
                <w:szCs w:val="24"/>
              </w:rPr>
            </w:pPr>
          </w:p>
        </w:tc>
        <w:tc>
          <w:tcPr>
            <w:tcW w:w="612" w:type="pct"/>
            <w:vMerge/>
          </w:tcPr>
          <w:p w14:paraId="6EAC7BC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2F9A26A" w14:textId="5E3F98E8" w:rsidR="00197A37" w:rsidRPr="00885C72" w:rsidRDefault="001E0C7E" w:rsidP="007851B6">
            <w:pPr>
              <w:widowControl w:val="0"/>
              <w:spacing w:after="160" w:line="259" w:lineRule="auto"/>
              <w:rPr>
                <w:rFonts w:ascii="Arial" w:hAnsi="Arial" w:cs="Arial"/>
                <w:sz w:val="24"/>
                <w:szCs w:val="24"/>
              </w:rPr>
            </w:pPr>
            <w:r w:rsidRPr="00885C72">
              <w:rPr>
                <w:rFonts w:ascii="Arial" w:hAnsi="Arial" w:cs="Arial"/>
                <w:sz w:val="24"/>
                <w:szCs w:val="24"/>
              </w:rPr>
              <w:t>State quality and quantity</w:t>
            </w:r>
          </w:p>
        </w:tc>
        <w:tc>
          <w:tcPr>
            <w:tcW w:w="1029" w:type="pct"/>
            <w:vMerge/>
            <w:vAlign w:val="center"/>
          </w:tcPr>
          <w:p w14:paraId="1DD8B6F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6DACDFC" w14:textId="77777777" w:rsidTr="00700CAB">
        <w:trPr>
          <w:trHeight w:val="840"/>
        </w:trPr>
        <w:tc>
          <w:tcPr>
            <w:tcW w:w="533" w:type="pct"/>
            <w:vMerge/>
          </w:tcPr>
          <w:p w14:paraId="1A9DB42F" w14:textId="77777777" w:rsidR="00197A37" w:rsidRPr="00885C72" w:rsidRDefault="00197A37" w:rsidP="007851B6">
            <w:pPr>
              <w:jc w:val="center"/>
              <w:rPr>
                <w:rFonts w:ascii="Arial" w:hAnsi="Arial" w:cs="Arial"/>
                <w:b/>
                <w:sz w:val="24"/>
                <w:szCs w:val="24"/>
              </w:rPr>
            </w:pPr>
          </w:p>
        </w:tc>
        <w:tc>
          <w:tcPr>
            <w:tcW w:w="959" w:type="pct"/>
            <w:vMerge/>
          </w:tcPr>
          <w:p w14:paraId="2F163F06" w14:textId="77777777" w:rsidR="00197A37" w:rsidRPr="00885C72" w:rsidRDefault="00197A37" w:rsidP="007851B6">
            <w:pPr>
              <w:rPr>
                <w:rFonts w:ascii="Arial" w:hAnsi="Arial" w:cs="Arial"/>
                <w:b/>
                <w:color w:val="000000" w:themeColor="text1"/>
                <w:sz w:val="24"/>
                <w:szCs w:val="24"/>
              </w:rPr>
            </w:pPr>
          </w:p>
        </w:tc>
        <w:tc>
          <w:tcPr>
            <w:tcW w:w="612" w:type="pct"/>
            <w:vMerge/>
          </w:tcPr>
          <w:p w14:paraId="037C9BC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8181D69" w14:textId="4F5025C8"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Enlist type of estimate</w:t>
            </w:r>
          </w:p>
        </w:tc>
        <w:tc>
          <w:tcPr>
            <w:tcW w:w="1029" w:type="pct"/>
            <w:vMerge/>
            <w:vAlign w:val="center"/>
          </w:tcPr>
          <w:p w14:paraId="202CEF08"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BFF5986" w14:textId="77777777" w:rsidTr="00700CAB">
        <w:trPr>
          <w:trHeight w:val="840"/>
        </w:trPr>
        <w:tc>
          <w:tcPr>
            <w:tcW w:w="533" w:type="pct"/>
            <w:vMerge/>
          </w:tcPr>
          <w:p w14:paraId="34F0792F" w14:textId="77777777" w:rsidR="00197A37" w:rsidRPr="00885C72" w:rsidRDefault="00197A37" w:rsidP="007851B6">
            <w:pPr>
              <w:jc w:val="center"/>
              <w:rPr>
                <w:rFonts w:ascii="Arial" w:hAnsi="Arial" w:cs="Arial"/>
                <w:b/>
                <w:sz w:val="24"/>
                <w:szCs w:val="24"/>
              </w:rPr>
            </w:pPr>
          </w:p>
        </w:tc>
        <w:tc>
          <w:tcPr>
            <w:tcW w:w="959" w:type="pct"/>
            <w:vMerge/>
          </w:tcPr>
          <w:p w14:paraId="0865D067" w14:textId="77777777" w:rsidR="00197A37" w:rsidRPr="00885C72" w:rsidRDefault="00197A37" w:rsidP="007851B6">
            <w:pPr>
              <w:rPr>
                <w:rFonts w:ascii="Arial" w:hAnsi="Arial" w:cs="Arial"/>
                <w:b/>
                <w:color w:val="000000" w:themeColor="text1"/>
                <w:sz w:val="24"/>
                <w:szCs w:val="24"/>
              </w:rPr>
            </w:pPr>
          </w:p>
        </w:tc>
        <w:tc>
          <w:tcPr>
            <w:tcW w:w="612" w:type="pct"/>
            <w:vMerge/>
          </w:tcPr>
          <w:p w14:paraId="44F8A81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36B836C" w14:textId="338B4202"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Enlist material required for brick soling.</w:t>
            </w:r>
          </w:p>
        </w:tc>
        <w:tc>
          <w:tcPr>
            <w:tcW w:w="1029" w:type="pct"/>
            <w:vMerge/>
            <w:vAlign w:val="center"/>
          </w:tcPr>
          <w:p w14:paraId="4E9D84E0"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C52A6A7" w14:textId="77777777" w:rsidTr="00700CAB">
        <w:trPr>
          <w:trHeight w:val="840"/>
        </w:trPr>
        <w:tc>
          <w:tcPr>
            <w:tcW w:w="533" w:type="pct"/>
            <w:vMerge/>
          </w:tcPr>
          <w:p w14:paraId="20BC4993" w14:textId="77777777" w:rsidR="00197A37" w:rsidRPr="00885C72" w:rsidRDefault="00197A37" w:rsidP="007851B6">
            <w:pPr>
              <w:jc w:val="center"/>
              <w:rPr>
                <w:rFonts w:ascii="Arial" w:hAnsi="Arial" w:cs="Arial"/>
                <w:b/>
                <w:sz w:val="24"/>
                <w:szCs w:val="24"/>
              </w:rPr>
            </w:pPr>
          </w:p>
        </w:tc>
        <w:tc>
          <w:tcPr>
            <w:tcW w:w="959" w:type="pct"/>
            <w:vMerge/>
          </w:tcPr>
          <w:p w14:paraId="725F556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E5B674B" w14:textId="471CB85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60F50D0F" w14:textId="7E44BDB1"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 xml:space="preserve">Estimate material required for brick soling 100 </w:t>
            </w:r>
            <w:proofErr w:type="spellStart"/>
            <w:r w:rsidRPr="00885C72">
              <w:rPr>
                <w:rFonts w:ascii="Arial" w:hAnsi="Arial" w:cs="Arial"/>
                <w:sz w:val="24"/>
                <w:szCs w:val="24"/>
              </w:rPr>
              <w:t>sq.m</w:t>
            </w:r>
            <w:proofErr w:type="spellEnd"/>
          </w:p>
        </w:tc>
        <w:tc>
          <w:tcPr>
            <w:tcW w:w="1029" w:type="pct"/>
            <w:vMerge/>
            <w:vAlign w:val="center"/>
          </w:tcPr>
          <w:p w14:paraId="3402D92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4DF8754" w14:textId="77777777" w:rsidTr="00700CAB">
        <w:trPr>
          <w:trHeight w:val="840"/>
        </w:trPr>
        <w:tc>
          <w:tcPr>
            <w:tcW w:w="533" w:type="pct"/>
            <w:vMerge/>
          </w:tcPr>
          <w:p w14:paraId="0F3DEB92" w14:textId="77777777" w:rsidR="00197A37" w:rsidRPr="00885C72" w:rsidRDefault="00197A37" w:rsidP="007851B6">
            <w:pPr>
              <w:jc w:val="center"/>
              <w:rPr>
                <w:rFonts w:ascii="Arial" w:hAnsi="Arial" w:cs="Arial"/>
                <w:b/>
                <w:sz w:val="24"/>
                <w:szCs w:val="24"/>
              </w:rPr>
            </w:pPr>
          </w:p>
        </w:tc>
        <w:tc>
          <w:tcPr>
            <w:tcW w:w="959" w:type="pct"/>
            <w:vMerge/>
          </w:tcPr>
          <w:p w14:paraId="5582FD08" w14:textId="77777777" w:rsidR="00197A37" w:rsidRPr="00885C72" w:rsidRDefault="00197A37" w:rsidP="007851B6">
            <w:pPr>
              <w:rPr>
                <w:rFonts w:ascii="Arial" w:hAnsi="Arial" w:cs="Arial"/>
                <w:b/>
                <w:color w:val="000000" w:themeColor="text1"/>
                <w:sz w:val="24"/>
                <w:szCs w:val="24"/>
              </w:rPr>
            </w:pPr>
          </w:p>
        </w:tc>
        <w:tc>
          <w:tcPr>
            <w:tcW w:w="612" w:type="pct"/>
            <w:vMerge/>
          </w:tcPr>
          <w:p w14:paraId="1D31F034" w14:textId="6E301ED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A2E6EE" w14:textId="183F71BE" w:rsidR="00197A37" w:rsidRPr="00885C72" w:rsidRDefault="007C094C" w:rsidP="007851B6">
            <w:pPr>
              <w:widowControl w:val="0"/>
              <w:spacing w:after="160" w:line="259" w:lineRule="auto"/>
              <w:rPr>
                <w:rFonts w:ascii="Arial" w:hAnsi="Arial" w:cs="Arial"/>
                <w:sz w:val="24"/>
                <w:szCs w:val="24"/>
              </w:rPr>
            </w:pPr>
            <w:r w:rsidRPr="00885C72">
              <w:rPr>
                <w:rFonts w:ascii="Arial" w:hAnsi="Arial" w:cs="Arial"/>
                <w:sz w:val="24"/>
                <w:szCs w:val="24"/>
              </w:rPr>
              <w:t xml:space="preserve">Estimate material required for PCC 100 </w:t>
            </w:r>
            <w:proofErr w:type="spellStart"/>
            <w:r w:rsidR="001B04E0" w:rsidRPr="00885C72">
              <w:rPr>
                <w:rFonts w:ascii="Arial" w:hAnsi="Arial" w:cs="Arial"/>
                <w:sz w:val="24"/>
                <w:szCs w:val="24"/>
              </w:rPr>
              <w:t>cu</w:t>
            </w:r>
            <w:r w:rsidRPr="00885C72">
              <w:rPr>
                <w:rFonts w:ascii="Arial" w:hAnsi="Arial" w:cs="Arial"/>
                <w:sz w:val="24"/>
                <w:szCs w:val="24"/>
              </w:rPr>
              <w:t>.m</w:t>
            </w:r>
            <w:proofErr w:type="spellEnd"/>
          </w:p>
        </w:tc>
        <w:tc>
          <w:tcPr>
            <w:tcW w:w="1029" w:type="pct"/>
            <w:vMerge/>
            <w:vAlign w:val="center"/>
          </w:tcPr>
          <w:p w14:paraId="7C821153" w14:textId="77777777" w:rsidR="00197A37" w:rsidRPr="00885C72" w:rsidRDefault="00197A37" w:rsidP="007851B6">
            <w:pPr>
              <w:pStyle w:val="ListParagraph"/>
              <w:ind w:left="521"/>
              <w:rPr>
                <w:rFonts w:ascii="Arial" w:hAnsi="Arial" w:cs="Arial"/>
                <w:b/>
                <w:bCs/>
                <w:color w:val="000000"/>
                <w:sz w:val="24"/>
                <w:szCs w:val="24"/>
              </w:rPr>
            </w:pPr>
          </w:p>
        </w:tc>
      </w:tr>
      <w:tr w:rsidR="00D62DE6" w:rsidRPr="00885C72" w14:paraId="7219B38C" w14:textId="77777777" w:rsidTr="00700CAB">
        <w:trPr>
          <w:trHeight w:val="840"/>
        </w:trPr>
        <w:tc>
          <w:tcPr>
            <w:tcW w:w="533" w:type="pct"/>
            <w:vMerge/>
          </w:tcPr>
          <w:p w14:paraId="360C646B" w14:textId="77777777" w:rsidR="00D62DE6" w:rsidRPr="00885C72" w:rsidRDefault="00D62DE6" w:rsidP="007851B6">
            <w:pPr>
              <w:jc w:val="center"/>
              <w:rPr>
                <w:rFonts w:ascii="Arial" w:hAnsi="Arial" w:cs="Arial"/>
                <w:b/>
                <w:sz w:val="24"/>
                <w:szCs w:val="24"/>
              </w:rPr>
            </w:pPr>
          </w:p>
        </w:tc>
        <w:tc>
          <w:tcPr>
            <w:tcW w:w="959" w:type="pct"/>
            <w:vMerge/>
          </w:tcPr>
          <w:p w14:paraId="14752CF9" w14:textId="77777777" w:rsidR="00D62DE6" w:rsidRPr="00885C72" w:rsidRDefault="00D62DE6" w:rsidP="007851B6">
            <w:pPr>
              <w:rPr>
                <w:rFonts w:ascii="Arial" w:hAnsi="Arial" w:cs="Arial"/>
                <w:b/>
                <w:color w:val="000000" w:themeColor="text1"/>
                <w:sz w:val="24"/>
                <w:szCs w:val="24"/>
              </w:rPr>
            </w:pPr>
          </w:p>
        </w:tc>
        <w:tc>
          <w:tcPr>
            <w:tcW w:w="612" w:type="pct"/>
            <w:vMerge/>
          </w:tcPr>
          <w:p w14:paraId="6E4B0699" w14:textId="5A4C90F3" w:rsidR="00D62DE6" w:rsidRPr="00885C72" w:rsidRDefault="00D62DE6"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276C2DF" w14:textId="4310129E" w:rsidR="00D62DE6" w:rsidRPr="00885C72" w:rsidRDefault="00D62DE6" w:rsidP="007851B6">
            <w:pPr>
              <w:widowControl w:val="0"/>
              <w:spacing w:after="160" w:line="259" w:lineRule="auto"/>
              <w:rPr>
                <w:rFonts w:ascii="Arial" w:hAnsi="Arial" w:cs="Arial"/>
                <w:sz w:val="24"/>
                <w:szCs w:val="24"/>
              </w:rPr>
            </w:pPr>
            <w:r w:rsidRPr="00885C72">
              <w:rPr>
                <w:rFonts w:ascii="Arial" w:hAnsi="Arial" w:cs="Arial"/>
                <w:sz w:val="24"/>
                <w:szCs w:val="24"/>
              </w:rPr>
              <w:t>Estimate material required for P</w:t>
            </w:r>
            <w:r w:rsidR="00675AD2" w:rsidRPr="00885C72">
              <w:rPr>
                <w:rFonts w:ascii="Arial" w:hAnsi="Arial" w:cs="Arial"/>
                <w:sz w:val="24"/>
                <w:szCs w:val="24"/>
              </w:rPr>
              <w:t xml:space="preserve">OINTING </w:t>
            </w:r>
            <w:r w:rsidRPr="00885C72">
              <w:rPr>
                <w:rFonts w:ascii="Arial" w:hAnsi="Arial" w:cs="Arial"/>
                <w:sz w:val="24"/>
                <w:szCs w:val="24"/>
              </w:rPr>
              <w:t xml:space="preserve">100 </w:t>
            </w:r>
            <w:proofErr w:type="spellStart"/>
            <w:r w:rsidRPr="00885C72">
              <w:rPr>
                <w:rFonts w:ascii="Arial" w:hAnsi="Arial" w:cs="Arial"/>
                <w:sz w:val="24"/>
                <w:szCs w:val="24"/>
              </w:rPr>
              <w:t>sq.m</w:t>
            </w:r>
            <w:proofErr w:type="spellEnd"/>
          </w:p>
        </w:tc>
        <w:tc>
          <w:tcPr>
            <w:tcW w:w="1029" w:type="pct"/>
            <w:vMerge/>
            <w:vAlign w:val="center"/>
          </w:tcPr>
          <w:p w14:paraId="611EB52F" w14:textId="77777777" w:rsidR="00D62DE6" w:rsidRPr="00885C72" w:rsidRDefault="00D62DE6" w:rsidP="007851B6">
            <w:pPr>
              <w:pStyle w:val="ListParagraph"/>
              <w:ind w:left="521"/>
              <w:rPr>
                <w:rFonts w:ascii="Arial" w:hAnsi="Arial" w:cs="Arial"/>
                <w:b/>
                <w:bCs/>
                <w:color w:val="000000"/>
                <w:sz w:val="24"/>
                <w:szCs w:val="24"/>
              </w:rPr>
            </w:pPr>
          </w:p>
        </w:tc>
      </w:tr>
      <w:tr w:rsidR="00D62DE6" w:rsidRPr="00885C72" w14:paraId="272F686C" w14:textId="77777777" w:rsidTr="00700CAB">
        <w:trPr>
          <w:trHeight w:val="840"/>
        </w:trPr>
        <w:tc>
          <w:tcPr>
            <w:tcW w:w="533" w:type="pct"/>
            <w:vMerge/>
          </w:tcPr>
          <w:p w14:paraId="10BE7376" w14:textId="77777777" w:rsidR="00D62DE6" w:rsidRPr="00885C72" w:rsidRDefault="00D62DE6" w:rsidP="007851B6">
            <w:pPr>
              <w:jc w:val="center"/>
              <w:rPr>
                <w:rFonts w:ascii="Arial" w:hAnsi="Arial" w:cs="Arial"/>
                <w:b/>
                <w:sz w:val="24"/>
                <w:szCs w:val="24"/>
              </w:rPr>
            </w:pPr>
          </w:p>
        </w:tc>
        <w:tc>
          <w:tcPr>
            <w:tcW w:w="959" w:type="pct"/>
            <w:vMerge/>
          </w:tcPr>
          <w:p w14:paraId="75603328" w14:textId="77777777" w:rsidR="00D62DE6" w:rsidRPr="00885C72" w:rsidRDefault="00D62DE6" w:rsidP="007851B6">
            <w:pPr>
              <w:rPr>
                <w:rFonts w:ascii="Arial" w:hAnsi="Arial" w:cs="Arial"/>
                <w:b/>
                <w:color w:val="000000" w:themeColor="text1"/>
                <w:sz w:val="24"/>
                <w:szCs w:val="24"/>
              </w:rPr>
            </w:pPr>
          </w:p>
        </w:tc>
        <w:tc>
          <w:tcPr>
            <w:tcW w:w="612" w:type="pct"/>
            <w:vMerge/>
          </w:tcPr>
          <w:p w14:paraId="069775B4" w14:textId="07DD249E" w:rsidR="00D62DE6" w:rsidRPr="00885C72" w:rsidRDefault="00D62DE6"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F2B4C1" w14:textId="6F1C298B" w:rsidR="00D62DE6" w:rsidRPr="00885C72" w:rsidRDefault="00D62DE6" w:rsidP="007851B6">
            <w:pPr>
              <w:widowControl w:val="0"/>
              <w:spacing w:after="160" w:line="259" w:lineRule="auto"/>
              <w:rPr>
                <w:rFonts w:ascii="Arial" w:hAnsi="Arial" w:cs="Arial"/>
                <w:color w:val="FF0000"/>
                <w:sz w:val="24"/>
                <w:szCs w:val="24"/>
              </w:rPr>
            </w:pPr>
            <w:r w:rsidRPr="00885C72">
              <w:rPr>
                <w:rFonts w:ascii="Arial" w:hAnsi="Arial" w:cs="Arial"/>
                <w:sz w:val="24"/>
                <w:szCs w:val="24"/>
              </w:rPr>
              <w:t>Estimate material required for P</w:t>
            </w:r>
            <w:r w:rsidR="00675AD2" w:rsidRPr="00885C72">
              <w:rPr>
                <w:rFonts w:ascii="Arial" w:hAnsi="Arial" w:cs="Arial"/>
                <w:sz w:val="24"/>
                <w:szCs w:val="24"/>
              </w:rPr>
              <w:t xml:space="preserve">laster work for </w:t>
            </w:r>
            <w:r w:rsidRPr="00885C72">
              <w:rPr>
                <w:rFonts w:ascii="Arial" w:hAnsi="Arial" w:cs="Arial"/>
                <w:sz w:val="24"/>
                <w:szCs w:val="24"/>
              </w:rPr>
              <w:t xml:space="preserve">100 </w:t>
            </w:r>
            <w:proofErr w:type="spellStart"/>
            <w:r w:rsidRPr="00885C72">
              <w:rPr>
                <w:rFonts w:ascii="Arial" w:hAnsi="Arial" w:cs="Arial"/>
                <w:sz w:val="24"/>
                <w:szCs w:val="24"/>
              </w:rPr>
              <w:t>sq.m</w:t>
            </w:r>
            <w:proofErr w:type="spellEnd"/>
          </w:p>
        </w:tc>
        <w:tc>
          <w:tcPr>
            <w:tcW w:w="1029" w:type="pct"/>
            <w:vMerge/>
            <w:vAlign w:val="center"/>
          </w:tcPr>
          <w:p w14:paraId="0E0D16C6" w14:textId="77777777" w:rsidR="00D62DE6" w:rsidRPr="00885C72" w:rsidRDefault="00D62DE6" w:rsidP="007851B6">
            <w:pPr>
              <w:pStyle w:val="ListParagraph"/>
              <w:ind w:left="521"/>
              <w:rPr>
                <w:rFonts w:ascii="Arial" w:hAnsi="Arial" w:cs="Arial"/>
                <w:b/>
                <w:bCs/>
                <w:color w:val="000000"/>
                <w:sz w:val="24"/>
                <w:szCs w:val="24"/>
              </w:rPr>
            </w:pPr>
          </w:p>
        </w:tc>
      </w:tr>
      <w:tr w:rsidR="00197A37" w:rsidRPr="00885C72" w14:paraId="6F722425" w14:textId="77777777" w:rsidTr="00700CAB">
        <w:trPr>
          <w:trHeight w:val="840"/>
        </w:trPr>
        <w:tc>
          <w:tcPr>
            <w:tcW w:w="533" w:type="pct"/>
            <w:vMerge w:val="restart"/>
          </w:tcPr>
          <w:p w14:paraId="5B419963" w14:textId="788E1308" w:rsidR="00197A37" w:rsidRPr="00885C72" w:rsidRDefault="00197A37" w:rsidP="007851B6">
            <w:pPr>
              <w:jc w:val="center"/>
              <w:rPr>
                <w:rFonts w:ascii="Arial" w:hAnsi="Arial" w:cs="Arial"/>
                <w:b/>
                <w:sz w:val="24"/>
                <w:szCs w:val="24"/>
              </w:rPr>
            </w:pPr>
            <w:r w:rsidRPr="00885C72">
              <w:rPr>
                <w:rFonts w:ascii="Arial" w:hAnsi="Arial" w:cs="Arial"/>
                <w:b/>
                <w:sz w:val="24"/>
                <w:szCs w:val="24"/>
              </w:rPr>
              <w:t>Week 6</w:t>
            </w:r>
          </w:p>
        </w:tc>
        <w:tc>
          <w:tcPr>
            <w:tcW w:w="959" w:type="pct"/>
            <w:vMerge w:val="restart"/>
          </w:tcPr>
          <w:p w14:paraId="7EA642DA" w14:textId="5D394060" w:rsidR="00197A37" w:rsidRPr="00885C72" w:rsidRDefault="004C6D3E"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4B5FA7DF" w14:textId="1ABBC51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3D375E5A" w14:textId="1E09FEF5" w:rsidR="00197A37" w:rsidRPr="00885C72" w:rsidRDefault="0093254B" w:rsidP="007851B6">
            <w:pPr>
              <w:widowControl w:val="0"/>
              <w:spacing w:after="160" w:line="259" w:lineRule="auto"/>
              <w:rPr>
                <w:rFonts w:ascii="Arial" w:hAnsi="Arial" w:cs="Arial"/>
                <w:sz w:val="24"/>
                <w:szCs w:val="24"/>
              </w:rPr>
            </w:pPr>
            <w:r w:rsidRPr="00885C72">
              <w:rPr>
                <w:rFonts w:ascii="Arial" w:hAnsi="Arial" w:cs="Arial"/>
                <w:sz w:val="24"/>
                <w:szCs w:val="24"/>
              </w:rPr>
              <w:t>Define Cost Estimation</w:t>
            </w:r>
          </w:p>
        </w:tc>
        <w:tc>
          <w:tcPr>
            <w:tcW w:w="1029" w:type="pct"/>
            <w:vMerge w:val="restart"/>
            <w:vAlign w:val="center"/>
          </w:tcPr>
          <w:p w14:paraId="594CEBB3"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r w:rsidRPr="00885C72">
              <w:rPr>
                <w:rFonts w:ascii="Arial" w:hAnsi="Arial" w:cs="Arial"/>
                <w:b/>
                <w:bCs/>
                <w:color w:val="000000"/>
                <w:sz w:val="24"/>
                <w:szCs w:val="24"/>
              </w:rPr>
              <w:t>Task 6</w:t>
            </w:r>
          </w:p>
          <w:p w14:paraId="76FB172D" w14:textId="77777777" w:rsidR="00197A37" w:rsidRPr="00885C72" w:rsidRDefault="00197A37" w:rsidP="007851B6">
            <w:pPr>
              <w:rPr>
                <w:rFonts w:ascii="Arial" w:hAnsi="Arial" w:cs="Arial"/>
                <w:b/>
                <w:bCs/>
                <w:color w:val="000000"/>
                <w:sz w:val="24"/>
                <w:szCs w:val="24"/>
              </w:rPr>
            </w:pPr>
          </w:p>
          <w:p w14:paraId="389EDB75"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102B7D49" w14:textId="2ACA6B18" w:rsidR="00197A37" w:rsidRPr="00885C72" w:rsidRDefault="00197A37" w:rsidP="007851B6">
            <w:pPr>
              <w:rPr>
                <w:rFonts w:ascii="Arial" w:hAnsi="Arial" w:cs="Arial"/>
                <w:b/>
                <w:bCs/>
                <w:color w:val="000000"/>
                <w:sz w:val="24"/>
                <w:szCs w:val="24"/>
              </w:rPr>
            </w:pPr>
          </w:p>
        </w:tc>
      </w:tr>
      <w:tr w:rsidR="00197A37" w:rsidRPr="00885C72" w14:paraId="45D54F65" w14:textId="77777777" w:rsidTr="00700CAB">
        <w:trPr>
          <w:trHeight w:val="840"/>
        </w:trPr>
        <w:tc>
          <w:tcPr>
            <w:tcW w:w="533" w:type="pct"/>
            <w:vMerge/>
          </w:tcPr>
          <w:p w14:paraId="66936DEC" w14:textId="77777777" w:rsidR="00197A37" w:rsidRPr="00885C72" w:rsidRDefault="00197A37" w:rsidP="007851B6">
            <w:pPr>
              <w:jc w:val="center"/>
              <w:rPr>
                <w:rFonts w:ascii="Arial" w:hAnsi="Arial" w:cs="Arial"/>
                <w:b/>
                <w:sz w:val="24"/>
                <w:szCs w:val="24"/>
              </w:rPr>
            </w:pPr>
          </w:p>
        </w:tc>
        <w:tc>
          <w:tcPr>
            <w:tcW w:w="959" w:type="pct"/>
            <w:vMerge/>
          </w:tcPr>
          <w:p w14:paraId="40ECD78B" w14:textId="77777777" w:rsidR="00197A37" w:rsidRPr="00885C72" w:rsidRDefault="00197A37" w:rsidP="007851B6">
            <w:pPr>
              <w:rPr>
                <w:rFonts w:ascii="Arial" w:hAnsi="Arial" w:cs="Arial"/>
                <w:b/>
                <w:color w:val="000000" w:themeColor="text1"/>
                <w:sz w:val="24"/>
                <w:szCs w:val="24"/>
              </w:rPr>
            </w:pPr>
          </w:p>
        </w:tc>
        <w:tc>
          <w:tcPr>
            <w:tcW w:w="612" w:type="pct"/>
            <w:vMerge/>
          </w:tcPr>
          <w:p w14:paraId="5915BD0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A24955" w14:textId="6125DB2A" w:rsidR="00197A37" w:rsidRPr="00885C72" w:rsidRDefault="00B45F6C" w:rsidP="007851B6">
            <w:pPr>
              <w:widowControl w:val="0"/>
              <w:tabs>
                <w:tab w:val="left" w:pos="455"/>
              </w:tabs>
              <w:spacing w:before="138"/>
              <w:rPr>
                <w:rFonts w:ascii="Arial" w:eastAsia="Arial" w:hAnsi="Arial" w:cs="Arial"/>
                <w:sz w:val="24"/>
                <w:szCs w:val="24"/>
              </w:rPr>
            </w:pPr>
            <w:r w:rsidRPr="00885C72">
              <w:rPr>
                <w:rFonts w:ascii="Arial" w:eastAsia="Arial" w:hAnsi="Arial" w:cs="Arial"/>
                <w:sz w:val="24"/>
                <w:szCs w:val="24"/>
              </w:rPr>
              <w:t>Enlist type of Cost Estimation</w:t>
            </w:r>
          </w:p>
        </w:tc>
        <w:tc>
          <w:tcPr>
            <w:tcW w:w="1029" w:type="pct"/>
            <w:vMerge/>
            <w:vAlign w:val="center"/>
          </w:tcPr>
          <w:p w14:paraId="75E3F906"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6EEAE3AF" w14:textId="77777777" w:rsidTr="00700CAB">
        <w:trPr>
          <w:trHeight w:val="840"/>
        </w:trPr>
        <w:tc>
          <w:tcPr>
            <w:tcW w:w="533" w:type="pct"/>
            <w:vMerge/>
          </w:tcPr>
          <w:p w14:paraId="3743F027" w14:textId="77777777" w:rsidR="00197A37" w:rsidRPr="00885C72" w:rsidRDefault="00197A37" w:rsidP="007851B6">
            <w:pPr>
              <w:jc w:val="center"/>
              <w:rPr>
                <w:rFonts w:ascii="Arial" w:hAnsi="Arial" w:cs="Arial"/>
                <w:b/>
                <w:sz w:val="24"/>
                <w:szCs w:val="24"/>
              </w:rPr>
            </w:pPr>
          </w:p>
        </w:tc>
        <w:tc>
          <w:tcPr>
            <w:tcW w:w="959" w:type="pct"/>
            <w:vMerge/>
          </w:tcPr>
          <w:p w14:paraId="4460CFB9" w14:textId="77777777" w:rsidR="00197A37" w:rsidRPr="00885C72" w:rsidRDefault="00197A37" w:rsidP="007851B6">
            <w:pPr>
              <w:rPr>
                <w:rFonts w:ascii="Arial" w:hAnsi="Arial" w:cs="Arial"/>
                <w:b/>
                <w:color w:val="000000" w:themeColor="text1"/>
                <w:sz w:val="24"/>
                <w:szCs w:val="24"/>
              </w:rPr>
            </w:pPr>
          </w:p>
        </w:tc>
        <w:tc>
          <w:tcPr>
            <w:tcW w:w="612" w:type="pct"/>
            <w:vMerge/>
          </w:tcPr>
          <w:p w14:paraId="510DD7F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8CC42B" w14:textId="2DD49058" w:rsidR="00197A37" w:rsidRPr="00885C72" w:rsidRDefault="00046F00" w:rsidP="007851B6">
            <w:pPr>
              <w:widowControl w:val="0"/>
              <w:tabs>
                <w:tab w:val="left" w:pos="455"/>
              </w:tabs>
              <w:spacing w:before="133"/>
              <w:rPr>
                <w:rFonts w:ascii="Arial" w:eastAsia="Arial" w:hAnsi="Arial" w:cs="Arial"/>
                <w:sz w:val="24"/>
                <w:szCs w:val="24"/>
              </w:rPr>
            </w:pPr>
            <w:r w:rsidRPr="00885C72">
              <w:rPr>
                <w:rFonts w:ascii="Arial" w:eastAsia="Arial" w:hAnsi="Arial" w:cs="Arial"/>
                <w:sz w:val="24"/>
                <w:szCs w:val="24"/>
              </w:rPr>
              <w:t xml:space="preserve">Define </w:t>
            </w:r>
            <w:r w:rsidR="00C94B85" w:rsidRPr="00885C72">
              <w:rPr>
                <w:rFonts w:ascii="Arial" w:eastAsia="Arial" w:hAnsi="Arial" w:cs="Arial"/>
                <w:sz w:val="24"/>
                <w:szCs w:val="24"/>
              </w:rPr>
              <w:t xml:space="preserve">rough cost </w:t>
            </w:r>
            <w:r w:rsidRPr="00885C72">
              <w:rPr>
                <w:rFonts w:ascii="Arial" w:eastAsia="Arial" w:hAnsi="Arial" w:cs="Arial"/>
                <w:sz w:val="24"/>
                <w:szCs w:val="24"/>
              </w:rPr>
              <w:t xml:space="preserve">Estimate </w:t>
            </w:r>
          </w:p>
        </w:tc>
        <w:tc>
          <w:tcPr>
            <w:tcW w:w="1029" w:type="pct"/>
            <w:vMerge/>
            <w:vAlign w:val="center"/>
          </w:tcPr>
          <w:p w14:paraId="0E4E5A4D"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758F8D25" w14:textId="77777777" w:rsidTr="00700CAB">
        <w:trPr>
          <w:trHeight w:val="840"/>
        </w:trPr>
        <w:tc>
          <w:tcPr>
            <w:tcW w:w="533" w:type="pct"/>
            <w:vMerge/>
          </w:tcPr>
          <w:p w14:paraId="74FCC930" w14:textId="77777777" w:rsidR="00197A37" w:rsidRPr="00885C72" w:rsidRDefault="00197A37" w:rsidP="007851B6">
            <w:pPr>
              <w:jc w:val="center"/>
              <w:rPr>
                <w:rFonts w:ascii="Arial" w:hAnsi="Arial" w:cs="Arial"/>
                <w:b/>
                <w:sz w:val="24"/>
                <w:szCs w:val="24"/>
              </w:rPr>
            </w:pPr>
          </w:p>
        </w:tc>
        <w:tc>
          <w:tcPr>
            <w:tcW w:w="959" w:type="pct"/>
            <w:vMerge/>
          </w:tcPr>
          <w:p w14:paraId="20BF2110" w14:textId="77777777" w:rsidR="00197A37" w:rsidRPr="00885C72" w:rsidRDefault="00197A37" w:rsidP="007851B6">
            <w:pPr>
              <w:rPr>
                <w:rFonts w:ascii="Arial" w:hAnsi="Arial" w:cs="Arial"/>
                <w:b/>
                <w:color w:val="000000" w:themeColor="text1"/>
                <w:sz w:val="24"/>
                <w:szCs w:val="24"/>
              </w:rPr>
            </w:pPr>
          </w:p>
        </w:tc>
        <w:tc>
          <w:tcPr>
            <w:tcW w:w="612" w:type="pct"/>
            <w:vMerge/>
          </w:tcPr>
          <w:p w14:paraId="5F64289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E319C4C" w14:textId="55E106A8" w:rsidR="00197A37" w:rsidRPr="00885C72" w:rsidRDefault="002C0F87" w:rsidP="007851B6">
            <w:pPr>
              <w:widowControl w:val="0"/>
              <w:spacing w:after="160" w:line="259" w:lineRule="auto"/>
              <w:rPr>
                <w:rFonts w:ascii="Arial" w:hAnsi="Arial" w:cs="Arial"/>
                <w:color w:val="FF0000"/>
                <w:sz w:val="24"/>
                <w:szCs w:val="24"/>
              </w:rPr>
            </w:pPr>
            <w:r w:rsidRPr="00885C72">
              <w:rPr>
                <w:rFonts w:ascii="Arial" w:hAnsi="Arial" w:cs="Arial"/>
                <w:sz w:val="24"/>
                <w:szCs w:val="24"/>
              </w:rPr>
              <w:t>Define detail estimate</w:t>
            </w:r>
          </w:p>
        </w:tc>
        <w:tc>
          <w:tcPr>
            <w:tcW w:w="1029" w:type="pct"/>
            <w:vMerge/>
            <w:vAlign w:val="center"/>
          </w:tcPr>
          <w:p w14:paraId="6045EC85" w14:textId="77777777" w:rsidR="00197A37" w:rsidRPr="00885C72" w:rsidRDefault="00197A37" w:rsidP="000279C3">
            <w:pPr>
              <w:pStyle w:val="ListParagraph"/>
              <w:numPr>
                <w:ilvl w:val="0"/>
                <w:numId w:val="2"/>
              </w:numPr>
              <w:ind w:left="162" w:hanging="162"/>
              <w:rPr>
                <w:rFonts w:ascii="Arial" w:hAnsi="Arial" w:cs="Arial"/>
                <w:b/>
                <w:bCs/>
                <w:color w:val="000000"/>
                <w:sz w:val="24"/>
                <w:szCs w:val="24"/>
              </w:rPr>
            </w:pPr>
          </w:p>
        </w:tc>
      </w:tr>
      <w:tr w:rsidR="00197A37" w:rsidRPr="00885C72" w14:paraId="12D73DB6" w14:textId="77777777" w:rsidTr="00700CAB">
        <w:trPr>
          <w:trHeight w:val="840"/>
        </w:trPr>
        <w:tc>
          <w:tcPr>
            <w:tcW w:w="533" w:type="pct"/>
            <w:vMerge/>
          </w:tcPr>
          <w:p w14:paraId="4BC96EC1" w14:textId="77777777" w:rsidR="00197A37" w:rsidRPr="00885C72" w:rsidRDefault="00197A37" w:rsidP="007851B6">
            <w:pPr>
              <w:jc w:val="center"/>
              <w:rPr>
                <w:rFonts w:ascii="Arial" w:hAnsi="Arial" w:cs="Arial"/>
                <w:b/>
                <w:sz w:val="24"/>
                <w:szCs w:val="24"/>
              </w:rPr>
            </w:pPr>
          </w:p>
        </w:tc>
        <w:tc>
          <w:tcPr>
            <w:tcW w:w="959" w:type="pct"/>
            <w:vMerge/>
          </w:tcPr>
          <w:p w14:paraId="09AACDA4"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89FB2CA" w14:textId="5881AE3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4DCF774B" w14:textId="5C0A1069" w:rsidR="00197A37" w:rsidRPr="00885C72" w:rsidRDefault="001B04E0"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brick work 100 </w:t>
            </w:r>
            <w:proofErr w:type="spellStart"/>
            <w:r w:rsidRPr="00885C72">
              <w:rPr>
                <w:rFonts w:ascii="Arial" w:hAnsi="Arial" w:cs="Arial"/>
                <w:sz w:val="24"/>
                <w:szCs w:val="24"/>
              </w:rPr>
              <w:t>cu.m</w:t>
            </w:r>
            <w:proofErr w:type="spellEnd"/>
            <w:r w:rsidRPr="00885C72">
              <w:rPr>
                <w:rFonts w:ascii="Arial" w:hAnsi="Arial" w:cs="Arial"/>
                <w:sz w:val="24"/>
                <w:szCs w:val="24"/>
              </w:rPr>
              <w:t xml:space="preserve"> </w:t>
            </w:r>
          </w:p>
        </w:tc>
        <w:tc>
          <w:tcPr>
            <w:tcW w:w="1029" w:type="pct"/>
            <w:vMerge/>
            <w:vAlign w:val="center"/>
          </w:tcPr>
          <w:p w14:paraId="2B2057DB"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75C0E95" w14:textId="77777777" w:rsidTr="00700CAB">
        <w:trPr>
          <w:trHeight w:val="840"/>
        </w:trPr>
        <w:tc>
          <w:tcPr>
            <w:tcW w:w="533" w:type="pct"/>
            <w:vMerge/>
          </w:tcPr>
          <w:p w14:paraId="2A45B869" w14:textId="77777777" w:rsidR="00197A37" w:rsidRPr="00885C72" w:rsidRDefault="00197A37" w:rsidP="007851B6">
            <w:pPr>
              <w:jc w:val="center"/>
              <w:rPr>
                <w:rFonts w:ascii="Arial" w:hAnsi="Arial" w:cs="Arial"/>
                <w:b/>
                <w:sz w:val="24"/>
                <w:szCs w:val="24"/>
              </w:rPr>
            </w:pPr>
          </w:p>
        </w:tc>
        <w:tc>
          <w:tcPr>
            <w:tcW w:w="959" w:type="pct"/>
            <w:vMerge/>
          </w:tcPr>
          <w:p w14:paraId="4FC06DC2" w14:textId="77777777" w:rsidR="00197A37" w:rsidRPr="00885C72" w:rsidRDefault="00197A37" w:rsidP="007851B6">
            <w:pPr>
              <w:rPr>
                <w:rFonts w:ascii="Arial" w:hAnsi="Arial" w:cs="Arial"/>
                <w:b/>
                <w:color w:val="000000" w:themeColor="text1"/>
                <w:sz w:val="24"/>
                <w:szCs w:val="24"/>
              </w:rPr>
            </w:pPr>
          </w:p>
        </w:tc>
        <w:tc>
          <w:tcPr>
            <w:tcW w:w="612" w:type="pct"/>
            <w:vMerge/>
          </w:tcPr>
          <w:p w14:paraId="243F8E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7AB50EA" w14:textId="54FB5512" w:rsidR="00197A37" w:rsidRPr="00885C72" w:rsidRDefault="001B04E0"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plain cement concrete (PCC) 100 </w:t>
            </w:r>
            <w:proofErr w:type="spellStart"/>
            <w:r w:rsidRPr="00885C72">
              <w:rPr>
                <w:rFonts w:ascii="Arial" w:hAnsi="Arial" w:cs="Arial"/>
                <w:sz w:val="24"/>
                <w:szCs w:val="24"/>
              </w:rPr>
              <w:t>cu.m</w:t>
            </w:r>
            <w:proofErr w:type="spellEnd"/>
          </w:p>
        </w:tc>
        <w:tc>
          <w:tcPr>
            <w:tcW w:w="1029" w:type="pct"/>
            <w:vMerge/>
            <w:vAlign w:val="center"/>
          </w:tcPr>
          <w:p w14:paraId="724BF75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07C6A4E" w14:textId="77777777" w:rsidTr="00700CAB">
        <w:trPr>
          <w:trHeight w:val="840"/>
        </w:trPr>
        <w:tc>
          <w:tcPr>
            <w:tcW w:w="533" w:type="pct"/>
            <w:vMerge/>
          </w:tcPr>
          <w:p w14:paraId="2D830DD2" w14:textId="77777777" w:rsidR="00197A37" w:rsidRPr="00885C72" w:rsidRDefault="00197A37" w:rsidP="007851B6">
            <w:pPr>
              <w:jc w:val="center"/>
              <w:rPr>
                <w:rFonts w:ascii="Arial" w:hAnsi="Arial" w:cs="Arial"/>
                <w:b/>
                <w:sz w:val="24"/>
                <w:szCs w:val="24"/>
              </w:rPr>
            </w:pPr>
          </w:p>
        </w:tc>
        <w:tc>
          <w:tcPr>
            <w:tcW w:w="959" w:type="pct"/>
            <w:vMerge/>
          </w:tcPr>
          <w:p w14:paraId="17B60C41" w14:textId="77777777" w:rsidR="00197A37" w:rsidRPr="00885C72" w:rsidRDefault="00197A37" w:rsidP="007851B6">
            <w:pPr>
              <w:rPr>
                <w:rFonts w:ascii="Arial" w:hAnsi="Arial" w:cs="Arial"/>
                <w:b/>
                <w:color w:val="000000" w:themeColor="text1"/>
                <w:sz w:val="24"/>
                <w:szCs w:val="24"/>
              </w:rPr>
            </w:pPr>
          </w:p>
        </w:tc>
        <w:tc>
          <w:tcPr>
            <w:tcW w:w="612" w:type="pct"/>
            <w:vMerge/>
          </w:tcPr>
          <w:p w14:paraId="3E00E0B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18EE49" w14:textId="2ECDF41C" w:rsidR="00197A37" w:rsidRPr="00885C72" w:rsidRDefault="001B04E0" w:rsidP="007851B6">
            <w:pPr>
              <w:widowControl w:val="0"/>
              <w:spacing w:after="160" w:line="259" w:lineRule="auto"/>
              <w:rPr>
                <w:rFonts w:ascii="Arial" w:hAnsi="Arial" w:cs="Arial"/>
                <w:color w:val="FF0000"/>
                <w:sz w:val="24"/>
                <w:szCs w:val="24"/>
              </w:rPr>
            </w:pPr>
            <w:r w:rsidRPr="00885C72">
              <w:rPr>
                <w:rFonts w:ascii="Arial" w:hAnsi="Arial" w:cs="Arial"/>
                <w:sz w:val="24"/>
                <w:szCs w:val="24"/>
              </w:rPr>
              <w:t xml:space="preserve">Calculate the man-hours required for reinforced cement concrete 100 </w:t>
            </w:r>
            <w:proofErr w:type="spellStart"/>
            <w:r w:rsidRPr="00885C72">
              <w:rPr>
                <w:rFonts w:ascii="Arial" w:hAnsi="Arial" w:cs="Arial"/>
                <w:sz w:val="24"/>
                <w:szCs w:val="24"/>
              </w:rPr>
              <w:t>cu.m</w:t>
            </w:r>
            <w:proofErr w:type="spellEnd"/>
          </w:p>
        </w:tc>
        <w:tc>
          <w:tcPr>
            <w:tcW w:w="1029" w:type="pct"/>
            <w:vMerge/>
            <w:vAlign w:val="center"/>
          </w:tcPr>
          <w:p w14:paraId="2A7A4A2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DFE8FE9" w14:textId="77777777" w:rsidTr="00700CAB">
        <w:trPr>
          <w:trHeight w:val="840"/>
        </w:trPr>
        <w:tc>
          <w:tcPr>
            <w:tcW w:w="533" w:type="pct"/>
            <w:vMerge/>
          </w:tcPr>
          <w:p w14:paraId="2CE49CBF" w14:textId="77777777" w:rsidR="00197A37" w:rsidRPr="00885C72" w:rsidRDefault="00197A37" w:rsidP="007851B6">
            <w:pPr>
              <w:jc w:val="center"/>
              <w:rPr>
                <w:rFonts w:ascii="Arial" w:hAnsi="Arial" w:cs="Arial"/>
                <w:b/>
                <w:sz w:val="24"/>
                <w:szCs w:val="24"/>
              </w:rPr>
            </w:pPr>
          </w:p>
        </w:tc>
        <w:tc>
          <w:tcPr>
            <w:tcW w:w="959" w:type="pct"/>
            <w:vMerge/>
          </w:tcPr>
          <w:p w14:paraId="595E150A" w14:textId="77777777" w:rsidR="00197A37" w:rsidRPr="00885C72" w:rsidRDefault="00197A37" w:rsidP="007851B6">
            <w:pPr>
              <w:rPr>
                <w:rFonts w:ascii="Arial" w:hAnsi="Arial" w:cs="Arial"/>
                <w:b/>
                <w:color w:val="000000" w:themeColor="text1"/>
                <w:sz w:val="24"/>
                <w:szCs w:val="24"/>
              </w:rPr>
            </w:pPr>
          </w:p>
        </w:tc>
        <w:tc>
          <w:tcPr>
            <w:tcW w:w="612" w:type="pct"/>
            <w:vMerge/>
          </w:tcPr>
          <w:p w14:paraId="095A0FA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08399F0" w14:textId="6112E60B" w:rsidR="00197A37" w:rsidRPr="00885C72" w:rsidRDefault="006F032C"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plaster work 150 </w:t>
            </w:r>
            <w:proofErr w:type="spellStart"/>
            <w:r w:rsidRPr="00885C72">
              <w:rPr>
                <w:rFonts w:ascii="Arial" w:hAnsi="Arial" w:cs="Arial"/>
                <w:sz w:val="24"/>
                <w:szCs w:val="24"/>
              </w:rPr>
              <w:t>sq.m</w:t>
            </w:r>
            <w:proofErr w:type="spellEnd"/>
          </w:p>
        </w:tc>
        <w:tc>
          <w:tcPr>
            <w:tcW w:w="1029" w:type="pct"/>
            <w:vMerge/>
            <w:vAlign w:val="center"/>
          </w:tcPr>
          <w:p w14:paraId="13B5515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5EC6F5F" w14:textId="77777777" w:rsidTr="00700CAB">
        <w:trPr>
          <w:trHeight w:val="840"/>
        </w:trPr>
        <w:tc>
          <w:tcPr>
            <w:tcW w:w="533" w:type="pct"/>
            <w:vMerge/>
          </w:tcPr>
          <w:p w14:paraId="6B9475D6" w14:textId="77777777" w:rsidR="00197A37" w:rsidRPr="00885C72" w:rsidRDefault="00197A37" w:rsidP="007851B6">
            <w:pPr>
              <w:jc w:val="center"/>
              <w:rPr>
                <w:rFonts w:ascii="Arial" w:hAnsi="Arial" w:cs="Arial"/>
                <w:b/>
                <w:sz w:val="24"/>
                <w:szCs w:val="24"/>
              </w:rPr>
            </w:pPr>
          </w:p>
        </w:tc>
        <w:tc>
          <w:tcPr>
            <w:tcW w:w="959" w:type="pct"/>
            <w:vMerge/>
          </w:tcPr>
          <w:p w14:paraId="3979750D"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38C3331" w14:textId="445046C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41DF296C" w14:textId="4EE85F08" w:rsidR="00197A37" w:rsidRPr="00885C72" w:rsidRDefault="006F032C" w:rsidP="007851B6">
            <w:pPr>
              <w:widowControl w:val="0"/>
              <w:autoSpaceDE w:val="0"/>
              <w:autoSpaceDN w:val="0"/>
              <w:spacing w:line="360" w:lineRule="auto"/>
              <w:rPr>
                <w:rFonts w:ascii="Arial" w:hAnsi="Arial" w:cs="Arial"/>
                <w:color w:val="FF0000"/>
                <w:sz w:val="24"/>
                <w:szCs w:val="24"/>
              </w:rPr>
            </w:pPr>
            <w:r w:rsidRPr="00885C72">
              <w:rPr>
                <w:rFonts w:ascii="Arial" w:hAnsi="Arial" w:cs="Arial"/>
                <w:sz w:val="24"/>
                <w:szCs w:val="24"/>
              </w:rPr>
              <w:t xml:space="preserve">Calculate the man-hours required for brick soling for 250 </w:t>
            </w:r>
            <w:proofErr w:type="spellStart"/>
            <w:r w:rsidRPr="00885C72">
              <w:rPr>
                <w:rFonts w:ascii="Arial" w:hAnsi="Arial" w:cs="Arial"/>
                <w:sz w:val="24"/>
                <w:szCs w:val="24"/>
              </w:rPr>
              <w:t>sq.m</w:t>
            </w:r>
            <w:proofErr w:type="spellEnd"/>
          </w:p>
        </w:tc>
        <w:tc>
          <w:tcPr>
            <w:tcW w:w="1029" w:type="pct"/>
            <w:vMerge/>
            <w:vAlign w:val="center"/>
          </w:tcPr>
          <w:p w14:paraId="2944F80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2AB383C" w14:textId="77777777" w:rsidTr="00700CAB">
        <w:trPr>
          <w:trHeight w:val="840"/>
        </w:trPr>
        <w:tc>
          <w:tcPr>
            <w:tcW w:w="533" w:type="pct"/>
            <w:vMerge/>
          </w:tcPr>
          <w:p w14:paraId="5DDD6F1E" w14:textId="77777777" w:rsidR="00197A37" w:rsidRPr="00885C72" w:rsidRDefault="00197A37" w:rsidP="007851B6">
            <w:pPr>
              <w:jc w:val="center"/>
              <w:rPr>
                <w:rFonts w:ascii="Arial" w:hAnsi="Arial" w:cs="Arial"/>
                <w:b/>
                <w:sz w:val="24"/>
                <w:szCs w:val="24"/>
              </w:rPr>
            </w:pPr>
          </w:p>
        </w:tc>
        <w:tc>
          <w:tcPr>
            <w:tcW w:w="959" w:type="pct"/>
            <w:vMerge/>
          </w:tcPr>
          <w:p w14:paraId="12FCC5F7" w14:textId="77777777" w:rsidR="00197A37" w:rsidRPr="00885C72" w:rsidRDefault="00197A37" w:rsidP="007851B6">
            <w:pPr>
              <w:rPr>
                <w:rFonts w:ascii="Arial" w:hAnsi="Arial" w:cs="Arial"/>
                <w:b/>
                <w:color w:val="000000" w:themeColor="text1"/>
                <w:sz w:val="24"/>
                <w:szCs w:val="24"/>
              </w:rPr>
            </w:pPr>
          </w:p>
        </w:tc>
        <w:tc>
          <w:tcPr>
            <w:tcW w:w="612" w:type="pct"/>
            <w:vMerge/>
          </w:tcPr>
          <w:p w14:paraId="0643561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664E543" w14:textId="0C28A84D" w:rsidR="00197A37" w:rsidRPr="00885C72" w:rsidRDefault="0030587D" w:rsidP="00C94B85">
            <w:pPr>
              <w:widowControl w:val="0"/>
              <w:autoSpaceDE w:val="0"/>
              <w:autoSpaceDN w:val="0"/>
              <w:rPr>
                <w:rFonts w:ascii="Arial" w:hAnsi="Arial" w:cs="Arial"/>
                <w:color w:val="FF0000"/>
                <w:sz w:val="24"/>
                <w:szCs w:val="24"/>
              </w:rPr>
            </w:pPr>
            <w:proofErr w:type="gramStart"/>
            <w:r w:rsidRPr="00885C72">
              <w:rPr>
                <w:rFonts w:ascii="Arial" w:hAnsi="Arial" w:cs="Arial"/>
                <w:sz w:val="24"/>
                <w:szCs w:val="24"/>
              </w:rPr>
              <w:t xml:space="preserve">State </w:t>
            </w:r>
            <w:r w:rsidR="00C94B85" w:rsidRPr="00885C72">
              <w:rPr>
                <w:rFonts w:ascii="Arial" w:hAnsi="Arial" w:cs="Arial"/>
              </w:rPr>
              <w:t xml:space="preserve"> </w:t>
            </w:r>
            <w:r w:rsidR="00C94B85" w:rsidRPr="00885C72">
              <w:rPr>
                <w:rFonts w:ascii="Arial" w:hAnsi="Arial" w:cs="Arial"/>
                <w:sz w:val="24"/>
                <w:szCs w:val="24"/>
              </w:rPr>
              <w:t>safety</w:t>
            </w:r>
            <w:proofErr w:type="gramEnd"/>
            <w:r w:rsidR="00C94B85" w:rsidRPr="00885C72">
              <w:rPr>
                <w:rFonts w:ascii="Arial" w:hAnsi="Arial" w:cs="Arial"/>
                <w:sz w:val="24"/>
                <w:szCs w:val="24"/>
              </w:rPr>
              <w:t xml:space="preserve"> addressed in civil working drawings.</w:t>
            </w:r>
          </w:p>
        </w:tc>
        <w:tc>
          <w:tcPr>
            <w:tcW w:w="1029" w:type="pct"/>
            <w:vMerge/>
            <w:vAlign w:val="center"/>
          </w:tcPr>
          <w:p w14:paraId="67BC022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3DA9290" w14:textId="77777777" w:rsidTr="00700CAB">
        <w:trPr>
          <w:trHeight w:val="840"/>
        </w:trPr>
        <w:tc>
          <w:tcPr>
            <w:tcW w:w="533" w:type="pct"/>
            <w:vMerge/>
          </w:tcPr>
          <w:p w14:paraId="16ECD941" w14:textId="77777777" w:rsidR="00197A37" w:rsidRPr="00885C72" w:rsidRDefault="00197A37" w:rsidP="007851B6">
            <w:pPr>
              <w:jc w:val="center"/>
              <w:rPr>
                <w:rFonts w:ascii="Arial" w:hAnsi="Arial" w:cs="Arial"/>
                <w:b/>
                <w:sz w:val="24"/>
                <w:szCs w:val="24"/>
              </w:rPr>
            </w:pPr>
          </w:p>
        </w:tc>
        <w:tc>
          <w:tcPr>
            <w:tcW w:w="959" w:type="pct"/>
            <w:vMerge/>
          </w:tcPr>
          <w:p w14:paraId="175762B7" w14:textId="77777777" w:rsidR="00197A37" w:rsidRPr="00885C72" w:rsidRDefault="00197A37" w:rsidP="007851B6">
            <w:pPr>
              <w:rPr>
                <w:rFonts w:ascii="Arial" w:hAnsi="Arial" w:cs="Arial"/>
                <w:b/>
                <w:color w:val="000000" w:themeColor="text1"/>
                <w:sz w:val="24"/>
                <w:szCs w:val="24"/>
              </w:rPr>
            </w:pPr>
          </w:p>
        </w:tc>
        <w:tc>
          <w:tcPr>
            <w:tcW w:w="612" w:type="pct"/>
            <w:vMerge/>
          </w:tcPr>
          <w:p w14:paraId="0E72C0A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A32EA5B" w14:textId="642D218F" w:rsidR="0030587D" w:rsidRPr="00885C72" w:rsidRDefault="0030587D" w:rsidP="007851B6">
            <w:pPr>
              <w:widowControl w:val="0"/>
              <w:autoSpaceDE w:val="0"/>
              <w:autoSpaceDN w:val="0"/>
              <w:rPr>
                <w:rFonts w:ascii="Arial" w:hAnsi="Arial" w:cs="Arial"/>
                <w:bCs/>
                <w:sz w:val="24"/>
                <w:szCs w:val="24"/>
              </w:rPr>
            </w:pPr>
            <w:r w:rsidRPr="00885C72">
              <w:rPr>
                <w:rFonts w:ascii="Arial" w:hAnsi="Arial" w:cs="Arial"/>
                <w:bCs/>
                <w:sz w:val="24"/>
                <w:szCs w:val="24"/>
              </w:rPr>
              <w:t>State Different types of working drawings</w:t>
            </w:r>
          </w:p>
          <w:p w14:paraId="3E783F82" w14:textId="2DEBAE9C" w:rsidR="00197A37" w:rsidRPr="00885C72" w:rsidRDefault="00197A37" w:rsidP="007851B6">
            <w:pPr>
              <w:pStyle w:val="ListParagraph"/>
              <w:widowControl w:val="0"/>
              <w:autoSpaceDE w:val="0"/>
              <w:autoSpaceDN w:val="0"/>
              <w:ind w:left="1170"/>
              <w:contextualSpacing w:val="0"/>
              <w:rPr>
                <w:rFonts w:ascii="Arial" w:hAnsi="Arial" w:cs="Arial"/>
                <w:color w:val="FF0000"/>
                <w:sz w:val="24"/>
                <w:szCs w:val="24"/>
              </w:rPr>
            </w:pPr>
          </w:p>
        </w:tc>
        <w:tc>
          <w:tcPr>
            <w:tcW w:w="1029" w:type="pct"/>
            <w:vMerge/>
            <w:vAlign w:val="center"/>
          </w:tcPr>
          <w:p w14:paraId="2629276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A829555" w14:textId="77777777" w:rsidTr="00700CAB">
        <w:trPr>
          <w:trHeight w:val="840"/>
        </w:trPr>
        <w:tc>
          <w:tcPr>
            <w:tcW w:w="533" w:type="pct"/>
            <w:vMerge/>
          </w:tcPr>
          <w:p w14:paraId="68488029" w14:textId="77777777" w:rsidR="00197A37" w:rsidRPr="00885C72" w:rsidRDefault="00197A37" w:rsidP="007851B6">
            <w:pPr>
              <w:jc w:val="center"/>
              <w:rPr>
                <w:rFonts w:ascii="Arial" w:hAnsi="Arial" w:cs="Arial"/>
                <w:b/>
                <w:sz w:val="24"/>
                <w:szCs w:val="24"/>
              </w:rPr>
            </w:pPr>
          </w:p>
        </w:tc>
        <w:tc>
          <w:tcPr>
            <w:tcW w:w="959" w:type="pct"/>
            <w:vMerge/>
          </w:tcPr>
          <w:p w14:paraId="406995BD" w14:textId="77777777" w:rsidR="00197A37" w:rsidRPr="00885C72" w:rsidRDefault="00197A37" w:rsidP="007851B6">
            <w:pPr>
              <w:rPr>
                <w:rFonts w:ascii="Arial" w:hAnsi="Arial" w:cs="Arial"/>
                <w:b/>
                <w:color w:val="000000" w:themeColor="text1"/>
                <w:sz w:val="24"/>
                <w:szCs w:val="24"/>
              </w:rPr>
            </w:pPr>
          </w:p>
        </w:tc>
        <w:tc>
          <w:tcPr>
            <w:tcW w:w="612" w:type="pct"/>
            <w:vMerge/>
          </w:tcPr>
          <w:p w14:paraId="2DA23C4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35B688" w14:textId="45C43EC7" w:rsidR="0030587D" w:rsidRPr="00885C72" w:rsidRDefault="0030587D" w:rsidP="007851B6">
            <w:pPr>
              <w:widowControl w:val="0"/>
              <w:autoSpaceDE w:val="0"/>
              <w:autoSpaceDN w:val="0"/>
              <w:rPr>
                <w:rFonts w:ascii="Arial" w:hAnsi="Arial" w:cs="Arial"/>
                <w:b/>
                <w:bCs/>
                <w:sz w:val="24"/>
                <w:szCs w:val="24"/>
              </w:rPr>
            </w:pPr>
            <w:r w:rsidRPr="00885C72">
              <w:rPr>
                <w:rFonts w:ascii="Arial" w:hAnsi="Arial" w:cs="Arial"/>
                <w:sz w:val="24"/>
                <w:szCs w:val="24"/>
              </w:rPr>
              <w:t xml:space="preserve">Discuss uses of measuring and marking tools </w:t>
            </w:r>
          </w:p>
          <w:p w14:paraId="3CB7C386" w14:textId="45966F2A" w:rsidR="00197A37" w:rsidRPr="00885C72" w:rsidRDefault="00197A37" w:rsidP="007851B6">
            <w:pPr>
              <w:widowControl w:val="0"/>
              <w:spacing w:after="160" w:line="259" w:lineRule="auto"/>
              <w:rPr>
                <w:rFonts w:ascii="Arial" w:hAnsi="Arial" w:cs="Arial"/>
                <w:color w:val="FF0000"/>
                <w:sz w:val="24"/>
                <w:szCs w:val="24"/>
              </w:rPr>
            </w:pPr>
          </w:p>
        </w:tc>
        <w:tc>
          <w:tcPr>
            <w:tcW w:w="1029" w:type="pct"/>
            <w:vMerge/>
            <w:vAlign w:val="center"/>
          </w:tcPr>
          <w:p w14:paraId="70D4B07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4024A80" w14:textId="77777777" w:rsidTr="00700CAB">
        <w:trPr>
          <w:trHeight w:val="840"/>
        </w:trPr>
        <w:tc>
          <w:tcPr>
            <w:tcW w:w="533" w:type="pct"/>
            <w:vMerge/>
          </w:tcPr>
          <w:p w14:paraId="240C17D0" w14:textId="77777777" w:rsidR="00197A37" w:rsidRPr="00885C72" w:rsidRDefault="00197A37" w:rsidP="007851B6">
            <w:pPr>
              <w:jc w:val="center"/>
              <w:rPr>
                <w:rFonts w:ascii="Arial" w:hAnsi="Arial" w:cs="Arial"/>
                <w:b/>
                <w:sz w:val="24"/>
                <w:szCs w:val="24"/>
              </w:rPr>
            </w:pPr>
          </w:p>
        </w:tc>
        <w:tc>
          <w:tcPr>
            <w:tcW w:w="959" w:type="pct"/>
            <w:vMerge/>
          </w:tcPr>
          <w:p w14:paraId="7EFA589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65262E8A" w14:textId="2C796C0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5E4BC044" w14:textId="462D4582" w:rsidR="00197A37" w:rsidRPr="00885C72" w:rsidRDefault="0030587D" w:rsidP="007851B6">
            <w:pPr>
              <w:widowControl w:val="0"/>
              <w:spacing w:after="160" w:line="259" w:lineRule="auto"/>
              <w:rPr>
                <w:rFonts w:ascii="Arial" w:hAnsi="Arial" w:cs="Arial"/>
                <w:sz w:val="24"/>
                <w:szCs w:val="24"/>
              </w:rPr>
            </w:pPr>
            <w:r w:rsidRPr="00885C72">
              <w:rPr>
                <w:rFonts w:ascii="Arial" w:hAnsi="Arial" w:cs="Arial"/>
                <w:spacing w:val="-1"/>
                <w:sz w:val="24"/>
              </w:rPr>
              <w:t>Enlist measuring tools</w:t>
            </w:r>
          </w:p>
        </w:tc>
        <w:tc>
          <w:tcPr>
            <w:tcW w:w="1029" w:type="pct"/>
            <w:vMerge/>
            <w:vAlign w:val="center"/>
          </w:tcPr>
          <w:p w14:paraId="1B1BC93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10DC67F" w14:textId="77777777" w:rsidTr="00700CAB">
        <w:trPr>
          <w:trHeight w:val="840"/>
        </w:trPr>
        <w:tc>
          <w:tcPr>
            <w:tcW w:w="533" w:type="pct"/>
            <w:vMerge/>
          </w:tcPr>
          <w:p w14:paraId="2A896AE1" w14:textId="77777777" w:rsidR="00197A37" w:rsidRPr="00885C72" w:rsidRDefault="00197A37" w:rsidP="007851B6">
            <w:pPr>
              <w:jc w:val="center"/>
              <w:rPr>
                <w:rFonts w:ascii="Arial" w:hAnsi="Arial" w:cs="Arial"/>
                <w:b/>
                <w:sz w:val="24"/>
                <w:szCs w:val="24"/>
              </w:rPr>
            </w:pPr>
          </w:p>
        </w:tc>
        <w:tc>
          <w:tcPr>
            <w:tcW w:w="959" w:type="pct"/>
            <w:vMerge/>
          </w:tcPr>
          <w:p w14:paraId="74D6118D" w14:textId="77777777" w:rsidR="00197A37" w:rsidRPr="00885C72" w:rsidRDefault="00197A37" w:rsidP="007851B6">
            <w:pPr>
              <w:rPr>
                <w:rFonts w:ascii="Arial" w:hAnsi="Arial" w:cs="Arial"/>
                <w:b/>
                <w:color w:val="000000" w:themeColor="text1"/>
                <w:sz w:val="24"/>
                <w:szCs w:val="24"/>
              </w:rPr>
            </w:pPr>
          </w:p>
        </w:tc>
        <w:tc>
          <w:tcPr>
            <w:tcW w:w="612" w:type="pct"/>
            <w:vMerge/>
          </w:tcPr>
          <w:p w14:paraId="536C49EE" w14:textId="6E401BD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99A7E4" w14:textId="0FFCD721" w:rsidR="00197A37" w:rsidRPr="00885C72" w:rsidRDefault="00D8490C" w:rsidP="007851B6">
            <w:pPr>
              <w:widowControl w:val="0"/>
              <w:spacing w:after="160" w:line="259" w:lineRule="auto"/>
              <w:rPr>
                <w:rFonts w:ascii="Arial" w:hAnsi="Arial" w:cs="Arial"/>
                <w:sz w:val="24"/>
                <w:szCs w:val="24"/>
              </w:rPr>
            </w:pPr>
            <w:r w:rsidRPr="00885C72">
              <w:rPr>
                <w:rFonts w:ascii="Arial" w:hAnsi="Arial" w:cs="Arial"/>
                <w:sz w:val="24"/>
                <w:szCs w:val="24"/>
              </w:rPr>
              <w:t>State Laser Distance Measurer</w:t>
            </w:r>
          </w:p>
        </w:tc>
        <w:tc>
          <w:tcPr>
            <w:tcW w:w="1029" w:type="pct"/>
            <w:vMerge/>
            <w:vAlign w:val="center"/>
          </w:tcPr>
          <w:p w14:paraId="7CCA899A"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73FDD878" w14:textId="77777777" w:rsidTr="00700CAB">
        <w:trPr>
          <w:trHeight w:val="840"/>
        </w:trPr>
        <w:tc>
          <w:tcPr>
            <w:tcW w:w="533" w:type="pct"/>
            <w:vMerge/>
          </w:tcPr>
          <w:p w14:paraId="12739EB3" w14:textId="77777777" w:rsidR="00197A37" w:rsidRPr="00885C72" w:rsidRDefault="00197A37" w:rsidP="007851B6">
            <w:pPr>
              <w:jc w:val="center"/>
              <w:rPr>
                <w:rFonts w:ascii="Arial" w:hAnsi="Arial" w:cs="Arial"/>
                <w:b/>
                <w:sz w:val="24"/>
                <w:szCs w:val="24"/>
              </w:rPr>
            </w:pPr>
          </w:p>
        </w:tc>
        <w:tc>
          <w:tcPr>
            <w:tcW w:w="959" w:type="pct"/>
            <w:vMerge/>
          </w:tcPr>
          <w:p w14:paraId="789BF7BD" w14:textId="77777777" w:rsidR="00197A37" w:rsidRPr="00885C72" w:rsidRDefault="00197A37" w:rsidP="007851B6">
            <w:pPr>
              <w:rPr>
                <w:rFonts w:ascii="Arial" w:hAnsi="Arial" w:cs="Arial"/>
                <w:b/>
                <w:color w:val="000000" w:themeColor="text1"/>
                <w:sz w:val="24"/>
                <w:szCs w:val="24"/>
              </w:rPr>
            </w:pPr>
          </w:p>
        </w:tc>
        <w:tc>
          <w:tcPr>
            <w:tcW w:w="612" w:type="pct"/>
            <w:vMerge/>
          </w:tcPr>
          <w:p w14:paraId="127C0F24" w14:textId="1E00610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B07A088" w14:textId="1B504BBE" w:rsidR="00197A37" w:rsidRPr="00885C72" w:rsidRDefault="00264676" w:rsidP="007851B6">
            <w:pPr>
              <w:widowControl w:val="0"/>
              <w:spacing w:after="160" w:line="259" w:lineRule="auto"/>
              <w:rPr>
                <w:rFonts w:ascii="Arial" w:hAnsi="Arial" w:cs="Arial"/>
                <w:sz w:val="24"/>
                <w:szCs w:val="24"/>
              </w:rPr>
            </w:pPr>
            <w:r w:rsidRPr="00885C72">
              <w:rPr>
                <w:rFonts w:ascii="Arial" w:hAnsi="Arial" w:cs="Arial"/>
                <w:sz w:val="24"/>
                <w:szCs w:val="24"/>
              </w:rPr>
              <w:t>Define caliper</w:t>
            </w:r>
          </w:p>
        </w:tc>
        <w:tc>
          <w:tcPr>
            <w:tcW w:w="1029" w:type="pct"/>
            <w:vMerge/>
            <w:vAlign w:val="center"/>
          </w:tcPr>
          <w:p w14:paraId="1EA67C5E"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BC941A8" w14:textId="77777777" w:rsidTr="00700CAB">
        <w:trPr>
          <w:trHeight w:val="840"/>
        </w:trPr>
        <w:tc>
          <w:tcPr>
            <w:tcW w:w="533" w:type="pct"/>
            <w:vMerge/>
          </w:tcPr>
          <w:p w14:paraId="742331C9" w14:textId="77777777" w:rsidR="00197A37" w:rsidRPr="00885C72" w:rsidRDefault="00197A37" w:rsidP="007851B6">
            <w:pPr>
              <w:jc w:val="center"/>
              <w:rPr>
                <w:rFonts w:ascii="Arial" w:hAnsi="Arial" w:cs="Arial"/>
                <w:b/>
                <w:sz w:val="24"/>
                <w:szCs w:val="24"/>
              </w:rPr>
            </w:pPr>
          </w:p>
        </w:tc>
        <w:tc>
          <w:tcPr>
            <w:tcW w:w="959" w:type="pct"/>
            <w:vMerge/>
          </w:tcPr>
          <w:p w14:paraId="0539F238" w14:textId="77777777" w:rsidR="00197A37" w:rsidRPr="00885C72" w:rsidRDefault="00197A37" w:rsidP="007851B6">
            <w:pPr>
              <w:rPr>
                <w:rFonts w:ascii="Arial" w:hAnsi="Arial" w:cs="Arial"/>
                <w:b/>
                <w:color w:val="000000" w:themeColor="text1"/>
                <w:sz w:val="24"/>
                <w:szCs w:val="24"/>
              </w:rPr>
            </w:pPr>
          </w:p>
        </w:tc>
        <w:tc>
          <w:tcPr>
            <w:tcW w:w="612" w:type="pct"/>
            <w:vMerge/>
          </w:tcPr>
          <w:p w14:paraId="1B0E0E1C" w14:textId="3AF72B3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5F5DAD4" w14:textId="2883829C" w:rsidR="00197A37" w:rsidRPr="00885C72" w:rsidRDefault="00264676" w:rsidP="007851B6">
            <w:pPr>
              <w:widowControl w:val="0"/>
              <w:spacing w:after="160" w:line="259" w:lineRule="auto"/>
              <w:rPr>
                <w:rFonts w:ascii="Arial" w:hAnsi="Arial" w:cs="Arial"/>
                <w:sz w:val="24"/>
                <w:szCs w:val="24"/>
              </w:rPr>
            </w:pPr>
            <w:r w:rsidRPr="00885C72">
              <w:rPr>
                <w:rFonts w:ascii="Arial" w:hAnsi="Arial" w:cs="Arial"/>
                <w:sz w:val="24"/>
                <w:szCs w:val="24"/>
              </w:rPr>
              <w:t>Enlist type of caliper</w:t>
            </w:r>
          </w:p>
        </w:tc>
        <w:tc>
          <w:tcPr>
            <w:tcW w:w="1029" w:type="pct"/>
            <w:vMerge/>
            <w:vAlign w:val="center"/>
          </w:tcPr>
          <w:p w14:paraId="43D8B5F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D9A120B" w14:textId="77777777" w:rsidTr="00700CAB">
        <w:trPr>
          <w:trHeight w:val="840"/>
        </w:trPr>
        <w:tc>
          <w:tcPr>
            <w:tcW w:w="533" w:type="pct"/>
            <w:vMerge/>
          </w:tcPr>
          <w:p w14:paraId="3F882D7F" w14:textId="77777777" w:rsidR="00197A37" w:rsidRPr="00885C72" w:rsidRDefault="00197A37" w:rsidP="007851B6">
            <w:pPr>
              <w:jc w:val="center"/>
              <w:rPr>
                <w:rFonts w:ascii="Arial" w:hAnsi="Arial" w:cs="Arial"/>
                <w:b/>
                <w:sz w:val="24"/>
                <w:szCs w:val="24"/>
              </w:rPr>
            </w:pPr>
          </w:p>
        </w:tc>
        <w:tc>
          <w:tcPr>
            <w:tcW w:w="959" w:type="pct"/>
            <w:vMerge/>
          </w:tcPr>
          <w:p w14:paraId="66463C1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F7C788E" w14:textId="6C34386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39266586" w14:textId="5BBB7ED4" w:rsidR="00197A37" w:rsidRPr="00885C72" w:rsidRDefault="00B97A7C"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Protractor and Digital Angle Gauge.</w:t>
            </w:r>
          </w:p>
        </w:tc>
        <w:tc>
          <w:tcPr>
            <w:tcW w:w="1029" w:type="pct"/>
            <w:vMerge/>
            <w:vAlign w:val="center"/>
          </w:tcPr>
          <w:p w14:paraId="1111A95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57F34EE" w14:textId="77777777" w:rsidTr="00700CAB">
        <w:trPr>
          <w:trHeight w:val="840"/>
        </w:trPr>
        <w:tc>
          <w:tcPr>
            <w:tcW w:w="533" w:type="pct"/>
            <w:vMerge/>
          </w:tcPr>
          <w:p w14:paraId="23DFCC72" w14:textId="77777777" w:rsidR="00197A37" w:rsidRPr="00885C72" w:rsidRDefault="00197A37" w:rsidP="007851B6">
            <w:pPr>
              <w:jc w:val="center"/>
              <w:rPr>
                <w:rFonts w:ascii="Arial" w:hAnsi="Arial" w:cs="Arial"/>
                <w:b/>
                <w:sz w:val="24"/>
                <w:szCs w:val="24"/>
              </w:rPr>
            </w:pPr>
          </w:p>
        </w:tc>
        <w:tc>
          <w:tcPr>
            <w:tcW w:w="959" w:type="pct"/>
            <w:vMerge/>
          </w:tcPr>
          <w:p w14:paraId="5BB3028F" w14:textId="77777777" w:rsidR="00197A37" w:rsidRPr="00885C72" w:rsidRDefault="00197A37" w:rsidP="007851B6">
            <w:pPr>
              <w:rPr>
                <w:rFonts w:ascii="Arial" w:hAnsi="Arial" w:cs="Arial"/>
                <w:b/>
                <w:color w:val="000000" w:themeColor="text1"/>
                <w:sz w:val="24"/>
                <w:szCs w:val="24"/>
              </w:rPr>
            </w:pPr>
          </w:p>
        </w:tc>
        <w:tc>
          <w:tcPr>
            <w:tcW w:w="612" w:type="pct"/>
            <w:vMerge/>
          </w:tcPr>
          <w:p w14:paraId="7D761D49" w14:textId="13457F6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575E46C" w14:textId="605D4E8F" w:rsidR="00197A37" w:rsidRPr="00885C72" w:rsidRDefault="00731E23" w:rsidP="007851B6">
            <w:pPr>
              <w:widowControl w:val="0"/>
              <w:spacing w:after="160" w:line="259" w:lineRule="auto"/>
              <w:rPr>
                <w:rFonts w:ascii="Arial" w:hAnsi="Arial" w:cs="Arial"/>
                <w:sz w:val="24"/>
                <w:szCs w:val="24"/>
              </w:rPr>
            </w:pPr>
            <w:r w:rsidRPr="00885C72">
              <w:rPr>
                <w:rFonts w:ascii="Arial" w:hAnsi="Arial" w:cs="Arial"/>
                <w:sz w:val="24"/>
                <w:szCs w:val="24"/>
              </w:rPr>
              <w:t>Define micrometer</w:t>
            </w:r>
          </w:p>
        </w:tc>
        <w:tc>
          <w:tcPr>
            <w:tcW w:w="1029" w:type="pct"/>
            <w:vMerge/>
            <w:vAlign w:val="center"/>
          </w:tcPr>
          <w:p w14:paraId="26C8EED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9D3DB71" w14:textId="77777777" w:rsidTr="00700CAB">
        <w:trPr>
          <w:trHeight w:val="840"/>
        </w:trPr>
        <w:tc>
          <w:tcPr>
            <w:tcW w:w="533" w:type="pct"/>
            <w:vMerge/>
          </w:tcPr>
          <w:p w14:paraId="46ECA38B" w14:textId="77777777" w:rsidR="00197A37" w:rsidRPr="00885C72" w:rsidRDefault="00197A37" w:rsidP="007851B6">
            <w:pPr>
              <w:jc w:val="center"/>
              <w:rPr>
                <w:rFonts w:ascii="Arial" w:hAnsi="Arial" w:cs="Arial"/>
                <w:b/>
                <w:sz w:val="24"/>
                <w:szCs w:val="24"/>
              </w:rPr>
            </w:pPr>
          </w:p>
        </w:tc>
        <w:tc>
          <w:tcPr>
            <w:tcW w:w="959" w:type="pct"/>
            <w:vMerge/>
          </w:tcPr>
          <w:p w14:paraId="7F4AF747" w14:textId="77777777" w:rsidR="00197A37" w:rsidRPr="00885C72" w:rsidRDefault="00197A37" w:rsidP="007851B6">
            <w:pPr>
              <w:rPr>
                <w:rFonts w:ascii="Arial" w:hAnsi="Arial" w:cs="Arial"/>
                <w:b/>
                <w:color w:val="000000" w:themeColor="text1"/>
                <w:sz w:val="24"/>
                <w:szCs w:val="24"/>
              </w:rPr>
            </w:pPr>
          </w:p>
        </w:tc>
        <w:tc>
          <w:tcPr>
            <w:tcW w:w="612" w:type="pct"/>
            <w:vMerge/>
          </w:tcPr>
          <w:p w14:paraId="79FD56FA" w14:textId="499FEB9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0B923DC" w14:textId="5D7501C8" w:rsidR="00197A37" w:rsidRPr="00885C72" w:rsidRDefault="00731E23" w:rsidP="007851B6">
            <w:pPr>
              <w:widowControl w:val="0"/>
              <w:spacing w:after="160" w:line="259" w:lineRule="auto"/>
              <w:rPr>
                <w:rFonts w:ascii="Arial" w:hAnsi="Arial" w:cs="Arial"/>
                <w:sz w:val="24"/>
                <w:szCs w:val="24"/>
              </w:rPr>
            </w:pPr>
            <w:r w:rsidRPr="00885C72">
              <w:rPr>
                <w:rFonts w:ascii="Arial" w:hAnsi="Arial" w:cs="Arial"/>
                <w:sz w:val="24"/>
                <w:szCs w:val="24"/>
              </w:rPr>
              <w:t>Enlist type of micrometer</w:t>
            </w:r>
          </w:p>
        </w:tc>
        <w:tc>
          <w:tcPr>
            <w:tcW w:w="1029" w:type="pct"/>
            <w:vMerge/>
            <w:vAlign w:val="center"/>
          </w:tcPr>
          <w:p w14:paraId="09A1A8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BAFF4CE" w14:textId="77777777" w:rsidTr="00700CAB">
        <w:trPr>
          <w:trHeight w:val="840"/>
        </w:trPr>
        <w:tc>
          <w:tcPr>
            <w:tcW w:w="533" w:type="pct"/>
            <w:vMerge/>
          </w:tcPr>
          <w:p w14:paraId="0AD3C1D5" w14:textId="77777777" w:rsidR="00197A37" w:rsidRPr="00885C72" w:rsidRDefault="00197A37" w:rsidP="007851B6">
            <w:pPr>
              <w:jc w:val="center"/>
              <w:rPr>
                <w:rFonts w:ascii="Arial" w:hAnsi="Arial" w:cs="Arial"/>
                <w:b/>
                <w:sz w:val="24"/>
                <w:szCs w:val="24"/>
              </w:rPr>
            </w:pPr>
          </w:p>
        </w:tc>
        <w:tc>
          <w:tcPr>
            <w:tcW w:w="959" w:type="pct"/>
            <w:vMerge/>
          </w:tcPr>
          <w:p w14:paraId="78BFD181" w14:textId="77777777" w:rsidR="00197A37" w:rsidRPr="00885C72" w:rsidRDefault="00197A37" w:rsidP="007851B6">
            <w:pPr>
              <w:rPr>
                <w:rFonts w:ascii="Arial" w:hAnsi="Arial" w:cs="Arial"/>
                <w:b/>
                <w:color w:val="000000" w:themeColor="text1"/>
                <w:sz w:val="24"/>
                <w:szCs w:val="24"/>
              </w:rPr>
            </w:pPr>
          </w:p>
        </w:tc>
        <w:tc>
          <w:tcPr>
            <w:tcW w:w="612" w:type="pct"/>
            <w:vMerge/>
          </w:tcPr>
          <w:p w14:paraId="71D54CDA" w14:textId="010F6416"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9C67069" w14:textId="729341A7" w:rsidR="00CB75A9" w:rsidRPr="00885C72" w:rsidRDefault="00CB75A9" w:rsidP="007851B6">
            <w:pPr>
              <w:widowControl w:val="0"/>
              <w:autoSpaceDE w:val="0"/>
              <w:autoSpaceDN w:val="0"/>
              <w:rPr>
                <w:rFonts w:ascii="Arial" w:hAnsi="Arial" w:cs="Arial"/>
                <w:b/>
                <w:bCs/>
              </w:rPr>
            </w:pPr>
            <w:r w:rsidRPr="00885C72">
              <w:rPr>
                <w:rFonts w:ascii="Arial" w:hAnsi="Arial" w:cs="Arial"/>
              </w:rPr>
              <w:t xml:space="preserve">Discuss Method of calculating </w:t>
            </w:r>
            <w:proofErr w:type="spellStart"/>
            <w:r w:rsidRPr="00885C72">
              <w:rPr>
                <w:rFonts w:ascii="Arial" w:hAnsi="Arial" w:cs="Arial"/>
              </w:rPr>
              <w:t>labour</w:t>
            </w:r>
            <w:proofErr w:type="spellEnd"/>
            <w:r w:rsidRPr="00885C72">
              <w:rPr>
                <w:rFonts w:ascii="Arial" w:hAnsi="Arial" w:cs="Arial"/>
              </w:rPr>
              <w:t xml:space="preserve"> costs</w:t>
            </w:r>
          </w:p>
          <w:p w14:paraId="4F59696C" w14:textId="05195038" w:rsidR="00197A37" w:rsidRPr="00885C72" w:rsidRDefault="00197A37" w:rsidP="007851B6">
            <w:pPr>
              <w:widowControl w:val="0"/>
              <w:spacing w:after="160" w:line="259" w:lineRule="auto"/>
              <w:rPr>
                <w:rFonts w:ascii="Arial" w:hAnsi="Arial" w:cs="Arial"/>
                <w:color w:val="FF0000"/>
                <w:sz w:val="24"/>
                <w:szCs w:val="24"/>
              </w:rPr>
            </w:pPr>
          </w:p>
        </w:tc>
        <w:tc>
          <w:tcPr>
            <w:tcW w:w="1029" w:type="pct"/>
            <w:vMerge/>
            <w:vAlign w:val="center"/>
          </w:tcPr>
          <w:p w14:paraId="342E34E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7AAE8AC" w14:textId="77777777" w:rsidTr="00700CAB">
        <w:trPr>
          <w:trHeight w:val="840"/>
        </w:trPr>
        <w:tc>
          <w:tcPr>
            <w:tcW w:w="533" w:type="pct"/>
            <w:vMerge w:val="restart"/>
          </w:tcPr>
          <w:p w14:paraId="234FD1EC" w14:textId="34784F0F" w:rsidR="00197A37" w:rsidRPr="00885C72" w:rsidRDefault="00197A37" w:rsidP="007851B6">
            <w:pPr>
              <w:jc w:val="center"/>
              <w:rPr>
                <w:rFonts w:ascii="Arial" w:hAnsi="Arial" w:cs="Arial"/>
                <w:b/>
                <w:sz w:val="24"/>
                <w:szCs w:val="24"/>
              </w:rPr>
            </w:pPr>
            <w:r w:rsidRPr="00885C72">
              <w:rPr>
                <w:rFonts w:ascii="Arial" w:hAnsi="Arial" w:cs="Arial"/>
                <w:b/>
                <w:sz w:val="24"/>
                <w:szCs w:val="24"/>
              </w:rPr>
              <w:t>Week 7</w:t>
            </w:r>
          </w:p>
        </w:tc>
        <w:tc>
          <w:tcPr>
            <w:tcW w:w="959" w:type="pct"/>
            <w:vMerge w:val="restart"/>
          </w:tcPr>
          <w:p w14:paraId="483511B1" w14:textId="348A3144" w:rsidR="00197A37" w:rsidRPr="00885C72" w:rsidRDefault="004C6D3E" w:rsidP="007851B6">
            <w:pPr>
              <w:rPr>
                <w:rFonts w:ascii="Arial" w:hAnsi="Arial" w:cs="Arial"/>
                <w:b/>
                <w:color w:val="000000" w:themeColor="text1"/>
                <w:sz w:val="24"/>
                <w:szCs w:val="24"/>
              </w:rPr>
            </w:pPr>
            <w:r w:rsidRPr="00885C72">
              <w:rPr>
                <w:rFonts w:ascii="Arial" w:hAnsi="Arial" w:cs="Arial"/>
                <w:b/>
                <w:bCs/>
              </w:rPr>
              <w:t>Estimate Civil Work for a project</w:t>
            </w:r>
          </w:p>
        </w:tc>
        <w:tc>
          <w:tcPr>
            <w:tcW w:w="612" w:type="pct"/>
            <w:vMerge w:val="restart"/>
          </w:tcPr>
          <w:p w14:paraId="36F48DAA" w14:textId="6B02839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79609F7" w14:textId="1FAFE2DB" w:rsidR="004949CD" w:rsidRPr="00885C72" w:rsidRDefault="004949CD" w:rsidP="007851B6">
            <w:pPr>
              <w:widowControl w:val="0"/>
              <w:autoSpaceDE w:val="0"/>
              <w:autoSpaceDN w:val="0"/>
              <w:rPr>
                <w:rFonts w:ascii="Arial" w:hAnsi="Arial" w:cs="Arial"/>
                <w:b/>
                <w:bCs/>
              </w:rPr>
            </w:pPr>
            <w:r w:rsidRPr="00885C72">
              <w:rPr>
                <w:rFonts w:ascii="Arial" w:hAnsi="Arial" w:cs="Arial"/>
              </w:rPr>
              <w:t xml:space="preserve">Practice to calculating </w:t>
            </w:r>
            <w:proofErr w:type="spellStart"/>
            <w:r w:rsidRPr="00885C72">
              <w:rPr>
                <w:rFonts w:ascii="Arial" w:hAnsi="Arial" w:cs="Arial"/>
              </w:rPr>
              <w:t>labour</w:t>
            </w:r>
            <w:proofErr w:type="spellEnd"/>
            <w:r w:rsidRPr="00885C72">
              <w:rPr>
                <w:rFonts w:ascii="Arial" w:hAnsi="Arial" w:cs="Arial"/>
              </w:rPr>
              <w:t xml:space="preserve"> costs</w:t>
            </w:r>
          </w:p>
          <w:p w14:paraId="0DD3D761" w14:textId="1CF4B88A" w:rsidR="00197A37" w:rsidRPr="00885C72" w:rsidRDefault="00197A37" w:rsidP="007851B6">
            <w:pPr>
              <w:widowControl w:val="0"/>
              <w:tabs>
                <w:tab w:val="left" w:pos="455"/>
              </w:tabs>
              <w:spacing w:before="138"/>
              <w:rPr>
                <w:rFonts w:ascii="Arial" w:hAnsi="Arial" w:cs="Arial"/>
                <w:color w:val="FF0000"/>
                <w:sz w:val="24"/>
                <w:szCs w:val="24"/>
              </w:rPr>
            </w:pPr>
          </w:p>
        </w:tc>
        <w:tc>
          <w:tcPr>
            <w:tcW w:w="1029" w:type="pct"/>
            <w:vMerge w:val="restart"/>
            <w:vAlign w:val="center"/>
          </w:tcPr>
          <w:p w14:paraId="0D0A54B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r w:rsidRPr="00885C72">
              <w:rPr>
                <w:rFonts w:ascii="Arial" w:hAnsi="Arial" w:cs="Arial"/>
                <w:b/>
                <w:bCs/>
                <w:color w:val="000000"/>
                <w:sz w:val="24"/>
                <w:szCs w:val="24"/>
              </w:rPr>
              <w:t>Task 7</w:t>
            </w:r>
          </w:p>
          <w:p w14:paraId="155879D7" w14:textId="77777777" w:rsidR="00197A37" w:rsidRPr="00885C72" w:rsidRDefault="00197A37" w:rsidP="007851B6">
            <w:pPr>
              <w:rPr>
                <w:rFonts w:ascii="Arial" w:hAnsi="Arial" w:cs="Arial"/>
                <w:b/>
                <w:bCs/>
                <w:color w:val="000000"/>
                <w:sz w:val="24"/>
                <w:szCs w:val="24"/>
              </w:rPr>
            </w:pPr>
          </w:p>
          <w:p w14:paraId="7E46DB7C"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lastRenderedPageBreak/>
              <w:t>Details may be seen at Annexure-I</w:t>
            </w:r>
          </w:p>
          <w:p w14:paraId="12FA4EBA" w14:textId="7E69FD69" w:rsidR="00D87396" w:rsidRPr="00885C72" w:rsidRDefault="00D87396" w:rsidP="007851B6">
            <w:pPr>
              <w:rPr>
                <w:rFonts w:ascii="Arial" w:hAnsi="Arial" w:cs="Arial"/>
                <w:b/>
                <w:bCs/>
                <w:color w:val="000000"/>
                <w:sz w:val="24"/>
                <w:szCs w:val="24"/>
              </w:rPr>
            </w:pPr>
          </w:p>
        </w:tc>
      </w:tr>
      <w:tr w:rsidR="00197A37" w:rsidRPr="00885C72" w14:paraId="0309FB49" w14:textId="77777777" w:rsidTr="00700CAB">
        <w:trPr>
          <w:trHeight w:val="840"/>
        </w:trPr>
        <w:tc>
          <w:tcPr>
            <w:tcW w:w="533" w:type="pct"/>
            <w:vMerge/>
          </w:tcPr>
          <w:p w14:paraId="18BF11CA" w14:textId="77777777" w:rsidR="00197A37" w:rsidRPr="00885C72" w:rsidRDefault="00197A37" w:rsidP="007851B6">
            <w:pPr>
              <w:jc w:val="center"/>
              <w:rPr>
                <w:rFonts w:ascii="Arial" w:hAnsi="Arial" w:cs="Arial"/>
                <w:b/>
                <w:sz w:val="24"/>
                <w:szCs w:val="24"/>
              </w:rPr>
            </w:pPr>
          </w:p>
        </w:tc>
        <w:tc>
          <w:tcPr>
            <w:tcW w:w="959" w:type="pct"/>
            <w:vMerge/>
          </w:tcPr>
          <w:p w14:paraId="751A3BF6" w14:textId="77777777" w:rsidR="00197A37" w:rsidRPr="00885C72" w:rsidRDefault="00197A37" w:rsidP="007851B6">
            <w:pPr>
              <w:rPr>
                <w:rFonts w:ascii="Arial" w:hAnsi="Arial" w:cs="Arial"/>
                <w:b/>
                <w:color w:val="000000" w:themeColor="text1"/>
                <w:sz w:val="24"/>
                <w:szCs w:val="24"/>
              </w:rPr>
            </w:pPr>
          </w:p>
        </w:tc>
        <w:tc>
          <w:tcPr>
            <w:tcW w:w="612" w:type="pct"/>
            <w:vMerge/>
          </w:tcPr>
          <w:p w14:paraId="0A7B347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E8B2495" w14:textId="1BF4F5C6" w:rsidR="00197A37" w:rsidRPr="00885C72" w:rsidRDefault="00250130" w:rsidP="007851B6">
            <w:pPr>
              <w:widowControl w:val="0"/>
              <w:spacing w:after="160" w:line="259" w:lineRule="auto"/>
              <w:rPr>
                <w:rFonts w:ascii="Arial" w:hAnsi="Arial" w:cs="Arial"/>
                <w:sz w:val="24"/>
                <w:szCs w:val="24"/>
              </w:rPr>
            </w:pPr>
            <w:r w:rsidRPr="00885C72">
              <w:rPr>
                <w:rFonts w:ascii="Arial" w:hAnsi="Arial" w:cs="Arial"/>
                <w:sz w:val="24"/>
                <w:szCs w:val="24"/>
              </w:rPr>
              <w:t>Define marking tools</w:t>
            </w:r>
          </w:p>
        </w:tc>
        <w:tc>
          <w:tcPr>
            <w:tcW w:w="1029" w:type="pct"/>
            <w:vMerge/>
            <w:vAlign w:val="center"/>
          </w:tcPr>
          <w:p w14:paraId="1B07530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CAF059C" w14:textId="77777777" w:rsidTr="00700CAB">
        <w:trPr>
          <w:trHeight w:val="840"/>
        </w:trPr>
        <w:tc>
          <w:tcPr>
            <w:tcW w:w="533" w:type="pct"/>
            <w:vMerge/>
          </w:tcPr>
          <w:p w14:paraId="21CEA622" w14:textId="77777777" w:rsidR="00197A37" w:rsidRPr="00885C72" w:rsidRDefault="00197A37" w:rsidP="007851B6">
            <w:pPr>
              <w:jc w:val="center"/>
              <w:rPr>
                <w:rFonts w:ascii="Arial" w:hAnsi="Arial" w:cs="Arial"/>
                <w:b/>
                <w:sz w:val="24"/>
                <w:szCs w:val="24"/>
              </w:rPr>
            </w:pPr>
          </w:p>
        </w:tc>
        <w:tc>
          <w:tcPr>
            <w:tcW w:w="959" w:type="pct"/>
            <w:vMerge/>
          </w:tcPr>
          <w:p w14:paraId="0FC817F5" w14:textId="77777777" w:rsidR="00197A37" w:rsidRPr="00885C72" w:rsidRDefault="00197A37" w:rsidP="007851B6">
            <w:pPr>
              <w:rPr>
                <w:rFonts w:ascii="Arial" w:hAnsi="Arial" w:cs="Arial"/>
                <w:b/>
                <w:color w:val="000000" w:themeColor="text1"/>
                <w:sz w:val="24"/>
                <w:szCs w:val="24"/>
              </w:rPr>
            </w:pPr>
          </w:p>
        </w:tc>
        <w:tc>
          <w:tcPr>
            <w:tcW w:w="612" w:type="pct"/>
            <w:vMerge/>
          </w:tcPr>
          <w:p w14:paraId="0A4BCEE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08B87AC" w14:textId="48FC77F4" w:rsidR="00197A37" w:rsidRPr="00885C72" w:rsidRDefault="00460737" w:rsidP="007851B6">
            <w:pPr>
              <w:widowControl w:val="0"/>
              <w:spacing w:after="160" w:line="259" w:lineRule="auto"/>
              <w:rPr>
                <w:rFonts w:ascii="Arial" w:hAnsi="Arial" w:cs="Arial"/>
                <w:sz w:val="24"/>
                <w:szCs w:val="24"/>
              </w:rPr>
            </w:pPr>
            <w:r w:rsidRPr="00885C72">
              <w:rPr>
                <w:rFonts w:ascii="Arial" w:hAnsi="Arial" w:cs="Arial"/>
                <w:sz w:val="24"/>
                <w:szCs w:val="24"/>
              </w:rPr>
              <w:t>State Key Steps in Labor Cost Calculation</w:t>
            </w:r>
          </w:p>
        </w:tc>
        <w:tc>
          <w:tcPr>
            <w:tcW w:w="1029" w:type="pct"/>
            <w:vMerge/>
            <w:vAlign w:val="center"/>
          </w:tcPr>
          <w:p w14:paraId="63E0A88D"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1C18FB5" w14:textId="77777777" w:rsidTr="00700CAB">
        <w:trPr>
          <w:trHeight w:val="840"/>
        </w:trPr>
        <w:tc>
          <w:tcPr>
            <w:tcW w:w="533" w:type="pct"/>
            <w:vMerge/>
          </w:tcPr>
          <w:p w14:paraId="359B2F4C" w14:textId="77777777" w:rsidR="00197A37" w:rsidRPr="00885C72" w:rsidRDefault="00197A37" w:rsidP="007851B6">
            <w:pPr>
              <w:jc w:val="center"/>
              <w:rPr>
                <w:rFonts w:ascii="Arial" w:hAnsi="Arial" w:cs="Arial"/>
                <w:b/>
                <w:sz w:val="24"/>
                <w:szCs w:val="24"/>
              </w:rPr>
            </w:pPr>
          </w:p>
        </w:tc>
        <w:tc>
          <w:tcPr>
            <w:tcW w:w="959" w:type="pct"/>
            <w:vMerge/>
          </w:tcPr>
          <w:p w14:paraId="1D723F71" w14:textId="77777777" w:rsidR="00197A37" w:rsidRPr="00885C72" w:rsidRDefault="00197A37" w:rsidP="007851B6">
            <w:pPr>
              <w:rPr>
                <w:rFonts w:ascii="Arial" w:hAnsi="Arial" w:cs="Arial"/>
                <w:b/>
                <w:color w:val="000000" w:themeColor="text1"/>
                <w:sz w:val="24"/>
                <w:szCs w:val="24"/>
              </w:rPr>
            </w:pPr>
          </w:p>
        </w:tc>
        <w:tc>
          <w:tcPr>
            <w:tcW w:w="612" w:type="pct"/>
            <w:vMerge/>
          </w:tcPr>
          <w:p w14:paraId="42F89A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6087D1" w14:textId="5D48A14C" w:rsidR="00197A37" w:rsidRPr="00885C72" w:rsidRDefault="0026197C" w:rsidP="007851B6">
            <w:pPr>
              <w:widowControl w:val="0"/>
              <w:spacing w:after="160" w:line="259" w:lineRule="auto"/>
              <w:rPr>
                <w:rFonts w:ascii="Arial" w:hAnsi="Arial" w:cs="Arial"/>
                <w:sz w:val="24"/>
                <w:szCs w:val="24"/>
              </w:rPr>
            </w:pPr>
            <w:r w:rsidRPr="00885C72">
              <w:rPr>
                <w:rFonts w:ascii="Arial" w:hAnsi="Arial" w:cs="Arial"/>
                <w:sz w:val="24"/>
                <w:szCs w:val="24"/>
              </w:rPr>
              <w:t>State the importance for labor cost</w:t>
            </w:r>
          </w:p>
        </w:tc>
        <w:tc>
          <w:tcPr>
            <w:tcW w:w="1029" w:type="pct"/>
            <w:vMerge/>
            <w:vAlign w:val="center"/>
          </w:tcPr>
          <w:p w14:paraId="584748D2"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2044E37" w14:textId="77777777" w:rsidTr="00700CAB">
        <w:trPr>
          <w:trHeight w:val="840"/>
        </w:trPr>
        <w:tc>
          <w:tcPr>
            <w:tcW w:w="533" w:type="pct"/>
            <w:vMerge/>
          </w:tcPr>
          <w:p w14:paraId="552F06A8" w14:textId="77777777" w:rsidR="00197A37" w:rsidRPr="00885C72" w:rsidRDefault="00197A37" w:rsidP="007851B6">
            <w:pPr>
              <w:jc w:val="center"/>
              <w:rPr>
                <w:rFonts w:ascii="Arial" w:hAnsi="Arial" w:cs="Arial"/>
                <w:b/>
                <w:sz w:val="24"/>
                <w:szCs w:val="24"/>
              </w:rPr>
            </w:pPr>
          </w:p>
        </w:tc>
        <w:tc>
          <w:tcPr>
            <w:tcW w:w="959" w:type="pct"/>
            <w:vMerge/>
          </w:tcPr>
          <w:p w14:paraId="081F3912"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0DD1971" w14:textId="352419B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20960750" w14:textId="66044BE3" w:rsidR="00197A37" w:rsidRPr="00885C72" w:rsidRDefault="00882E94" w:rsidP="007851B6">
            <w:pPr>
              <w:widowControl w:val="0"/>
              <w:spacing w:after="160" w:line="259" w:lineRule="auto"/>
              <w:rPr>
                <w:rFonts w:ascii="Arial" w:hAnsi="Arial" w:cs="Arial"/>
                <w:sz w:val="24"/>
                <w:szCs w:val="24"/>
              </w:rPr>
            </w:pPr>
            <w:r w:rsidRPr="00885C72">
              <w:rPr>
                <w:rFonts w:ascii="Arial" w:hAnsi="Arial" w:cs="Arial"/>
                <w:sz w:val="24"/>
                <w:szCs w:val="24"/>
              </w:rPr>
              <w:t>Define Overhead Costs</w:t>
            </w:r>
          </w:p>
        </w:tc>
        <w:tc>
          <w:tcPr>
            <w:tcW w:w="1029" w:type="pct"/>
            <w:vMerge/>
            <w:vAlign w:val="center"/>
          </w:tcPr>
          <w:p w14:paraId="36A34E6C"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566071D" w14:textId="77777777" w:rsidTr="00700CAB">
        <w:trPr>
          <w:trHeight w:val="840"/>
        </w:trPr>
        <w:tc>
          <w:tcPr>
            <w:tcW w:w="533" w:type="pct"/>
            <w:vMerge/>
          </w:tcPr>
          <w:p w14:paraId="2C89DF9C" w14:textId="77777777" w:rsidR="00197A37" w:rsidRPr="00885C72" w:rsidRDefault="00197A37" w:rsidP="007851B6">
            <w:pPr>
              <w:jc w:val="center"/>
              <w:rPr>
                <w:rFonts w:ascii="Arial" w:hAnsi="Arial" w:cs="Arial"/>
                <w:b/>
                <w:sz w:val="24"/>
                <w:szCs w:val="24"/>
              </w:rPr>
            </w:pPr>
          </w:p>
        </w:tc>
        <w:tc>
          <w:tcPr>
            <w:tcW w:w="959" w:type="pct"/>
            <w:vMerge/>
          </w:tcPr>
          <w:p w14:paraId="4054380B" w14:textId="77777777" w:rsidR="00197A37" w:rsidRPr="00885C72" w:rsidRDefault="00197A37" w:rsidP="007851B6">
            <w:pPr>
              <w:rPr>
                <w:rFonts w:ascii="Arial" w:hAnsi="Arial" w:cs="Arial"/>
                <w:b/>
                <w:color w:val="000000" w:themeColor="text1"/>
                <w:sz w:val="24"/>
                <w:szCs w:val="24"/>
              </w:rPr>
            </w:pPr>
          </w:p>
        </w:tc>
        <w:tc>
          <w:tcPr>
            <w:tcW w:w="612" w:type="pct"/>
            <w:vMerge/>
          </w:tcPr>
          <w:p w14:paraId="79F6C5B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E16E85B" w14:textId="06F0945A" w:rsidR="00197A37" w:rsidRPr="00885C72" w:rsidRDefault="00C73E5B"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Labor Hours and labor cost</w:t>
            </w:r>
          </w:p>
        </w:tc>
        <w:tc>
          <w:tcPr>
            <w:tcW w:w="1029" w:type="pct"/>
            <w:vMerge/>
            <w:vAlign w:val="center"/>
          </w:tcPr>
          <w:p w14:paraId="5FDCD1B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7F67784" w14:textId="77777777" w:rsidTr="00700CAB">
        <w:trPr>
          <w:trHeight w:val="840"/>
        </w:trPr>
        <w:tc>
          <w:tcPr>
            <w:tcW w:w="533" w:type="pct"/>
            <w:vMerge/>
          </w:tcPr>
          <w:p w14:paraId="6DF4AA81" w14:textId="77777777" w:rsidR="00197A37" w:rsidRPr="00885C72" w:rsidRDefault="00197A37" w:rsidP="007851B6">
            <w:pPr>
              <w:jc w:val="center"/>
              <w:rPr>
                <w:rFonts w:ascii="Arial" w:hAnsi="Arial" w:cs="Arial"/>
                <w:b/>
                <w:sz w:val="24"/>
                <w:szCs w:val="24"/>
              </w:rPr>
            </w:pPr>
          </w:p>
        </w:tc>
        <w:tc>
          <w:tcPr>
            <w:tcW w:w="959" w:type="pct"/>
            <w:vMerge/>
          </w:tcPr>
          <w:p w14:paraId="5E3E133E" w14:textId="77777777" w:rsidR="00197A37" w:rsidRPr="00885C72" w:rsidRDefault="00197A37" w:rsidP="007851B6">
            <w:pPr>
              <w:rPr>
                <w:rFonts w:ascii="Arial" w:hAnsi="Arial" w:cs="Arial"/>
                <w:b/>
                <w:color w:val="000000" w:themeColor="text1"/>
                <w:sz w:val="24"/>
                <w:szCs w:val="24"/>
              </w:rPr>
            </w:pPr>
          </w:p>
        </w:tc>
        <w:tc>
          <w:tcPr>
            <w:tcW w:w="612" w:type="pct"/>
            <w:vMerge/>
          </w:tcPr>
          <w:p w14:paraId="0E751F7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637FC97" w14:textId="44A3582F" w:rsidR="00197A37" w:rsidRPr="00885C72" w:rsidRDefault="00766CB7"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plan and elevation</w:t>
            </w:r>
          </w:p>
        </w:tc>
        <w:tc>
          <w:tcPr>
            <w:tcW w:w="1029" w:type="pct"/>
            <w:vMerge/>
            <w:vAlign w:val="center"/>
          </w:tcPr>
          <w:p w14:paraId="3CE212C2"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C284A3C" w14:textId="77777777" w:rsidTr="00700CAB">
        <w:trPr>
          <w:trHeight w:val="840"/>
        </w:trPr>
        <w:tc>
          <w:tcPr>
            <w:tcW w:w="533" w:type="pct"/>
            <w:vMerge/>
          </w:tcPr>
          <w:p w14:paraId="28B17810" w14:textId="77777777" w:rsidR="00197A37" w:rsidRPr="00885C72" w:rsidRDefault="00197A37" w:rsidP="007851B6">
            <w:pPr>
              <w:jc w:val="center"/>
              <w:rPr>
                <w:rFonts w:ascii="Arial" w:hAnsi="Arial" w:cs="Arial"/>
                <w:b/>
                <w:sz w:val="24"/>
                <w:szCs w:val="24"/>
              </w:rPr>
            </w:pPr>
          </w:p>
        </w:tc>
        <w:tc>
          <w:tcPr>
            <w:tcW w:w="959" w:type="pct"/>
            <w:vMerge/>
          </w:tcPr>
          <w:p w14:paraId="3B57D7F4" w14:textId="77777777" w:rsidR="00197A37" w:rsidRPr="00885C72" w:rsidRDefault="00197A37" w:rsidP="007851B6">
            <w:pPr>
              <w:rPr>
                <w:rFonts w:ascii="Arial" w:hAnsi="Arial" w:cs="Arial"/>
                <w:b/>
                <w:color w:val="000000" w:themeColor="text1"/>
                <w:sz w:val="24"/>
                <w:szCs w:val="24"/>
              </w:rPr>
            </w:pPr>
          </w:p>
        </w:tc>
        <w:tc>
          <w:tcPr>
            <w:tcW w:w="612" w:type="pct"/>
            <w:vMerge/>
          </w:tcPr>
          <w:p w14:paraId="340472D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F352AAC" w14:textId="369E9ABB" w:rsidR="00197A37" w:rsidRPr="00885C72" w:rsidRDefault="00766CB7" w:rsidP="007851B6">
            <w:pPr>
              <w:widowControl w:val="0"/>
              <w:spacing w:after="160" w:line="259" w:lineRule="auto"/>
              <w:rPr>
                <w:rFonts w:ascii="Arial" w:hAnsi="Arial" w:cs="Arial"/>
                <w:color w:val="FF0000"/>
                <w:sz w:val="24"/>
                <w:szCs w:val="24"/>
              </w:rPr>
            </w:pPr>
            <w:r w:rsidRPr="00885C72">
              <w:rPr>
                <w:rFonts w:ascii="Arial" w:hAnsi="Arial" w:cs="Arial"/>
                <w:sz w:val="24"/>
                <w:szCs w:val="24"/>
              </w:rPr>
              <w:t xml:space="preserve">Differentiate between </w:t>
            </w:r>
            <w:r w:rsidR="002C0F87" w:rsidRPr="00885C72">
              <w:rPr>
                <w:rFonts w:ascii="Arial" w:hAnsi="Arial" w:cs="Arial"/>
                <w:sz w:val="24"/>
                <w:szCs w:val="24"/>
              </w:rPr>
              <w:t xml:space="preserve">Cross </w:t>
            </w:r>
            <w:r w:rsidRPr="00885C72">
              <w:rPr>
                <w:rFonts w:ascii="Arial" w:hAnsi="Arial" w:cs="Arial"/>
                <w:sz w:val="24"/>
                <w:szCs w:val="24"/>
              </w:rPr>
              <w:t>section and L</w:t>
            </w:r>
            <w:r w:rsidR="002C0F87" w:rsidRPr="00885C72">
              <w:rPr>
                <w:rFonts w:ascii="Arial" w:hAnsi="Arial" w:cs="Arial"/>
                <w:sz w:val="24"/>
                <w:szCs w:val="24"/>
              </w:rPr>
              <w:t xml:space="preserve">ong </w:t>
            </w:r>
            <w:r w:rsidRPr="00885C72">
              <w:rPr>
                <w:rFonts w:ascii="Arial" w:hAnsi="Arial" w:cs="Arial"/>
                <w:sz w:val="24"/>
                <w:szCs w:val="24"/>
              </w:rPr>
              <w:t>Section</w:t>
            </w:r>
          </w:p>
        </w:tc>
        <w:tc>
          <w:tcPr>
            <w:tcW w:w="1029" w:type="pct"/>
            <w:vMerge/>
            <w:vAlign w:val="center"/>
          </w:tcPr>
          <w:p w14:paraId="75B2EC83"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0A94FCF7" w14:textId="77777777" w:rsidTr="00700CAB">
        <w:trPr>
          <w:trHeight w:val="840"/>
        </w:trPr>
        <w:tc>
          <w:tcPr>
            <w:tcW w:w="533" w:type="pct"/>
            <w:vMerge/>
          </w:tcPr>
          <w:p w14:paraId="1B8135BE" w14:textId="77777777" w:rsidR="00197A37" w:rsidRPr="00885C72" w:rsidRDefault="00197A37" w:rsidP="007851B6">
            <w:pPr>
              <w:jc w:val="center"/>
              <w:rPr>
                <w:rFonts w:ascii="Arial" w:hAnsi="Arial" w:cs="Arial"/>
                <w:b/>
                <w:sz w:val="24"/>
                <w:szCs w:val="24"/>
              </w:rPr>
            </w:pPr>
          </w:p>
        </w:tc>
        <w:tc>
          <w:tcPr>
            <w:tcW w:w="959" w:type="pct"/>
            <w:vMerge/>
          </w:tcPr>
          <w:p w14:paraId="46F77524"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1E55CBFC" w14:textId="513CC6D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177653C9" w14:textId="5F90F1E3" w:rsidR="00197A37" w:rsidRPr="00885C72" w:rsidRDefault="0012673A" w:rsidP="007851B6">
            <w:pPr>
              <w:widowControl w:val="0"/>
              <w:spacing w:after="160" w:line="259" w:lineRule="auto"/>
              <w:rPr>
                <w:rFonts w:ascii="Arial" w:hAnsi="Arial" w:cs="Arial"/>
                <w:sz w:val="24"/>
                <w:szCs w:val="24"/>
              </w:rPr>
            </w:pPr>
            <w:r w:rsidRPr="00885C72">
              <w:rPr>
                <w:rFonts w:ascii="Arial" w:hAnsi="Arial" w:cs="Arial"/>
                <w:sz w:val="24"/>
                <w:szCs w:val="24"/>
              </w:rPr>
              <w:t>State importance of working drawings</w:t>
            </w:r>
          </w:p>
        </w:tc>
        <w:tc>
          <w:tcPr>
            <w:tcW w:w="1029" w:type="pct"/>
            <w:vMerge/>
            <w:vAlign w:val="center"/>
          </w:tcPr>
          <w:p w14:paraId="317903D6"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C846216" w14:textId="77777777" w:rsidTr="00700CAB">
        <w:trPr>
          <w:trHeight w:val="840"/>
        </w:trPr>
        <w:tc>
          <w:tcPr>
            <w:tcW w:w="533" w:type="pct"/>
            <w:vMerge/>
          </w:tcPr>
          <w:p w14:paraId="5F35D7A0" w14:textId="77777777" w:rsidR="00197A37" w:rsidRPr="00885C72" w:rsidRDefault="00197A37" w:rsidP="007851B6">
            <w:pPr>
              <w:jc w:val="center"/>
              <w:rPr>
                <w:rFonts w:ascii="Arial" w:hAnsi="Arial" w:cs="Arial"/>
                <w:b/>
                <w:sz w:val="24"/>
                <w:szCs w:val="24"/>
              </w:rPr>
            </w:pPr>
          </w:p>
        </w:tc>
        <w:tc>
          <w:tcPr>
            <w:tcW w:w="959" w:type="pct"/>
            <w:vMerge/>
          </w:tcPr>
          <w:p w14:paraId="2F9DF2A3" w14:textId="77777777" w:rsidR="00197A37" w:rsidRPr="00885C72" w:rsidRDefault="00197A37" w:rsidP="007851B6">
            <w:pPr>
              <w:rPr>
                <w:rFonts w:ascii="Arial" w:hAnsi="Arial" w:cs="Arial"/>
                <w:b/>
                <w:color w:val="000000" w:themeColor="text1"/>
                <w:sz w:val="24"/>
                <w:szCs w:val="24"/>
              </w:rPr>
            </w:pPr>
          </w:p>
        </w:tc>
        <w:tc>
          <w:tcPr>
            <w:tcW w:w="612" w:type="pct"/>
            <w:vMerge/>
          </w:tcPr>
          <w:p w14:paraId="5972251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224385C" w14:textId="279DEF26" w:rsidR="00197A37" w:rsidRPr="00885C72" w:rsidRDefault="0027680E" w:rsidP="007851B6">
            <w:pPr>
              <w:widowControl w:val="0"/>
              <w:spacing w:after="160" w:line="259" w:lineRule="auto"/>
              <w:rPr>
                <w:rFonts w:ascii="Arial" w:hAnsi="Arial" w:cs="Arial"/>
                <w:sz w:val="24"/>
                <w:szCs w:val="24"/>
              </w:rPr>
            </w:pPr>
            <w:r w:rsidRPr="00885C72">
              <w:rPr>
                <w:rFonts w:ascii="Arial" w:hAnsi="Arial" w:cs="Arial"/>
                <w:sz w:val="24"/>
                <w:szCs w:val="24"/>
              </w:rPr>
              <w:t>Define job specification</w:t>
            </w:r>
          </w:p>
        </w:tc>
        <w:tc>
          <w:tcPr>
            <w:tcW w:w="1029" w:type="pct"/>
            <w:vMerge/>
            <w:vAlign w:val="center"/>
          </w:tcPr>
          <w:p w14:paraId="5293006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2AE7EFF6" w14:textId="77777777" w:rsidTr="00700CAB">
        <w:trPr>
          <w:trHeight w:val="840"/>
        </w:trPr>
        <w:tc>
          <w:tcPr>
            <w:tcW w:w="533" w:type="pct"/>
            <w:vMerge/>
          </w:tcPr>
          <w:p w14:paraId="15AF62F0" w14:textId="77777777" w:rsidR="00197A37" w:rsidRPr="00885C72" w:rsidRDefault="00197A37" w:rsidP="007851B6">
            <w:pPr>
              <w:jc w:val="center"/>
              <w:rPr>
                <w:rFonts w:ascii="Arial" w:hAnsi="Arial" w:cs="Arial"/>
                <w:b/>
                <w:sz w:val="24"/>
                <w:szCs w:val="24"/>
              </w:rPr>
            </w:pPr>
          </w:p>
        </w:tc>
        <w:tc>
          <w:tcPr>
            <w:tcW w:w="959" w:type="pct"/>
            <w:vMerge/>
          </w:tcPr>
          <w:p w14:paraId="04733DB3" w14:textId="77777777" w:rsidR="00197A37" w:rsidRPr="00885C72" w:rsidRDefault="00197A37" w:rsidP="007851B6">
            <w:pPr>
              <w:rPr>
                <w:rFonts w:ascii="Arial" w:hAnsi="Arial" w:cs="Arial"/>
                <w:b/>
                <w:color w:val="000000" w:themeColor="text1"/>
                <w:sz w:val="24"/>
                <w:szCs w:val="24"/>
              </w:rPr>
            </w:pPr>
          </w:p>
        </w:tc>
        <w:tc>
          <w:tcPr>
            <w:tcW w:w="612" w:type="pct"/>
            <w:vMerge/>
          </w:tcPr>
          <w:p w14:paraId="5412AB7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7774010" w14:textId="152CF1CB" w:rsidR="00197A37" w:rsidRPr="00885C72" w:rsidRDefault="00C14C79" w:rsidP="007851B6">
            <w:pPr>
              <w:widowControl w:val="0"/>
              <w:spacing w:after="160" w:line="259" w:lineRule="auto"/>
              <w:rPr>
                <w:rFonts w:ascii="Arial" w:hAnsi="Arial" w:cs="Arial"/>
                <w:sz w:val="24"/>
                <w:szCs w:val="24"/>
              </w:rPr>
            </w:pPr>
            <w:r w:rsidRPr="00885C72">
              <w:rPr>
                <w:rFonts w:ascii="Arial" w:hAnsi="Arial" w:cs="Arial"/>
                <w:sz w:val="24"/>
                <w:szCs w:val="24"/>
              </w:rPr>
              <w:t>State Key Responsibilities and Duties</w:t>
            </w:r>
          </w:p>
        </w:tc>
        <w:tc>
          <w:tcPr>
            <w:tcW w:w="1029" w:type="pct"/>
            <w:vMerge/>
            <w:vAlign w:val="center"/>
          </w:tcPr>
          <w:p w14:paraId="14E18640"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1826F8EF" w14:textId="77777777" w:rsidTr="00700CAB">
        <w:trPr>
          <w:trHeight w:val="840"/>
        </w:trPr>
        <w:tc>
          <w:tcPr>
            <w:tcW w:w="533" w:type="pct"/>
            <w:vMerge/>
          </w:tcPr>
          <w:p w14:paraId="69CAE0B8" w14:textId="77777777" w:rsidR="00197A37" w:rsidRPr="00885C72" w:rsidRDefault="00197A37" w:rsidP="007851B6">
            <w:pPr>
              <w:jc w:val="center"/>
              <w:rPr>
                <w:rFonts w:ascii="Arial" w:hAnsi="Arial" w:cs="Arial"/>
                <w:b/>
                <w:sz w:val="24"/>
                <w:szCs w:val="24"/>
              </w:rPr>
            </w:pPr>
          </w:p>
        </w:tc>
        <w:tc>
          <w:tcPr>
            <w:tcW w:w="959" w:type="pct"/>
            <w:vMerge/>
          </w:tcPr>
          <w:p w14:paraId="271BE8C8" w14:textId="77777777" w:rsidR="00197A37" w:rsidRPr="00885C72" w:rsidRDefault="00197A37" w:rsidP="007851B6">
            <w:pPr>
              <w:rPr>
                <w:rFonts w:ascii="Arial" w:hAnsi="Arial" w:cs="Arial"/>
                <w:b/>
                <w:color w:val="000000" w:themeColor="text1"/>
                <w:sz w:val="24"/>
                <w:szCs w:val="24"/>
              </w:rPr>
            </w:pPr>
          </w:p>
        </w:tc>
        <w:tc>
          <w:tcPr>
            <w:tcW w:w="612" w:type="pct"/>
            <w:vMerge/>
          </w:tcPr>
          <w:p w14:paraId="74BE16B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EA76F0F" w14:textId="4D8F24CD" w:rsidR="00197A37" w:rsidRPr="00885C72" w:rsidRDefault="00F71262" w:rsidP="007851B6">
            <w:pPr>
              <w:widowControl w:val="0"/>
              <w:spacing w:after="160" w:line="259" w:lineRule="auto"/>
              <w:rPr>
                <w:rFonts w:ascii="Arial" w:hAnsi="Arial" w:cs="Arial"/>
                <w:color w:val="FF0000"/>
                <w:sz w:val="24"/>
                <w:szCs w:val="24"/>
              </w:rPr>
            </w:pPr>
            <w:r w:rsidRPr="00885C72">
              <w:rPr>
                <w:rFonts w:ascii="Arial" w:hAnsi="Arial" w:cs="Arial"/>
                <w:sz w:val="24"/>
                <w:szCs w:val="24"/>
              </w:rPr>
              <w:t>Enlist type of working drawings</w:t>
            </w:r>
          </w:p>
        </w:tc>
        <w:tc>
          <w:tcPr>
            <w:tcW w:w="1029" w:type="pct"/>
            <w:vMerge/>
            <w:vAlign w:val="center"/>
          </w:tcPr>
          <w:p w14:paraId="485C4DF1"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01049A0" w14:textId="77777777" w:rsidTr="00700CAB">
        <w:trPr>
          <w:trHeight w:val="840"/>
        </w:trPr>
        <w:tc>
          <w:tcPr>
            <w:tcW w:w="533" w:type="pct"/>
            <w:vMerge/>
          </w:tcPr>
          <w:p w14:paraId="3560D97D" w14:textId="77777777" w:rsidR="00197A37" w:rsidRPr="00885C72" w:rsidRDefault="00197A37" w:rsidP="007851B6">
            <w:pPr>
              <w:jc w:val="center"/>
              <w:rPr>
                <w:rFonts w:ascii="Arial" w:hAnsi="Arial" w:cs="Arial"/>
                <w:b/>
                <w:sz w:val="24"/>
                <w:szCs w:val="24"/>
              </w:rPr>
            </w:pPr>
          </w:p>
        </w:tc>
        <w:tc>
          <w:tcPr>
            <w:tcW w:w="959" w:type="pct"/>
            <w:vMerge/>
          </w:tcPr>
          <w:p w14:paraId="5F846BA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6238876" w14:textId="3384B79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782F42B3" w14:textId="52921143" w:rsidR="00197A37" w:rsidRPr="00885C72" w:rsidRDefault="00C14C79" w:rsidP="007851B6">
            <w:pPr>
              <w:widowControl w:val="0"/>
              <w:spacing w:after="160" w:line="259" w:lineRule="auto"/>
              <w:rPr>
                <w:rFonts w:ascii="Arial" w:hAnsi="Arial" w:cs="Arial"/>
                <w:sz w:val="24"/>
                <w:szCs w:val="24"/>
              </w:rPr>
            </w:pPr>
            <w:r w:rsidRPr="00885C72">
              <w:rPr>
                <w:rFonts w:ascii="Arial" w:hAnsi="Arial" w:cs="Arial"/>
                <w:sz w:val="24"/>
                <w:szCs w:val="24"/>
              </w:rPr>
              <w:t>State Components of a Job Specification</w:t>
            </w:r>
          </w:p>
        </w:tc>
        <w:tc>
          <w:tcPr>
            <w:tcW w:w="1029" w:type="pct"/>
            <w:vMerge/>
            <w:vAlign w:val="center"/>
          </w:tcPr>
          <w:p w14:paraId="481EC8F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A1FC03E" w14:textId="77777777" w:rsidTr="00700CAB">
        <w:trPr>
          <w:trHeight w:val="840"/>
        </w:trPr>
        <w:tc>
          <w:tcPr>
            <w:tcW w:w="533" w:type="pct"/>
            <w:vMerge/>
          </w:tcPr>
          <w:p w14:paraId="78091E20" w14:textId="77777777" w:rsidR="00197A37" w:rsidRPr="00885C72" w:rsidRDefault="00197A37" w:rsidP="007851B6">
            <w:pPr>
              <w:jc w:val="center"/>
              <w:rPr>
                <w:rFonts w:ascii="Arial" w:hAnsi="Arial" w:cs="Arial"/>
                <w:b/>
                <w:sz w:val="24"/>
                <w:szCs w:val="24"/>
              </w:rPr>
            </w:pPr>
          </w:p>
        </w:tc>
        <w:tc>
          <w:tcPr>
            <w:tcW w:w="959" w:type="pct"/>
            <w:vMerge/>
          </w:tcPr>
          <w:p w14:paraId="10D5ACA9" w14:textId="77777777" w:rsidR="00197A37" w:rsidRPr="00885C72" w:rsidRDefault="00197A37" w:rsidP="007851B6">
            <w:pPr>
              <w:rPr>
                <w:rFonts w:ascii="Arial" w:hAnsi="Arial" w:cs="Arial"/>
                <w:b/>
                <w:color w:val="000000" w:themeColor="text1"/>
                <w:sz w:val="24"/>
                <w:szCs w:val="24"/>
              </w:rPr>
            </w:pPr>
          </w:p>
        </w:tc>
        <w:tc>
          <w:tcPr>
            <w:tcW w:w="612" w:type="pct"/>
            <w:vMerge/>
          </w:tcPr>
          <w:p w14:paraId="704D8CC2" w14:textId="4746C52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E8AAF" w14:textId="1BD76E87" w:rsidR="00197A37" w:rsidRPr="00885C72" w:rsidRDefault="004264BA" w:rsidP="007851B6">
            <w:pPr>
              <w:widowControl w:val="0"/>
              <w:spacing w:after="160" w:line="259" w:lineRule="auto"/>
              <w:rPr>
                <w:rFonts w:ascii="Arial" w:hAnsi="Arial" w:cs="Arial"/>
                <w:sz w:val="24"/>
                <w:szCs w:val="24"/>
              </w:rPr>
            </w:pPr>
            <w:r w:rsidRPr="00885C72">
              <w:rPr>
                <w:rFonts w:ascii="Arial" w:hAnsi="Arial" w:cs="Arial"/>
                <w:sz w:val="24"/>
                <w:szCs w:val="24"/>
              </w:rPr>
              <w:t>Discuss Reporting Structure for a Civil Project</w:t>
            </w:r>
          </w:p>
        </w:tc>
        <w:tc>
          <w:tcPr>
            <w:tcW w:w="1029" w:type="pct"/>
            <w:vMerge/>
            <w:vAlign w:val="center"/>
          </w:tcPr>
          <w:p w14:paraId="1B1B1C77"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40F2202" w14:textId="77777777" w:rsidTr="00700CAB">
        <w:trPr>
          <w:trHeight w:val="840"/>
        </w:trPr>
        <w:tc>
          <w:tcPr>
            <w:tcW w:w="533" w:type="pct"/>
            <w:vMerge/>
          </w:tcPr>
          <w:p w14:paraId="58BBC000" w14:textId="77777777" w:rsidR="00197A37" w:rsidRPr="00885C72" w:rsidRDefault="00197A37" w:rsidP="007851B6">
            <w:pPr>
              <w:jc w:val="center"/>
              <w:rPr>
                <w:rFonts w:ascii="Arial" w:hAnsi="Arial" w:cs="Arial"/>
                <w:b/>
                <w:sz w:val="24"/>
                <w:szCs w:val="24"/>
              </w:rPr>
            </w:pPr>
          </w:p>
        </w:tc>
        <w:tc>
          <w:tcPr>
            <w:tcW w:w="959" w:type="pct"/>
            <w:vMerge/>
          </w:tcPr>
          <w:p w14:paraId="35C19F89" w14:textId="77777777" w:rsidR="00197A37" w:rsidRPr="00885C72" w:rsidRDefault="00197A37" w:rsidP="007851B6">
            <w:pPr>
              <w:rPr>
                <w:rFonts w:ascii="Arial" w:hAnsi="Arial" w:cs="Arial"/>
                <w:b/>
                <w:color w:val="000000" w:themeColor="text1"/>
                <w:sz w:val="24"/>
                <w:szCs w:val="24"/>
              </w:rPr>
            </w:pPr>
          </w:p>
        </w:tc>
        <w:tc>
          <w:tcPr>
            <w:tcW w:w="612" w:type="pct"/>
            <w:vMerge/>
          </w:tcPr>
          <w:p w14:paraId="601214F2" w14:textId="0905245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020435" w14:textId="1E5943A0" w:rsidR="00197A37" w:rsidRPr="00885C72" w:rsidRDefault="004264BA" w:rsidP="007851B6">
            <w:pPr>
              <w:widowControl w:val="0"/>
              <w:spacing w:after="160" w:line="259" w:lineRule="auto"/>
              <w:rPr>
                <w:rFonts w:ascii="Arial" w:hAnsi="Arial" w:cs="Arial"/>
                <w:sz w:val="24"/>
                <w:szCs w:val="24"/>
              </w:rPr>
            </w:pPr>
            <w:r w:rsidRPr="00885C72">
              <w:rPr>
                <w:rFonts w:ascii="Arial" w:hAnsi="Arial" w:cs="Arial"/>
                <w:sz w:val="24"/>
                <w:szCs w:val="24"/>
              </w:rPr>
              <w:t>State Type of Civil Project</w:t>
            </w:r>
          </w:p>
        </w:tc>
        <w:tc>
          <w:tcPr>
            <w:tcW w:w="1029" w:type="pct"/>
            <w:vMerge/>
            <w:vAlign w:val="center"/>
          </w:tcPr>
          <w:p w14:paraId="2E68584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25E1B05" w14:textId="77777777" w:rsidTr="00700CAB">
        <w:trPr>
          <w:trHeight w:val="840"/>
        </w:trPr>
        <w:tc>
          <w:tcPr>
            <w:tcW w:w="533" w:type="pct"/>
            <w:vMerge/>
          </w:tcPr>
          <w:p w14:paraId="23B2A2BA" w14:textId="77777777" w:rsidR="00197A37" w:rsidRPr="00885C72" w:rsidRDefault="00197A37" w:rsidP="007851B6">
            <w:pPr>
              <w:jc w:val="center"/>
              <w:rPr>
                <w:rFonts w:ascii="Arial" w:hAnsi="Arial" w:cs="Arial"/>
                <w:b/>
                <w:sz w:val="24"/>
                <w:szCs w:val="24"/>
              </w:rPr>
            </w:pPr>
          </w:p>
        </w:tc>
        <w:tc>
          <w:tcPr>
            <w:tcW w:w="959" w:type="pct"/>
            <w:vMerge/>
          </w:tcPr>
          <w:p w14:paraId="171985DA" w14:textId="77777777" w:rsidR="00197A37" w:rsidRPr="00885C72" w:rsidRDefault="00197A37" w:rsidP="007851B6">
            <w:pPr>
              <w:rPr>
                <w:rFonts w:ascii="Arial" w:hAnsi="Arial" w:cs="Arial"/>
                <w:b/>
                <w:color w:val="000000" w:themeColor="text1"/>
                <w:sz w:val="24"/>
                <w:szCs w:val="24"/>
              </w:rPr>
            </w:pPr>
          </w:p>
        </w:tc>
        <w:tc>
          <w:tcPr>
            <w:tcW w:w="612" w:type="pct"/>
            <w:vMerge/>
          </w:tcPr>
          <w:p w14:paraId="4930AC39" w14:textId="69780EF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B6D6FF3" w14:textId="53753704" w:rsidR="00197A37" w:rsidRPr="00885C72" w:rsidRDefault="00F31FF3"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Skills and Competencies</w:t>
            </w:r>
          </w:p>
        </w:tc>
        <w:tc>
          <w:tcPr>
            <w:tcW w:w="1029" w:type="pct"/>
            <w:vMerge/>
            <w:vAlign w:val="center"/>
          </w:tcPr>
          <w:p w14:paraId="106CA0B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C7FAAAD" w14:textId="77777777" w:rsidTr="00700CAB">
        <w:trPr>
          <w:trHeight w:val="840"/>
        </w:trPr>
        <w:tc>
          <w:tcPr>
            <w:tcW w:w="533" w:type="pct"/>
            <w:vMerge/>
          </w:tcPr>
          <w:p w14:paraId="56CB02AA" w14:textId="77777777" w:rsidR="00197A37" w:rsidRPr="00885C72" w:rsidRDefault="00197A37" w:rsidP="007851B6">
            <w:pPr>
              <w:jc w:val="center"/>
              <w:rPr>
                <w:rFonts w:ascii="Arial" w:hAnsi="Arial" w:cs="Arial"/>
                <w:b/>
                <w:sz w:val="24"/>
                <w:szCs w:val="24"/>
              </w:rPr>
            </w:pPr>
          </w:p>
        </w:tc>
        <w:tc>
          <w:tcPr>
            <w:tcW w:w="959" w:type="pct"/>
            <w:vMerge/>
          </w:tcPr>
          <w:p w14:paraId="45320A60"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BC4DDD1" w14:textId="5A8FED5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E108EDF" w14:textId="5B3320C3" w:rsidR="00197A37" w:rsidRPr="00885C72" w:rsidRDefault="00F3601F" w:rsidP="007851B6">
            <w:pPr>
              <w:widowControl w:val="0"/>
              <w:spacing w:after="160" w:line="259" w:lineRule="auto"/>
              <w:rPr>
                <w:rFonts w:ascii="Arial" w:hAnsi="Arial" w:cs="Arial"/>
                <w:sz w:val="24"/>
                <w:szCs w:val="24"/>
              </w:rPr>
            </w:pPr>
            <w:r w:rsidRPr="00885C72">
              <w:rPr>
                <w:rFonts w:ascii="Arial" w:hAnsi="Arial" w:cs="Arial"/>
                <w:sz w:val="24"/>
                <w:szCs w:val="24"/>
              </w:rPr>
              <w:t>State Key Responsibilities for skilled worker.</w:t>
            </w:r>
          </w:p>
        </w:tc>
        <w:tc>
          <w:tcPr>
            <w:tcW w:w="1029" w:type="pct"/>
            <w:vMerge/>
            <w:vAlign w:val="center"/>
          </w:tcPr>
          <w:p w14:paraId="7C45CAB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8553C9E" w14:textId="77777777" w:rsidTr="00700CAB">
        <w:trPr>
          <w:trHeight w:val="840"/>
        </w:trPr>
        <w:tc>
          <w:tcPr>
            <w:tcW w:w="533" w:type="pct"/>
            <w:vMerge/>
          </w:tcPr>
          <w:p w14:paraId="269C1215" w14:textId="77777777" w:rsidR="00197A37" w:rsidRPr="00885C72" w:rsidRDefault="00197A37" w:rsidP="007851B6">
            <w:pPr>
              <w:jc w:val="center"/>
              <w:rPr>
                <w:rFonts w:ascii="Arial" w:hAnsi="Arial" w:cs="Arial"/>
                <w:b/>
                <w:sz w:val="24"/>
                <w:szCs w:val="24"/>
              </w:rPr>
            </w:pPr>
          </w:p>
        </w:tc>
        <w:tc>
          <w:tcPr>
            <w:tcW w:w="959" w:type="pct"/>
            <w:vMerge/>
          </w:tcPr>
          <w:p w14:paraId="4C6E783C" w14:textId="77777777" w:rsidR="00197A37" w:rsidRPr="00885C72" w:rsidRDefault="00197A37" w:rsidP="007851B6">
            <w:pPr>
              <w:rPr>
                <w:rFonts w:ascii="Arial" w:hAnsi="Arial" w:cs="Arial"/>
                <w:b/>
                <w:color w:val="000000" w:themeColor="text1"/>
                <w:sz w:val="24"/>
                <w:szCs w:val="24"/>
              </w:rPr>
            </w:pPr>
          </w:p>
        </w:tc>
        <w:tc>
          <w:tcPr>
            <w:tcW w:w="612" w:type="pct"/>
            <w:vMerge/>
          </w:tcPr>
          <w:p w14:paraId="45077003" w14:textId="356FB30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7139C4F" w14:textId="1A759B4C" w:rsidR="00197A37" w:rsidRPr="00885C72" w:rsidRDefault="00557DEB" w:rsidP="007851B6">
            <w:pPr>
              <w:widowControl w:val="0"/>
              <w:spacing w:after="160" w:line="259" w:lineRule="auto"/>
              <w:rPr>
                <w:rFonts w:ascii="Arial" w:hAnsi="Arial" w:cs="Arial"/>
                <w:sz w:val="24"/>
                <w:szCs w:val="24"/>
              </w:rPr>
            </w:pPr>
            <w:r w:rsidRPr="00885C72">
              <w:rPr>
                <w:rFonts w:ascii="Arial" w:hAnsi="Arial" w:cs="Arial"/>
              </w:rPr>
              <w:t>State importance of costing for Manpower</w:t>
            </w:r>
          </w:p>
        </w:tc>
        <w:tc>
          <w:tcPr>
            <w:tcW w:w="1029" w:type="pct"/>
            <w:vMerge/>
            <w:vAlign w:val="center"/>
          </w:tcPr>
          <w:p w14:paraId="366052C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EC5780D" w14:textId="77777777" w:rsidTr="00700CAB">
        <w:trPr>
          <w:trHeight w:val="840"/>
        </w:trPr>
        <w:tc>
          <w:tcPr>
            <w:tcW w:w="533" w:type="pct"/>
            <w:vMerge/>
          </w:tcPr>
          <w:p w14:paraId="0BA92018" w14:textId="77777777" w:rsidR="00197A37" w:rsidRPr="00885C72" w:rsidRDefault="00197A37" w:rsidP="007851B6">
            <w:pPr>
              <w:jc w:val="center"/>
              <w:rPr>
                <w:rFonts w:ascii="Arial" w:hAnsi="Arial" w:cs="Arial"/>
                <w:b/>
                <w:sz w:val="24"/>
                <w:szCs w:val="24"/>
              </w:rPr>
            </w:pPr>
          </w:p>
        </w:tc>
        <w:tc>
          <w:tcPr>
            <w:tcW w:w="959" w:type="pct"/>
            <w:vMerge/>
          </w:tcPr>
          <w:p w14:paraId="7240E24D" w14:textId="77777777" w:rsidR="00197A37" w:rsidRPr="00885C72" w:rsidRDefault="00197A37" w:rsidP="007851B6">
            <w:pPr>
              <w:rPr>
                <w:rFonts w:ascii="Arial" w:hAnsi="Arial" w:cs="Arial"/>
                <w:b/>
                <w:color w:val="000000" w:themeColor="text1"/>
                <w:sz w:val="24"/>
                <w:szCs w:val="24"/>
              </w:rPr>
            </w:pPr>
          </w:p>
        </w:tc>
        <w:tc>
          <w:tcPr>
            <w:tcW w:w="612" w:type="pct"/>
            <w:vMerge/>
          </w:tcPr>
          <w:p w14:paraId="3E369CE8" w14:textId="1B0862B1"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DB4D8E" w14:textId="584CD3F7" w:rsidR="00197A37" w:rsidRPr="00885C72" w:rsidRDefault="00557DEB"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overhead </w:t>
            </w:r>
            <w:r w:rsidR="00F71262" w:rsidRPr="00885C72">
              <w:rPr>
                <w:rFonts w:ascii="Arial" w:hAnsi="Arial" w:cs="Arial"/>
                <w:sz w:val="24"/>
                <w:szCs w:val="24"/>
              </w:rPr>
              <w:t>in estimate</w:t>
            </w:r>
          </w:p>
        </w:tc>
        <w:tc>
          <w:tcPr>
            <w:tcW w:w="1029" w:type="pct"/>
            <w:vMerge/>
            <w:vAlign w:val="center"/>
          </w:tcPr>
          <w:p w14:paraId="473B0898"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52B9EB48" w14:textId="77777777" w:rsidTr="00700CAB">
        <w:trPr>
          <w:trHeight w:val="840"/>
        </w:trPr>
        <w:tc>
          <w:tcPr>
            <w:tcW w:w="533" w:type="pct"/>
            <w:vMerge/>
          </w:tcPr>
          <w:p w14:paraId="79FC049E" w14:textId="77777777" w:rsidR="00197A37" w:rsidRPr="00885C72" w:rsidRDefault="00197A37" w:rsidP="007851B6">
            <w:pPr>
              <w:jc w:val="center"/>
              <w:rPr>
                <w:rFonts w:ascii="Arial" w:hAnsi="Arial" w:cs="Arial"/>
                <w:b/>
                <w:sz w:val="24"/>
                <w:szCs w:val="24"/>
              </w:rPr>
            </w:pPr>
          </w:p>
        </w:tc>
        <w:tc>
          <w:tcPr>
            <w:tcW w:w="959" w:type="pct"/>
            <w:vMerge/>
          </w:tcPr>
          <w:p w14:paraId="544A287E" w14:textId="77777777" w:rsidR="00197A37" w:rsidRPr="00885C72" w:rsidRDefault="00197A37" w:rsidP="007851B6">
            <w:pPr>
              <w:rPr>
                <w:rFonts w:ascii="Arial" w:hAnsi="Arial" w:cs="Arial"/>
                <w:b/>
                <w:color w:val="000000" w:themeColor="text1"/>
                <w:sz w:val="24"/>
                <w:szCs w:val="24"/>
              </w:rPr>
            </w:pPr>
          </w:p>
        </w:tc>
        <w:tc>
          <w:tcPr>
            <w:tcW w:w="612" w:type="pct"/>
            <w:vMerge/>
          </w:tcPr>
          <w:p w14:paraId="3C0056CB" w14:textId="15C0FEF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D817027" w14:textId="6D91C678" w:rsidR="00197A37" w:rsidRPr="00885C72" w:rsidRDefault="00090379" w:rsidP="007851B6">
            <w:pPr>
              <w:widowControl w:val="0"/>
              <w:spacing w:after="160" w:line="259" w:lineRule="auto"/>
              <w:rPr>
                <w:rFonts w:ascii="Arial" w:hAnsi="Arial" w:cs="Arial"/>
                <w:sz w:val="24"/>
                <w:szCs w:val="24"/>
              </w:rPr>
            </w:pPr>
            <w:r w:rsidRPr="00885C72">
              <w:rPr>
                <w:rFonts w:ascii="Arial" w:hAnsi="Arial" w:cs="Arial"/>
                <w:sz w:val="24"/>
                <w:szCs w:val="24"/>
              </w:rPr>
              <w:t>Practice to Calculate Overheads in Construction</w:t>
            </w:r>
          </w:p>
        </w:tc>
        <w:tc>
          <w:tcPr>
            <w:tcW w:w="1029" w:type="pct"/>
            <w:vMerge/>
            <w:vAlign w:val="center"/>
          </w:tcPr>
          <w:p w14:paraId="19B869A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389C635" w14:textId="77777777" w:rsidTr="00700CAB">
        <w:trPr>
          <w:trHeight w:val="840"/>
        </w:trPr>
        <w:tc>
          <w:tcPr>
            <w:tcW w:w="533" w:type="pct"/>
            <w:vMerge w:val="restart"/>
          </w:tcPr>
          <w:p w14:paraId="02F0FA80" w14:textId="7086B218" w:rsidR="00197A37" w:rsidRPr="00885C72" w:rsidRDefault="00197A37" w:rsidP="007851B6">
            <w:pPr>
              <w:jc w:val="center"/>
              <w:rPr>
                <w:rFonts w:ascii="Arial" w:hAnsi="Arial" w:cs="Arial"/>
                <w:b/>
                <w:sz w:val="24"/>
                <w:szCs w:val="24"/>
              </w:rPr>
            </w:pPr>
            <w:r w:rsidRPr="00885C72">
              <w:rPr>
                <w:rFonts w:ascii="Arial" w:hAnsi="Arial" w:cs="Arial"/>
                <w:b/>
                <w:sz w:val="24"/>
                <w:szCs w:val="24"/>
              </w:rPr>
              <w:t>Week 8</w:t>
            </w:r>
          </w:p>
        </w:tc>
        <w:tc>
          <w:tcPr>
            <w:tcW w:w="959" w:type="pct"/>
            <w:vMerge w:val="restart"/>
          </w:tcPr>
          <w:p w14:paraId="71C6BC4A" w14:textId="55C57EB3" w:rsidR="00197A37" w:rsidRPr="00885C72" w:rsidRDefault="006C474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70326123" w14:textId="3BB41B1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4C414E5D" w14:textId="4820D0E3"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State common types of insulation for masonry structures</w:t>
            </w:r>
          </w:p>
        </w:tc>
        <w:tc>
          <w:tcPr>
            <w:tcW w:w="1029" w:type="pct"/>
            <w:vMerge w:val="restart"/>
            <w:vAlign w:val="center"/>
          </w:tcPr>
          <w:p w14:paraId="1C57903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r w:rsidRPr="00885C72">
              <w:rPr>
                <w:rFonts w:ascii="Arial" w:hAnsi="Arial" w:cs="Arial"/>
                <w:b/>
                <w:bCs/>
                <w:color w:val="000000"/>
                <w:sz w:val="24"/>
                <w:szCs w:val="24"/>
              </w:rPr>
              <w:t>Task 8</w:t>
            </w:r>
          </w:p>
          <w:p w14:paraId="6643F8D9" w14:textId="77777777" w:rsidR="00197A37" w:rsidRPr="00885C72" w:rsidRDefault="00197A37" w:rsidP="007851B6">
            <w:pPr>
              <w:rPr>
                <w:rFonts w:ascii="Arial" w:hAnsi="Arial" w:cs="Arial"/>
                <w:i/>
                <w:iCs/>
                <w:color w:val="000000"/>
                <w:sz w:val="24"/>
                <w:szCs w:val="24"/>
                <w:u w:val="single"/>
              </w:rPr>
            </w:pPr>
          </w:p>
          <w:p w14:paraId="7F5F0E97"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0681211" w14:textId="77777777" w:rsidR="00197A37" w:rsidRPr="00885C72" w:rsidRDefault="00197A37" w:rsidP="007851B6">
            <w:pPr>
              <w:rPr>
                <w:rFonts w:ascii="Arial" w:hAnsi="Arial" w:cs="Arial"/>
                <w:b/>
                <w:bCs/>
                <w:color w:val="000000"/>
                <w:sz w:val="24"/>
                <w:szCs w:val="24"/>
              </w:rPr>
            </w:pPr>
          </w:p>
        </w:tc>
      </w:tr>
      <w:tr w:rsidR="00197A37" w:rsidRPr="00885C72" w14:paraId="659F8A16" w14:textId="77777777" w:rsidTr="00700CAB">
        <w:trPr>
          <w:trHeight w:val="840"/>
        </w:trPr>
        <w:tc>
          <w:tcPr>
            <w:tcW w:w="533" w:type="pct"/>
            <w:vMerge/>
          </w:tcPr>
          <w:p w14:paraId="1F2538AD" w14:textId="77777777" w:rsidR="00197A37" w:rsidRPr="00885C72" w:rsidRDefault="00197A37" w:rsidP="007851B6">
            <w:pPr>
              <w:jc w:val="center"/>
              <w:rPr>
                <w:rFonts w:ascii="Arial" w:hAnsi="Arial" w:cs="Arial"/>
                <w:b/>
                <w:sz w:val="24"/>
                <w:szCs w:val="24"/>
              </w:rPr>
            </w:pPr>
          </w:p>
        </w:tc>
        <w:tc>
          <w:tcPr>
            <w:tcW w:w="959" w:type="pct"/>
            <w:vMerge/>
          </w:tcPr>
          <w:p w14:paraId="71FC0DD3" w14:textId="77777777" w:rsidR="00197A37" w:rsidRPr="00885C72" w:rsidRDefault="00197A37" w:rsidP="007851B6">
            <w:pPr>
              <w:rPr>
                <w:rFonts w:ascii="Arial" w:hAnsi="Arial" w:cs="Arial"/>
                <w:b/>
                <w:color w:val="000000" w:themeColor="text1"/>
                <w:sz w:val="24"/>
                <w:szCs w:val="24"/>
              </w:rPr>
            </w:pPr>
          </w:p>
        </w:tc>
        <w:tc>
          <w:tcPr>
            <w:tcW w:w="612" w:type="pct"/>
            <w:vMerge/>
          </w:tcPr>
          <w:p w14:paraId="6DAB54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D13B75D" w14:textId="05252C53"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Define Insulation Work for a Masonry Structure</w:t>
            </w:r>
          </w:p>
        </w:tc>
        <w:tc>
          <w:tcPr>
            <w:tcW w:w="1029" w:type="pct"/>
            <w:vMerge/>
            <w:vAlign w:val="center"/>
          </w:tcPr>
          <w:p w14:paraId="686E2C1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1D56FA3" w14:textId="77777777" w:rsidTr="00700CAB">
        <w:trPr>
          <w:trHeight w:val="840"/>
        </w:trPr>
        <w:tc>
          <w:tcPr>
            <w:tcW w:w="533" w:type="pct"/>
            <w:vMerge/>
          </w:tcPr>
          <w:p w14:paraId="4B265EFE" w14:textId="77777777" w:rsidR="00197A37" w:rsidRPr="00885C72" w:rsidRDefault="00197A37" w:rsidP="007851B6">
            <w:pPr>
              <w:jc w:val="center"/>
              <w:rPr>
                <w:rFonts w:ascii="Arial" w:hAnsi="Arial" w:cs="Arial"/>
                <w:b/>
                <w:sz w:val="24"/>
                <w:szCs w:val="24"/>
              </w:rPr>
            </w:pPr>
          </w:p>
        </w:tc>
        <w:tc>
          <w:tcPr>
            <w:tcW w:w="959" w:type="pct"/>
            <w:vMerge/>
          </w:tcPr>
          <w:p w14:paraId="1A1707A6" w14:textId="77777777" w:rsidR="00197A37" w:rsidRPr="00885C72" w:rsidRDefault="00197A37" w:rsidP="007851B6">
            <w:pPr>
              <w:rPr>
                <w:rFonts w:ascii="Arial" w:hAnsi="Arial" w:cs="Arial"/>
                <w:b/>
                <w:color w:val="000000" w:themeColor="text1"/>
                <w:sz w:val="24"/>
                <w:szCs w:val="24"/>
              </w:rPr>
            </w:pPr>
          </w:p>
        </w:tc>
        <w:tc>
          <w:tcPr>
            <w:tcW w:w="612" w:type="pct"/>
            <w:vMerge/>
          </w:tcPr>
          <w:p w14:paraId="008D28D3"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6ECD42" w14:textId="605EF702"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Discuss importance of Insulation Work for a Masonry Structure</w:t>
            </w:r>
          </w:p>
        </w:tc>
        <w:tc>
          <w:tcPr>
            <w:tcW w:w="1029" w:type="pct"/>
            <w:vMerge/>
            <w:vAlign w:val="center"/>
          </w:tcPr>
          <w:p w14:paraId="11C51C2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D3EED87" w14:textId="77777777" w:rsidTr="00700CAB">
        <w:trPr>
          <w:trHeight w:val="840"/>
        </w:trPr>
        <w:tc>
          <w:tcPr>
            <w:tcW w:w="533" w:type="pct"/>
            <w:vMerge/>
          </w:tcPr>
          <w:p w14:paraId="6A70C1BD" w14:textId="77777777" w:rsidR="00197A37" w:rsidRPr="00885C72" w:rsidRDefault="00197A37" w:rsidP="007851B6">
            <w:pPr>
              <w:jc w:val="center"/>
              <w:rPr>
                <w:rFonts w:ascii="Arial" w:hAnsi="Arial" w:cs="Arial"/>
                <w:b/>
                <w:sz w:val="24"/>
                <w:szCs w:val="24"/>
              </w:rPr>
            </w:pPr>
          </w:p>
        </w:tc>
        <w:tc>
          <w:tcPr>
            <w:tcW w:w="959" w:type="pct"/>
            <w:vMerge/>
          </w:tcPr>
          <w:p w14:paraId="02C561DB" w14:textId="77777777" w:rsidR="00197A37" w:rsidRPr="00885C72" w:rsidRDefault="00197A37" w:rsidP="007851B6">
            <w:pPr>
              <w:rPr>
                <w:rFonts w:ascii="Arial" w:hAnsi="Arial" w:cs="Arial"/>
                <w:b/>
                <w:color w:val="000000" w:themeColor="text1"/>
                <w:sz w:val="24"/>
                <w:szCs w:val="24"/>
              </w:rPr>
            </w:pPr>
          </w:p>
        </w:tc>
        <w:tc>
          <w:tcPr>
            <w:tcW w:w="612" w:type="pct"/>
            <w:vMerge/>
          </w:tcPr>
          <w:p w14:paraId="6947BB2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D59400" w14:textId="1C837E03" w:rsidR="00197A37" w:rsidRPr="00885C72" w:rsidRDefault="006C474C" w:rsidP="007851B6">
            <w:pPr>
              <w:widowControl w:val="0"/>
              <w:autoSpaceDE w:val="0"/>
              <w:autoSpaceDN w:val="0"/>
              <w:spacing w:line="360" w:lineRule="auto"/>
              <w:rPr>
                <w:rFonts w:ascii="Arial" w:hAnsi="Arial" w:cs="Arial"/>
                <w:sz w:val="24"/>
                <w:szCs w:val="24"/>
              </w:rPr>
            </w:pPr>
            <w:r w:rsidRPr="00885C72">
              <w:rPr>
                <w:rFonts w:ascii="Arial" w:hAnsi="Arial" w:cs="Arial"/>
                <w:sz w:val="24"/>
                <w:szCs w:val="24"/>
              </w:rPr>
              <w:t>Perform measurement for a simple wall 9 inch thick</w:t>
            </w:r>
          </w:p>
        </w:tc>
        <w:tc>
          <w:tcPr>
            <w:tcW w:w="1029" w:type="pct"/>
            <w:vMerge/>
            <w:vAlign w:val="center"/>
          </w:tcPr>
          <w:p w14:paraId="219BB36C"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85F212B" w14:textId="77777777" w:rsidTr="00700CAB">
        <w:trPr>
          <w:trHeight w:val="840"/>
        </w:trPr>
        <w:tc>
          <w:tcPr>
            <w:tcW w:w="533" w:type="pct"/>
            <w:vMerge/>
          </w:tcPr>
          <w:p w14:paraId="44E016AE" w14:textId="77777777" w:rsidR="00197A37" w:rsidRPr="00885C72" w:rsidRDefault="00197A37" w:rsidP="007851B6">
            <w:pPr>
              <w:jc w:val="center"/>
              <w:rPr>
                <w:rFonts w:ascii="Arial" w:hAnsi="Arial" w:cs="Arial"/>
                <w:b/>
                <w:sz w:val="24"/>
                <w:szCs w:val="24"/>
              </w:rPr>
            </w:pPr>
          </w:p>
        </w:tc>
        <w:tc>
          <w:tcPr>
            <w:tcW w:w="959" w:type="pct"/>
            <w:vMerge/>
          </w:tcPr>
          <w:p w14:paraId="63D2FAD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FEEA81C" w14:textId="447B88A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tc>
        <w:tc>
          <w:tcPr>
            <w:tcW w:w="1867" w:type="pct"/>
          </w:tcPr>
          <w:p w14:paraId="208B15A4" w14:textId="5504C07F" w:rsidR="00197A37" w:rsidRPr="00885C72" w:rsidRDefault="006C474C" w:rsidP="007851B6">
            <w:pPr>
              <w:widowControl w:val="0"/>
              <w:spacing w:after="160" w:line="259" w:lineRule="auto"/>
              <w:rPr>
                <w:rFonts w:ascii="Arial" w:hAnsi="Arial" w:cs="Arial"/>
                <w:sz w:val="24"/>
                <w:szCs w:val="24"/>
              </w:rPr>
            </w:pPr>
            <w:r w:rsidRPr="00885C72">
              <w:rPr>
                <w:rFonts w:ascii="Arial" w:hAnsi="Arial" w:cs="Arial"/>
                <w:sz w:val="24"/>
                <w:szCs w:val="24"/>
              </w:rPr>
              <w:t>Assess a masonry wall before applying insulation</w:t>
            </w:r>
          </w:p>
        </w:tc>
        <w:tc>
          <w:tcPr>
            <w:tcW w:w="1029" w:type="pct"/>
            <w:vMerge/>
            <w:vAlign w:val="center"/>
          </w:tcPr>
          <w:p w14:paraId="12C9F23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EF818F7" w14:textId="77777777" w:rsidTr="00700CAB">
        <w:trPr>
          <w:trHeight w:val="840"/>
        </w:trPr>
        <w:tc>
          <w:tcPr>
            <w:tcW w:w="533" w:type="pct"/>
            <w:vMerge/>
          </w:tcPr>
          <w:p w14:paraId="73F3C8B3" w14:textId="77777777" w:rsidR="00197A37" w:rsidRPr="00885C72" w:rsidRDefault="00197A37" w:rsidP="007851B6">
            <w:pPr>
              <w:jc w:val="center"/>
              <w:rPr>
                <w:rFonts w:ascii="Arial" w:hAnsi="Arial" w:cs="Arial"/>
                <w:b/>
                <w:sz w:val="24"/>
                <w:szCs w:val="24"/>
              </w:rPr>
            </w:pPr>
          </w:p>
        </w:tc>
        <w:tc>
          <w:tcPr>
            <w:tcW w:w="959" w:type="pct"/>
            <w:vMerge/>
          </w:tcPr>
          <w:p w14:paraId="6A677DC6" w14:textId="77777777" w:rsidR="00197A37" w:rsidRPr="00885C72" w:rsidRDefault="00197A37" w:rsidP="007851B6">
            <w:pPr>
              <w:rPr>
                <w:rFonts w:ascii="Arial" w:hAnsi="Arial" w:cs="Arial"/>
                <w:b/>
                <w:color w:val="000000" w:themeColor="text1"/>
                <w:sz w:val="24"/>
                <w:szCs w:val="24"/>
              </w:rPr>
            </w:pPr>
          </w:p>
        </w:tc>
        <w:tc>
          <w:tcPr>
            <w:tcW w:w="612" w:type="pct"/>
            <w:vMerge/>
          </w:tcPr>
          <w:p w14:paraId="1F5113C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682CC89" w14:textId="2CD52515"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Define a vapor barrier during insulation</w:t>
            </w:r>
          </w:p>
        </w:tc>
        <w:tc>
          <w:tcPr>
            <w:tcW w:w="1029" w:type="pct"/>
            <w:vMerge/>
            <w:vAlign w:val="center"/>
          </w:tcPr>
          <w:p w14:paraId="12ED919E"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1AC8F05E" w14:textId="77777777" w:rsidTr="00700CAB">
        <w:trPr>
          <w:trHeight w:val="840"/>
        </w:trPr>
        <w:tc>
          <w:tcPr>
            <w:tcW w:w="533" w:type="pct"/>
            <w:vMerge/>
          </w:tcPr>
          <w:p w14:paraId="77FCBAB4" w14:textId="77777777" w:rsidR="00197A37" w:rsidRPr="00885C72" w:rsidRDefault="00197A37" w:rsidP="007851B6">
            <w:pPr>
              <w:jc w:val="center"/>
              <w:rPr>
                <w:rFonts w:ascii="Arial" w:hAnsi="Arial" w:cs="Arial"/>
                <w:b/>
                <w:sz w:val="24"/>
                <w:szCs w:val="24"/>
              </w:rPr>
            </w:pPr>
          </w:p>
        </w:tc>
        <w:tc>
          <w:tcPr>
            <w:tcW w:w="959" w:type="pct"/>
            <w:vMerge/>
          </w:tcPr>
          <w:p w14:paraId="359387FF" w14:textId="77777777" w:rsidR="00197A37" w:rsidRPr="00885C72" w:rsidRDefault="00197A37" w:rsidP="007851B6">
            <w:pPr>
              <w:rPr>
                <w:rFonts w:ascii="Arial" w:hAnsi="Arial" w:cs="Arial"/>
                <w:b/>
                <w:color w:val="000000" w:themeColor="text1"/>
                <w:sz w:val="24"/>
                <w:szCs w:val="24"/>
              </w:rPr>
            </w:pPr>
          </w:p>
        </w:tc>
        <w:tc>
          <w:tcPr>
            <w:tcW w:w="612" w:type="pct"/>
            <w:vMerge/>
          </w:tcPr>
          <w:p w14:paraId="77D51E2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55D15E1" w14:textId="73E9EE26"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State importance for using a vapor barrier during insulation</w:t>
            </w:r>
          </w:p>
        </w:tc>
        <w:tc>
          <w:tcPr>
            <w:tcW w:w="1029" w:type="pct"/>
            <w:vMerge/>
            <w:vAlign w:val="center"/>
          </w:tcPr>
          <w:p w14:paraId="7F1D1C0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F9DFC26" w14:textId="77777777" w:rsidTr="00700CAB">
        <w:trPr>
          <w:trHeight w:val="840"/>
        </w:trPr>
        <w:tc>
          <w:tcPr>
            <w:tcW w:w="533" w:type="pct"/>
            <w:vMerge/>
          </w:tcPr>
          <w:p w14:paraId="4FC42820" w14:textId="77777777" w:rsidR="00197A37" w:rsidRPr="00885C72" w:rsidRDefault="00197A37" w:rsidP="007851B6">
            <w:pPr>
              <w:jc w:val="center"/>
              <w:rPr>
                <w:rFonts w:ascii="Arial" w:hAnsi="Arial" w:cs="Arial"/>
                <w:b/>
                <w:sz w:val="24"/>
                <w:szCs w:val="24"/>
              </w:rPr>
            </w:pPr>
          </w:p>
        </w:tc>
        <w:tc>
          <w:tcPr>
            <w:tcW w:w="959" w:type="pct"/>
            <w:vMerge/>
          </w:tcPr>
          <w:p w14:paraId="334423E0" w14:textId="77777777" w:rsidR="00197A37" w:rsidRPr="00885C72" w:rsidRDefault="00197A37" w:rsidP="007851B6">
            <w:pPr>
              <w:rPr>
                <w:rFonts w:ascii="Arial" w:hAnsi="Arial" w:cs="Arial"/>
                <w:b/>
                <w:color w:val="000000" w:themeColor="text1"/>
                <w:sz w:val="24"/>
                <w:szCs w:val="24"/>
              </w:rPr>
            </w:pPr>
          </w:p>
        </w:tc>
        <w:tc>
          <w:tcPr>
            <w:tcW w:w="612" w:type="pct"/>
            <w:vMerge/>
          </w:tcPr>
          <w:p w14:paraId="5821107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F3FCF9" w14:textId="19A022C1" w:rsidR="00197A37" w:rsidRPr="00885C72" w:rsidRDefault="00675201"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type of vapor barrier </w:t>
            </w:r>
          </w:p>
        </w:tc>
        <w:tc>
          <w:tcPr>
            <w:tcW w:w="1029" w:type="pct"/>
            <w:vMerge/>
            <w:vAlign w:val="center"/>
          </w:tcPr>
          <w:p w14:paraId="2B3C9E9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7EC8078B" w14:textId="77777777" w:rsidTr="00700CAB">
        <w:trPr>
          <w:trHeight w:val="840"/>
        </w:trPr>
        <w:tc>
          <w:tcPr>
            <w:tcW w:w="533" w:type="pct"/>
            <w:vMerge/>
          </w:tcPr>
          <w:p w14:paraId="494B24D7" w14:textId="77777777" w:rsidR="00197A37" w:rsidRPr="00885C72" w:rsidRDefault="00197A37" w:rsidP="007851B6">
            <w:pPr>
              <w:jc w:val="center"/>
              <w:rPr>
                <w:rFonts w:ascii="Arial" w:hAnsi="Arial" w:cs="Arial"/>
                <w:b/>
                <w:sz w:val="24"/>
                <w:szCs w:val="24"/>
              </w:rPr>
            </w:pPr>
          </w:p>
        </w:tc>
        <w:tc>
          <w:tcPr>
            <w:tcW w:w="959" w:type="pct"/>
            <w:vMerge/>
          </w:tcPr>
          <w:p w14:paraId="62D13B39"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FD9E1DC" w14:textId="2B4D64F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tc>
        <w:tc>
          <w:tcPr>
            <w:tcW w:w="1867" w:type="pct"/>
          </w:tcPr>
          <w:p w14:paraId="710702E9" w14:textId="00D9EE30" w:rsidR="00197A37" w:rsidRPr="00885C72" w:rsidRDefault="00337D3E" w:rsidP="007851B6">
            <w:pPr>
              <w:widowControl w:val="0"/>
              <w:spacing w:after="160" w:line="259" w:lineRule="auto"/>
              <w:rPr>
                <w:rFonts w:ascii="Arial" w:hAnsi="Arial" w:cs="Arial"/>
                <w:sz w:val="24"/>
                <w:szCs w:val="24"/>
              </w:rPr>
            </w:pPr>
            <w:r w:rsidRPr="00885C72">
              <w:rPr>
                <w:rFonts w:ascii="Arial" w:hAnsi="Arial" w:cs="Arial"/>
                <w:bCs/>
                <w:iCs/>
                <w:sz w:val="24"/>
                <w:szCs w:val="24"/>
              </w:rPr>
              <w:t>State horizontal and vertical joints</w:t>
            </w:r>
          </w:p>
        </w:tc>
        <w:tc>
          <w:tcPr>
            <w:tcW w:w="1029" w:type="pct"/>
            <w:vMerge/>
            <w:vAlign w:val="center"/>
          </w:tcPr>
          <w:p w14:paraId="35079410"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3A3D3533" w14:textId="77777777" w:rsidTr="00700CAB">
        <w:trPr>
          <w:trHeight w:val="840"/>
        </w:trPr>
        <w:tc>
          <w:tcPr>
            <w:tcW w:w="533" w:type="pct"/>
            <w:vMerge/>
          </w:tcPr>
          <w:p w14:paraId="52F32617" w14:textId="77777777" w:rsidR="00197A37" w:rsidRPr="00885C72" w:rsidRDefault="00197A37" w:rsidP="007851B6">
            <w:pPr>
              <w:jc w:val="center"/>
              <w:rPr>
                <w:rFonts w:ascii="Arial" w:hAnsi="Arial" w:cs="Arial"/>
                <w:b/>
                <w:sz w:val="24"/>
                <w:szCs w:val="24"/>
              </w:rPr>
            </w:pPr>
          </w:p>
        </w:tc>
        <w:tc>
          <w:tcPr>
            <w:tcW w:w="959" w:type="pct"/>
            <w:vMerge/>
          </w:tcPr>
          <w:p w14:paraId="5509317F" w14:textId="77777777" w:rsidR="00197A37" w:rsidRPr="00885C72" w:rsidRDefault="00197A37" w:rsidP="007851B6">
            <w:pPr>
              <w:rPr>
                <w:rFonts w:ascii="Arial" w:hAnsi="Arial" w:cs="Arial"/>
                <w:b/>
                <w:color w:val="000000" w:themeColor="text1"/>
                <w:sz w:val="24"/>
                <w:szCs w:val="24"/>
              </w:rPr>
            </w:pPr>
          </w:p>
        </w:tc>
        <w:tc>
          <w:tcPr>
            <w:tcW w:w="612" w:type="pct"/>
            <w:vMerge/>
          </w:tcPr>
          <w:p w14:paraId="5CBCB99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CBD3DA4" w14:textId="62730250" w:rsidR="00197A37" w:rsidRPr="00885C72" w:rsidRDefault="00337D3E" w:rsidP="007851B6">
            <w:pPr>
              <w:widowControl w:val="0"/>
              <w:spacing w:after="160" w:line="259" w:lineRule="auto"/>
              <w:rPr>
                <w:rFonts w:ascii="Arial" w:hAnsi="Arial" w:cs="Arial"/>
                <w:sz w:val="24"/>
                <w:szCs w:val="24"/>
              </w:rPr>
            </w:pPr>
            <w:r w:rsidRPr="00885C72">
              <w:rPr>
                <w:rFonts w:ascii="Arial" w:hAnsi="Arial" w:cs="Arial"/>
                <w:sz w:val="24"/>
                <w:szCs w:val="24"/>
              </w:rPr>
              <w:t>Discuss importance of joints</w:t>
            </w:r>
          </w:p>
        </w:tc>
        <w:tc>
          <w:tcPr>
            <w:tcW w:w="1029" w:type="pct"/>
            <w:vMerge/>
            <w:vAlign w:val="center"/>
          </w:tcPr>
          <w:p w14:paraId="52F27346"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F546026" w14:textId="77777777" w:rsidTr="00700CAB">
        <w:trPr>
          <w:trHeight w:val="840"/>
        </w:trPr>
        <w:tc>
          <w:tcPr>
            <w:tcW w:w="533" w:type="pct"/>
            <w:vMerge/>
          </w:tcPr>
          <w:p w14:paraId="5B3A1BE2" w14:textId="77777777" w:rsidR="00197A37" w:rsidRPr="00885C72" w:rsidRDefault="00197A37" w:rsidP="007851B6">
            <w:pPr>
              <w:jc w:val="center"/>
              <w:rPr>
                <w:rFonts w:ascii="Arial" w:hAnsi="Arial" w:cs="Arial"/>
                <w:b/>
                <w:sz w:val="24"/>
                <w:szCs w:val="24"/>
              </w:rPr>
            </w:pPr>
          </w:p>
        </w:tc>
        <w:tc>
          <w:tcPr>
            <w:tcW w:w="959" w:type="pct"/>
            <w:vMerge/>
          </w:tcPr>
          <w:p w14:paraId="5F4C9FBE" w14:textId="77777777" w:rsidR="00197A37" w:rsidRPr="00885C72" w:rsidRDefault="00197A37" w:rsidP="007851B6">
            <w:pPr>
              <w:rPr>
                <w:rFonts w:ascii="Arial" w:hAnsi="Arial" w:cs="Arial"/>
                <w:b/>
                <w:color w:val="000000" w:themeColor="text1"/>
                <w:sz w:val="24"/>
                <w:szCs w:val="24"/>
              </w:rPr>
            </w:pPr>
          </w:p>
        </w:tc>
        <w:tc>
          <w:tcPr>
            <w:tcW w:w="612" w:type="pct"/>
            <w:vMerge/>
          </w:tcPr>
          <w:p w14:paraId="1999126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66D96C" w14:textId="358F4905" w:rsidR="00197A37" w:rsidRPr="00885C72" w:rsidRDefault="005D735A" w:rsidP="007851B6">
            <w:pPr>
              <w:widowControl w:val="0"/>
              <w:spacing w:after="160" w:line="259" w:lineRule="auto"/>
              <w:rPr>
                <w:rFonts w:ascii="Arial" w:hAnsi="Arial" w:cs="Arial"/>
                <w:sz w:val="24"/>
                <w:szCs w:val="24"/>
              </w:rPr>
            </w:pPr>
            <w:r w:rsidRPr="00885C72">
              <w:rPr>
                <w:rFonts w:ascii="Arial" w:hAnsi="Arial" w:cs="Arial"/>
                <w:sz w:val="24"/>
                <w:szCs w:val="24"/>
              </w:rPr>
              <w:t>State seal the joints between insulation boards</w:t>
            </w:r>
          </w:p>
        </w:tc>
        <w:tc>
          <w:tcPr>
            <w:tcW w:w="1029" w:type="pct"/>
            <w:vMerge/>
            <w:vAlign w:val="center"/>
          </w:tcPr>
          <w:p w14:paraId="38AFE797"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F7F1511" w14:textId="77777777" w:rsidTr="00700CAB">
        <w:trPr>
          <w:trHeight w:val="840"/>
        </w:trPr>
        <w:tc>
          <w:tcPr>
            <w:tcW w:w="533" w:type="pct"/>
            <w:vMerge/>
          </w:tcPr>
          <w:p w14:paraId="241568F1" w14:textId="77777777" w:rsidR="00197A37" w:rsidRPr="00885C72" w:rsidRDefault="00197A37" w:rsidP="007851B6">
            <w:pPr>
              <w:jc w:val="center"/>
              <w:rPr>
                <w:rFonts w:ascii="Arial" w:hAnsi="Arial" w:cs="Arial"/>
                <w:b/>
                <w:sz w:val="24"/>
                <w:szCs w:val="24"/>
              </w:rPr>
            </w:pPr>
          </w:p>
        </w:tc>
        <w:tc>
          <w:tcPr>
            <w:tcW w:w="959" w:type="pct"/>
            <w:vMerge/>
          </w:tcPr>
          <w:p w14:paraId="6467A131" w14:textId="77777777" w:rsidR="00197A37" w:rsidRPr="00885C72" w:rsidRDefault="00197A37" w:rsidP="007851B6">
            <w:pPr>
              <w:rPr>
                <w:rFonts w:ascii="Arial" w:hAnsi="Arial" w:cs="Arial"/>
                <w:b/>
                <w:color w:val="000000" w:themeColor="text1"/>
                <w:sz w:val="24"/>
                <w:szCs w:val="24"/>
              </w:rPr>
            </w:pPr>
          </w:p>
        </w:tc>
        <w:tc>
          <w:tcPr>
            <w:tcW w:w="612" w:type="pct"/>
            <w:vMerge/>
          </w:tcPr>
          <w:p w14:paraId="769FC51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803D6FE" w14:textId="14BC8BC6" w:rsidR="00197A37" w:rsidRPr="00885C72" w:rsidRDefault="005D735A" w:rsidP="007851B6">
            <w:pPr>
              <w:widowControl w:val="0"/>
              <w:spacing w:after="160" w:line="259" w:lineRule="auto"/>
              <w:rPr>
                <w:rFonts w:ascii="Arial" w:hAnsi="Arial" w:cs="Arial"/>
                <w:sz w:val="24"/>
                <w:szCs w:val="24"/>
              </w:rPr>
            </w:pPr>
            <w:r w:rsidRPr="00885C72">
              <w:rPr>
                <w:rFonts w:ascii="Arial" w:hAnsi="Arial" w:cs="Arial"/>
                <w:sz w:val="24"/>
                <w:szCs w:val="24"/>
              </w:rPr>
              <w:t>State importance of sealing.</w:t>
            </w:r>
          </w:p>
        </w:tc>
        <w:tc>
          <w:tcPr>
            <w:tcW w:w="1029" w:type="pct"/>
            <w:vMerge/>
            <w:vAlign w:val="center"/>
          </w:tcPr>
          <w:p w14:paraId="665B815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44E1667D" w14:textId="77777777" w:rsidTr="00700CAB">
        <w:trPr>
          <w:trHeight w:val="840"/>
        </w:trPr>
        <w:tc>
          <w:tcPr>
            <w:tcW w:w="533" w:type="pct"/>
            <w:vMerge/>
          </w:tcPr>
          <w:p w14:paraId="3EEB43B9" w14:textId="77777777" w:rsidR="00197A37" w:rsidRPr="00885C72" w:rsidRDefault="00197A37" w:rsidP="007851B6">
            <w:pPr>
              <w:jc w:val="center"/>
              <w:rPr>
                <w:rFonts w:ascii="Arial" w:hAnsi="Arial" w:cs="Arial"/>
                <w:b/>
                <w:sz w:val="24"/>
                <w:szCs w:val="24"/>
              </w:rPr>
            </w:pPr>
          </w:p>
        </w:tc>
        <w:tc>
          <w:tcPr>
            <w:tcW w:w="959" w:type="pct"/>
            <w:vMerge/>
          </w:tcPr>
          <w:p w14:paraId="6291E9BF"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12C1208D" w14:textId="1090D3E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tc>
        <w:tc>
          <w:tcPr>
            <w:tcW w:w="1867" w:type="pct"/>
          </w:tcPr>
          <w:p w14:paraId="2C92ED06" w14:textId="63E395DD"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external and internal insulation</w:t>
            </w:r>
          </w:p>
        </w:tc>
        <w:tc>
          <w:tcPr>
            <w:tcW w:w="1029" w:type="pct"/>
            <w:vMerge/>
            <w:vAlign w:val="center"/>
          </w:tcPr>
          <w:p w14:paraId="1B9BD905"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50AD7912" w14:textId="77777777" w:rsidTr="00700CAB">
        <w:trPr>
          <w:trHeight w:val="840"/>
        </w:trPr>
        <w:tc>
          <w:tcPr>
            <w:tcW w:w="533" w:type="pct"/>
            <w:vMerge/>
          </w:tcPr>
          <w:p w14:paraId="34C5158B" w14:textId="77777777" w:rsidR="00197A37" w:rsidRPr="00885C72" w:rsidRDefault="00197A37" w:rsidP="007851B6">
            <w:pPr>
              <w:jc w:val="center"/>
              <w:rPr>
                <w:rFonts w:ascii="Arial" w:hAnsi="Arial" w:cs="Arial"/>
                <w:b/>
                <w:sz w:val="24"/>
                <w:szCs w:val="24"/>
              </w:rPr>
            </w:pPr>
          </w:p>
        </w:tc>
        <w:tc>
          <w:tcPr>
            <w:tcW w:w="959" w:type="pct"/>
            <w:vMerge/>
          </w:tcPr>
          <w:p w14:paraId="07D83AF5" w14:textId="77777777" w:rsidR="00197A37" w:rsidRPr="00885C72" w:rsidRDefault="00197A37" w:rsidP="007851B6">
            <w:pPr>
              <w:rPr>
                <w:rFonts w:ascii="Arial" w:hAnsi="Arial" w:cs="Arial"/>
                <w:b/>
                <w:color w:val="000000" w:themeColor="text1"/>
                <w:sz w:val="24"/>
                <w:szCs w:val="24"/>
              </w:rPr>
            </w:pPr>
          </w:p>
        </w:tc>
        <w:tc>
          <w:tcPr>
            <w:tcW w:w="612" w:type="pct"/>
            <w:vMerge/>
          </w:tcPr>
          <w:p w14:paraId="0D5A8B1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62EC120" w14:textId="06906D33"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State type of Insulation</w:t>
            </w:r>
          </w:p>
        </w:tc>
        <w:tc>
          <w:tcPr>
            <w:tcW w:w="1029" w:type="pct"/>
            <w:vMerge/>
            <w:vAlign w:val="center"/>
          </w:tcPr>
          <w:p w14:paraId="2AB3D98B"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6A45E47D" w14:textId="77777777" w:rsidTr="00700CAB">
        <w:trPr>
          <w:trHeight w:val="840"/>
        </w:trPr>
        <w:tc>
          <w:tcPr>
            <w:tcW w:w="533" w:type="pct"/>
            <w:vMerge/>
          </w:tcPr>
          <w:p w14:paraId="2A25013C" w14:textId="77777777" w:rsidR="00197A37" w:rsidRPr="00885C72" w:rsidRDefault="00197A37" w:rsidP="007851B6">
            <w:pPr>
              <w:jc w:val="center"/>
              <w:rPr>
                <w:rFonts w:ascii="Arial" w:hAnsi="Arial" w:cs="Arial"/>
                <w:b/>
                <w:sz w:val="24"/>
                <w:szCs w:val="24"/>
              </w:rPr>
            </w:pPr>
          </w:p>
        </w:tc>
        <w:tc>
          <w:tcPr>
            <w:tcW w:w="959" w:type="pct"/>
            <w:vMerge/>
          </w:tcPr>
          <w:p w14:paraId="68AD2426" w14:textId="77777777" w:rsidR="00197A37" w:rsidRPr="00885C72" w:rsidRDefault="00197A37" w:rsidP="007851B6">
            <w:pPr>
              <w:rPr>
                <w:rFonts w:ascii="Arial" w:hAnsi="Arial" w:cs="Arial"/>
                <w:b/>
                <w:color w:val="000000" w:themeColor="text1"/>
                <w:sz w:val="24"/>
                <w:szCs w:val="24"/>
              </w:rPr>
            </w:pPr>
          </w:p>
        </w:tc>
        <w:tc>
          <w:tcPr>
            <w:tcW w:w="612" w:type="pct"/>
            <w:vMerge/>
          </w:tcPr>
          <w:p w14:paraId="5550BF5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372AE2C" w14:textId="1DDBEABD"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Method to prevent moisture buildup when insulating masonry walls</w:t>
            </w:r>
          </w:p>
        </w:tc>
        <w:tc>
          <w:tcPr>
            <w:tcW w:w="1029" w:type="pct"/>
            <w:vMerge/>
            <w:vAlign w:val="center"/>
          </w:tcPr>
          <w:p w14:paraId="4190C798"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03345C08" w14:textId="77777777" w:rsidTr="00700CAB">
        <w:trPr>
          <w:trHeight w:val="840"/>
        </w:trPr>
        <w:tc>
          <w:tcPr>
            <w:tcW w:w="533" w:type="pct"/>
            <w:vMerge/>
          </w:tcPr>
          <w:p w14:paraId="553F8ECE" w14:textId="77777777" w:rsidR="00197A37" w:rsidRPr="00885C72" w:rsidRDefault="00197A37" w:rsidP="007851B6">
            <w:pPr>
              <w:jc w:val="center"/>
              <w:rPr>
                <w:rFonts w:ascii="Arial" w:hAnsi="Arial" w:cs="Arial"/>
                <w:b/>
                <w:sz w:val="24"/>
                <w:szCs w:val="24"/>
              </w:rPr>
            </w:pPr>
          </w:p>
        </w:tc>
        <w:tc>
          <w:tcPr>
            <w:tcW w:w="959" w:type="pct"/>
            <w:vMerge/>
          </w:tcPr>
          <w:p w14:paraId="02565725" w14:textId="77777777" w:rsidR="00197A37" w:rsidRPr="00885C72" w:rsidRDefault="00197A37" w:rsidP="007851B6">
            <w:pPr>
              <w:rPr>
                <w:rFonts w:ascii="Arial" w:hAnsi="Arial" w:cs="Arial"/>
                <w:b/>
                <w:color w:val="000000" w:themeColor="text1"/>
                <w:sz w:val="24"/>
                <w:szCs w:val="24"/>
              </w:rPr>
            </w:pPr>
          </w:p>
        </w:tc>
        <w:tc>
          <w:tcPr>
            <w:tcW w:w="612" w:type="pct"/>
            <w:vMerge/>
          </w:tcPr>
          <w:p w14:paraId="4559E5E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89A6AE5" w14:textId="7EF4F1FF"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masonry structures</w:t>
            </w:r>
          </w:p>
        </w:tc>
        <w:tc>
          <w:tcPr>
            <w:tcW w:w="1029" w:type="pct"/>
            <w:vMerge/>
            <w:vAlign w:val="center"/>
          </w:tcPr>
          <w:p w14:paraId="1703ADEF" w14:textId="77777777" w:rsidR="00197A37" w:rsidRPr="00885C72" w:rsidRDefault="00197A37" w:rsidP="000279C3">
            <w:pPr>
              <w:pStyle w:val="ListParagraph"/>
              <w:numPr>
                <w:ilvl w:val="0"/>
                <w:numId w:val="4"/>
              </w:numPr>
              <w:ind w:left="-378" w:hanging="143"/>
              <w:jc w:val="center"/>
              <w:rPr>
                <w:rFonts w:ascii="Arial" w:hAnsi="Arial" w:cs="Arial"/>
                <w:b/>
                <w:bCs/>
                <w:color w:val="000000"/>
                <w:sz w:val="24"/>
                <w:szCs w:val="24"/>
              </w:rPr>
            </w:pPr>
          </w:p>
        </w:tc>
      </w:tr>
      <w:tr w:rsidR="00197A37" w:rsidRPr="00885C72" w14:paraId="2D41CE4D" w14:textId="77777777" w:rsidTr="00700CAB">
        <w:trPr>
          <w:trHeight w:val="840"/>
        </w:trPr>
        <w:tc>
          <w:tcPr>
            <w:tcW w:w="533" w:type="pct"/>
            <w:vMerge/>
          </w:tcPr>
          <w:p w14:paraId="3C6B5ACD" w14:textId="77777777" w:rsidR="00197A37" w:rsidRPr="00885C72" w:rsidRDefault="00197A37" w:rsidP="007851B6">
            <w:pPr>
              <w:jc w:val="center"/>
              <w:rPr>
                <w:rFonts w:ascii="Arial" w:hAnsi="Arial" w:cs="Arial"/>
                <w:b/>
                <w:sz w:val="24"/>
                <w:szCs w:val="24"/>
              </w:rPr>
            </w:pPr>
          </w:p>
        </w:tc>
        <w:tc>
          <w:tcPr>
            <w:tcW w:w="959" w:type="pct"/>
            <w:vMerge/>
          </w:tcPr>
          <w:p w14:paraId="7D873207"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697224A" w14:textId="5A04FDC8"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60695F6D" w14:textId="1D5529A4"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tile work</w:t>
            </w:r>
          </w:p>
        </w:tc>
        <w:tc>
          <w:tcPr>
            <w:tcW w:w="1029" w:type="pct"/>
            <w:vMerge/>
            <w:vAlign w:val="center"/>
          </w:tcPr>
          <w:p w14:paraId="457ED1C2"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F373E84" w14:textId="77777777" w:rsidTr="00700CAB">
        <w:trPr>
          <w:trHeight w:val="840"/>
        </w:trPr>
        <w:tc>
          <w:tcPr>
            <w:tcW w:w="533" w:type="pct"/>
            <w:vMerge/>
          </w:tcPr>
          <w:p w14:paraId="46332DF6" w14:textId="77777777" w:rsidR="00197A37" w:rsidRPr="00885C72" w:rsidRDefault="00197A37" w:rsidP="007851B6">
            <w:pPr>
              <w:jc w:val="center"/>
              <w:rPr>
                <w:rFonts w:ascii="Arial" w:hAnsi="Arial" w:cs="Arial"/>
                <w:b/>
                <w:sz w:val="24"/>
                <w:szCs w:val="24"/>
              </w:rPr>
            </w:pPr>
          </w:p>
        </w:tc>
        <w:tc>
          <w:tcPr>
            <w:tcW w:w="959" w:type="pct"/>
            <w:vMerge/>
          </w:tcPr>
          <w:p w14:paraId="34771EF8" w14:textId="77777777" w:rsidR="00197A37" w:rsidRPr="00885C72" w:rsidRDefault="00197A37" w:rsidP="007851B6">
            <w:pPr>
              <w:rPr>
                <w:rFonts w:ascii="Arial" w:hAnsi="Arial" w:cs="Arial"/>
                <w:b/>
                <w:color w:val="000000" w:themeColor="text1"/>
                <w:sz w:val="24"/>
                <w:szCs w:val="24"/>
              </w:rPr>
            </w:pPr>
          </w:p>
        </w:tc>
        <w:tc>
          <w:tcPr>
            <w:tcW w:w="612" w:type="pct"/>
            <w:vMerge/>
          </w:tcPr>
          <w:p w14:paraId="58EBD973" w14:textId="07EFD9B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292AC95" w14:textId="1559A58B"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P.C.C structures</w:t>
            </w:r>
          </w:p>
        </w:tc>
        <w:tc>
          <w:tcPr>
            <w:tcW w:w="1029" w:type="pct"/>
            <w:vMerge/>
            <w:vAlign w:val="center"/>
          </w:tcPr>
          <w:p w14:paraId="0FF398BD"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932306F" w14:textId="77777777" w:rsidTr="00700CAB">
        <w:trPr>
          <w:trHeight w:val="840"/>
        </w:trPr>
        <w:tc>
          <w:tcPr>
            <w:tcW w:w="533" w:type="pct"/>
            <w:vMerge/>
          </w:tcPr>
          <w:p w14:paraId="2B6DA813" w14:textId="77777777" w:rsidR="00197A37" w:rsidRPr="00885C72" w:rsidRDefault="00197A37" w:rsidP="007851B6">
            <w:pPr>
              <w:jc w:val="center"/>
              <w:rPr>
                <w:rFonts w:ascii="Arial" w:hAnsi="Arial" w:cs="Arial"/>
                <w:b/>
                <w:sz w:val="24"/>
                <w:szCs w:val="24"/>
              </w:rPr>
            </w:pPr>
          </w:p>
        </w:tc>
        <w:tc>
          <w:tcPr>
            <w:tcW w:w="959" w:type="pct"/>
            <w:vMerge/>
          </w:tcPr>
          <w:p w14:paraId="28D5B14D" w14:textId="77777777" w:rsidR="00197A37" w:rsidRPr="00885C72" w:rsidRDefault="00197A37" w:rsidP="007851B6">
            <w:pPr>
              <w:rPr>
                <w:rFonts w:ascii="Arial" w:hAnsi="Arial" w:cs="Arial"/>
                <w:b/>
                <w:color w:val="000000" w:themeColor="text1"/>
                <w:sz w:val="24"/>
                <w:szCs w:val="24"/>
              </w:rPr>
            </w:pPr>
          </w:p>
        </w:tc>
        <w:tc>
          <w:tcPr>
            <w:tcW w:w="612" w:type="pct"/>
            <w:vMerge/>
          </w:tcPr>
          <w:p w14:paraId="28FFACFE" w14:textId="079E5ED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F48D7C3" w14:textId="660352FA"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R.C.C. structures</w:t>
            </w:r>
          </w:p>
        </w:tc>
        <w:tc>
          <w:tcPr>
            <w:tcW w:w="1029" w:type="pct"/>
            <w:vMerge/>
            <w:vAlign w:val="center"/>
          </w:tcPr>
          <w:p w14:paraId="388A357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C9C7806" w14:textId="77777777" w:rsidTr="00700CAB">
        <w:trPr>
          <w:trHeight w:val="840"/>
        </w:trPr>
        <w:tc>
          <w:tcPr>
            <w:tcW w:w="533" w:type="pct"/>
            <w:vMerge/>
          </w:tcPr>
          <w:p w14:paraId="5A7E6C79" w14:textId="77777777" w:rsidR="00197A37" w:rsidRPr="00885C72" w:rsidRDefault="00197A37" w:rsidP="007851B6">
            <w:pPr>
              <w:jc w:val="center"/>
              <w:rPr>
                <w:rFonts w:ascii="Arial" w:hAnsi="Arial" w:cs="Arial"/>
                <w:b/>
                <w:sz w:val="24"/>
                <w:szCs w:val="24"/>
              </w:rPr>
            </w:pPr>
          </w:p>
        </w:tc>
        <w:tc>
          <w:tcPr>
            <w:tcW w:w="959" w:type="pct"/>
            <w:vMerge/>
          </w:tcPr>
          <w:p w14:paraId="3F144549" w14:textId="77777777" w:rsidR="00197A37" w:rsidRPr="00885C72" w:rsidRDefault="00197A37" w:rsidP="007851B6">
            <w:pPr>
              <w:rPr>
                <w:rFonts w:ascii="Arial" w:hAnsi="Arial" w:cs="Arial"/>
                <w:b/>
                <w:color w:val="000000" w:themeColor="text1"/>
                <w:sz w:val="24"/>
                <w:szCs w:val="24"/>
              </w:rPr>
            </w:pPr>
          </w:p>
        </w:tc>
        <w:tc>
          <w:tcPr>
            <w:tcW w:w="612" w:type="pct"/>
            <w:vMerge/>
          </w:tcPr>
          <w:p w14:paraId="07B2C782" w14:textId="5188860B"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BF61715" w14:textId="5ED89D1C" w:rsidR="00197A37" w:rsidRPr="00885C72" w:rsidRDefault="00EE27D5" w:rsidP="007851B6">
            <w:pPr>
              <w:widowControl w:val="0"/>
              <w:spacing w:after="160" w:line="259" w:lineRule="auto"/>
              <w:rPr>
                <w:rFonts w:ascii="Arial" w:hAnsi="Arial" w:cs="Arial"/>
                <w:sz w:val="24"/>
                <w:szCs w:val="24"/>
              </w:rPr>
            </w:pPr>
            <w:r w:rsidRPr="00885C72">
              <w:rPr>
                <w:rFonts w:ascii="Arial" w:hAnsi="Arial" w:cs="Arial"/>
                <w:sz w:val="24"/>
                <w:szCs w:val="24"/>
              </w:rPr>
              <w:t>Precautions for installing insulation in FLOORING</w:t>
            </w:r>
          </w:p>
        </w:tc>
        <w:tc>
          <w:tcPr>
            <w:tcW w:w="1029" w:type="pct"/>
            <w:vMerge/>
            <w:vAlign w:val="center"/>
          </w:tcPr>
          <w:p w14:paraId="6AE05EA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5CE7F4E" w14:textId="77777777" w:rsidTr="00700CAB">
        <w:trPr>
          <w:trHeight w:val="840"/>
        </w:trPr>
        <w:tc>
          <w:tcPr>
            <w:tcW w:w="533" w:type="pct"/>
            <w:vMerge w:val="restart"/>
          </w:tcPr>
          <w:p w14:paraId="3928C6D7" w14:textId="35BD4A0B" w:rsidR="00197A37" w:rsidRPr="00885C72" w:rsidRDefault="00197A37" w:rsidP="007851B6">
            <w:pPr>
              <w:jc w:val="center"/>
              <w:rPr>
                <w:rFonts w:ascii="Arial" w:hAnsi="Arial" w:cs="Arial"/>
                <w:b/>
                <w:sz w:val="24"/>
                <w:szCs w:val="24"/>
              </w:rPr>
            </w:pPr>
            <w:r w:rsidRPr="00885C72">
              <w:rPr>
                <w:rFonts w:ascii="Arial" w:hAnsi="Arial" w:cs="Arial"/>
                <w:b/>
                <w:sz w:val="24"/>
                <w:szCs w:val="24"/>
              </w:rPr>
              <w:t>Week 9</w:t>
            </w:r>
          </w:p>
        </w:tc>
        <w:tc>
          <w:tcPr>
            <w:tcW w:w="959" w:type="pct"/>
            <w:vMerge w:val="restart"/>
          </w:tcPr>
          <w:p w14:paraId="6C60F17B" w14:textId="5ECE697E" w:rsidR="00197A37" w:rsidRPr="00885C72" w:rsidRDefault="008C257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5E1CF18B" w14:textId="22CC5E72"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0BF7B411" w14:textId="3F721D31"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State Site Preparation</w:t>
            </w:r>
          </w:p>
        </w:tc>
        <w:tc>
          <w:tcPr>
            <w:tcW w:w="1029" w:type="pct"/>
            <w:vMerge w:val="restart"/>
            <w:vAlign w:val="center"/>
          </w:tcPr>
          <w:p w14:paraId="285BCCBE"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r w:rsidRPr="00885C72">
              <w:rPr>
                <w:rFonts w:ascii="Arial" w:hAnsi="Arial" w:cs="Arial"/>
                <w:b/>
                <w:bCs/>
                <w:color w:val="000000"/>
                <w:sz w:val="24"/>
                <w:szCs w:val="24"/>
              </w:rPr>
              <w:t>Task 9</w:t>
            </w:r>
          </w:p>
          <w:p w14:paraId="64CA6C9D" w14:textId="77777777" w:rsidR="00197A37" w:rsidRPr="00885C72" w:rsidRDefault="00197A37" w:rsidP="007851B6">
            <w:pPr>
              <w:pStyle w:val="ListParagraph"/>
              <w:ind w:left="143"/>
              <w:rPr>
                <w:rFonts w:ascii="Arial" w:hAnsi="Arial" w:cs="Arial"/>
                <w:b/>
                <w:bCs/>
                <w:color w:val="000000"/>
                <w:sz w:val="24"/>
                <w:szCs w:val="24"/>
              </w:rPr>
            </w:pPr>
          </w:p>
          <w:p w14:paraId="7CBFC272"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8C3ACF2" w14:textId="7AEC142E" w:rsidR="00197A37" w:rsidRPr="00885C72" w:rsidRDefault="00197A37" w:rsidP="00D0164D">
            <w:pPr>
              <w:rPr>
                <w:rFonts w:ascii="Arial" w:hAnsi="Arial" w:cs="Arial"/>
                <w:b/>
                <w:bCs/>
                <w:color w:val="000000"/>
                <w:sz w:val="24"/>
                <w:szCs w:val="24"/>
              </w:rPr>
            </w:pPr>
          </w:p>
        </w:tc>
      </w:tr>
      <w:tr w:rsidR="00197A37" w:rsidRPr="00885C72" w14:paraId="508AC069" w14:textId="77777777" w:rsidTr="00700CAB">
        <w:trPr>
          <w:trHeight w:val="840"/>
        </w:trPr>
        <w:tc>
          <w:tcPr>
            <w:tcW w:w="533" w:type="pct"/>
            <w:vMerge/>
          </w:tcPr>
          <w:p w14:paraId="4614A686" w14:textId="77777777" w:rsidR="00197A37" w:rsidRPr="00885C72" w:rsidRDefault="00197A37" w:rsidP="007851B6">
            <w:pPr>
              <w:jc w:val="center"/>
              <w:rPr>
                <w:rFonts w:ascii="Arial" w:hAnsi="Arial" w:cs="Arial"/>
                <w:b/>
                <w:sz w:val="24"/>
                <w:szCs w:val="24"/>
              </w:rPr>
            </w:pPr>
          </w:p>
        </w:tc>
        <w:tc>
          <w:tcPr>
            <w:tcW w:w="959" w:type="pct"/>
            <w:vMerge/>
          </w:tcPr>
          <w:p w14:paraId="21454104" w14:textId="77777777" w:rsidR="00197A37" w:rsidRPr="00885C72" w:rsidRDefault="00197A37" w:rsidP="007851B6">
            <w:pPr>
              <w:rPr>
                <w:rFonts w:ascii="Arial" w:hAnsi="Arial" w:cs="Arial"/>
                <w:b/>
                <w:color w:val="000000" w:themeColor="text1"/>
                <w:sz w:val="24"/>
                <w:szCs w:val="24"/>
              </w:rPr>
            </w:pPr>
          </w:p>
        </w:tc>
        <w:tc>
          <w:tcPr>
            <w:tcW w:w="612" w:type="pct"/>
            <w:vMerge/>
          </w:tcPr>
          <w:p w14:paraId="78DC043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7511E70" w14:textId="0ECEFBFB"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Method to site preparation</w:t>
            </w:r>
          </w:p>
        </w:tc>
        <w:tc>
          <w:tcPr>
            <w:tcW w:w="1029" w:type="pct"/>
            <w:vMerge/>
            <w:vAlign w:val="center"/>
          </w:tcPr>
          <w:p w14:paraId="7E09944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309E7BBB" w14:textId="77777777" w:rsidTr="00700CAB">
        <w:trPr>
          <w:trHeight w:val="840"/>
        </w:trPr>
        <w:tc>
          <w:tcPr>
            <w:tcW w:w="533" w:type="pct"/>
            <w:vMerge/>
          </w:tcPr>
          <w:p w14:paraId="0A9BDF89" w14:textId="77777777" w:rsidR="00197A37" w:rsidRPr="00885C72" w:rsidRDefault="00197A37" w:rsidP="007851B6">
            <w:pPr>
              <w:jc w:val="center"/>
              <w:rPr>
                <w:rFonts w:ascii="Arial" w:hAnsi="Arial" w:cs="Arial"/>
                <w:b/>
                <w:sz w:val="24"/>
                <w:szCs w:val="24"/>
              </w:rPr>
            </w:pPr>
          </w:p>
        </w:tc>
        <w:tc>
          <w:tcPr>
            <w:tcW w:w="959" w:type="pct"/>
            <w:vMerge/>
          </w:tcPr>
          <w:p w14:paraId="18DB4764" w14:textId="77777777" w:rsidR="00197A37" w:rsidRPr="00885C72" w:rsidRDefault="00197A37" w:rsidP="007851B6">
            <w:pPr>
              <w:rPr>
                <w:rFonts w:ascii="Arial" w:hAnsi="Arial" w:cs="Arial"/>
                <w:b/>
                <w:color w:val="000000" w:themeColor="text1"/>
                <w:sz w:val="24"/>
                <w:szCs w:val="24"/>
              </w:rPr>
            </w:pPr>
          </w:p>
        </w:tc>
        <w:tc>
          <w:tcPr>
            <w:tcW w:w="612" w:type="pct"/>
            <w:vMerge/>
          </w:tcPr>
          <w:p w14:paraId="2F4E78C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61E391" w14:textId="7DE55921"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Precautions to prepare site preparation</w:t>
            </w:r>
          </w:p>
        </w:tc>
        <w:tc>
          <w:tcPr>
            <w:tcW w:w="1029" w:type="pct"/>
            <w:vMerge/>
            <w:vAlign w:val="center"/>
          </w:tcPr>
          <w:p w14:paraId="19641C4D"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4BC223B0" w14:textId="77777777" w:rsidTr="00700CAB">
        <w:trPr>
          <w:trHeight w:val="624"/>
        </w:trPr>
        <w:tc>
          <w:tcPr>
            <w:tcW w:w="533" w:type="pct"/>
            <w:vMerge/>
          </w:tcPr>
          <w:p w14:paraId="2F041823" w14:textId="77777777" w:rsidR="00197A37" w:rsidRPr="00885C72" w:rsidRDefault="00197A37" w:rsidP="007851B6">
            <w:pPr>
              <w:jc w:val="center"/>
              <w:rPr>
                <w:rFonts w:ascii="Arial" w:hAnsi="Arial" w:cs="Arial"/>
                <w:b/>
                <w:sz w:val="24"/>
                <w:szCs w:val="24"/>
              </w:rPr>
            </w:pPr>
          </w:p>
        </w:tc>
        <w:tc>
          <w:tcPr>
            <w:tcW w:w="959" w:type="pct"/>
            <w:vMerge/>
          </w:tcPr>
          <w:p w14:paraId="4B1EBF78" w14:textId="77777777" w:rsidR="00197A37" w:rsidRPr="00885C72" w:rsidRDefault="00197A37" w:rsidP="007851B6">
            <w:pPr>
              <w:rPr>
                <w:rFonts w:ascii="Arial" w:hAnsi="Arial" w:cs="Arial"/>
                <w:b/>
                <w:color w:val="000000" w:themeColor="text1"/>
                <w:sz w:val="24"/>
                <w:szCs w:val="24"/>
              </w:rPr>
            </w:pPr>
          </w:p>
        </w:tc>
        <w:tc>
          <w:tcPr>
            <w:tcW w:w="612" w:type="pct"/>
            <w:vMerge/>
          </w:tcPr>
          <w:p w14:paraId="75A446B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C8D037" w14:textId="57202A1B" w:rsidR="00197A37" w:rsidRPr="00885C72" w:rsidRDefault="00DA7504" w:rsidP="007851B6">
            <w:pPr>
              <w:widowControl w:val="0"/>
              <w:spacing w:after="160" w:line="259" w:lineRule="auto"/>
              <w:rPr>
                <w:rFonts w:ascii="Arial" w:hAnsi="Arial" w:cs="Arial"/>
                <w:sz w:val="24"/>
                <w:szCs w:val="24"/>
              </w:rPr>
            </w:pPr>
            <w:r w:rsidRPr="00885C72">
              <w:rPr>
                <w:rFonts w:ascii="Arial" w:hAnsi="Arial" w:cs="Arial"/>
                <w:sz w:val="24"/>
                <w:szCs w:val="24"/>
              </w:rPr>
              <w:t>Stages of site preparation</w:t>
            </w:r>
          </w:p>
        </w:tc>
        <w:tc>
          <w:tcPr>
            <w:tcW w:w="1029" w:type="pct"/>
            <w:vMerge/>
            <w:vAlign w:val="center"/>
          </w:tcPr>
          <w:p w14:paraId="1BE8C45F"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46F3249" w14:textId="77777777" w:rsidTr="00700CAB">
        <w:trPr>
          <w:trHeight w:val="840"/>
        </w:trPr>
        <w:tc>
          <w:tcPr>
            <w:tcW w:w="533" w:type="pct"/>
            <w:vMerge/>
          </w:tcPr>
          <w:p w14:paraId="11233AF9" w14:textId="77777777" w:rsidR="00197A37" w:rsidRPr="00885C72" w:rsidRDefault="00197A37" w:rsidP="007851B6">
            <w:pPr>
              <w:jc w:val="center"/>
              <w:rPr>
                <w:rFonts w:ascii="Arial" w:hAnsi="Arial" w:cs="Arial"/>
                <w:b/>
                <w:sz w:val="24"/>
                <w:szCs w:val="24"/>
              </w:rPr>
            </w:pPr>
          </w:p>
        </w:tc>
        <w:tc>
          <w:tcPr>
            <w:tcW w:w="959" w:type="pct"/>
            <w:vMerge/>
          </w:tcPr>
          <w:p w14:paraId="0F9A278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49CAE7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7EBC51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45D00EB" w14:textId="6C2638E0" w:rsidR="00197A37" w:rsidRPr="00885C72" w:rsidRDefault="005C1EB7" w:rsidP="007851B6">
            <w:pPr>
              <w:widowControl w:val="0"/>
              <w:spacing w:after="160" w:line="259" w:lineRule="auto"/>
              <w:rPr>
                <w:rFonts w:ascii="Arial" w:hAnsi="Arial" w:cs="Arial"/>
                <w:sz w:val="24"/>
                <w:szCs w:val="24"/>
              </w:rPr>
            </w:pPr>
            <w:r w:rsidRPr="00885C72">
              <w:rPr>
                <w:rFonts w:ascii="Arial" w:hAnsi="Arial" w:cs="Arial"/>
                <w:sz w:val="24"/>
                <w:szCs w:val="24"/>
              </w:rPr>
              <w:t>Define vapor barrier</w:t>
            </w:r>
          </w:p>
        </w:tc>
        <w:tc>
          <w:tcPr>
            <w:tcW w:w="1029" w:type="pct"/>
            <w:vMerge/>
            <w:vAlign w:val="center"/>
          </w:tcPr>
          <w:p w14:paraId="0EF9138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1C3BAE41" w14:textId="77777777" w:rsidTr="00700CAB">
        <w:trPr>
          <w:trHeight w:val="840"/>
        </w:trPr>
        <w:tc>
          <w:tcPr>
            <w:tcW w:w="533" w:type="pct"/>
            <w:vMerge/>
          </w:tcPr>
          <w:p w14:paraId="00DD2FF1" w14:textId="77777777" w:rsidR="00197A37" w:rsidRPr="00885C72" w:rsidRDefault="00197A37" w:rsidP="007851B6">
            <w:pPr>
              <w:jc w:val="center"/>
              <w:rPr>
                <w:rFonts w:ascii="Arial" w:hAnsi="Arial" w:cs="Arial"/>
                <w:b/>
                <w:sz w:val="24"/>
                <w:szCs w:val="24"/>
              </w:rPr>
            </w:pPr>
          </w:p>
        </w:tc>
        <w:tc>
          <w:tcPr>
            <w:tcW w:w="959" w:type="pct"/>
            <w:vMerge/>
          </w:tcPr>
          <w:p w14:paraId="4084E108" w14:textId="77777777" w:rsidR="00197A37" w:rsidRPr="00885C72" w:rsidRDefault="00197A37" w:rsidP="007851B6">
            <w:pPr>
              <w:rPr>
                <w:rFonts w:ascii="Arial" w:hAnsi="Arial" w:cs="Arial"/>
                <w:b/>
                <w:color w:val="000000" w:themeColor="text1"/>
                <w:sz w:val="24"/>
                <w:szCs w:val="24"/>
              </w:rPr>
            </w:pPr>
          </w:p>
        </w:tc>
        <w:tc>
          <w:tcPr>
            <w:tcW w:w="612" w:type="pct"/>
            <w:vMerge/>
          </w:tcPr>
          <w:p w14:paraId="44B9B76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E7B6BD7" w14:textId="3BFF9520" w:rsidR="00197A37" w:rsidRPr="00885C72" w:rsidRDefault="005C1EB7" w:rsidP="007851B6">
            <w:pPr>
              <w:widowControl w:val="0"/>
              <w:spacing w:after="160" w:line="259" w:lineRule="auto"/>
              <w:rPr>
                <w:rFonts w:ascii="Arial" w:hAnsi="Arial" w:cs="Arial"/>
                <w:sz w:val="24"/>
                <w:szCs w:val="24"/>
              </w:rPr>
            </w:pPr>
            <w:r w:rsidRPr="00885C72">
              <w:rPr>
                <w:rFonts w:ascii="Arial" w:hAnsi="Arial" w:cs="Arial"/>
                <w:sz w:val="24"/>
                <w:szCs w:val="24"/>
              </w:rPr>
              <w:t>Type of vapor barrier</w:t>
            </w:r>
          </w:p>
        </w:tc>
        <w:tc>
          <w:tcPr>
            <w:tcW w:w="1029" w:type="pct"/>
            <w:vMerge/>
            <w:vAlign w:val="center"/>
          </w:tcPr>
          <w:p w14:paraId="4FE4EBEC"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63D6F24E" w14:textId="77777777" w:rsidTr="00700CAB">
        <w:trPr>
          <w:trHeight w:val="840"/>
        </w:trPr>
        <w:tc>
          <w:tcPr>
            <w:tcW w:w="533" w:type="pct"/>
            <w:vMerge/>
          </w:tcPr>
          <w:p w14:paraId="057A399C" w14:textId="77777777" w:rsidR="00197A37" w:rsidRPr="00885C72" w:rsidRDefault="00197A37" w:rsidP="007851B6">
            <w:pPr>
              <w:jc w:val="center"/>
              <w:rPr>
                <w:rFonts w:ascii="Arial" w:hAnsi="Arial" w:cs="Arial"/>
                <w:b/>
                <w:sz w:val="24"/>
                <w:szCs w:val="24"/>
              </w:rPr>
            </w:pPr>
          </w:p>
        </w:tc>
        <w:tc>
          <w:tcPr>
            <w:tcW w:w="959" w:type="pct"/>
            <w:vMerge/>
          </w:tcPr>
          <w:p w14:paraId="3D00C840" w14:textId="77777777" w:rsidR="00197A37" w:rsidRPr="00885C72" w:rsidRDefault="00197A37" w:rsidP="007851B6">
            <w:pPr>
              <w:rPr>
                <w:rFonts w:ascii="Arial" w:hAnsi="Arial" w:cs="Arial"/>
                <w:b/>
                <w:color w:val="000000" w:themeColor="text1"/>
                <w:sz w:val="24"/>
                <w:szCs w:val="24"/>
              </w:rPr>
            </w:pPr>
          </w:p>
        </w:tc>
        <w:tc>
          <w:tcPr>
            <w:tcW w:w="612" w:type="pct"/>
            <w:vMerge/>
          </w:tcPr>
          <w:p w14:paraId="620F0A0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1516EA" w14:textId="0A0D60D5"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Safety precautions to apply vapor barrier</w:t>
            </w:r>
          </w:p>
        </w:tc>
        <w:tc>
          <w:tcPr>
            <w:tcW w:w="1029" w:type="pct"/>
            <w:vMerge/>
            <w:vAlign w:val="center"/>
          </w:tcPr>
          <w:p w14:paraId="371CB84B"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76679747" w14:textId="77777777" w:rsidTr="00700CAB">
        <w:trPr>
          <w:trHeight w:val="840"/>
        </w:trPr>
        <w:tc>
          <w:tcPr>
            <w:tcW w:w="533" w:type="pct"/>
            <w:vMerge/>
          </w:tcPr>
          <w:p w14:paraId="486BFED6" w14:textId="77777777" w:rsidR="00197A37" w:rsidRPr="00885C72" w:rsidRDefault="00197A37" w:rsidP="007851B6">
            <w:pPr>
              <w:jc w:val="center"/>
              <w:rPr>
                <w:rFonts w:ascii="Arial" w:hAnsi="Arial" w:cs="Arial"/>
                <w:b/>
                <w:sz w:val="24"/>
                <w:szCs w:val="24"/>
              </w:rPr>
            </w:pPr>
          </w:p>
        </w:tc>
        <w:tc>
          <w:tcPr>
            <w:tcW w:w="959" w:type="pct"/>
            <w:vMerge/>
          </w:tcPr>
          <w:p w14:paraId="721C28E3" w14:textId="77777777" w:rsidR="00197A37" w:rsidRPr="00885C72" w:rsidRDefault="00197A37" w:rsidP="007851B6">
            <w:pPr>
              <w:rPr>
                <w:rFonts w:ascii="Arial" w:hAnsi="Arial" w:cs="Arial"/>
                <w:b/>
                <w:color w:val="000000" w:themeColor="text1"/>
                <w:sz w:val="24"/>
                <w:szCs w:val="24"/>
              </w:rPr>
            </w:pPr>
          </w:p>
        </w:tc>
        <w:tc>
          <w:tcPr>
            <w:tcW w:w="612" w:type="pct"/>
            <w:vMerge/>
          </w:tcPr>
          <w:p w14:paraId="3D5981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2B703BA" w14:textId="55371B89"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Steps involved to apply vapor barrier</w:t>
            </w:r>
          </w:p>
        </w:tc>
        <w:tc>
          <w:tcPr>
            <w:tcW w:w="1029" w:type="pct"/>
            <w:vMerge/>
            <w:vAlign w:val="center"/>
          </w:tcPr>
          <w:p w14:paraId="7216F951"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65252982" w14:textId="77777777" w:rsidTr="00700CAB">
        <w:trPr>
          <w:trHeight w:val="840"/>
        </w:trPr>
        <w:tc>
          <w:tcPr>
            <w:tcW w:w="533" w:type="pct"/>
            <w:vMerge/>
          </w:tcPr>
          <w:p w14:paraId="08A56E6E" w14:textId="77777777" w:rsidR="00197A37" w:rsidRPr="00885C72" w:rsidRDefault="00197A37" w:rsidP="007851B6">
            <w:pPr>
              <w:jc w:val="center"/>
              <w:rPr>
                <w:rFonts w:ascii="Arial" w:hAnsi="Arial" w:cs="Arial"/>
                <w:b/>
                <w:sz w:val="24"/>
                <w:szCs w:val="24"/>
              </w:rPr>
            </w:pPr>
          </w:p>
        </w:tc>
        <w:tc>
          <w:tcPr>
            <w:tcW w:w="959" w:type="pct"/>
            <w:vMerge/>
          </w:tcPr>
          <w:p w14:paraId="4D8A1CAB"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BCB53C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467ABA7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08ECF10" w14:textId="44A41E31"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lastRenderedPageBreak/>
              <w:t>Define water proofing materials</w:t>
            </w:r>
          </w:p>
        </w:tc>
        <w:tc>
          <w:tcPr>
            <w:tcW w:w="1029" w:type="pct"/>
            <w:vMerge/>
            <w:vAlign w:val="center"/>
          </w:tcPr>
          <w:p w14:paraId="61AA8109"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7DFFF29C" w14:textId="77777777" w:rsidTr="00700CAB">
        <w:trPr>
          <w:trHeight w:val="840"/>
        </w:trPr>
        <w:tc>
          <w:tcPr>
            <w:tcW w:w="533" w:type="pct"/>
            <w:vMerge/>
          </w:tcPr>
          <w:p w14:paraId="4E51E100" w14:textId="77777777" w:rsidR="00197A37" w:rsidRPr="00885C72" w:rsidRDefault="00197A37" w:rsidP="007851B6">
            <w:pPr>
              <w:jc w:val="center"/>
              <w:rPr>
                <w:rFonts w:ascii="Arial" w:hAnsi="Arial" w:cs="Arial"/>
                <w:b/>
                <w:sz w:val="24"/>
                <w:szCs w:val="24"/>
              </w:rPr>
            </w:pPr>
          </w:p>
        </w:tc>
        <w:tc>
          <w:tcPr>
            <w:tcW w:w="959" w:type="pct"/>
            <w:vMerge/>
          </w:tcPr>
          <w:p w14:paraId="3631933E" w14:textId="77777777" w:rsidR="00197A37" w:rsidRPr="00885C72" w:rsidRDefault="00197A37" w:rsidP="007851B6">
            <w:pPr>
              <w:rPr>
                <w:rFonts w:ascii="Arial" w:hAnsi="Arial" w:cs="Arial"/>
                <w:b/>
                <w:color w:val="000000" w:themeColor="text1"/>
                <w:sz w:val="24"/>
                <w:szCs w:val="24"/>
              </w:rPr>
            </w:pPr>
          </w:p>
        </w:tc>
        <w:tc>
          <w:tcPr>
            <w:tcW w:w="612" w:type="pct"/>
            <w:vMerge/>
          </w:tcPr>
          <w:p w14:paraId="26EA8DF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BE31C10" w14:textId="2861F6B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type of water proofing materials</w:t>
            </w:r>
          </w:p>
        </w:tc>
        <w:tc>
          <w:tcPr>
            <w:tcW w:w="1029" w:type="pct"/>
            <w:vMerge/>
            <w:vAlign w:val="center"/>
          </w:tcPr>
          <w:p w14:paraId="02B89384"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19C77B9F" w14:textId="77777777" w:rsidTr="00700CAB">
        <w:trPr>
          <w:trHeight w:val="840"/>
        </w:trPr>
        <w:tc>
          <w:tcPr>
            <w:tcW w:w="533" w:type="pct"/>
            <w:vMerge/>
          </w:tcPr>
          <w:p w14:paraId="08F8F0D7" w14:textId="77777777" w:rsidR="00197A37" w:rsidRPr="00885C72" w:rsidRDefault="00197A37" w:rsidP="007851B6">
            <w:pPr>
              <w:jc w:val="center"/>
              <w:rPr>
                <w:rFonts w:ascii="Arial" w:hAnsi="Arial" w:cs="Arial"/>
                <w:b/>
                <w:sz w:val="24"/>
                <w:szCs w:val="24"/>
              </w:rPr>
            </w:pPr>
          </w:p>
        </w:tc>
        <w:tc>
          <w:tcPr>
            <w:tcW w:w="959" w:type="pct"/>
            <w:vMerge/>
          </w:tcPr>
          <w:p w14:paraId="513C1570" w14:textId="77777777" w:rsidR="00197A37" w:rsidRPr="00885C72" w:rsidRDefault="00197A37" w:rsidP="007851B6">
            <w:pPr>
              <w:rPr>
                <w:rFonts w:ascii="Arial" w:hAnsi="Arial" w:cs="Arial"/>
                <w:b/>
                <w:color w:val="000000" w:themeColor="text1"/>
                <w:sz w:val="24"/>
                <w:szCs w:val="24"/>
              </w:rPr>
            </w:pPr>
          </w:p>
        </w:tc>
        <w:tc>
          <w:tcPr>
            <w:tcW w:w="612" w:type="pct"/>
            <w:vMerge/>
          </w:tcPr>
          <w:p w14:paraId="090F3F6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437CE3" w14:textId="272E8A41"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Steps involved to apply water proofing materials</w:t>
            </w:r>
          </w:p>
        </w:tc>
        <w:tc>
          <w:tcPr>
            <w:tcW w:w="1029" w:type="pct"/>
            <w:vMerge/>
            <w:vAlign w:val="center"/>
          </w:tcPr>
          <w:p w14:paraId="371ACA16"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E679DEB" w14:textId="77777777" w:rsidTr="00700CAB">
        <w:trPr>
          <w:trHeight w:val="840"/>
        </w:trPr>
        <w:tc>
          <w:tcPr>
            <w:tcW w:w="533" w:type="pct"/>
            <w:vMerge/>
          </w:tcPr>
          <w:p w14:paraId="53926CD1" w14:textId="77777777" w:rsidR="00197A37" w:rsidRPr="00885C72" w:rsidRDefault="00197A37" w:rsidP="007851B6">
            <w:pPr>
              <w:jc w:val="center"/>
              <w:rPr>
                <w:rFonts w:ascii="Arial" w:hAnsi="Arial" w:cs="Arial"/>
                <w:b/>
                <w:sz w:val="24"/>
                <w:szCs w:val="24"/>
              </w:rPr>
            </w:pPr>
          </w:p>
        </w:tc>
        <w:tc>
          <w:tcPr>
            <w:tcW w:w="959" w:type="pct"/>
            <w:vMerge/>
          </w:tcPr>
          <w:p w14:paraId="33656F69" w14:textId="77777777" w:rsidR="00197A37" w:rsidRPr="00885C72" w:rsidRDefault="00197A37" w:rsidP="007851B6">
            <w:pPr>
              <w:rPr>
                <w:rFonts w:ascii="Arial" w:hAnsi="Arial" w:cs="Arial"/>
                <w:b/>
                <w:color w:val="000000" w:themeColor="text1"/>
                <w:sz w:val="24"/>
                <w:szCs w:val="24"/>
              </w:rPr>
            </w:pPr>
          </w:p>
        </w:tc>
        <w:tc>
          <w:tcPr>
            <w:tcW w:w="612" w:type="pct"/>
            <w:vMerge/>
          </w:tcPr>
          <w:p w14:paraId="556FCEAF"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2D571D" w14:textId="5FAED054"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quality of water proofing materials</w:t>
            </w:r>
          </w:p>
        </w:tc>
        <w:tc>
          <w:tcPr>
            <w:tcW w:w="1029" w:type="pct"/>
            <w:vMerge/>
            <w:vAlign w:val="center"/>
          </w:tcPr>
          <w:p w14:paraId="4173B15A"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2FAB8271" w14:textId="77777777" w:rsidTr="00700CAB">
        <w:trPr>
          <w:trHeight w:val="840"/>
        </w:trPr>
        <w:tc>
          <w:tcPr>
            <w:tcW w:w="533" w:type="pct"/>
            <w:vMerge/>
          </w:tcPr>
          <w:p w14:paraId="0103AAF2" w14:textId="77777777" w:rsidR="00197A37" w:rsidRPr="00885C72" w:rsidRDefault="00197A37" w:rsidP="007851B6">
            <w:pPr>
              <w:jc w:val="center"/>
              <w:rPr>
                <w:rFonts w:ascii="Arial" w:hAnsi="Arial" w:cs="Arial"/>
                <w:b/>
                <w:sz w:val="24"/>
                <w:szCs w:val="24"/>
              </w:rPr>
            </w:pPr>
          </w:p>
        </w:tc>
        <w:tc>
          <w:tcPr>
            <w:tcW w:w="959" w:type="pct"/>
            <w:vMerge/>
          </w:tcPr>
          <w:p w14:paraId="04C1C6E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0977ADC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18F76BB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996D37" w14:textId="0CDF63FF"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Polyurethane Coatings</w:t>
            </w:r>
          </w:p>
        </w:tc>
        <w:tc>
          <w:tcPr>
            <w:tcW w:w="1029" w:type="pct"/>
            <w:vMerge/>
            <w:vAlign w:val="center"/>
          </w:tcPr>
          <w:p w14:paraId="73FF995D"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563FF1A1" w14:textId="77777777" w:rsidTr="00700CAB">
        <w:trPr>
          <w:trHeight w:val="840"/>
        </w:trPr>
        <w:tc>
          <w:tcPr>
            <w:tcW w:w="533" w:type="pct"/>
            <w:vMerge/>
          </w:tcPr>
          <w:p w14:paraId="54AE3831" w14:textId="77777777" w:rsidR="00197A37" w:rsidRPr="00885C72" w:rsidRDefault="00197A37" w:rsidP="007851B6">
            <w:pPr>
              <w:jc w:val="center"/>
              <w:rPr>
                <w:rFonts w:ascii="Arial" w:hAnsi="Arial" w:cs="Arial"/>
                <w:b/>
                <w:sz w:val="24"/>
                <w:szCs w:val="24"/>
              </w:rPr>
            </w:pPr>
          </w:p>
        </w:tc>
        <w:tc>
          <w:tcPr>
            <w:tcW w:w="959" w:type="pct"/>
            <w:vMerge/>
          </w:tcPr>
          <w:p w14:paraId="3AAE8F69" w14:textId="77777777" w:rsidR="00197A37" w:rsidRPr="00885C72" w:rsidRDefault="00197A37" w:rsidP="007851B6">
            <w:pPr>
              <w:rPr>
                <w:rFonts w:ascii="Arial" w:hAnsi="Arial" w:cs="Arial"/>
                <w:b/>
                <w:color w:val="000000" w:themeColor="text1"/>
                <w:sz w:val="24"/>
                <w:szCs w:val="24"/>
              </w:rPr>
            </w:pPr>
          </w:p>
        </w:tc>
        <w:tc>
          <w:tcPr>
            <w:tcW w:w="612" w:type="pct"/>
            <w:vMerge/>
          </w:tcPr>
          <w:p w14:paraId="55C0804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73E2B6A" w14:textId="2088588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Epoxy Resin-Based Coatings</w:t>
            </w:r>
          </w:p>
        </w:tc>
        <w:tc>
          <w:tcPr>
            <w:tcW w:w="1029" w:type="pct"/>
            <w:vMerge/>
            <w:vAlign w:val="center"/>
          </w:tcPr>
          <w:p w14:paraId="27147101"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5B214E3D" w14:textId="77777777" w:rsidTr="00700CAB">
        <w:trPr>
          <w:trHeight w:val="840"/>
        </w:trPr>
        <w:tc>
          <w:tcPr>
            <w:tcW w:w="533" w:type="pct"/>
            <w:vMerge/>
          </w:tcPr>
          <w:p w14:paraId="1EE7D735" w14:textId="77777777" w:rsidR="00197A37" w:rsidRPr="00885C72" w:rsidRDefault="00197A37" w:rsidP="007851B6">
            <w:pPr>
              <w:jc w:val="center"/>
              <w:rPr>
                <w:rFonts w:ascii="Arial" w:hAnsi="Arial" w:cs="Arial"/>
                <w:b/>
                <w:sz w:val="24"/>
                <w:szCs w:val="24"/>
              </w:rPr>
            </w:pPr>
          </w:p>
        </w:tc>
        <w:tc>
          <w:tcPr>
            <w:tcW w:w="959" w:type="pct"/>
            <w:vMerge/>
          </w:tcPr>
          <w:p w14:paraId="3F37D3A9" w14:textId="77777777" w:rsidR="00197A37" w:rsidRPr="00885C72" w:rsidRDefault="00197A37" w:rsidP="007851B6">
            <w:pPr>
              <w:rPr>
                <w:rFonts w:ascii="Arial" w:hAnsi="Arial" w:cs="Arial"/>
                <w:b/>
                <w:color w:val="000000" w:themeColor="text1"/>
                <w:sz w:val="24"/>
                <w:szCs w:val="24"/>
              </w:rPr>
            </w:pPr>
          </w:p>
        </w:tc>
        <w:tc>
          <w:tcPr>
            <w:tcW w:w="612" w:type="pct"/>
            <w:vMerge/>
          </w:tcPr>
          <w:p w14:paraId="5BBFD8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87A6830" w14:textId="6312DC5B"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Polymer-Modified Mortar (PMM)</w:t>
            </w:r>
          </w:p>
        </w:tc>
        <w:tc>
          <w:tcPr>
            <w:tcW w:w="1029" w:type="pct"/>
            <w:vMerge/>
            <w:vAlign w:val="center"/>
          </w:tcPr>
          <w:p w14:paraId="6AFBDB84"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09644CFD" w14:textId="77777777" w:rsidTr="00700CAB">
        <w:trPr>
          <w:trHeight w:val="840"/>
        </w:trPr>
        <w:tc>
          <w:tcPr>
            <w:tcW w:w="533" w:type="pct"/>
            <w:vMerge/>
          </w:tcPr>
          <w:p w14:paraId="3F8BF6CE" w14:textId="77777777" w:rsidR="00197A37" w:rsidRPr="00885C72" w:rsidRDefault="00197A37" w:rsidP="007851B6">
            <w:pPr>
              <w:jc w:val="center"/>
              <w:rPr>
                <w:rFonts w:ascii="Arial" w:hAnsi="Arial" w:cs="Arial"/>
                <w:b/>
                <w:sz w:val="24"/>
                <w:szCs w:val="24"/>
              </w:rPr>
            </w:pPr>
          </w:p>
        </w:tc>
        <w:tc>
          <w:tcPr>
            <w:tcW w:w="959" w:type="pct"/>
            <w:vMerge/>
          </w:tcPr>
          <w:p w14:paraId="778807C3" w14:textId="77777777" w:rsidR="00197A37" w:rsidRPr="00885C72" w:rsidRDefault="00197A37" w:rsidP="007851B6">
            <w:pPr>
              <w:rPr>
                <w:rFonts w:ascii="Arial" w:hAnsi="Arial" w:cs="Arial"/>
                <w:b/>
                <w:color w:val="000000" w:themeColor="text1"/>
                <w:sz w:val="24"/>
                <w:szCs w:val="24"/>
              </w:rPr>
            </w:pPr>
          </w:p>
        </w:tc>
        <w:tc>
          <w:tcPr>
            <w:tcW w:w="612" w:type="pct"/>
            <w:vMerge/>
          </w:tcPr>
          <w:p w14:paraId="389EB64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9D45C80" w14:textId="0D0F8C3E"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Silicone-Based Waterproofing</w:t>
            </w:r>
          </w:p>
        </w:tc>
        <w:tc>
          <w:tcPr>
            <w:tcW w:w="1029" w:type="pct"/>
            <w:vMerge/>
            <w:vAlign w:val="center"/>
          </w:tcPr>
          <w:p w14:paraId="22ED6C66" w14:textId="77777777" w:rsidR="00197A37" w:rsidRPr="00885C72" w:rsidRDefault="00197A37" w:rsidP="000279C3">
            <w:pPr>
              <w:pStyle w:val="ListParagraph"/>
              <w:numPr>
                <w:ilvl w:val="0"/>
                <w:numId w:val="4"/>
              </w:numPr>
              <w:ind w:left="-468" w:hanging="143"/>
              <w:jc w:val="center"/>
              <w:rPr>
                <w:rFonts w:ascii="Arial" w:hAnsi="Arial" w:cs="Arial"/>
                <w:b/>
                <w:bCs/>
                <w:color w:val="000000"/>
                <w:sz w:val="24"/>
                <w:szCs w:val="24"/>
              </w:rPr>
            </w:pPr>
          </w:p>
        </w:tc>
      </w:tr>
      <w:tr w:rsidR="00197A37" w:rsidRPr="00885C72" w14:paraId="3DD9E6E3" w14:textId="77777777" w:rsidTr="00700CAB">
        <w:trPr>
          <w:trHeight w:val="840"/>
        </w:trPr>
        <w:tc>
          <w:tcPr>
            <w:tcW w:w="533" w:type="pct"/>
            <w:vMerge/>
          </w:tcPr>
          <w:p w14:paraId="40BB7FC2" w14:textId="77777777" w:rsidR="00197A37" w:rsidRPr="00885C72" w:rsidRDefault="00197A37" w:rsidP="007851B6">
            <w:pPr>
              <w:jc w:val="center"/>
              <w:rPr>
                <w:rFonts w:ascii="Arial" w:hAnsi="Arial" w:cs="Arial"/>
                <w:b/>
                <w:sz w:val="24"/>
                <w:szCs w:val="24"/>
              </w:rPr>
            </w:pPr>
          </w:p>
        </w:tc>
        <w:tc>
          <w:tcPr>
            <w:tcW w:w="959" w:type="pct"/>
            <w:vMerge/>
          </w:tcPr>
          <w:p w14:paraId="7421038D"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1921C67" w14:textId="3FBE7D3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54C28038" w14:textId="4832F66C"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Explain TPO (Thermoplastic Olefin) Membranes</w:t>
            </w:r>
          </w:p>
        </w:tc>
        <w:tc>
          <w:tcPr>
            <w:tcW w:w="1029" w:type="pct"/>
            <w:vMerge/>
            <w:vAlign w:val="center"/>
          </w:tcPr>
          <w:p w14:paraId="44BDBBC9"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06E7CB9" w14:textId="77777777" w:rsidTr="00700CAB">
        <w:trPr>
          <w:trHeight w:val="840"/>
        </w:trPr>
        <w:tc>
          <w:tcPr>
            <w:tcW w:w="533" w:type="pct"/>
            <w:vMerge/>
          </w:tcPr>
          <w:p w14:paraId="6E824066" w14:textId="77777777" w:rsidR="00197A37" w:rsidRPr="00885C72" w:rsidRDefault="00197A37" w:rsidP="007851B6">
            <w:pPr>
              <w:jc w:val="center"/>
              <w:rPr>
                <w:rFonts w:ascii="Arial" w:hAnsi="Arial" w:cs="Arial"/>
                <w:b/>
                <w:sz w:val="24"/>
                <w:szCs w:val="24"/>
              </w:rPr>
            </w:pPr>
          </w:p>
        </w:tc>
        <w:tc>
          <w:tcPr>
            <w:tcW w:w="959" w:type="pct"/>
            <w:vMerge/>
          </w:tcPr>
          <w:p w14:paraId="15ED7A59" w14:textId="77777777" w:rsidR="00197A37" w:rsidRPr="00885C72" w:rsidRDefault="00197A37" w:rsidP="007851B6">
            <w:pPr>
              <w:rPr>
                <w:rFonts w:ascii="Arial" w:hAnsi="Arial" w:cs="Arial"/>
                <w:b/>
                <w:color w:val="000000" w:themeColor="text1"/>
                <w:sz w:val="24"/>
                <w:szCs w:val="24"/>
              </w:rPr>
            </w:pPr>
          </w:p>
        </w:tc>
        <w:tc>
          <w:tcPr>
            <w:tcW w:w="612" w:type="pct"/>
            <w:vMerge/>
          </w:tcPr>
          <w:p w14:paraId="527B7462" w14:textId="6322655D"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020218B" w14:textId="3937EA89"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EPDM (Ethylene Propylene Diene Monomer) Membranes</w:t>
            </w:r>
          </w:p>
        </w:tc>
        <w:tc>
          <w:tcPr>
            <w:tcW w:w="1029" w:type="pct"/>
            <w:vMerge/>
            <w:vAlign w:val="center"/>
          </w:tcPr>
          <w:p w14:paraId="6BB3812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3319657" w14:textId="77777777" w:rsidTr="00700CAB">
        <w:trPr>
          <w:trHeight w:val="840"/>
        </w:trPr>
        <w:tc>
          <w:tcPr>
            <w:tcW w:w="533" w:type="pct"/>
            <w:vMerge/>
          </w:tcPr>
          <w:p w14:paraId="09A7E23D" w14:textId="77777777" w:rsidR="00197A37" w:rsidRPr="00885C72" w:rsidRDefault="00197A37" w:rsidP="007851B6">
            <w:pPr>
              <w:jc w:val="center"/>
              <w:rPr>
                <w:rFonts w:ascii="Arial" w:hAnsi="Arial" w:cs="Arial"/>
                <w:b/>
                <w:sz w:val="24"/>
                <w:szCs w:val="24"/>
              </w:rPr>
            </w:pPr>
          </w:p>
        </w:tc>
        <w:tc>
          <w:tcPr>
            <w:tcW w:w="959" w:type="pct"/>
            <w:vMerge/>
          </w:tcPr>
          <w:p w14:paraId="089F06EB" w14:textId="77777777" w:rsidR="00197A37" w:rsidRPr="00885C72" w:rsidRDefault="00197A37" w:rsidP="007851B6">
            <w:pPr>
              <w:rPr>
                <w:rFonts w:ascii="Arial" w:hAnsi="Arial" w:cs="Arial"/>
                <w:b/>
                <w:color w:val="000000" w:themeColor="text1"/>
                <w:sz w:val="24"/>
                <w:szCs w:val="24"/>
              </w:rPr>
            </w:pPr>
          </w:p>
        </w:tc>
        <w:tc>
          <w:tcPr>
            <w:tcW w:w="612" w:type="pct"/>
            <w:vMerge/>
          </w:tcPr>
          <w:p w14:paraId="57D92728" w14:textId="21DFF74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411455F" w14:textId="7CDDC892"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advantages of TPO</w:t>
            </w:r>
          </w:p>
        </w:tc>
        <w:tc>
          <w:tcPr>
            <w:tcW w:w="1029" w:type="pct"/>
            <w:vMerge/>
            <w:vAlign w:val="center"/>
          </w:tcPr>
          <w:p w14:paraId="459F169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B3ED7C7" w14:textId="77777777" w:rsidTr="00700CAB">
        <w:trPr>
          <w:trHeight w:val="840"/>
        </w:trPr>
        <w:tc>
          <w:tcPr>
            <w:tcW w:w="533" w:type="pct"/>
            <w:vMerge/>
          </w:tcPr>
          <w:p w14:paraId="3B17E320" w14:textId="77777777" w:rsidR="00197A37" w:rsidRPr="00885C72" w:rsidRDefault="00197A37" w:rsidP="007851B6">
            <w:pPr>
              <w:jc w:val="center"/>
              <w:rPr>
                <w:rFonts w:ascii="Arial" w:hAnsi="Arial" w:cs="Arial"/>
                <w:b/>
                <w:sz w:val="24"/>
                <w:szCs w:val="24"/>
              </w:rPr>
            </w:pPr>
          </w:p>
        </w:tc>
        <w:tc>
          <w:tcPr>
            <w:tcW w:w="959" w:type="pct"/>
            <w:vMerge/>
          </w:tcPr>
          <w:p w14:paraId="1E710D7B" w14:textId="77777777" w:rsidR="00197A37" w:rsidRPr="00885C72" w:rsidRDefault="00197A37" w:rsidP="007851B6">
            <w:pPr>
              <w:rPr>
                <w:rFonts w:ascii="Arial" w:hAnsi="Arial" w:cs="Arial"/>
                <w:b/>
                <w:color w:val="000000" w:themeColor="text1"/>
                <w:sz w:val="24"/>
                <w:szCs w:val="24"/>
              </w:rPr>
            </w:pPr>
          </w:p>
        </w:tc>
        <w:tc>
          <w:tcPr>
            <w:tcW w:w="612" w:type="pct"/>
            <w:vMerge/>
          </w:tcPr>
          <w:p w14:paraId="721EECC4" w14:textId="1F67EA23"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3161972" w14:textId="529CE375" w:rsidR="00197A37" w:rsidRPr="00885C72" w:rsidRDefault="00D0164D" w:rsidP="007851B6">
            <w:pPr>
              <w:widowControl w:val="0"/>
              <w:spacing w:after="160" w:line="259" w:lineRule="auto"/>
              <w:rPr>
                <w:rFonts w:ascii="Arial" w:hAnsi="Arial" w:cs="Arial"/>
                <w:sz w:val="24"/>
                <w:szCs w:val="24"/>
              </w:rPr>
            </w:pPr>
            <w:r w:rsidRPr="00885C72">
              <w:rPr>
                <w:rFonts w:ascii="Arial" w:hAnsi="Arial" w:cs="Arial"/>
                <w:sz w:val="24"/>
                <w:szCs w:val="24"/>
              </w:rPr>
              <w:t>State method to apply TPO</w:t>
            </w:r>
          </w:p>
        </w:tc>
        <w:tc>
          <w:tcPr>
            <w:tcW w:w="1029" w:type="pct"/>
            <w:vMerge/>
            <w:vAlign w:val="center"/>
          </w:tcPr>
          <w:p w14:paraId="41DB0AEC"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8171971" w14:textId="77777777" w:rsidTr="00700CAB">
        <w:trPr>
          <w:trHeight w:val="840"/>
        </w:trPr>
        <w:tc>
          <w:tcPr>
            <w:tcW w:w="533" w:type="pct"/>
            <w:vMerge w:val="restart"/>
          </w:tcPr>
          <w:p w14:paraId="7D1091EA" w14:textId="425695E9" w:rsidR="00197A37" w:rsidRPr="00885C72" w:rsidRDefault="00197A37" w:rsidP="007851B6">
            <w:pPr>
              <w:jc w:val="center"/>
              <w:rPr>
                <w:rFonts w:ascii="Arial" w:hAnsi="Arial" w:cs="Arial"/>
                <w:b/>
                <w:sz w:val="24"/>
                <w:szCs w:val="24"/>
              </w:rPr>
            </w:pPr>
            <w:r w:rsidRPr="00885C72">
              <w:rPr>
                <w:rFonts w:ascii="Arial" w:hAnsi="Arial" w:cs="Arial"/>
                <w:b/>
                <w:sz w:val="24"/>
                <w:szCs w:val="24"/>
              </w:rPr>
              <w:t>Week 10</w:t>
            </w:r>
          </w:p>
        </w:tc>
        <w:tc>
          <w:tcPr>
            <w:tcW w:w="959" w:type="pct"/>
            <w:vMerge w:val="restart"/>
          </w:tcPr>
          <w:p w14:paraId="7FBAC3AD" w14:textId="556A5F8F" w:rsidR="00197A37" w:rsidRPr="00885C72" w:rsidRDefault="008C257C" w:rsidP="007851B6">
            <w:pPr>
              <w:rPr>
                <w:rFonts w:ascii="Arial" w:hAnsi="Arial" w:cs="Arial"/>
                <w:b/>
                <w:color w:val="000000" w:themeColor="text1"/>
                <w:sz w:val="24"/>
                <w:szCs w:val="24"/>
              </w:rPr>
            </w:pPr>
            <w:r w:rsidRPr="00885C72">
              <w:rPr>
                <w:rFonts w:ascii="Arial" w:hAnsi="Arial" w:cs="Arial"/>
                <w:b/>
                <w:bCs/>
              </w:rPr>
              <w:t>Perform Insulation Work for a Masonry Structure</w:t>
            </w:r>
          </w:p>
        </w:tc>
        <w:tc>
          <w:tcPr>
            <w:tcW w:w="612" w:type="pct"/>
            <w:vMerge w:val="restart"/>
          </w:tcPr>
          <w:p w14:paraId="3AF1C5D9" w14:textId="3E29701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78B4E153" w14:textId="227284DB"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Waterproofing Membrane Sheets</w:t>
            </w:r>
          </w:p>
        </w:tc>
        <w:tc>
          <w:tcPr>
            <w:tcW w:w="1029" w:type="pct"/>
            <w:vMerge w:val="restart"/>
          </w:tcPr>
          <w:p w14:paraId="2C1CB0BC" w14:textId="77777777" w:rsidR="00197A37" w:rsidRPr="00885C72" w:rsidRDefault="00197A37" w:rsidP="007851B6">
            <w:pPr>
              <w:rPr>
                <w:rFonts w:ascii="Arial" w:hAnsi="Arial" w:cs="Arial"/>
                <w:b/>
                <w:bCs/>
                <w:color w:val="000000"/>
                <w:sz w:val="24"/>
                <w:szCs w:val="24"/>
              </w:rPr>
            </w:pPr>
          </w:p>
          <w:p w14:paraId="63B4E0A1" w14:textId="77777777" w:rsidR="00197A37" w:rsidRPr="00885C72" w:rsidRDefault="00197A37" w:rsidP="000279C3">
            <w:pPr>
              <w:pStyle w:val="ListParagraph"/>
              <w:numPr>
                <w:ilvl w:val="0"/>
                <w:numId w:val="4"/>
              </w:numPr>
              <w:ind w:left="-198" w:hanging="143"/>
              <w:jc w:val="center"/>
              <w:rPr>
                <w:rFonts w:ascii="Arial" w:hAnsi="Arial" w:cs="Arial"/>
                <w:b/>
                <w:bCs/>
                <w:color w:val="000000"/>
                <w:sz w:val="24"/>
                <w:szCs w:val="24"/>
              </w:rPr>
            </w:pPr>
            <w:r w:rsidRPr="00885C72">
              <w:rPr>
                <w:rFonts w:ascii="Arial" w:hAnsi="Arial" w:cs="Arial"/>
                <w:b/>
                <w:bCs/>
                <w:color w:val="000000"/>
                <w:sz w:val="24"/>
                <w:szCs w:val="24"/>
              </w:rPr>
              <w:t>Task 10</w:t>
            </w:r>
          </w:p>
          <w:p w14:paraId="2D1A7381" w14:textId="77777777" w:rsidR="00197A37" w:rsidRPr="00885C72" w:rsidRDefault="00197A37" w:rsidP="007851B6">
            <w:pPr>
              <w:pStyle w:val="ListParagraph"/>
              <w:ind w:left="-198"/>
              <w:rPr>
                <w:rFonts w:ascii="Arial" w:hAnsi="Arial" w:cs="Arial"/>
                <w:b/>
                <w:bCs/>
                <w:color w:val="000000"/>
                <w:sz w:val="24"/>
                <w:szCs w:val="24"/>
              </w:rPr>
            </w:pPr>
          </w:p>
          <w:p w14:paraId="63937889"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4E35269C" w14:textId="3B31E375" w:rsidR="00197A37" w:rsidRPr="00885C72" w:rsidRDefault="00197A37" w:rsidP="00375106">
            <w:pPr>
              <w:rPr>
                <w:rFonts w:ascii="Arial" w:hAnsi="Arial" w:cs="Arial"/>
                <w:b/>
                <w:bCs/>
                <w:color w:val="000000"/>
                <w:sz w:val="24"/>
                <w:szCs w:val="24"/>
              </w:rPr>
            </w:pPr>
          </w:p>
        </w:tc>
      </w:tr>
      <w:tr w:rsidR="00197A37" w:rsidRPr="00885C72" w14:paraId="5944CB22" w14:textId="77777777" w:rsidTr="00700CAB">
        <w:trPr>
          <w:trHeight w:val="840"/>
        </w:trPr>
        <w:tc>
          <w:tcPr>
            <w:tcW w:w="533" w:type="pct"/>
            <w:vMerge/>
          </w:tcPr>
          <w:p w14:paraId="3385DC4F" w14:textId="77777777" w:rsidR="00197A37" w:rsidRPr="00885C72" w:rsidRDefault="00197A37" w:rsidP="007851B6">
            <w:pPr>
              <w:jc w:val="center"/>
              <w:rPr>
                <w:rFonts w:ascii="Arial" w:hAnsi="Arial" w:cs="Arial"/>
                <w:b/>
                <w:sz w:val="24"/>
                <w:szCs w:val="24"/>
              </w:rPr>
            </w:pPr>
          </w:p>
        </w:tc>
        <w:tc>
          <w:tcPr>
            <w:tcW w:w="959" w:type="pct"/>
            <w:vMerge/>
          </w:tcPr>
          <w:p w14:paraId="3161829D" w14:textId="77777777" w:rsidR="00197A37" w:rsidRPr="00885C72" w:rsidRDefault="00197A37" w:rsidP="007851B6">
            <w:pPr>
              <w:rPr>
                <w:rFonts w:ascii="Arial" w:hAnsi="Arial" w:cs="Arial"/>
                <w:b/>
                <w:color w:val="000000" w:themeColor="text1"/>
                <w:sz w:val="24"/>
                <w:szCs w:val="24"/>
              </w:rPr>
            </w:pPr>
          </w:p>
        </w:tc>
        <w:tc>
          <w:tcPr>
            <w:tcW w:w="612" w:type="pct"/>
            <w:vMerge/>
          </w:tcPr>
          <w:p w14:paraId="04DC988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7FAB424" w14:textId="07E3C1B6"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Sodium Bentonite Waterproofing</w:t>
            </w:r>
          </w:p>
        </w:tc>
        <w:tc>
          <w:tcPr>
            <w:tcW w:w="1029" w:type="pct"/>
            <w:vMerge/>
          </w:tcPr>
          <w:p w14:paraId="07DD8BB1" w14:textId="77777777" w:rsidR="00197A37" w:rsidRPr="00885C72" w:rsidRDefault="00197A37" w:rsidP="007851B6">
            <w:pPr>
              <w:rPr>
                <w:rFonts w:ascii="Arial" w:hAnsi="Arial" w:cs="Arial"/>
                <w:b/>
                <w:bCs/>
                <w:color w:val="000000"/>
                <w:sz w:val="24"/>
                <w:szCs w:val="24"/>
              </w:rPr>
            </w:pPr>
          </w:p>
        </w:tc>
      </w:tr>
      <w:tr w:rsidR="00197A37" w:rsidRPr="00885C72" w14:paraId="276089C1" w14:textId="77777777" w:rsidTr="00700CAB">
        <w:trPr>
          <w:trHeight w:val="840"/>
        </w:trPr>
        <w:tc>
          <w:tcPr>
            <w:tcW w:w="533" w:type="pct"/>
            <w:vMerge/>
          </w:tcPr>
          <w:p w14:paraId="18E944F9" w14:textId="77777777" w:rsidR="00197A37" w:rsidRPr="00885C72" w:rsidRDefault="00197A37" w:rsidP="007851B6">
            <w:pPr>
              <w:jc w:val="center"/>
              <w:rPr>
                <w:rFonts w:ascii="Arial" w:hAnsi="Arial" w:cs="Arial"/>
                <w:b/>
                <w:sz w:val="24"/>
                <w:szCs w:val="24"/>
              </w:rPr>
            </w:pPr>
          </w:p>
        </w:tc>
        <w:tc>
          <w:tcPr>
            <w:tcW w:w="959" w:type="pct"/>
            <w:vMerge/>
          </w:tcPr>
          <w:p w14:paraId="4807BEC0" w14:textId="77777777" w:rsidR="00197A37" w:rsidRPr="00885C72" w:rsidRDefault="00197A37" w:rsidP="007851B6">
            <w:pPr>
              <w:rPr>
                <w:rFonts w:ascii="Arial" w:hAnsi="Arial" w:cs="Arial"/>
                <w:b/>
                <w:color w:val="000000" w:themeColor="text1"/>
                <w:sz w:val="24"/>
                <w:szCs w:val="24"/>
              </w:rPr>
            </w:pPr>
          </w:p>
        </w:tc>
        <w:tc>
          <w:tcPr>
            <w:tcW w:w="612" w:type="pct"/>
            <w:vMerge/>
          </w:tcPr>
          <w:p w14:paraId="6C2DB1B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0240DB8" w14:textId="0BBE923C"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Geotextiles and Geomembranes</w:t>
            </w:r>
          </w:p>
        </w:tc>
        <w:tc>
          <w:tcPr>
            <w:tcW w:w="1029" w:type="pct"/>
            <w:vMerge/>
          </w:tcPr>
          <w:p w14:paraId="422F3066" w14:textId="77777777" w:rsidR="00197A37" w:rsidRPr="00885C72" w:rsidRDefault="00197A37" w:rsidP="007851B6">
            <w:pPr>
              <w:rPr>
                <w:rFonts w:ascii="Arial" w:hAnsi="Arial" w:cs="Arial"/>
                <w:b/>
                <w:bCs/>
                <w:color w:val="000000"/>
                <w:sz w:val="24"/>
                <w:szCs w:val="24"/>
              </w:rPr>
            </w:pPr>
          </w:p>
        </w:tc>
      </w:tr>
      <w:tr w:rsidR="00197A37" w:rsidRPr="00885C72" w14:paraId="44952929" w14:textId="77777777" w:rsidTr="00700CAB">
        <w:trPr>
          <w:trHeight w:val="840"/>
        </w:trPr>
        <w:tc>
          <w:tcPr>
            <w:tcW w:w="533" w:type="pct"/>
            <w:vMerge/>
          </w:tcPr>
          <w:p w14:paraId="2734E3FE" w14:textId="77777777" w:rsidR="00197A37" w:rsidRPr="00885C72" w:rsidRDefault="00197A37" w:rsidP="007851B6">
            <w:pPr>
              <w:jc w:val="center"/>
              <w:rPr>
                <w:rFonts w:ascii="Arial" w:hAnsi="Arial" w:cs="Arial"/>
                <w:b/>
                <w:sz w:val="24"/>
                <w:szCs w:val="24"/>
              </w:rPr>
            </w:pPr>
          </w:p>
        </w:tc>
        <w:tc>
          <w:tcPr>
            <w:tcW w:w="959" w:type="pct"/>
            <w:vMerge/>
          </w:tcPr>
          <w:p w14:paraId="331B5A85" w14:textId="77777777" w:rsidR="00197A37" w:rsidRPr="00885C72" w:rsidRDefault="00197A37" w:rsidP="007851B6">
            <w:pPr>
              <w:rPr>
                <w:rFonts w:ascii="Arial" w:hAnsi="Arial" w:cs="Arial"/>
                <w:b/>
                <w:color w:val="000000" w:themeColor="text1"/>
                <w:sz w:val="24"/>
                <w:szCs w:val="24"/>
              </w:rPr>
            </w:pPr>
          </w:p>
        </w:tc>
        <w:tc>
          <w:tcPr>
            <w:tcW w:w="612" w:type="pct"/>
            <w:vMerge/>
          </w:tcPr>
          <w:p w14:paraId="3B6C729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403752" w14:textId="1FD0C1AC" w:rsidR="00197A37" w:rsidRPr="00885C72" w:rsidRDefault="00DA01A9" w:rsidP="007851B6">
            <w:pPr>
              <w:widowControl w:val="0"/>
              <w:spacing w:after="160" w:line="259" w:lineRule="auto"/>
              <w:rPr>
                <w:rFonts w:ascii="Arial" w:hAnsi="Arial" w:cs="Arial"/>
                <w:sz w:val="24"/>
                <w:szCs w:val="24"/>
              </w:rPr>
            </w:pPr>
            <w:r w:rsidRPr="00885C72">
              <w:rPr>
                <w:rFonts w:ascii="Arial" w:hAnsi="Arial" w:cs="Arial"/>
                <w:sz w:val="24"/>
                <w:szCs w:val="24"/>
              </w:rPr>
              <w:t>State selection of Waterproofing Materials</w:t>
            </w:r>
          </w:p>
        </w:tc>
        <w:tc>
          <w:tcPr>
            <w:tcW w:w="1029" w:type="pct"/>
            <w:vMerge/>
          </w:tcPr>
          <w:p w14:paraId="009739E8" w14:textId="77777777" w:rsidR="00197A37" w:rsidRPr="00885C72" w:rsidRDefault="00197A37" w:rsidP="007851B6">
            <w:pPr>
              <w:rPr>
                <w:rFonts w:ascii="Arial" w:hAnsi="Arial" w:cs="Arial"/>
                <w:b/>
                <w:bCs/>
                <w:color w:val="000000"/>
                <w:sz w:val="24"/>
                <w:szCs w:val="24"/>
              </w:rPr>
            </w:pPr>
          </w:p>
        </w:tc>
      </w:tr>
      <w:tr w:rsidR="00197A37" w:rsidRPr="00885C72" w14:paraId="20EBE529" w14:textId="77777777" w:rsidTr="00700CAB">
        <w:trPr>
          <w:trHeight w:val="840"/>
        </w:trPr>
        <w:tc>
          <w:tcPr>
            <w:tcW w:w="533" w:type="pct"/>
            <w:vMerge/>
          </w:tcPr>
          <w:p w14:paraId="04FBD9D1" w14:textId="77777777" w:rsidR="00197A37" w:rsidRPr="00885C72" w:rsidRDefault="00197A37" w:rsidP="007851B6">
            <w:pPr>
              <w:jc w:val="center"/>
              <w:rPr>
                <w:rFonts w:ascii="Arial" w:hAnsi="Arial" w:cs="Arial"/>
                <w:b/>
                <w:sz w:val="24"/>
                <w:szCs w:val="24"/>
              </w:rPr>
            </w:pPr>
          </w:p>
        </w:tc>
        <w:tc>
          <w:tcPr>
            <w:tcW w:w="959" w:type="pct"/>
            <w:vMerge/>
          </w:tcPr>
          <w:p w14:paraId="4CDFC8F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400AF0C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402CB13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F9CF85F" w14:textId="00694B6F" w:rsidR="00197A37" w:rsidRPr="00885C72" w:rsidRDefault="00EA2452" w:rsidP="00EA2452">
            <w:pPr>
              <w:widowControl w:val="0"/>
              <w:tabs>
                <w:tab w:val="center" w:pos="1459"/>
              </w:tabs>
              <w:spacing w:after="160" w:line="259" w:lineRule="auto"/>
              <w:rPr>
                <w:rFonts w:ascii="Arial" w:hAnsi="Arial" w:cs="Arial"/>
                <w:sz w:val="24"/>
                <w:szCs w:val="24"/>
              </w:rPr>
            </w:pPr>
            <w:r w:rsidRPr="00885C72">
              <w:rPr>
                <w:rFonts w:ascii="Arial" w:hAnsi="Arial" w:cs="Arial"/>
                <w:sz w:val="24"/>
                <w:szCs w:val="24"/>
              </w:rPr>
              <w:lastRenderedPageBreak/>
              <w:t>Precautions to apply water proofing materials</w:t>
            </w:r>
          </w:p>
        </w:tc>
        <w:tc>
          <w:tcPr>
            <w:tcW w:w="1029" w:type="pct"/>
            <w:vMerge/>
          </w:tcPr>
          <w:p w14:paraId="13F108D1" w14:textId="77777777" w:rsidR="00197A37" w:rsidRPr="00885C72" w:rsidRDefault="00197A37" w:rsidP="007851B6">
            <w:pPr>
              <w:rPr>
                <w:rFonts w:ascii="Arial" w:hAnsi="Arial" w:cs="Arial"/>
                <w:b/>
                <w:bCs/>
                <w:color w:val="000000"/>
                <w:sz w:val="24"/>
                <w:szCs w:val="24"/>
              </w:rPr>
            </w:pPr>
          </w:p>
        </w:tc>
      </w:tr>
      <w:tr w:rsidR="00197A37" w:rsidRPr="00885C72" w14:paraId="5C6AD876" w14:textId="77777777" w:rsidTr="00700CAB">
        <w:trPr>
          <w:trHeight w:val="507"/>
        </w:trPr>
        <w:tc>
          <w:tcPr>
            <w:tcW w:w="533" w:type="pct"/>
            <w:vMerge/>
          </w:tcPr>
          <w:p w14:paraId="126EFE22" w14:textId="77777777" w:rsidR="00197A37" w:rsidRPr="00885C72" w:rsidRDefault="00197A37" w:rsidP="007851B6">
            <w:pPr>
              <w:jc w:val="center"/>
              <w:rPr>
                <w:rFonts w:ascii="Arial" w:hAnsi="Arial" w:cs="Arial"/>
                <w:b/>
                <w:sz w:val="24"/>
                <w:szCs w:val="24"/>
              </w:rPr>
            </w:pPr>
          </w:p>
        </w:tc>
        <w:tc>
          <w:tcPr>
            <w:tcW w:w="959" w:type="pct"/>
            <w:vMerge/>
          </w:tcPr>
          <w:p w14:paraId="471819EB" w14:textId="77777777" w:rsidR="00197A37" w:rsidRPr="00885C72" w:rsidRDefault="00197A37" w:rsidP="007851B6">
            <w:pPr>
              <w:rPr>
                <w:rFonts w:ascii="Arial" w:hAnsi="Arial" w:cs="Arial"/>
                <w:b/>
                <w:color w:val="000000" w:themeColor="text1"/>
                <w:sz w:val="24"/>
                <w:szCs w:val="24"/>
              </w:rPr>
            </w:pPr>
          </w:p>
        </w:tc>
        <w:tc>
          <w:tcPr>
            <w:tcW w:w="612" w:type="pct"/>
            <w:vMerge/>
          </w:tcPr>
          <w:p w14:paraId="02A735B9"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D810AA5" w14:textId="0CB33D82" w:rsidR="00197A37" w:rsidRPr="00885C72" w:rsidRDefault="00A03C40" w:rsidP="007851B6">
            <w:pPr>
              <w:widowControl w:val="0"/>
              <w:spacing w:after="160" w:line="259" w:lineRule="auto"/>
              <w:rPr>
                <w:rFonts w:ascii="Arial" w:hAnsi="Arial" w:cs="Arial"/>
                <w:sz w:val="24"/>
                <w:szCs w:val="24"/>
              </w:rPr>
            </w:pPr>
            <w:r w:rsidRPr="00885C72">
              <w:rPr>
                <w:rFonts w:ascii="Arial" w:hAnsi="Arial" w:cs="Arial"/>
                <w:sz w:val="24"/>
                <w:szCs w:val="24"/>
              </w:rPr>
              <w:t>State step in the roof insulation process</w:t>
            </w:r>
          </w:p>
        </w:tc>
        <w:tc>
          <w:tcPr>
            <w:tcW w:w="1029" w:type="pct"/>
            <w:vMerge/>
          </w:tcPr>
          <w:p w14:paraId="2A821BA2" w14:textId="77777777" w:rsidR="00197A37" w:rsidRPr="00885C72" w:rsidRDefault="00197A37" w:rsidP="007851B6">
            <w:pPr>
              <w:rPr>
                <w:rFonts w:ascii="Arial" w:hAnsi="Arial" w:cs="Arial"/>
                <w:b/>
                <w:bCs/>
                <w:color w:val="000000"/>
                <w:sz w:val="24"/>
                <w:szCs w:val="24"/>
              </w:rPr>
            </w:pPr>
          </w:p>
        </w:tc>
      </w:tr>
      <w:tr w:rsidR="00F71262" w:rsidRPr="00885C72" w14:paraId="05BA9309" w14:textId="77777777" w:rsidTr="00700CAB">
        <w:trPr>
          <w:trHeight w:val="948"/>
        </w:trPr>
        <w:tc>
          <w:tcPr>
            <w:tcW w:w="533" w:type="pct"/>
            <w:vMerge/>
          </w:tcPr>
          <w:p w14:paraId="0CF5710B" w14:textId="77777777" w:rsidR="00F71262" w:rsidRPr="00885C72" w:rsidRDefault="00F71262" w:rsidP="007851B6">
            <w:pPr>
              <w:jc w:val="center"/>
              <w:rPr>
                <w:rFonts w:ascii="Arial" w:hAnsi="Arial" w:cs="Arial"/>
                <w:b/>
                <w:sz w:val="24"/>
                <w:szCs w:val="24"/>
              </w:rPr>
            </w:pPr>
          </w:p>
        </w:tc>
        <w:tc>
          <w:tcPr>
            <w:tcW w:w="959" w:type="pct"/>
            <w:vMerge/>
          </w:tcPr>
          <w:p w14:paraId="3EFE7708" w14:textId="77777777" w:rsidR="00F71262" w:rsidRPr="00885C72" w:rsidRDefault="00F71262" w:rsidP="007851B6">
            <w:pPr>
              <w:rPr>
                <w:rFonts w:ascii="Arial" w:hAnsi="Arial" w:cs="Arial"/>
                <w:b/>
                <w:color w:val="000000" w:themeColor="text1"/>
                <w:sz w:val="24"/>
                <w:szCs w:val="24"/>
              </w:rPr>
            </w:pPr>
          </w:p>
        </w:tc>
        <w:tc>
          <w:tcPr>
            <w:tcW w:w="612" w:type="pct"/>
            <w:vMerge/>
          </w:tcPr>
          <w:p w14:paraId="4329450C" w14:textId="77777777" w:rsidR="00F71262" w:rsidRPr="00885C72" w:rsidRDefault="00F71262"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14AC0B7" w14:textId="3AD90F16" w:rsidR="00F71262" w:rsidRPr="00885C72" w:rsidRDefault="00F71262" w:rsidP="005F6C12">
            <w:pPr>
              <w:widowControl w:val="0"/>
              <w:spacing w:after="160" w:line="259" w:lineRule="auto"/>
              <w:rPr>
                <w:rFonts w:ascii="Arial" w:hAnsi="Arial" w:cs="Arial"/>
                <w:sz w:val="24"/>
                <w:szCs w:val="24"/>
              </w:rPr>
            </w:pPr>
            <w:r w:rsidRPr="00885C72">
              <w:rPr>
                <w:rFonts w:ascii="Arial" w:hAnsi="Arial" w:cs="Arial"/>
                <w:sz w:val="24"/>
                <w:szCs w:val="24"/>
              </w:rPr>
              <w:t>Discuss preparation the roof surface before installing insulation</w:t>
            </w:r>
          </w:p>
        </w:tc>
        <w:tc>
          <w:tcPr>
            <w:tcW w:w="1029" w:type="pct"/>
            <w:vMerge/>
          </w:tcPr>
          <w:p w14:paraId="4BD000C6" w14:textId="77777777" w:rsidR="00F71262" w:rsidRPr="00885C72" w:rsidRDefault="00F71262" w:rsidP="007851B6">
            <w:pPr>
              <w:rPr>
                <w:rFonts w:ascii="Arial" w:hAnsi="Arial" w:cs="Arial"/>
                <w:b/>
                <w:bCs/>
                <w:color w:val="000000"/>
                <w:sz w:val="24"/>
                <w:szCs w:val="24"/>
              </w:rPr>
            </w:pPr>
          </w:p>
        </w:tc>
      </w:tr>
      <w:tr w:rsidR="00197A37" w:rsidRPr="00885C72" w14:paraId="0806DDAD" w14:textId="77777777" w:rsidTr="00700CAB">
        <w:trPr>
          <w:trHeight w:val="840"/>
        </w:trPr>
        <w:tc>
          <w:tcPr>
            <w:tcW w:w="533" w:type="pct"/>
            <w:vMerge/>
          </w:tcPr>
          <w:p w14:paraId="4847EFC8" w14:textId="77777777" w:rsidR="00197A37" w:rsidRPr="00885C72" w:rsidRDefault="00197A37" w:rsidP="007851B6">
            <w:pPr>
              <w:jc w:val="center"/>
              <w:rPr>
                <w:rFonts w:ascii="Arial" w:hAnsi="Arial" w:cs="Arial"/>
                <w:b/>
                <w:sz w:val="24"/>
                <w:szCs w:val="24"/>
              </w:rPr>
            </w:pPr>
          </w:p>
        </w:tc>
        <w:tc>
          <w:tcPr>
            <w:tcW w:w="959" w:type="pct"/>
            <w:vMerge/>
          </w:tcPr>
          <w:p w14:paraId="0AC6B23D" w14:textId="77777777" w:rsidR="00197A37" w:rsidRPr="00885C72" w:rsidRDefault="00197A37" w:rsidP="007851B6">
            <w:pPr>
              <w:rPr>
                <w:rFonts w:ascii="Arial" w:hAnsi="Arial" w:cs="Arial"/>
                <w:b/>
                <w:color w:val="000000" w:themeColor="text1"/>
                <w:sz w:val="24"/>
                <w:szCs w:val="24"/>
              </w:rPr>
            </w:pPr>
          </w:p>
        </w:tc>
        <w:tc>
          <w:tcPr>
            <w:tcW w:w="612" w:type="pct"/>
            <w:vMerge/>
          </w:tcPr>
          <w:p w14:paraId="03B074D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9B3F18D" w14:textId="3FC44801"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types of insulation materials are commonly used for roofs.</w:t>
            </w:r>
          </w:p>
        </w:tc>
        <w:tc>
          <w:tcPr>
            <w:tcW w:w="1029" w:type="pct"/>
            <w:vMerge/>
          </w:tcPr>
          <w:p w14:paraId="1746891D" w14:textId="77777777" w:rsidR="00197A37" w:rsidRPr="00885C72" w:rsidRDefault="00197A37" w:rsidP="007851B6">
            <w:pPr>
              <w:rPr>
                <w:rFonts w:ascii="Arial" w:hAnsi="Arial" w:cs="Arial"/>
                <w:b/>
                <w:bCs/>
                <w:color w:val="000000"/>
                <w:sz w:val="24"/>
                <w:szCs w:val="24"/>
              </w:rPr>
            </w:pPr>
          </w:p>
        </w:tc>
      </w:tr>
      <w:tr w:rsidR="00197A37" w:rsidRPr="00885C72" w14:paraId="5D965CEE" w14:textId="77777777" w:rsidTr="00700CAB">
        <w:trPr>
          <w:trHeight w:val="840"/>
        </w:trPr>
        <w:tc>
          <w:tcPr>
            <w:tcW w:w="533" w:type="pct"/>
            <w:vMerge/>
          </w:tcPr>
          <w:p w14:paraId="217BE270" w14:textId="77777777" w:rsidR="00197A37" w:rsidRPr="00885C72" w:rsidRDefault="00197A37" w:rsidP="007851B6">
            <w:pPr>
              <w:jc w:val="center"/>
              <w:rPr>
                <w:rFonts w:ascii="Arial" w:hAnsi="Arial" w:cs="Arial"/>
                <w:b/>
                <w:sz w:val="24"/>
                <w:szCs w:val="24"/>
              </w:rPr>
            </w:pPr>
          </w:p>
        </w:tc>
        <w:tc>
          <w:tcPr>
            <w:tcW w:w="959" w:type="pct"/>
            <w:vMerge/>
          </w:tcPr>
          <w:p w14:paraId="28AAA6F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574AA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35D37DF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63727D8" w14:textId="1EF44B3C"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barrier play in roof insulation.</w:t>
            </w:r>
          </w:p>
        </w:tc>
        <w:tc>
          <w:tcPr>
            <w:tcW w:w="1029" w:type="pct"/>
            <w:vMerge/>
          </w:tcPr>
          <w:p w14:paraId="0D003FA5" w14:textId="77777777" w:rsidR="00197A37" w:rsidRPr="00885C72" w:rsidRDefault="00197A37" w:rsidP="007851B6">
            <w:pPr>
              <w:rPr>
                <w:rFonts w:ascii="Arial" w:hAnsi="Arial" w:cs="Arial"/>
                <w:b/>
                <w:bCs/>
                <w:color w:val="000000"/>
                <w:sz w:val="24"/>
                <w:szCs w:val="24"/>
              </w:rPr>
            </w:pPr>
          </w:p>
        </w:tc>
      </w:tr>
      <w:tr w:rsidR="00197A37" w:rsidRPr="00885C72" w14:paraId="57DE618A" w14:textId="77777777" w:rsidTr="00700CAB">
        <w:trPr>
          <w:trHeight w:val="840"/>
        </w:trPr>
        <w:tc>
          <w:tcPr>
            <w:tcW w:w="533" w:type="pct"/>
            <w:vMerge/>
          </w:tcPr>
          <w:p w14:paraId="282AABEC" w14:textId="77777777" w:rsidR="00197A37" w:rsidRPr="00885C72" w:rsidRDefault="00197A37" w:rsidP="007851B6">
            <w:pPr>
              <w:jc w:val="center"/>
              <w:rPr>
                <w:rFonts w:ascii="Arial" w:hAnsi="Arial" w:cs="Arial"/>
                <w:b/>
                <w:sz w:val="24"/>
                <w:szCs w:val="24"/>
              </w:rPr>
            </w:pPr>
          </w:p>
        </w:tc>
        <w:tc>
          <w:tcPr>
            <w:tcW w:w="959" w:type="pct"/>
            <w:vMerge/>
          </w:tcPr>
          <w:p w14:paraId="081236E2" w14:textId="77777777" w:rsidR="00197A37" w:rsidRPr="00885C72" w:rsidRDefault="00197A37" w:rsidP="007851B6">
            <w:pPr>
              <w:rPr>
                <w:rFonts w:ascii="Arial" w:hAnsi="Arial" w:cs="Arial"/>
                <w:b/>
                <w:color w:val="000000" w:themeColor="text1"/>
                <w:sz w:val="24"/>
                <w:szCs w:val="24"/>
              </w:rPr>
            </w:pPr>
          </w:p>
        </w:tc>
        <w:tc>
          <w:tcPr>
            <w:tcW w:w="612" w:type="pct"/>
            <w:vMerge/>
          </w:tcPr>
          <w:p w14:paraId="3DD02DC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E3C3EB4" w14:textId="2E3F9C24" w:rsidR="00197A37" w:rsidRPr="00885C72" w:rsidRDefault="00125475" w:rsidP="007851B6">
            <w:pPr>
              <w:widowControl w:val="0"/>
              <w:spacing w:after="160" w:line="259" w:lineRule="auto"/>
              <w:rPr>
                <w:rFonts w:ascii="Arial" w:hAnsi="Arial" w:cs="Arial"/>
                <w:sz w:val="24"/>
                <w:szCs w:val="24"/>
              </w:rPr>
            </w:pPr>
            <w:r w:rsidRPr="00885C72">
              <w:rPr>
                <w:rFonts w:ascii="Arial" w:hAnsi="Arial" w:cs="Arial"/>
                <w:sz w:val="24"/>
                <w:szCs w:val="24"/>
              </w:rPr>
              <w:t>State role of vapor.</w:t>
            </w:r>
          </w:p>
        </w:tc>
        <w:tc>
          <w:tcPr>
            <w:tcW w:w="1029" w:type="pct"/>
            <w:vMerge/>
          </w:tcPr>
          <w:p w14:paraId="083E44B4" w14:textId="77777777" w:rsidR="00197A37" w:rsidRPr="00885C72" w:rsidRDefault="00197A37" w:rsidP="007851B6">
            <w:pPr>
              <w:rPr>
                <w:rFonts w:ascii="Arial" w:hAnsi="Arial" w:cs="Arial"/>
                <w:b/>
                <w:bCs/>
                <w:color w:val="000000"/>
                <w:sz w:val="24"/>
                <w:szCs w:val="24"/>
              </w:rPr>
            </w:pPr>
          </w:p>
        </w:tc>
      </w:tr>
      <w:tr w:rsidR="00197A37" w:rsidRPr="00885C72" w14:paraId="5809070A" w14:textId="77777777" w:rsidTr="00700CAB">
        <w:trPr>
          <w:trHeight w:val="840"/>
        </w:trPr>
        <w:tc>
          <w:tcPr>
            <w:tcW w:w="533" w:type="pct"/>
            <w:vMerge/>
          </w:tcPr>
          <w:p w14:paraId="546A17EC" w14:textId="77777777" w:rsidR="00197A37" w:rsidRPr="00885C72" w:rsidRDefault="00197A37" w:rsidP="007851B6">
            <w:pPr>
              <w:jc w:val="center"/>
              <w:rPr>
                <w:rFonts w:ascii="Arial" w:hAnsi="Arial" w:cs="Arial"/>
                <w:b/>
                <w:sz w:val="24"/>
                <w:szCs w:val="24"/>
              </w:rPr>
            </w:pPr>
          </w:p>
        </w:tc>
        <w:tc>
          <w:tcPr>
            <w:tcW w:w="959" w:type="pct"/>
            <w:vMerge/>
          </w:tcPr>
          <w:p w14:paraId="052489D0" w14:textId="77777777" w:rsidR="00197A37" w:rsidRPr="00885C72" w:rsidRDefault="00197A37" w:rsidP="007851B6">
            <w:pPr>
              <w:rPr>
                <w:rFonts w:ascii="Arial" w:hAnsi="Arial" w:cs="Arial"/>
                <w:b/>
                <w:color w:val="000000" w:themeColor="text1"/>
                <w:sz w:val="24"/>
                <w:szCs w:val="24"/>
              </w:rPr>
            </w:pPr>
          </w:p>
        </w:tc>
        <w:tc>
          <w:tcPr>
            <w:tcW w:w="612" w:type="pct"/>
            <w:vMerge/>
          </w:tcPr>
          <w:p w14:paraId="65C79234"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3AF48C0" w14:textId="32B143EC" w:rsidR="00197A37" w:rsidRPr="00885C72" w:rsidRDefault="00D80887" w:rsidP="007851B6">
            <w:pPr>
              <w:widowControl w:val="0"/>
              <w:spacing w:after="160" w:line="259" w:lineRule="auto"/>
              <w:rPr>
                <w:rFonts w:ascii="Arial" w:hAnsi="Arial" w:cs="Arial"/>
                <w:sz w:val="24"/>
                <w:szCs w:val="24"/>
              </w:rPr>
            </w:pPr>
            <w:r w:rsidRPr="00885C72">
              <w:rPr>
                <w:rFonts w:ascii="Arial" w:hAnsi="Arial" w:cs="Arial"/>
                <w:sz w:val="24"/>
                <w:szCs w:val="24"/>
              </w:rPr>
              <w:t>State method to apply spray foam insulation to a roof.</w:t>
            </w:r>
          </w:p>
        </w:tc>
        <w:tc>
          <w:tcPr>
            <w:tcW w:w="1029" w:type="pct"/>
            <w:vMerge/>
          </w:tcPr>
          <w:p w14:paraId="6686AF89" w14:textId="77777777" w:rsidR="00197A37" w:rsidRPr="00885C72" w:rsidRDefault="00197A37" w:rsidP="007851B6">
            <w:pPr>
              <w:rPr>
                <w:rFonts w:ascii="Arial" w:hAnsi="Arial" w:cs="Arial"/>
                <w:b/>
                <w:bCs/>
                <w:color w:val="000000"/>
                <w:sz w:val="24"/>
                <w:szCs w:val="24"/>
              </w:rPr>
            </w:pPr>
          </w:p>
        </w:tc>
      </w:tr>
      <w:tr w:rsidR="00197A37" w:rsidRPr="00885C72" w14:paraId="74A399FB" w14:textId="77777777" w:rsidTr="00700CAB">
        <w:trPr>
          <w:trHeight w:val="840"/>
        </w:trPr>
        <w:tc>
          <w:tcPr>
            <w:tcW w:w="533" w:type="pct"/>
            <w:vMerge/>
          </w:tcPr>
          <w:p w14:paraId="253E7D09" w14:textId="77777777" w:rsidR="00197A37" w:rsidRPr="00885C72" w:rsidRDefault="00197A37" w:rsidP="007851B6">
            <w:pPr>
              <w:jc w:val="center"/>
              <w:rPr>
                <w:rFonts w:ascii="Arial" w:hAnsi="Arial" w:cs="Arial"/>
                <w:b/>
                <w:sz w:val="24"/>
                <w:szCs w:val="24"/>
              </w:rPr>
            </w:pPr>
          </w:p>
        </w:tc>
        <w:tc>
          <w:tcPr>
            <w:tcW w:w="959" w:type="pct"/>
            <w:vMerge/>
          </w:tcPr>
          <w:p w14:paraId="694F8DA5" w14:textId="77777777" w:rsidR="00197A37" w:rsidRPr="00885C72" w:rsidRDefault="00197A37" w:rsidP="007851B6">
            <w:pPr>
              <w:rPr>
                <w:rFonts w:ascii="Arial" w:hAnsi="Arial" w:cs="Arial"/>
                <w:b/>
                <w:color w:val="000000" w:themeColor="text1"/>
                <w:sz w:val="24"/>
                <w:szCs w:val="24"/>
              </w:rPr>
            </w:pPr>
          </w:p>
        </w:tc>
        <w:tc>
          <w:tcPr>
            <w:tcW w:w="612" w:type="pct"/>
            <w:vMerge/>
          </w:tcPr>
          <w:p w14:paraId="2BF9E8C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53CB104" w14:textId="2F6D636A" w:rsidR="00197A37" w:rsidRPr="00885C72" w:rsidRDefault="00D80887" w:rsidP="007851B6">
            <w:pPr>
              <w:widowControl w:val="0"/>
              <w:spacing w:after="160" w:line="259" w:lineRule="auto"/>
              <w:rPr>
                <w:rFonts w:ascii="Arial" w:hAnsi="Arial" w:cs="Arial"/>
                <w:sz w:val="24"/>
                <w:szCs w:val="24"/>
              </w:rPr>
            </w:pPr>
            <w:r w:rsidRPr="00885C72">
              <w:rPr>
                <w:rFonts w:ascii="Arial" w:hAnsi="Arial" w:cs="Arial"/>
                <w:sz w:val="24"/>
                <w:szCs w:val="24"/>
              </w:rPr>
              <w:t>State safety precautions to apply spray foam insulation to a roof.</w:t>
            </w:r>
          </w:p>
        </w:tc>
        <w:tc>
          <w:tcPr>
            <w:tcW w:w="1029" w:type="pct"/>
            <w:vMerge/>
          </w:tcPr>
          <w:p w14:paraId="545FA757" w14:textId="77777777" w:rsidR="00197A37" w:rsidRPr="00885C72" w:rsidRDefault="00197A37" w:rsidP="007851B6">
            <w:pPr>
              <w:rPr>
                <w:rFonts w:ascii="Arial" w:hAnsi="Arial" w:cs="Arial"/>
                <w:b/>
                <w:bCs/>
                <w:color w:val="000000"/>
                <w:sz w:val="24"/>
                <w:szCs w:val="24"/>
              </w:rPr>
            </w:pPr>
          </w:p>
        </w:tc>
      </w:tr>
      <w:tr w:rsidR="00197A37" w:rsidRPr="00885C72" w14:paraId="08214A73" w14:textId="77777777" w:rsidTr="00700CAB">
        <w:trPr>
          <w:trHeight w:val="840"/>
        </w:trPr>
        <w:tc>
          <w:tcPr>
            <w:tcW w:w="533" w:type="pct"/>
            <w:vMerge/>
          </w:tcPr>
          <w:p w14:paraId="6F6041B7" w14:textId="77777777" w:rsidR="00197A37" w:rsidRPr="00885C72" w:rsidRDefault="00197A37" w:rsidP="007851B6">
            <w:pPr>
              <w:jc w:val="center"/>
              <w:rPr>
                <w:rFonts w:ascii="Arial" w:hAnsi="Arial" w:cs="Arial"/>
                <w:b/>
                <w:sz w:val="24"/>
                <w:szCs w:val="24"/>
              </w:rPr>
            </w:pPr>
          </w:p>
        </w:tc>
        <w:tc>
          <w:tcPr>
            <w:tcW w:w="959" w:type="pct"/>
            <w:vMerge/>
          </w:tcPr>
          <w:p w14:paraId="5AC5F407"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D0ED660"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72F95C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63F6D5A" w14:textId="080ABE16"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time for installing roof insulation</w:t>
            </w:r>
          </w:p>
        </w:tc>
        <w:tc>
          <w:tcPr>
            <w:tcW w:w="1029" w:type="pct"/>
            <w:vMerge/>
          </w:tcPr>
          <w:p w14:paraId="6A52DE26" w14:textId="77777777" w:rsidR="00197A37" w:rsidRPr="00885C72" w:rsidRDefault="00197A37" w:rsidP="007851B6">
            <w:pPr>
              <w:rPr>
                <w:rFonts w:ascii="Arial" w:hAnsi="Arial" w:cs="Arial"/>
                <w:b/>
                <w:bCs/>
                <w:color w:val="000000"/>
                <w:sz w:val="24"/>
                <w:szCs w:val="24"/>
              </w:rPr>
            </w:pPr>
          </w:p>
        </w:tc>
      </w:tr>
      <w:tr w:rsidR="00197A37" w:rsidRPr="00885C72" w14:paraId="048BA8BC" w14:textId="77777777" w:rsidTr="00700CAB">
        <w:trPr>
          <w:trHeight w:val="840"/>
        </w:trPr>
        <w:tc>
          <w:tcPr>
            <w:tcW w:w="533" w:type="pct"/>
            <w:vMerge/>
          </w:tcPr>
          <w:p w14:paraId="25CF42E9" w14:textId="77777777" w:rsidR="00197A37" w:rsidRPr="00885C72" w:rsidRDefault="00197A37" w:rsidP="007851B6">
            <w:pPr>
              <w:jc w:val="center"/>
              <w:rPr>
                <w:rFonts w:ascii="Arial" w:hAnsi="Arial" w:cs="Arial"/>
                <w:b/>
                <w:sz w:val="24"/>
                <w:szCs w:val="24"/>
              </w:rPr>
            </w:pPr>
          </w:p>
        </w:tc>
        <w:tc>
          <w:tcPr>
            <w:tcW w:w="959" w:type="pct"/>
            <w:vMerge/>
          </w:tcPr>
          <w:p w14:paraId="1B469D85" w14:textId="77777777" w:rsidR="00197A37" w:rsidRPr="00885C72" w:rsidRDefault="00197A37" w:rsidP="007851B6">
            <w:pPr>
              <w:rPr>
                <w:rFonts w:ascii="Arial" w:hAnsi="Arial" w:cs="Arial"/>
                <w:b/>
                <w:color w:val="000000" w:themeColor="text1"/>
                <w:sz w:val="24"/>
                <w:szCs w:val="24"/>
              </w:rPr>
            </w:pPr>
          </w:p>
        </w:tc>
        <w:tc>
          <w:tcPr>
            <w:tcW w:w="612" w:type="pct"/>
            <w:vMerge/>
          </w:tcPr>
          <w:p w14:paraId="7F15A59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869FAE1" w14:textId="155677BE"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Define ventilation</w:t>
            </w:r>
          </w:p>
        </w:tc>
        <w:tc>
          <w:tcPr>
            <w:tcW w:w="1029" w:type="pct"/>
            <w:vMerge/>
          </w:tcPr>
          <w:p w14:paraId="24CA6B86" w14:textId="77777777" w:rsidR="00197A37" w:rsidRPr="00885C72" w:rsidRDefault="00197A37" w:rsidP="007851B6">
            <w:pPr>
              <w:rPr>
                <w:rFonts w:ascii="Arial" w:hAnsi="Arial" w:cs="Arial"/>
                <w:b/>
                <w:bCs/>
                <w:color w:val="000000"/>
                <w:sz w:val="24"/>
                <w:szCs w:val="24"/>
              </w:rPr>
            </w:pPr>
          </w:p>
        </w:tc>
      </w:tr>
      <w:tr w:rsidR="00197A37" w:rsidRPr="00885C72" w14:paraId="2FD9E6B5" w14:textId="77777777" w:rsidTr="00700CAB">
        <w:trPr>
          <w:trHeight w:val="840"/>
        </w:trPr>
        <w:tc>
          <w:tcPr>
            <w:tcW w:w="533" w:type="pct"/>
            <w:vMerge/>
          </w:tcPr>
          <w:p w14:paraId="518D2AE8" w14:textId="77777777" w:rsidR="00197A37" w:rsidRPr="00885C72" w:rsidRDefault="00197A37" w:rsidP="007851B6">
            <w:pPr>
              <w:jc w:val="center"/>
              <w:rPr>
                <w:rFonts w:ascii="Arial" w:hAnsi="Arial" w:cs="Arial"/>
                <w:b/>
                <w:sz w:val="24"/>
                <w:szCs w:val="24"/>
              </w:rPr>
            </w:pPr>
          </w:p>
        </w:tc>
        <w:tc>
          <w:tcPr>
            <w:tcW w:w="959" w:type="pct"/>
            <w:vMerge/>
          </w:tcPr>
          <w:p w14:paraId="2FB3ECEF" w14:textId="77777777" w:rsidR="00197A37" w:rsidRPr="00885C72" w:rsidRDefault="00197A37" w:rsidP="007851B6">
            <w:pPr>
              <w:rPr>
                <w:rFonts w:ascii="Arial" w:hAnsi="Arial" w:cs="Arial"/>
                <w:b/>
                <w:color w:val="000000" w:themeColor="text1"/>
                <w:sz w:val="24"/>
                <w:szCs w:val="24"/>
              </w:rPr>
            </w:pPr>
          </w:p>
        </w:tc>
        <w:tc>
          <w:tcPr>
            <w:tcW w:w="612" w:type="pct"/>
            <w:vMerge/>
          </w:tcPr>
          <w:p w14:paraId="249560D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D4F66E1" w14:textId="5ACDB00D"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method to ensure proper ventilation.</w:t>
            </w:r>
          </w:p>
        </w:tc>
        <w:tc>
          <w:tcPr>
            <w:tcW w:w="1029" w:type="pct"/>
            <w:vMerge/>
          </w:tcPr>
          <w:p w14:paraId="5A2A9D1A" w14:textId="77777777" w:rsidR="00197A37" w:rsidRPr="00885C72" w:rsidRDefault="00197A37" w:rsidP="007851B6">
            <w:pPr>
              <w:rPr>
                <w:rFonts w:ascii="Arial" w:hAnsi="Arial" w:cs="Arial"/>
                <w:b/>
                <w:bCs/>
                <w:color w:val="000000"/>
                <w:sz w:val="24"/>
                <w:szCs w:val="24"/>
              </w:rPr>
            </w:pPr>
          </w:p>
        </w:tc>
      </w:tr>
      <w:tr w:rsidR="00197A37" w:rsidRPr="00885C72" w14:paraId="60CA44A5" w14:textId="77777777" w:rsidTr="00700CAB">
        <w:trPr>
          <w:trHeight w:val="840"/>
        </w:trPr>
        <w:tc>
          <w:tcPr>
            <w:tcW w:w="533" w:type="pct"/>
            <w:vMerge/>
          </w:tcPr>
          <w:p w14:paraId="0EE8729B" w14:textId="77777777" w:rsidR="00197A37" w:rsidRPr="00885C72" w:rsidRDefault="00197A37" w:rsidP="007851B6">
            <w:pPr>
              <w:jc w:val="center"/>
              <w:rPr>
                <w:rFonts w:ascii="Arial" w:hAnsi="Arial" w:cs="Arial"/>
                <w:b/>
                <w:sz w:val="24"/>
                <w:szCs w:val="24"/>
              </w:rPr>
            </w:pPr>
          </w:p>
        </w:tc>
        <w:tc>
          <w:tcPr>
            <w:tcW w:w="959" w:type="pct"/>
            <w:vMerge/>
          </w:tcPr>
          <w:p w14:paraId="06815757" w14:textId="77777777" w:rsidR="00197A37" w:rsidRPr="00885C72" w:rsidRDefault="00197A37" w:rsidP="007851B6">
            <w:pPr>
              <w:rPr>
                <w:rFonts w:ascii="Arial" w:hAnsi="Arial" w:cs="Arial"/>
                <w:b/>
                <w:color w:val="000000" w:themeColor="text1"/>
                <w:sz w:val="24"/>
                <w:szCs w:val="24"/>
              </w:rPr>
            </w:pPr>
          </w:p>
        </w:tc>
        <w:tc>
          <w:tcPr>
            <w:tcW w:w="612" w:type="pct"/>
            <w:vMerge/>
          </w:tcPr>
          <w:p w14:paraId="2B004C7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62A194F" w14:textId="59A71FCD"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purpose of using a reflective or radiant barrier on a roof.</w:t>
            </w:r>
          </w:p>
        </w:tc>
        <w:tc>
          <w:tcPr>
            <w:tcW w:w="1029" w:type="pct"/>
            <w:vMerge/>
          </w:tcPr>
          <w:p w14:paraId="0819CC96" w14:textId="77777777" w:rsidR="00197A37" w:rsidRPr="00885C72" w:rsidRDefault="00197A37" w:rsidP="007851B6">
            <w:pPr>
              <w:rPr>
                <w:rFonts w:ascii="Arial" w:hAnsi="Arial" w:cs="Arial"/>
                <w:b/>
                <w:bCs/>
                <w:color w:val="000000"/>
                <w:sz w:val="24"/>
                <w:szCs w:val="24"/>
              </w:rPr>
            </w:pPr>
          </w:p>
        </w:tc>
      </w:tr>
      <w:tr w:rsidR="00197A37" w:rsidRPr="00885C72" w14:paraId="1F920334" w14:textId="77777777" w:rsidTr="00700CAB">
        <w:trPr>
          <w:trHeight w:val="840"/>
        </w:trPr>
        <w:tc>
          <w:tcPr>
            <w:tcW w:w="533" w:type="pct"/>
            <w:vMerge/>
          </w:tcPr>
          <w:p w14:paraId="4A19046E" w14:textId="77777777" w:rsidR="00197A37" w:rsidRPr="00885C72" w:rsidRDefault="00197A37" w:rsidP="007851B6">
            <w:pPr>
              <w:jc w:val="center"/>
              <w:rPr>
                <w:rFonts w:ascii="Arial" w:hAnsi="Arial" w:cs="Arial"/>
                <w:b/>
                <w:sz w:val="24"/>
                <w:szCs w:val="24"/>
              </w:rPr>
            </w:pPr>
          </w:p>
        </w:tc>
        <w:tc>
          <w:tcPr>
            <w:tcW w:w="959" w:type="pct"/>
            <w:vMerge/>
          </w:tcPr>
          <w:p w14:paraId="3CCBD23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724B80A8" w14:textId="444B621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D2A6B64" w14:textId="1EF45771"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safety precautions when installing roof insulation.</w:t>
            </w:r>
          </w:p>
        </w:tc>
        <w:tc>
          <w:tcPr>
            <w:tcW w:w="1029" w:type="pct"/>
            <w:vMerge/>
            <w:vAlign w:val="center"/>
          </w:tcPr>
          <w:p w14:paraId="7F66A34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2B29EBA3" w14:textId="77777777" w:rsidTr="00700CAB">
        <w:trPr>
          <w:trHeight w:val="840"/>
        </w:trPr>
        <w:tc>
          <w:tcPr>
            <w:tcW w:w="533" w:type="pct"/>
            <w:vMerge/>
          </w:tcPr>
          <w:p w14:paraId="67721741" w14:textId="77777777" w:rsidR="00197A37" w:rsidRPr="00885C72" w:rsidRDefault="00197A37" w:rsidP="007851B6">
            <w:pPr>
              <w:jc w:val="center"/>
              <w:rPr>
                <w:rFonts w:ascii="Arial" w:hAnsi="Arial" w:cs="Arial"/>
                <w:b/>
                <w:sz w:val="24"/>
                <w:szCs w:val="24"/>
              </w:rPr>
            </w:pPr>
          </w:p>
        </w:tc>
        <w:tc>
          <w:tcPr>
            <w:tcW w:w="959" w:type="pct"/>
            <w:vMerge/>
          </w:tcPr>
          <w:p w14:paraId="1EF3196B" w14:textId="77777777" w:rsidR="00197A37" w:rsidRPr="00885C72" w:rsidRDefault="00197A37" w:rsidP="007851B6">
            <w:pPr>
              <w:rPr>
                <w:rFonts w:ascii="Arial" w:hAnsi="Arial" w:cs="Arial"/>
                <w:b/>
                <w:color w:val="000000" w:themeColor="text1"/>
                <w:sz w:val="24"/>
                <w:szCs w:val="24"/>
              </w:rPr>
            </w:pPr>
          </w:p>
        </w:tc>
        <w:tc>
          <w:tcPr>
            <w:tcW w:w="612" w:type="pct"/>
            <w:vMerge/>
          </w:tcPr>
          <w:p w14:paraId="6F22DA8F" w14:textId="59771CA4"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6F58161" w14:textId="240AFF0C" w:rsidR="00197A37" w:rsidRPr="00885C72" w:rsidRDefault="004B3CA0" w:rsidP="007851B6">
            <w:pPr>
              <w:widowControl w:val="0"/>
              <w:spacing w:after="160" w:line="259" w:lineRule="auto"/>
              <w:rPr>
                <w:rFonts w:ascii="Arial" w:hAnsi="Arial" w:cs="Arial"/>
                <w:sz w:val="24"/>
                <w:szCs w:val="24"/>
              </w:rPr>
            </w:pPr>
            <w:r w:rsidRPr="00885C72">
              <w:rPr>
                <w:rFonts w:ascii="Arial" w:hAnsi="Arial" w:cs="Arial"/>
                <w:sz w:val="24"/>
                <w:szCs w:val="24"/>
              </w:rPr>
              <w:t>State time when installing roof insulation.</w:t>
            </w:r>
          </w:p>
        </w:tc>
        <w:tc>
          <w:tcPr>
            <w:tcW w:w="1029" w:type="pct"/>
            <w:vMerge/>
            <w:vAlign w:val="center"/>
          </w:tcPr>
          <w:p w14:paraId="03714327"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6F776C9" w14:textId="77777777" w:rsidTr="00700CAB">
        <w:trPr>
          <w:trHeight w:val="840"/>
        </w:trPr>
        <w:tc>
          <w:tcPr>
            <w:tcW w:w="533" w:type="pct"/>
            <w:vMerge/>
          </w:tcPr>
          <w:p w14:paraId="43A07FEF" w14:textId="77777777" w:rsidR="00197A37" w:rsidRPr="00885C72" w:rsidRDefault="00197A37" w:rsidP="007851B6">
            <w:pPr>
              <w:jc w:val="center"/>
              <w:rPr>
                <w:rFonts w:ascii="Arial" w:hAnsi="Arial" w:cs="Arial"/>
                <w:b/>
                <w:sz w:val="24"/>
                <w:szCs w:val="24"/>
              </w:rPr>
            </w:pPr>
          </w:p>
        </w:tc>
        <w:tc>
          <w:tcPr>
            <w:tcW w:w="959" w:type="pct"/>
            <w:vMerge/>
          </w:tcPr>
          <w:p w14:paraId="7F58CB43" w14:textId="77777777" w:rsidR="00197A37" w:rsidRPr="00885C72" w:rsidRDefault="00197A37" w:rsidP="007851B6">
            <w:pPr>
              <w:rPr>
                <w:rFonts w:ascii="Arial" w:hAnsi="Arial" w:cs="Arial"/>
                <w:b/>
                <w:color w:val="000000" w:themeColor="text1"/>
                <w:sz w:val="24"/>
                <w:szCs w:val="24"/>
              </w:rPr>
            </w:pPr>
          </w:p>
        </w:tc>
        <w:tc>
          <w:tcPr>
            <w:tcW w:w="612" w:type="pct"/>
            <w:vMerge/>
          </w:tcPr>
          <w:p w14:paraId="0C7AC892" w14:textId="12C69E20"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52FC92C" w14:textId="29E50CEC" w:rsidR="00197A37" w:rsidRPr="00885C72" w:rsidRDefault="0085191A" w:rsidP="007851B6">
            <w:pPr>
              <w:widowControl w:val="0"/>
              <w:spacing w:after="160" w:line="259" w:lineRule="auto"/>
              <w:rPr>
                <w:rFonts w:ascii="Arial" w:hAnsi="Arial" w:cs="Arial"/>
                <w:sz w:val="24"/>
                <w:szCs w:val="24"/>
              </w:rPr>
            </w:pPr>
            <w:r w:rsidRPr="00885C72">
              <w:rPr>
                <w:rFonts w:ascii="Arial" w:hAnsi="Arial" w:cs="Arial"/>
                <w:sz w:val="24"/>
                <w:szCs w:val="24"/>
              </w:rPr>
              <w:t>Explain check for gaps in the insulation installation</w:t>
            </w:r>
          </w:p>
        </w:tc>
        <w:tc>
          <w:tcPr>
            <w:tcW w:w="1029" w:type="pct"/>
            <w:vMerge/>
            <w:vAlign w:val="center"/>
          </w:tcPr>
          <w:p w14:paraId="55458476"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0F2150DF" w14:textId="77777777" w:rsidTr="00700CAB">
        <w:trPr>
          <w:trHeight w:val="840"/>
        </w:trPr>
        <w:tc>
          <w:tcPr>
            <w:tcW w:w="533" w:type="pct"/>
            <w:vMerge/>
          </w:tcPr>
          <w:p w14:paraId="5C093E1F" w14:textId="77777777" w:rsidR="00197A37" w:rsidRPr="00885C72" w:rsidRDefault="00197A37" w:rsidP="007851B6">
            <w:pPr>
              <w:jc w:val="center"/>
              <w:rPr>
                <w:rFonts w:ascii="Arial" w:hAnsi="Arial" w:cs="Arial"/>
                <w:b/>
                <w:sz w:val="24"/>
                <w:szCs w:val="24"/>
              </w:rPr>
            </w:pPr>
          </w:p>
        </w:tc>
        <w:tc>
          <w:tcPr>
            <w:tcW w:w="959" w:type="pct"/>
            <w:vMerge/>
          </w:tcPr>
          <w:p w14:paraId="69A11548" w14:textId="77777777" w:rsidR="00197A37" w:rsidRPr="00885C72" w:rsidRDefault="00197A37" w:rsidP="007851B6">
            <w:pPr>
              <w:rPr>
                <w:rFonts w:ascii="Arial" w:hAnsi="Arial" w:cs="Arial"/>
                <w:b/>
                <w:color w:val="000000" w:themeColor="text1"/>
                <w:sz w:val="24"/>
                <w:szCs w:val="24"/>
              </w:rPr>
            </w:pPr>
          </w:p>
        </w:tc>
        <w:tc>
          <w:tcPr>
            <w:tcW w:w="612" w:type="pct"/>
            <w:vMerge/>
          </w:tcPr>
          <w:p w14:paraId="63BA6C2E" w14:textId="38F922E9"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72050E7" w14:textId="2E62960B" w:rsidR="00197A37" w:rsidRPr="00885C72" w:rsidRDefault="0085191A" w:rsidP="007851B6">
            <w:pPr>
              <w:widowControl w:val="0"/>
              <w:spacing w:after="160" w:line="259" w:lineRule="auto"/>
              <w:rPr>
                <w:rFonts w:ascii="Arial" w:hAnsi="Arial" w:cs="Arial"/>
                <w:sz w:val="24"/>
                <w:szCs w:val="24"/>
              </w:rPr>
            </w:pPr>
            <w:r w:rsidRPr="00885C72">
              <w:rPr>
                <w:rFonts w:ascii="Arial" w:hAnsi="Arial" w:cs="Arial"/>
                <w:sz w:val="24"/>
                <w:szCs w:val="24"/>
              </w:rPr>
              <w:t>State defects in the insulation installation</w:t>
            </w:r>
          </w:p>
        </w:tc>
        <w:tc>
          <w:tcPr>
            <w:tcW w:w="1029" w:type="pct"/>
            <w:vMerge/>
            <w:vAlign w:val="center"/>
          </w:tcPr>
          <w:p w14:paraId="5DCCA6A1"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475C2236" w14:textId="77777777" w:rsidTr="00700CAB">
        <w:trPr>
          <w:trHeight w:val="840"/>
        </w:trPr>
        <w:tc>
          <w:tcPr>
            <w:tcW w:w="533" w:type="pct"/>
            <w:vMerge w:val="restart"/>
          </w:tcPr>
          <w:p w14:paraId="7DE20551" w14:textId="6C306447" w:rsidR="00197A37" w:rsidRPr="00885C72" w:rsidRDefault="00197A37" w:rsidP="007851B6">
            <w:pPr>
              <w:jc w:val="center"/>
              <w:rPr>
                <w:rFonts w:ascii="Arial" w:hAnsi="Arial" w:cs="Arial"/>
                <w:b/>
                <w:sz w:val="24"/>
                <w:szCs w:val="24"/>
              </w:rPr>
            </w:pPr>
            <w:r w:rsidRPr="00885C72">
              <w:rPr>
                <w:rFonts w:ascii="Arial" w:hAnsi="Arial" w:cs="Arial"/>
                <w:b/>
                <w:sz w:val="24"/>
                <w:szCs w:val="24"/>
              </w:rPr>
              <w:t>Week 11</w:t>
            </w:r>
          </w:p>
        </w:tc>
        <w:tc>
          <w:tcPr>
            <w:tcW w:w="959" w:type="pct"/>
            <w:vMerge w:val="restart"/>
          </w:tcPr>
          <w:p w14:paraId="62F2E112" w14:textId="29C105DB" w:rsidR="00197A37" w:rsidRPr="00885C72" w:rsidRDefault="008A7F7F" w:rsidP="007851B6">
            <w:pPr>
              <w:rPr>
                <w:rFonts w:ascii="Arial" w:hAnsi="Arial" w:cs="Arial"/>
                <w:b/>
                <w:color w:val="000000" w:themeColor="text1"/>
                <w:sz w:val="24"/>
                <w:szCs w:val="24"/>
              </w:rPr>
            </w:pPr>
            <w:r w:rsidRPr="00885C72">
              <w:rPr>
                <w:rFonts w:ascii="Arial" w:hAnsi="Arial" w:cs="Arial"/>
                <w:b/>
                <w:bCs/>
              </w:rPr>
              <w:t xml:space="preserve">Perform Insulation Work for a Masonry </w:t>
            </w:r>
            <w:r w:rsidRPr="00885C72">
              <w:rPr>
                <w:rFonts w:ascii="Arial" w:hAnsi="Arial" w:cs="Arial"/>
                <w:b/>
                <w:bCs/>
              </w:rPr>
              <w:lastRenderedPageBreak/>
              <w:t>Structure</w:t>
            </w:r>
          </w:p>
        </w:tc>
        <w:tc>
          <w:tcPr>
            <w:tcW w:w="612" w:type="pct"/>
            <w:vMerge w:val="restart"/>
          </w:tcPr>
          <w:p w14:paraId="1AB15811" w14:textId="16F4DB4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lastRenderedPageBreak/>
              <w:t>Day 1</w:t>
            </w:r>
          </w:p>
        </w:tc>
        <w:tc>
          <w:tcPr>
            <w:tcW w:w="1867" w:type="pct"/>
          </w:tcPr>
          <w:p w14:paraId="407BD99B" w14:textId="53049D66" w:rsidR="00197A37" w:rsidRPr="00885C72" w:rsidRDefault="008A7F7F" w:rsidP="007851B6">
            <w:pPr>
              <w:widowControl w:val="0"/>
              <w:spacing w:after="160" w:line="259" w:lineRule="auto"/>
              <w:rPr>
                <w:rFonts w:ascii="Arial" w:hAnsi="Arial" w:cs="Arial"/>
                <w:sz w:val="24"/>
                <w:szCs w:val="24"/>
              </w:rPr>
            </w:pPr>
            <w:r w:rsidRPr="00885C72">
              <w:rPr>
                <w:rFonts w:ascii="Arial" w:hAnsi="Arial" w:cs="Arial"/>
                <w:sz w:val="24"/>
                <w:szCs w:val="24"/>
              </w:rPr>
              <w:t>State main types of wall insulation materials</w:t>
            </w:r>
          </w:p>
        </w:tc>
        <w:tc>
          <w:tcPr>
            <w:tcW w:w="1029" w:type="pct"/>
            <w:vMerge w:val="restart"/>
            <w:vAlign w:val="center"/>
          </w:tcPr>
          <w:p w14:paraId="7E3EAA0F" w14:textId="68C297D0" w:rsidR="00252F56" w:rsidRPr="00885C72" w:rsidRDefault="00252F56" w:rsidP="000279C3">
            <w:pPr>
              <w:pStyle w:val="ListParagraph"/>
              <w:numPr>
                <w:ilvl w:val="0"/>
                <w:numId w:val="4"/>
              </w:numPr>
              <w:ind w:left="-198" w:hanging="143"/>
              <w:jc w:val="center"/>
              <w:rPr>
                <w:rFonts w:ascii="Arial" w:hAnsi="Arial" w:cs="Arial"/>
                <w:b/>
                <w:bCs/>
                <w:color w:val="000000"/>
                <w:sz w:val="24"/>
                <w:szCs w:val="24"/>
              </w:rPr>
            </w:pPr>
            <w:r w:rsidRPr="00885C72">
              <w:rPr>
                <w:rFonts w:ascii="Arial" w:hAnsi="Arial" w:cs="Arial"/>
                <w:b/>
                <w:bCs/>
                <w:color w:val="000000"/>
                <w:sz w:val="24"/>
                <w:szCs w:val="24"/>
              </w:rPr>
              <w:t>Task 11</w:t>
            </w:r>
          </w:p>
          <w:p w14:paraId="2B8419FB"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 xml:space="preserve">Details may be </w:t>
            </w:r>
            <w:r w:rsidRPr="00885C72">
              <w:rPr>
                <w:rFonts w:ascii="Arial" w:hAnsi="Arial" w:cs="Arial"/>
                <w:i/>
                <w:iCs/>
                <w:color w:val="000000"/>
                <w:sz w:val="24"/>
                <w:szCs w:val="24"/>
                <w:u w:val="single"/>
              </w:rPr>
              <w:lastRenderedPageBreak/>
              <w:t>seen at Annexure-I</w:t>
            </w:r>
          </w:p>
          <w:p w14:paraId="6A57DA3C" w14:textId="24EA198A" w:rsidR="00197A37" w:rsidRPr="00885C72" w:rsidRDefault="00197A37" w:rsidP="003C68B4">
            <w:pPr>
              <w:rPr>
                <w:rFonts w:ascii="Arial" w:hAnsi="Arial" w:cs="Arial"/>
                <w:b/>
                <w:bCs/>
                <w:color w:val="000000"/>
                <w:sz w:val="24"/>
                <w:szCs w:val="24"/>
              </w:rPr>
            </w:pPr>
          </w:p>
        </w:tc>
      </w:tr>
      <w:tr w:rsidR="00197A37" w:rsidRPr="00885C72" w14:paraId="2338E5E5" w14:textId="77777777" w:rsidTr="00700CAB">
        <w:trPr>
          <w:trHeight w:val="840"/>
        </w:trPr>
        <w:tc>
          <w:tcPr>
            <w:tcW w:w="533" w:type="pct"/>
            <w:vMerge/>
          </w:tcPr>
          <w:p w14:paraId="54E5E70E" w14:textId="77777777" w:rsidR="00197A37" w:rsidRPr="00885C72" w:rsidRDefault="00197A37" w:rsidP="007851B6">
            <w:pPr>
              <w:jc w:val="center"/>
              <w:rPr>
                <w:rFonts w:ascii="Arial" w:hAnsi="Arial" w:cs="Arial"/>
                <w:b/>
                <w:sz w:val="24"/>
                <w:szCs w:val="24"/>
              </w:rPr>
            </w:pPr>
          </w:p>
        </w:tc>
        <w:tc>
          <w:tcPr>
            <w:tcW w:w="959" w:type="pct"/>
            <w:vMerge/>
          </w:tcPr>
          <w:p w14:paraId="12DDF994" w14:textId="77777777" w:rsidR="00197A37" w:rsidRPr="00885C72" w:rsidRDefault="00197A37" w:rsidP="007851B6">
            <w:pPr>
              <w:rPr>
                <w:rFonts w:ascii="Arial" w:hAnsi="Arial" w:cs="Arial"/>
                <w:b/>
                <w:color w:val="000000" w:themeColor="text1"/>
                <w:sz w:val="24"/>
                <w:szCs w:val="24"/>
              </w:rPr>
            </w:pPr>
          </w:p>
        </w:tc>
        <w:tc>
          <w:tcPr>
            <w:tcW w:w="612" w:type="pct"/>
            <w:vMerge/>
          </w:tcPr>
          <w:p w14:paraId="68BC4F0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13A540D" w14:textId="3A651FB6" w:rsidR="00197A37" w:rsidRPr="00885C72" w:rsidRDefault="008A7F7F" w:rsidP="007851B6">
            <w:pPr>
              <w:widowControl w:val="0"/>
              <w:spacing w:after="160" w:line="259" w:lineRule="auto"/>
              <w:rPr>
                <w:rFonts w:ascii="Arial" w:hAnsi="Arial" w:cs="Arial"/>
                <w:sz w:val="24"/>
                <w:szCs w:val="24"/>
              </w:rPr>
            </w:pPr>
            <w:r w:rsidRPr="00885C72">
              <w:rPr>
                <w:rFonts w:ascii="Arial" w:hAnsi="Arial" w:cs="Arial"/>
                <w:sz w:val="24"/>
                <w:szCs w:val="24"/>
              </w:rPr>
              <w:t>State precautions to apply wall insulation materials</w:t>
            </w:r>
          </w:p>
        </w:tc>
        <w:tc>
          <w:tcPr>
            <w:tcW w:w="1029" w:type="pct"/>
            <w:vMerge/>
            <w:vAlign w:val="center"/>
          </w:tcPr>
          <w:p w14:paraId="45B74758"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AE3B232" w14:textId="77777777" w:rsidTr="00700CAB">
        <w:trPr>
          <w:trHeight w:val="840"/>
        </w:trPr>
        <w:tc>
          <w:tcPr>
            <w:tcW w:w="533" w:type="pct"/>
            <w:vMerge/>
          </w:tcPr>
          <w:p w14:paraId="5BD519E8" w14:textId="77777777" w:rsidR="00197A37" w:rsidRPr="00885C72" w:rsidRDefault="00197A37" w:rsidP="007851B6">
            <w:pPr>
              <w:jc w:val="center"/>
              <w:rPr>
                <w:rFonts w:ascii="Arial" w:hAnsi="Arial" w:cs="Arial"/>
                <w:b/>
                <w:sz w:val="24"/>
                <w:szCs w:val="24"/>
              </w:rPr>
            </w:pPr>
          </w:p>
        </w:tc>
        <w:tc>
          <w:tcPr>
            <w:tcW w:w="959" w:type="pct"/>
            <w:vMerge/>
          </w:tcPr>
          <w:p w14:paraId="194FBC57" w14:textId="77777777" w:rsidR="00197A37" w:rsidRPr="00885C72" w:rsidRDefault="00197A37" w:rsidP="007851B6">
            <w:pPr>
              <w:rPr>
                <w:rFonts w:ascii="Arial" w:hAnsi="Arial" w:cs="Arial"/>
                <w:b/>
                <w:color w:val="000000" w:themeColor="text1"/>
                <w:sz w:val="24"/>
                <w:szCs w:val="24"/>
              </w:rPr>
            </w:pPr>
          </w:p>
        </w:tc>
        <w:tc>
          <w:tcPr>
            <w:tcW w:w="612" w:type="pct"/>
            <w:vMerge/>
          </w:tcPr>
          <w:p w14:paraId="22F90E07"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E37C25" w14:textId="3AD2FEA3" w:rsidR="00197A37" w:rsidRPr="00885C72" w:rsidRDefault="0034087A"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time to apply </w:t>
            </w:r>
            <w:r w:rsidR="008A7F7F" w:rsidRPr="00885C72">
              <w:rPr>
                <w:rFonts w:ascii="Arial" w:hAnsi="Arial" w:cs="Arial"/>
                <w:sz w:val="24"/>
                <w:szCs w:val="24"/>
              </w:rPr>
              <w:t>of wall insulation materials</w:t>
            </w:r>
          </w:p>
        </w:tc>
        <w:tc>
          <w:tcPr>
            <w:tcW w:w="1029" w:type="pct"/>
            <w:vMerge/>
            <w:vAlign w:val="center"/>
          </w:tcPr>
          <w:p w14:paraId="661E7E64"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1AE5A3A" w14:textId="77777777" w:rsidTr="00700CAB">
        <w:trPr>
          <w:trHeight w:val="840"/>
        </w:trPr>
        <w:tc>
          <w:tcPr>
            <w:tcW w:w="533" w:type="pct"/>
            <w:vMerge/>
          </w:tcPr>
          <w:p w14:paraId="572686D1" w14:textId="77777777" w:rsidR="00197A37" w:rsidRPr="00885C72" w:rsidRDefault="00197A37" w:rsidP="007851B6">
            <w:pPr>
              <w:jc w:val="center"/>
              <w:rPr>
                <w:rFonts w:ascii="Arial" w:hAnsi="Arial" w:cs="Arial"/>
                <w:b/>
                <w:sz w:val="24"/>
                <w:szCs w:val="24"/>
              </w:rPr>
            </w:pPr>
          </w:p>
        </w:tc>
        <w:tc>
          <w:tcPr>
            <w:tcW w:w="959" w:type="pct"/>
            <w:vMerge/>
          </w:tcPr>
          <w:p w14:paraId="7C0ED4AB" w14:textId="77777777" w:rsidR="00197A37" w:rsidRPr="00885C72" w:rsidRDefault="00197A37" w:rsidP="007851B6">
            <w:pPr>
              <w:rPr>
                <w:rFonts w:ascii="Arial" w:hAnsi="Arial" w:cs="Arial"/>
                <w:b/>
                <w:color w:val="000000" w:themeColor="text1"/>
                <w:sz w:val="24"/>
                <w:szCs w:val="24"/>
              </w:rPr>
            </w:pPr>
          </w:p>
        </w:tc>
        <w:tc>
          <w:tcPr>
            <w:tcW w:w="612" w:type="pct"/>
            <w:vMerge/>
          </w:tcPr>
          <w:p w14:paraId="60018EA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8E50E62" w14:textId="047B175F" w:rsidR="00197A37" w:rsidRPr="00885C72" w:rsidRDefault="003C68B4" w:rsidP="007851B6">
            <w:pPr>
              <w:widowControl w:val="0"/>
              <w:spacing w:after="160" w:line="259" w:lineRule="auto"/>
              <w:rPr>
                <w:rFonts w:ascii="Arial" w:hAnsi="Arial" w:cs="Arial"/>
                <w:sz w:val="24"/>
                <w:szCs w:val="24"/>
              </w:rPr>
            </w:pPr>
            <w:r w:rsidRPr="00885C72">
              <w:rPr>
                <w:rFonts w:ascii="Arial" w:hAnsi="Arial" w:cs="Arial"/>
                <w:sz w:val="24"/>
                <w:szCs w:val="24"/>
              </w:rPr>
              <w:t>State factors to determine the thickness of wall insulation materials.</w:t>
            </w:r>
          </w:p>
        </w:tc>
        <w:tc>
          <w:tcPr>
            <w:tcW w:w="1029" w:type="pct"/>
            <w:vMerge/>
            <w:vAlign w:val="center"/>
          </w:tcPr>
          <w:p w14:paraId="7665926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713D553C" w14:textId="77777777" w:rsidTr="00700CAB">
        <w:trPr>
          <w:trHeight w:val="840"/>
        </w:trPr>
        <w:tc>
          <w:tcPr>
            <w:tcW w:w="533" w:type="pct"/>
            <w:vMerge/>
          </w:tcPr>
          <w:p w14:paraId="5904974B" w14:textId="77777777" w:rsidR="00197A37" w:rsidRPr="00885C72" w:rsidRDefault="00197A37" w:rsidP="007851B6">
            <w:pPr>
              <w:jc w:val="center"/>
              <w:rPr>
                <w:rFonts w:ascii="Arial" w:hAnsi="Arial" w:cs="Arial"/>
                <w:b/>
                <w:sz w:val="24"/>
                <w:szCs w:val="24"/>
              </w:rPr>
            </w:pPr>
          </w:p>
        </w:tc>
        <w:tc>
          <w:tcPr>
            <w:tcW w:w="959" w:type="pct"/>
            <w:vMerge/>
          </w:tcPr>
          <w:p w14:paraId="202CFB01"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C84F62D"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8A6184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CCA6E29" w14:textId="6539DC23" w:rsidR="00197A37" w:rsidRPr="00885C72" w:rsidRDefault="003C68B4" w:rsidP="007851B6">
            <w:pPr>
              <w:widowControl w:val="0"/>
              <w:spacing w:after="160" w:line="259" w:lineRule="auto"/>
              <w:rPr>
                <w:rFonts w:ascii="Arial" w:hAnsi="Arial" w:cs="Arial"/>
                <w:sz w:val="24"/>
                <w:szCs w:val="24"/>
              </w:rPr>
            </w:pPr>
            <w:r w:rsidRPr="00885C72">
              <w:rPr>
                <w:rFonts w:ascii="Arial" w:hAnsi="Arial" w:cs="Arial"/>
                <w:sz w:val="24"/>
                <w:szCs w:val="24"/>
              </w:rPr>
              <w:t>State method to prepare a wall installing insulation</w:t>
            </w:r>
          </w:p>
        </w:tc>
        <w:tc>
          <w:tcPr>
            <w:tcW w:w="1029" w:type="pct"/>
            <w:vMerge/>
            <w:vAlign w:val="center"/>
          </w:tcPr>
          <w:p w14:paraId="6CF0E991"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462E9E2F" w14:textId="77777777" w:rsidTr="00700CAB">
        <w:trPr>
          <w:trHeight w:val="840"/>
        </w:trPr>
        <w:tc>
          <w:tcPr>
            <w:tcW w:w="533" w:type="pct"/>
            <w:vMerge/>
          </w:tcPr>
          <w:p w14:paraId="6AB5DB89" w14:textId="77777777" w:rsidR="00197A37" w:rsidRPr="00885C72" w:rsidRDefault="00197A37" w:rsidP="007851B6">
            <w:pPr>
              <w:jc w:val="center"/>
              <w:rPr>
                <w:rFonts w:ascii="Arial" w:hAnsi="Arial" w:cs="Arial"/>
                <w:b/>
                <w:sz w:val="24"/>
                <w:szCs w:val="24"/>
              </w:rPr>
            </w:pPr>
          </w:p>
        </w:tc>
        <w:tc>
          <w:tcPr>
            <w:tcW w:w="959" w:type="pct"/>
            <w:vMerge/>
          </w:tcPr>
          <w:p w14:paraId="5DB418D8" w14:textId="77777777" w:rsidR="00197A37" w:rsidRPr="00885C72" w:rsidRDefault="00197A37" w:rsidP="007851B6">
            <w:pPr>
              <w:rPr>
                <w:rFonts w:ascii="Arial" w:hAnsi="Arial" w:cs="Arial"/>
                <w:b/>
                <w:color w:val="000000" w:themeColor="text1"/>
                <w:sz w:val="24"/>
                <w:szCs w:val="24"/>
              </w:rPr>
            </w:pPr>
          </w:p>
        </w:tc>
        <w:tc>
          <w:tcPr>
            <w:tcW w:w="612" w:type="pct"/>
            <w:vMerge/>
          </w:tcPr>
          <w:p w14:paraId="6129FCE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A530B88" w14:textId="13B29D2C" w:rsidR="00197A37" w:rsidRPr="00885C72" w:rsidRDefault="0056559A" w:rsidP="007851B6">
            <w:pPr>
              <w:widowControl w:val="0"/>
              <w:spacing w:after="160" w:line="259" w:lineRule="auto"/>
              <w:rPr>
                <w:rFonts w:ascii="Arial" w:hAnsi="Arial" w:cs="Arial"/>
                <w:sz w:val="24"/>
                <w:szCs w:val="24"/>
              </w:rPr>
            </w:pPr>
            <w:r w:rsidRPr="00885C72">
              <w:rPr>
                <w:rFonts w:ascii="Arial" w:hAnsi="Arial" w:cs="Arial"/>
                <w:sz w:val="24"/>
                <w:szCs w:val="24"/>
              </w:rPr>
              <w:t>State precautions prepare a wall installing insulation</w:t>
            </w:r>
          </w:p>
        </w:tc>
        <w:tc>
          <w:tcPr>
            <w:tcW w:w="1029" w:type="pct"/>
            <w:vMerge/>
            <w:vAlign w:val="center"/>
          </w:tcPr>
          <w:p w14:paraId="6EEE4735"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290B5D64" w14:textId="77777777" w:rsidTr="00700CAB">
        <w:trPr>
          <w:trHeight w:val="840"/>
        </w:trPr>
        <w:tc>
          <w:tcPr>
            <w:tcW w:w="533" w:type="pct"/>
            <w:vMerge/>
          </w:tcPr>
          <w:p w14:paraId="40C3776C" w14:textId="77777777" w:rsidR="00197A37" w:rsidRPr="00885C72" w:rsidRDefault="00197A37" w:rsidP="007851B6">
            <w:pPr>
              <w:jc w:val="center"/>
              <w:rPr>
                <w:rFonts w:ascii="Arial" w:hAnsi="Arial" w:cs="Arial"/>
                <w:b/>
                <w:sz w:val="24"/>
                <w:szCs w:val="24"/>
              </w:rPr>
            </w:pPr>
          </w:p>
        </w:tc>
        <w:tc>
          <w:tcPr>
            <w:tcW w:w="959" w:type="pct"/>
            <w:vMerge/>
          </w:tcPr>
          <w:p w14:paraId="25C93D08" w14:textId="77777777" w:rsidR="00197A37" w:rsidRPr="00885C72" w:rsidRDefault="00197A37" w:rsidP="007851B6">
            <w:pPr>
              <w:rPr>
                <w:rFonts w:ascii="Arial" w:hAnsi="Arial" w:cs="Arial"/>
                <w:b/>
                <w:color w:val="000000" w:themeColor="text1"/>
                <w:sz w:val="24"/>
                <w:szCs w:val="24"/>
              </w:rPr>
            </w:pPr>
          </w:p>
        </w:tc>
        <w:tc>
          <w:tcPr>
            <w:tcW w:w="612" w:type="pct"/>
            <w:vMerge/>
          </w:tcPr>
          <w:p w14:paraId="34372AB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9EDF4EA" w14:textId="72A410B7" w:rsidR="00197A37" w:rsidRPr="00885C72" w:rsidRDefault="002C5180" w:rsidP="007851B6">
            <w:pPr>
              <w:widowControl w:val="0"/>
              <w:spacing w:after="160" w:line="259" w:lineRule="auto"/>
              <w:rPr>
                <w:rFonts w:ascii="Arial" w:hAnsi="Arial" w:cs="Arial"/>
                <w:sz w:val="24"/>
                <w:szCs w:val="24"/>
              </w:rPr>
            </w:pPr>
            <w:r w:rsidRPr="00885C72">
              <w:rPr>
                <w:rFonts w:ascii="Arial" w:hAnsi="Arial" w:cs="Arial"/>
                <w:sz w:val="24"/>
                <w:szCs w:val="24"/>
              </w:rPr>
              <w:t>State method to install rigid foam insulation on a wall</w:t>
            </w:r>
          </w:p>
        </w:tc>
        <w:tc>
          <w:tcPr>
            <w:tcW w:w="1029" w:type="pct"/>
            <w:vMerge/>
            <w:vAlign w:val="center"/>
          </w:tcPr>
          <w:p w14:paraId="58D9728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52817B50" w14:textId="77777777" w:rsidTr="00700CAB">
        <w:trPr>
          <w:trHeight w:val="840"/>
        </w:trPr>
        <w:tc>
          <w:tcPr>
            <w:tcW w:w="533" w:type="pct"/>
            <w:vMerge/>
          </w:tcPr>
          <w:p w14:paraId="3D987475" w14:textId="77777777" w:rsidR="00197A37" w:rsidRPr="00885C72" w:rsidRDefault="00197A37" w:rsidP="007851B6">
            <w:pPr>
              <w:jc w:val="center"/>
              <w:rPr>
                <w:rFonts w:ascii="Arial" w:hAnsi="Arial" w:cs="Arial"/>
                <w:b/>
                <w:sz w:val="24"/>
                <w:szCs w:val="24"/>
              </w:rPr>
            </w:pPr>
          </w:p>
        </w:tc>
        <w:tc>
          <w:tcPr>
            <w:tcW w:w="959" w:type="pct"/>
            <w:vMerge/>
          </w:tcPr>
          <w:p w14:paraId="1CB88A64" w14:textId="77777777" w:rsidR="00197A37" w:rsidRPr="00885C72" w:rsidRDefault="00197A37" w:rsidP="007851B6">
            <w:pPr>
              <w:rPr>
                <w:rFonts w:ascii="Arial" w:hAnsi="Arial" w:cs="Arial"/>
                <w:b/>
                <w:color w:val="000000" w:themeColor="text1"/>
                <w:sz w:val="24"/>
                <w:szCs w:val="24"/>
              </w:rPr>
            </w:pPr>
          </w:p>
        </w:tc>
        <w:tc>
          <w:tcPr>
            <w:tcW w:w="612" w:type="pct"/>
            <w:vMerge/>
          </w:tcPr>
          <w:p w14:paraId="6EA1E8A8"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B5D8659" w14:textId="379C7190"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State role of a vapor barrier in wall insulation</w:t>
            </w:r>
          </w:p>
        </w:tc>
        <w:tc>
          <w:tcPr>
            <w:tcW w:w="1029" w:type="pct"/>
            <w:vMerge/>
            <w:vAlign w:val="center"/>
          </w:tcPr>
          <w:p w14:paraId="6DF7B256"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40975664" w14:textId="77777777" w:rsidTr="00700CAB">
        <w:trPr>
          <w:trHeight w:val="840"/>
        </w:trPr>
        <w:tc>
          <w:tcPr>
            <w:tcW w:w="533" w:type="pct"/>
            <w:vMerge/>
          </w:tcPr>
          <w:p w14:paraId="553BA319" w14:textId="77777777" w:rsidR="00197A37" w:rsidRPr="00885C72" w:rsidRDefault="00197A37" w:rsidP="007851B6">
            <w:pPr>
              <w:jc w:val="center"/>
              <w:rPr>
                <w:rFonts w:ascii="Arial" w:hAnsi="Arial" w:cs="Arial"/>
                <w:b/>
                <w:sz w:val="24"/>
                <w:szCs w:val="24"/>
              </w:rPr>
            </w:pPr>
          </w:p>
        </w:tc>
        <w:tc>
          <w:tcPr>
            <w:tcW w:w="959" w:type="pct"/>
            <w:vMerge/>
          </w:tcPr>
          <w:p w14:paraId="6BECDA7C"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52D3ACEA"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7886B02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34CCB7BF" w14:textId="11621EB0"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State methods used to seal gaps between insulation materials on walls</w:t>
            </w:r>
          </w:p>
        </w:tc>
        <w:tc>
          <w:tcPr>
            <w:tcW w:w="1029" w:type="pct"/>
            <w:vMerge/>
            <w:vAlign w:val="center"/>
          </w:tcPr>
          <w:p w14:paraId="2CB1EB29"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D8A485A" w14:textId="77777777" w:rsidTr="00700CAB">
        <w:trPr>
          <w:trHeight w:val="840"/>
        </w:trPr>
        <w:tc>
          <w:tcPr>
            <w:tcW w:w="533" w:type="pct"/>
            <w:vMerge/>
          </w:tcPr>
          <w:p w14:paraId="08965256" w14:textId="77777777" w:rsidR="00197A37" w:rsidRPr="00885C72" w:rsidRDefault="00197A37" w:rsidP="007851B6">
            <w:pPr>
              <w:jc w:val="center"/>
              <w:rPr>
                <w:rFonts w:ascii="Arial" w:hAnsi="Arial" w:cs="Arial"/>
                <w:b/>
                <w:sz w:val="24"/>
                <w:szCs w:val="24"/>
              </w:rPr>
            </w:pPr>
          </w:p>
        </w:tc>
        <w:tc>
          <w:tcPr>
            <w:tcW w:w="959" w:type="pct"/>
            <w:vMerge/>
          </w:tcPr>
          <w:p w14:paraId="09E15B2D" w14:textId="77777777" w:rsidR="00197A37" w:rsidRPr="00885C72" w:rsidRDefault="00197A37" w:rsidP="007851B6">
            <w:pPr>
              <w:rPr>
                <w:rFonts w:ascii="Arial" w:hAnsi="Arial" w:cs="Arial"/>
                <w:b/>
                <w:color w:val="000000" w:themeColor="text1"/>
                <w:sz w:val="24"/>
                <w:szCs w:val="24"/>
              </w:rPr>
            </w:pPr>
          </w:p>
        </w:tc>
        <w:tc>
          <w:tcPr>
            <w:tcW w:w="612" w:type="pct"/>
            <w:vMerge/>
          </w:tcPr>
          <w:p w14:paraId="25738E16"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EBCB030" w14:textId="1C104EBA" w:rsidR="00197A37" w:rsidRPr="00885C72" w:rsidRDefault="00B15A09"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insulate exterior walls versus interior walls</w:t>
            </w:r>
          </w:p>
        </w:tc>
        <w:tc>
          <w:tcPr>
            <w:tcW w:w="1029" w:type="pct"/>
            <w:vMerge/>
            <w:vAlign w:val="center"/>
          </w:tcPr>
          <w:p w14:paraId="27C00B9D"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D27600E" w14:textId="77777777" w:rsidTr="00700CAB">
        <w:trPr>
          <w:trHeight w:val="840"/>
        </w:trPr>
        <w:tc>
          <w:tcPr>
            <w:tcW w:w="533" w:type="pct"/>
            <w:vMerge/>
          </w:tcPr>
          <w:p w14:paraId="7B10C568" w14:textId="77777777" w:rsidR="00197A37" w:rsidRPr="00885C72" w:rsidRDefault="00197A37" w:rsidP="007851B6">
            <w:pPr>
              <w:jc w:val="center"/>
              <w:rPr>
                <w:rFonts w:ascii="Arial" w:hAnsi="Arial" w:cs="Arial"/>
                <w:b/>
                <w:sz w:val="24"/>
                <w:szCs w:val="24"/>
              </w:rPr>
            </w:pPr>
          </w:p>
        </w:tc>
        <w:tc>
          <w:tcPr>
            <w:tcW w:w="959" w:type="pct"/>
            <w:vMerge/>
          </w:tcPr>
          <w:p w14:paraId="4D721034" w14:textId="77777777" w:rsidR="00197A37" w:rsidRPr="00885C72" w:rsidRDefault="00197A37" w:rsidP="007851B6">
            <w:pPr>
              <w:rPr>
                <w:rFonts w:ascii="Arial" w:hAnsi="Arial" w:cs="Arial"/>
                <w:b/>
                <w:color w:val="000000" w:themeColor="text1"/>
                <w:sz w:val="24"/>
                <w:szCs w:val="24"/>
              </w:rPr>
            </w:pPr>
          </w:p>
        </w:tc>
        <w:tc>
          <w:tcPr>
            <w:tcW w:w="612" w:type="pct"/>
            <w:vMerge/>
          </w:tcPr>
          <w:p w14:paraId="2BE48A9C"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D380AC5" w14:textId="54EBEAC6" w:rsidR="00197A37" w:rsidRPr="00885C72" w:rsidRDefault="002A541A" w:rsidP="007851B6">
            <w:pPr>
              <w:widowControl w:val="0"/>
              <w:spacing w:after="160" w:line="259" w:lineRule="auto"/>
              <w:rPr>
                <w:rFonts w:ascii="Arial" w:hAnsi="Arial" w:cs="Arial"/>
                <w:sz w:val="24"/>
                <w:szCs w:val="24"/>
              </w:rPr>
            </w:pPr>
            <w:r w:rsidRPr="00885C72">
              <w:rPr>
                <w:rFonts w:ascii="Arial" w:hAnsi="Arial" w:cs="Arial"/>
                <w:sz w:val="24"/>
                <w:szCs w:val="24"/>
              </w:rPr>
              <w:t>Explain purpose of using spray foam insulation for walls.</w:t>
            </w:r>
          </w:p>
        </w:tc>
        <w:tc>
          <w:tcPr>
            <w:tcW w:w="1029" w:type="pct"/>
            <w:vMerge/>
            <w:vAlign w:val="center"/>
          </w:tcPr>
          <w:p w14:paraId="6A021688"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342E6D99" w14:textId="77777777" w:rsidTr="00700CAB">
        <w:trPr>
          <w:trHeight w:val="840"/>
        </w:trPr>
        <w:tc>
          <w:tcPr>
            <w:tcW w:w="533" w:type="pct"/>
            <w:vMerge/>
          </w:tcPr>
          <w:p w14:paraId="541C5E9A" w14:textId="77777777" w:rsidR="00197A37" w:rsidRPr="00885C72" w:rsidRDefault="00197A37" w:rsidP="007851B6">
            <w:pPr>
              <w:jc w:val="center"/>
              <w:rPr>
                <w:rFonts w:ascii="Arial" w:hAnsi="Arial" w:cs="Arial"/>
                <w:b/>
                <w:sz w:val="24"/>
                <w:szCs w:val="24"/>
              </w:rPr>
            </w:pPr>
          </w:p>
        </w:tc>
        <w:tc>
          <w:tcPr>
            <w:tcW w:w="959" w:type="pct"/>
            <w:vMerge/>
          </w:tcPr>
          <w:p w14:paraId="5F661761" w14:textId="77777777" w:rsidR="00197A37" w:rsidRPr="00885C72" w:rsidRDefault="00197A37" w:rsidP="007851B6">
            <w:pPr>
              <w:rPr>
                <w:rFonts w:ascii="Arial" w:hAnsi="Arial" w:cs="Arial"/>
                <w:b/>
                <w:color w:val="000000" w:themeColor="text1"/>
                <w:sz w:val="24"/>
                <w:szCs w:val="24"/>
              </w:rPr>
            </w:pPr>
          </w:p>
        </w:tc>
        <w:tc>
          <w:tcPr>
            <w:tcW w:w="612" w:type="pct"/>
            <w:vMerge/>
          </w:tcPr>
          <w:p w14:paraId="6A9BD17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B9AB042" w14:textId="1E7F877B" w:rsidR="00197A37" w:rsidRPr="00885C72" w:rsidRDefault="00492336" w:rsidP="007851B6">
            <w:pPr>
              <w:widowControl w:val="0"/>
              <w:spacing w:after="160" w:line="259" w:lineRule="auto"/>
              <w:rPr>
                <w:rFonts w:ascii="Arial" w:hAnsi="Arial" w:cs="Arial"/>
                <w:sz w:val="24"/>
                <w:szCs w:val="24"/>
              </w:rPr>
            </w:pPr>
            <w:r w:rsidRPr="00885C72">
              <w:rPr>
                <w:rFonts w:ascii="Arial" w:hAnsi="Arial" w:cs="Arial"/>
                <w:sz w:val="24"/>
                <w:szCs w:val="24"/>
              </w:rPr>
              <w:t>Explain safety precautions to using spray foam insulation for walls.</w:t>
            </w:r>
          </w:p>
        </w:tc>
        <w:tc>
          <w:tcPr>
            <w:tcW w:w="1029" w:type="pct"/>
            <w:vMerge/>
            <w:vAlign w:val="center"/>
          </w:tcPr>
          <w:p w14:paraId="0868B683"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8EFB7F1" w14:textId="77777777" w:rsidTr="00700CAB">
        <w:trPr>
          <w:trHeight w:val="840"/>
        </w:trPr>
        <w:tc>
          <w:tcPr>
            <w:tcW w:w="533" w:type="pct"/>
            <w:vMerge/>
          </w:tcPr>
          <w:p w14:paraId="235333AF" w14:textId="77777777" w:rsidR="00197A37" w:rsidRPr="00885C72" w:rsidRDefault="00197A37" w:rsidP="007851B6">
            <w:pPr>
              <w:jc w:val="center"/>
              <w:rPr>
                <w:rFonts w:ascii="Arial" w:hAnsi="Arial" w:cs="Arial"/>
                <w:b/>
                <w:sz w:val="24"/>
                <w:szCs w:val="24"/>
              </w:rPr>
            </w:pPr>
          </w:p>
        </w:tc>
        <w:tc>
          <w:tcPr>
            <w:tcW w:w="959" w:type="pct"/>
            <w:vMerge/>
          </w:tcPr>
          <w:p w14:paraId="49F27673"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308B8FB5"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5B6E441"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5ED4AE6A" w14:textId="6906DA76" w:rsidR="00197A37" w:rsidRPr="00885C72" w:rsidRDefault="00FD680C" w:rsidP="007851B6">
            <w:pPr>
              <w:widowControl w:val="0"/>
              <w:spacing w:after="160" w:line="259" w:lineRule="auto"/>
              <w:rPr>
                <w:rFonts w:ascii="Arial" w:hAnsi="Arial" w:cs="Arial"/>
                <w:sz w:val="24"/>
                <w:szCs w:val="24"/>
              </w:rPr>
            </w:pPr>
            <w:r w:rsidRPr="00885C72">
              <w:rPr>
                <w:rFonts w:ascii="Arial" w:hAnsi="Arial" w:cs="Arial"/>
                <w:sz w:val="24"/>
                <w:szCs w:val="24"/>
              </w:rPr>
              <w:t>State method to handle electrical outlets and fixtures when insulating walls</w:t>
            </w:r>
          </w:p>
        </w:tc>
        <w:tc>
          <w:tcPr>
            <w:tcW w:w="1029" w:type="pct"/>
            <w:vMerge/>
            <w:vAlign w:val="center"/>
          </w:tcPr>
          <w:p w14:paraId="203413FE"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0D02DD9E" w14:textId="77777777" w:rsidTr="00700CAB">
        <w:trPr>
          <w:trHeight w:val="840"/>
        </w:trPr>
        <w:tc>
          <w:tcPr>
            <w:tcW w:w="533" w:type="pct"/>
            <w:vMerge/>
          </w:tcPr>
          <w:p w14:paraId="77625B55" w14:textId="77777777" w:rsidR="00197A37" w:rsidRPr="00885C72" w:rsidRDefault="00197A37" w:rsidP="007851B6">
            <w:pPr>
              <w:jc w:val="center"/>
              <w:rPr>
                <w:rFonts w:ascii="Arial" w:hAnsi="Arial" w:cs="Arial"/>
                <w:b/>
                <w:sz w:val="24"/>
                <w:szCs w:val="24"/>
              </w:rPr>
            </w:pPr>
          </w:p>
        </w:tc>
        <w:tc>
          <w:tcPr>
            <w:tcW w:w="959" w:type="pct"/>
            <w:vMerge/>
          </w:tcPr>
          <w:p w14:paraId="1356BDC6" w14:textId="77777777" w:rsidR="00197A37" w:rsidRPr="00885C72" w:rsidRDefault="00197A37" w:rsidP="007851B6">
            <w:pPr>
              <w:rPr>
                <w:rFonts w:ascii="Arial" w:hAnsi="Arial" w:cs="Arial"/>
                <w:b/>
                <w:color w:val="000000" w:themeColor="text1"/>
                <w:sz w:val="24"/>
                <w:szCs w:val="24"/>
              </w:rPr>
            </w:pPr>
          </w:p>
        </w:tc>
        <w:tc>
          <w:tcPr>
            <w:tcW w:w="612" w:type="pct"/>
            <w:vMerge/>
          </w:tcPr>
          <w:p w14:paraId="01BB0C02"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1AEC949" w14:textId="10140E76" w:rsidR="00197A37" w:rsidRPr="00885C72" w:rsidRDefault="00FD680C" w:rsidP="007851B6">
            <w:pPr>
              <w:widowControl w:val="0"/>
              <w:spacing w:after="160" w:line="259" w:lineRule="auto"/>
              <w:rPr>
                <w:rFonts w:ascii="Arial" w:hAnsi="Arial" w:cs="Arial"/>
                <w:sz w:val="24"/>
                <w:szCs w:val="24"/>
              </w:rPr>
            </w:pPr>
            <w:r w:rsidRPr="00885C72">
              <w:rPr>
                <w:rFonts w:ascii="Arial" w:hAnsi="Arial" w:cs="Arial"/>
                <w:sz w:val="24"/>
                <w:szCs w:val="24"/>
              </w:rPr>
              <w:t>State precautions to be taken when installing wall insulation in wet areas</w:t>
            </w:r>
          </w:p>
        </w:tc>
        <w:tc>
          <w:tcPr>
            <w:tcW w:w="1029" w:type="pct"/>
            <w:vMerge/>
            <w:vAlign w:val="center"/>
          </w:tcPr>
          <w:p w14:paraId="696CC65D"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EF6E669" w14:textId="77777777" w:rsidTr="00700CAB">
        <w:trPr>
          <w:trHeight w:val="840"/>
        </w:trPr>
        <w:tc>
          <w:tcPr>
            <w:tcW w:w="533" w:type="pct"/>
            <w:vMerge/>
          </w:tcPr>
          <w:p w14:paraId="6F212E62" w14:textId="77777777" w:rsidR="00197A37" w:rsidRPr="00885C72" w:rsidRDefault="00197A37" w:rsidP="007851B6">
            <w:pPr>
              <w:jc w:val="center"/>
              <w:rPr>
                <w:rFonts w:ascii="Arial" w:hAnsi="Arial" w:cs="Arial"/>
                <w:b/>
                <w:sz w:val="24"/>
                <w:szCs w:val="24"/>
              </w:rPr>
            </w:pPr>
          </w:p>
        </w:tc>
        <w:tc>
          <w:tcPr>
            <w:tcW w:w="959" w:type="pct"/>
            <w:vMerge/>
          </w:tcPr>
          <w:p w14:paraId="66FD46B5" w14:textId="77777777" w:rsidR="00197A37" w:rsidRPr="00885C72" w:rsidRDefault="00197A37" w:rsidP="007851B6">
            <w:pPr>
              <w:rPr>
                <w:rFonts w:ascii="Arial" w:hAnsi="Arial" w:cs="Arial"/>
                <w:b/>
                <w:color w:val="000000" w:themeColor="text1"/>
                <w:sz w:val="24"/>
                <w:szCs w:val="24"/>
              </w:rPr>
            </w:pPr>
          </w:p>
        </w:tc>
        <w:tc>
          <w:tcPr>
            <w:tcW w:w="612" w:type="pct"/>
            <w:vMerge/>
          </w:tcPr>
          <w:p w14:paraId="1D8E772E"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8BD247B" w14:textId="67929234" w:rsidR="00197A37" w:rsidRPr="00885C72" w:rsidRDefault="006741D5"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precautions to be taken when installing wall insulation in rainy season </w:t>
            </w:r>
          </w:p>
        </w:tc>
        <w:tc>
          <w:tcPr>
            <w:tcW w:w="1029" w:type="pct"/>
            <w:vMerge/>
            <w:vAlign w:val="center"/>
          </w:tcPr>
          <w:p w14:paraId="5B2D2BD1"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63B27FD3" w14:textId="77777777" w:rsidTr="00700CAB">
        <w:trPr>
          <w:trHeight w:val="840"/>
        </w:trPr>
        <w:tc>
          <w:tcPr>
            <w:tcW w:w="533" w:type="pct"/>
            <w:vMerge/>
          </w:tcPr>
          <w:p w14:paraId="30B9AE23" w14:textId="77777777" w:rsidR="00197A37" w:rsidRPr="00885C72" w:rsidRDefault="00197A37" w:rsidP="007851B6">
            <w:pPr>
              <w:jc w:val="center"/>
              <w:rPr>
                <w:rFonts w:ascii="Arial" w:hAnsi="Arial" w:cs="Arial"/>
                <w:b/>
                <w:sz w:val="24"/>
                <w:szCs w:val="24"/>
              </w:rPr>
            </w:pPr>
          </w:p>
        </w:tc>
        <w:tc>
          <w:tcPr>
            <w:tcW w:w="959" w:type="pct"/>
            <w:vMerge/>
          </w:tcPr>
          <w:p w14:paraId="5E5A3CA5" w14:textId="77777777" w:rsidR="00197A37" w:rsidRPr="00885C72" w:rsidRDefault="00197A37" w:rsidP="007851B6">
            <w:pPr>
              <w:rPr>
                <w:rFonts w:ascii="Arial" w:hAnsi="Arial" w:cs="Arial"/>
                <w:b/>
                <w:color w:val="000000" w:themeColor="text1"/>
                <w:sz w:val="24"/>
                <w:szCs w:val="24"/>
              </w:rPr>
            </w:pPr>
          </w:p>
        </w:tc>
        <w:tc>
          <w:tcPr>
            <w:tcW w:w="612" w:type="pct"/>
            <w:vMerge/>
          </w:tcPr>
          <w:p w14:paraId="46D56E2B" w14:textId="77777777"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E1AD3EA" w14:textId="2E3AF6E8" w:rsidR="00197A37" w:rsidRPr="00885C72" w:rsidRDefault="001C61AE" w:rsidP="007851B6">
            <w:pPr>
              <w:widowControl w:val="0"/>
              <w:spacing w:after="160" w:line="259" w:lineRule="auto"/>
              <w:rPr>
                <w:rFonts w:ascii="Arial" w:hAnsi="Arial" w:cs="Arial"/>
                <w:sz w:val="24"/>
                <w:szCs w:val="24"/>
              </w:rPr>
            </w:pPr>
            <w:r w:rsidRPr="00885C72">
              <w:rPr>
                <w:rFonts w:ascii="Arial" w:hAnsi="Arial" w:cs="Arial"/>
                <w:sz w:val="24"/>
                <w:szCs w:val="24"/>
              </w:rPr>
              <w:t>State different types of insulation materials used for walls</w:t>
            </w:r>
          </w:p>
        </w:tc>
        <w:tc>
          <w:tcPr>
            <w:tcW w:w="1029" w:type="pct"/>
            <w:vMerge/>
            <w:vAlign w:val="center"/>
          </w:tcPr>
          <w:p w14:paraId="36408170" w14:textId="77777777" w:rsidR="00197A37" w:rsidRPr="00885C72" w:rsidRDefault="00197A37" w:rsidP="000279C3">
            <w:pPr>
              <w:pStyle w:val="ListParagraph"/>
              <w:numPr>
                <w:ilvl w:val="0"/>
                <w:numId w:val="4"/>
              </w:numPr>
              <w:ind w:left="143" w:hanging="143"/>
              <w:jc w:val="center"/>
              <w:rPr>
                <w:rFonts w:ascii="Arial" w:hAnsi="Arial" w:cs="Arial"/>
                <w:b/>
                <w:bCs/>
                <w:color w:val="000000"/>
                <w:sz w:val="24"/>
                <w:szCs w:val="24"/>
              </w:rPr>
            </w:pPr>
          </w:p>
        </w:tc>
      </w:tr>
      <w:tr w:rsidR="00197A37" w:rsidRPr="00885C72" w14:paraId="1A2B2FD5" w14:textId="77777777" w:rsidTr="00700CAB">
        <w:trPr>
          <w:trHeight w:val="840"/>
        </w:trPr>
        <w:tc>
          <w:tcPr>
            <w:tcW w:w="533" w:type="pct"/>
            <w:vMerge/>
          </w:tcPr>
          <w:p w14:paraId="1273D999" w14:textId="77777777" w:rsidR="00197A37" w:rsidRPr="00885C72" w:rsidRDefault="00197A37" w:rsidP="007851B6">
            <w:pPr>
              <w:jc w:val="center"/>
              <w:rPr>
                <w:rFonts w:ascii="Arial" w:hAnsi="Arial" w:cs="Arial"/>
                <w:b/>
                <w:sz w:val="24"/>
                <w:szCs w:val="24"/>
              </w:rPr>
            </w:pPr>
          </w:p>
        </w:tc>
        <w:tc>
          <w:tcPr>
            <w:tcW w:w="959" w:type="pct"/>
            <w:vMerge/>
          </w:tcPr>
          <w:p w14:paraId="016F825A" w14:textId="77777777" w:rsidR="00197A37" w:rsidRPr="00885C72" w:rsidRDefault="00197A37" w:rsidP="007851B6">
            <w:pPr>
              <w:rPr>
                <w:rFonts w:ascii="Arial" w:hAnsi="Arial" w:cs="Arial"/>
                <w:b/>
                <w:color w:val="000000" w:themeColor="text1"/>
                <w:sz w:val="24"/>
                <w:szCs w:val="24"/>
              </w:rPr>
            </w:pPr>
          </w:p>
        </w:tc>
        <w:tc>
          <w:tcPr>
            <w:tcW w:w="612" w:type="pct"/>
            <w:vMerge w:val="restart"/>
          </w:tcPr>
          <w:p w14:paraId="2DE859EA" w14:textId="0297E38A"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tc>
        <w:tc>
          <w:tcPr>
            <w:tcW w:w="1867" w:type="pct"/>
          </w:tcPr>
          <w:p w14:paraId="10D6AEA7" w14:textId="4EBAB39D" w:rsidR="00197A37" w:rsidRPr="00885C72" w:rsidRDefault="001525EE" w:rsidP="007851B6">
            <w:pPr>
              <w:widowControl w:val="0"/>
              <w:spacing w:after="160" w:line="259" w:lineRule="auto"/>
              <w:rPr>
                <w:rFonts w:ascii="Arial" w:hAnsi="Arial" w:cs="Arial"/>
                <w:sz w:val="24"/>
                <w:szCs w:val="24"/>
              </w:rPr>
            </w:pPr>
            <w:r w:rsidRPr="00885C72">
              <w:rPr>
                <w:rFonts w:ascii="Arial" w:hAnsi="Arial" w:cs="Arial"/>
                <w:sz w:val="24"/>
                <w:szCs w:val="24"/>
              </w:rPr>
              <w:t>Differentiate between seal gaps and joints between insulation panels to prevent air leak</w:t>
            </w:r>
          </w:p>
        </w:tc>
        <w:tc>
          <w:tcPr>
            <w:tcW w:w="1029" w:type="pct"/>
            <w:vMerge/>
            <w:vAlign w:val="center"/>
          </w:tcPr>
          <w:p w14:paraId="16F6EE93"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1578AAF2" w14:textId="77777777" w:rsidTr="00700CAB">
        <w:trPr>
          <w:trHeight w:val="840"/>
        </w:trPr>
        <w:tc>
          <w:tcPr>
            <w:tcW w:w="533" w:type="pct"/>
            <w:vMerge/>
          </w:tcPr>
          <w:p w14:paraId="00DCAB8A" w14:textId="77777777" w:rsidR="00197A37" w:rsidRPr="00885C72" w:rsidRDefault="00197A37" w:rsidP="007851B6">
            <w:pPr>
              <w:jc w:val="center"/>
              <w:rPr>
                <w:rFonts w:ascii="Arial" w:hAnsi="Arial" w:cs="Arial"/>
                <w:b/>
                <w:sz w:val="24"/>
                <w:szCs w:val="24"/>
              </w:rPr>
            </w:pPr>
          </w:p>
        </w:tc>
        <w:tc>
          <w:tcPr>
            <w:tcW w:w="959" w:type="pct"/>
            <w:vMerge/>
          </w:tcPr>
          <w:p w14:paraId="2CAD86C1" w14:textId="77777777" w:rsidR="00197A37" w:rsidRPr="00885C72" w:rsidRDefault="00197A37" w:rsidP="007851B6">
            <w:pPr>
              <w:rPr>
                <w:rFonts w:ascii="Arial" w:hAnsi="Arial" w:cs="Arial"/>
                <w:b/>
                <w:color w:val="000000" w:themeColor="text1"/>
                <w:sz w:val="24"/>
                <w:szCs w:val="24"/>
              </w:rPr>
            </w:pPr>
          </w:p>
        </w:tc>
        <w:tc>
          <w:tcPr>
            <w:tcW w:w="612" w:type="pct"/>
            <w:vMerge/>
          </w:tcPr>
          <w:p w14:paraId="181767BE" w14:textId="410EB78C"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2C98B6D" w14:textId="7FA537E7"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Discuss process of insulating exterior vs. interior walls</w:t>
            </w:r>
          </w:p>
        </w:tc>
        <w:tc>
          <w:tcPr>
            <w:tcW w:w="1029" w:type="pct"/>
            <w:vMerge/>
            <w:vAlign w:val="center"/>
          </w:tcPr>
          <w:p w14:paraId="28F68C7F"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6C03CBC1" w14:textId="77777777" w:rsidTr="00700CAB">
        <w:trPr>
          <w:trHeight w:val="840"/>
        </w:trPr>
        <w:tc>
          <w:tcPr>
            <w:tcW w:w="533" w:type="pct"/>
            <w:vMerge/>
          </w:tcPr>
          <w:p w14:paraId="256DCD90" w14:textId="77777777" w:rsidR="00197A37" w:rsidRPr="00885C72" w:rsidRDefault="00197A37" w:rsidP="007851B6">
            <w:pPr>
              <w:jc w:val="center"/>
              <w:rPr>
                <w:rFonts w:ascii="Arial" w:hAnsi="Arial" w:cs="Arial"/>
                <w:b/>
                <w:sz w:val="24"/>
                <w:szCs w:val="24"/>
              </w:rPr>
            </w:pPr>
          </w:p>
        </w:tc>
        <w:tc>
          <w:tcPr>
            <w:tcW w:w="959" w:type="pct"/>
            <w:vMerge/>
          </w:tcPr>
          <w:p w14:paraId="0073D5D9" w14:textId="77777777" w:rsidR="00197A37" w:rsidRPr="00885C72" w:rsidRDefault="00197A37" w:rsidP="007851B6">
            <w:pPr>
              <w:rPr>
                <w:rFonts w:ascii="Arial" w:hAnsi="Arial" w:cs="Arial"/>
                <w:b/>
                <w:color w:val="000000" w:themeColor="text1"/>
                <w:sz w:val="24"/>
                <w:szCs w:val="24"/>
              </w:rPr>
            </w:pPr>
          </w:p>
        </w:tc>
        <w:tc>
          <w:tcPr>
            <w:tcW w:w="612" w:type="pct"/>
            <w:vMerge/>
          </w:tcPr>
          <w:p w14:paraId="76DF92B6" w14:textId="470B84BE"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444FE410" w14:textId="4EFE2F39"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Method to check the effectiveness of the wall insulation after installation.</w:t>
            </w:r>
          </w:p>
        </w:tc>
        <w:tc>
          <w:tcPr>
            <w:tcW w:w="1029" w:type="pct"/>
            <w:vMerge/>
            <w:vAlign w:val="center"/>
          </w:tcPr>
          <w:p w14:paraId="47ED0C75" w14:textId="77777777" w:rsidR="00197A37" w:rsidRPr="00885C72" w:rsidRDefault="00197A37" w:rsidP="007851B6">
            <w:pPr>
              <w:pStyle w:val="ListParagraph"/>
              <w:ind w:left="521"/>
              <w:rPr>
                <w:rFonts w:ascii="Arial" w:hAnsi="Arial" w:cs="Arial"/>
                <w:b/>
                <w:bCs/>
                <w:color w:val="000000"/>
                <w:sz w:val="24"/>
                <w:szCs w:val="24"/>
              </w:rPr>
            </w:pPr>
          </w:p>
        </w:tc>
      </w:tr>
      <w:tr w:rsidR="00197A37" w:rsidRPr="00885C72" w14:paraId="3272D055" w14:textId="77777777" w:rsidTr="00700CAB">
        <w:trPr>
          <w:trHeight w:val="840"/>
        </w:trPr>
        <w:tc>
          <w:tcPr>
            <w:tcW w:w="533" w:type="pct"/>
            <w:vMerge/>
          </w:tcPr>
          <w:p w14:paraId="5303BC0C" w14:textId="77777777" w:rsidR="00197A37" w:rsidRPr="00885C72" w:rsidRDefault="00197A37" w:rsidP="007851B6">
            <w:pPr>
              <w:jc w:val="center"/>
              <w:rPr>
                <w:rFonts w:ascii="Arial" w:hAnsi="Arial" w:cs="Arial"/>
                <w:b/>
                <w:sz w:val="24"/>
                <w:szCs w:val="24"/>
              </w:rPr>
            </w:pPr>
          </w:p>
        </w:tc>
        <w:tc>
          <w:tcPr>
            <w:tcW w:w="959" w:type="pct"/>
            <w:vMerge/>
          </w:tcPr>
          <w:p w14:paraId="51520095" w14:textId="77777777" w:rsidR="00197A37" w:rsidRPr="00885C72" w:rsidRDefault="00197A37" w:rsidP="007851B6">
            <w:pPr>
              <w:rPr>
                <w:rFonts w:ascii="Arial" w:hAnsi="Arial" w:cs="Arial"/>
                <w:b/>
                <w:color w:val="000000" w:themeColor="text1"/>
                <w:sz w:val="24"/>
                <w:szCs w:val="24"/>
              </w:rPr>
            </w:pPr>
          </w:p>
        </w:tc>
        <w:tc>
          <w:tcPr>
            <w:tcW w:w="612" w:type="pct"/>
            <w:vMerge/>
          </w:tcPr>
          <w:p w14:paraId="51ED475E" w14:textId="5858C635" w:rsidR="00197A37" w:rsidRPr="00885C72" w:rsidRDefault="00197A37"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6F43F586" w14:textId="7C91BE10" w:rsidR="00197A37" w:rsidRPr="00885C72" w:rsidRDefault="00F90AD7" w:rsidP="007851B6">
            <w:pPr>
              <w:widowControl w:val="0"/>
              <w:spacing w:after="160" w:line="259" w:lineRule="auto"/>
              <w:rPr>
                <w:rFonts w:ascii="Arial" w:hAnsi="Arial" w:cs="Arial"/>
                <w:sz w:val="24"/>
                <w:szCs w:val="24"/>
              </w:rPr>
            </w:pPr>
            <w:r w:rsidRPr="00885C72">
              <w:rPr>
                <w:rFonts w:ascii="Arial" w:hAnsi="Arial" w:cs="Arial"/>
                <w:sz w:val="24"/>
                <w:szCs w:val="24"/>
              </w:rPr>
              <w:t>Method to handle electrical outlets, switches, and plumbing when insulating walls</w:t>
            </w:r>
          </w:p>
        </w:tc>
        <w:tc>
          <w:tcPr>
            <w:tcW w:w="1029" w:type="pct"/>
            <w:vMerge/>
            <w:vAlign w:val="center"/>
          </w:tcPr>
          <w:p w14:paraId="1D2F162F" w14:textId="77777777" w:rsidR="00197A37" w:rsidRPr="00885C72" w:rsidRDefault="00197A37" w:rsidP="007851B6">
            <w:pPr>
              <w:pStyle w:val="ListParagraph"/>
              <w:ind w:left="521"/>
              <w:rPr>
                <w:rFonts w:ascii="Arial" w:hAnsi="Arial" w:cs="Arial"/>
                <w:b/>
                <w:bCs/>
                <w:color w:val="000000"/>
                <w:sz w:val="24"/>
                <w:szCs w:val="24"/>
              </w:rPr>
            </w:pPr>
          </w:p>
        </w:tc>
      </w:tr>
      <w:tr w:rsidR="00CC0D34" w:rsidRPr="00885C72" w14:paraId="64339266" w14:textId="77777777" w:rsidTr="00700CAB">
        <w:trPr>
          <w:trHeight w:val="840"/>
        </w:trPr>
        <w:tc>
          <w:tcPr>
            <w:tcW w:w="533" w:type="pct"/>
            <w:vMerge w:val="restart"/>
          </w:tcPr>
          <w:p w14:paraId="19ABA7CE" w14:textId="44FB823E" w:rsidR="00CC0D34" w:rsidRPr="00885C72" w:rsidRDefault="00CC0D34" w:rsidP="007851B6">
            <w:pPr>
              <w:jc w:val="center"/>
              <w:rPr>
                <w:rFonts w:ascii="Arial" w:hAnsi="Arial" w:cs="Arial"/>
                <w:b/>
                <w:sz w:val="24"/>
                <w:szCs w:val="24"/>
              </w:rPr>
            </w:pPr>
            <w:r w:rsidRPr="00885C72">
              <w:rPr>
                <w:rFonts w:ascii="Arial" w:hAnsi="Arial" w:cs="Arial"/>
                <w:b/>
                <w:sz w:val="24"/>
                <w:szCs w:val="24"/>
              </w:rPr>
              <w:t>Week 12</w:t>
            </w:r>
          </w:p>
        </w:tc>
        <w:tc>
          <w:tcPr>
            <w:tcW w:w="959" w:type="pct"/>
            <w:vMerge w:val="restart"/>
          </w:tcPr>
          <w:p w14:paraId="0D95BDDD" w14:textId="77777777" w:rsidR="00CC0D34" w:rsidRPr="00885C72" w:rsidRDefault="00CC0D34" w:rsidP="00CC0D34">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44A187CC" w14:textId="77777777" w:rsidR="00CC0D34" w:rsidRPr="00885C72" w:rsidRDefault="00CC0D34" w:rsidP="00C445DC">
            <w:pPr>
              <w:rPr>
                <w:rFonts w:ascii="Arial" w:hAnsi="Arial" w:cs="Arial"/>
              </w:rPr>
            </w:pPr>
          </w:p>
          <w:p w14:paraId="6951390A" w14:textId="309CE1F8" w:rsidR="00CC0D34" w:rsidRPr="00885C72" w:rsidRDefault="00CC0D34" w:rsidP="007851B6">
            <w:pPr>
              <w:rPr>
                <w:rFonts w:ascii="Arial" w:hAnsi="Arial" w:cs="Arial"/>
                <w:b/>
                <w:color w:val="000000" w:themeColor="text1"/>
                <w:sz w:val="24"/>
                <w:szCs w:val="24"/>
              </w:rPr>
            </w:pPr>
          </w:p>
        </w:tc>
        <w:tc>
          <w:tcPr>
            <w:tcW w:w="612" w:type="pct"/>
            <w:vMerge w:val="restart"/>
          </w:tcPr>
          <w:p w14:paraId="6C061F1B" w14:textId="33DA1379"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67" w:type="pct"/>
          </w:tcPr>
          <w:p w14:paraId="699C129A" w14:textId="6E69BBA5"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Define advanced masonry work</w:t>
            </w:r>
          </w:p>
        </w:tc>
        <w:tc>
          <w:tcPr>
            <w:tcW w:w="1029" w:type="pct"/>
            <w:vMerge w:val="restart"/>
          </w:tcPr>
          <w:p w14:paraId="7E40DEEB" w14:textId="77777777" w:rsidR="00CC0D34" w:rsidRPr="00885C72" w:rsidRDefault="00CC0D34" w:rsidP="007851B6">
            <w:pPr>
              <w:rPr>
                <w:rFonts w:ascii="Arial" w:hAnsi="Arial" w:cs="Arial"/>
                <w:b/>
                <w:bCs/>
                <w:color w:val="000000"/>
                <w:sz w:val="24"/>
                <w:szCs w:val="24"/>
              </w:rPr>
            </w:pPr>
          </w:p>
          <w:p w14:paraId="19B4E046" w14:textId="77777777" w:rsidR="00CC0D34" w:rsidRPr="00885C72" w:rsidRDefault="00CC0D3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12</w:t>
            </w:r>
          </w:p>
          <w:p w14:paraId="3E02D03A" w14:textId="77777777" w:rsidR="00CC0D34" w:rsidRPr="00885C72" w:rsidRDefault="00CC0D34" w:rsidP="007851B6">
            <w:pPr>
              <w:jc w:val="center"/>
              <w:rPr>
                <w:rFonts w:ascii="Arial" w:hAnsi="Arial" w:cs="Arial"/>
                <w:b/>
                <w:bCs/>
                <w:color w:val="000000"/>
                <w:sz w:val="24"/>
                <w:szCs w:val="24"/>
              </w:rPr>
            </w:pPr>
          </w:p>
          <w:p w14:paraId="05E56F7B"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38298FB" w14:textId="1A62CFD2" w:rsidR="00CC0D34" w:rsidRPr="00885C72" w:rsidRDefault="00CC0D34" w:rsidP="00ED5FDF">
            <w:pPr>
              <w:rPr>
                <w:rFonts w:ascii="Arial" w:hAnsi="Arial" w:cs="Arial"/>
                <w:b/>
                <w:bCs/>
                <w:color w:val="000000"/>
                <w:sz w:val="24"/>
                <w:szCs w:val="24"/>
              </w:rPr>
            </w:pPr>
          </w:p>
        </w:tc>
      </w:tr>
      <w:tr w:rsidR="00CC0D34" w:rsidRPr="00885C72" w14:paraId="4B4E1D09" w14:textId="77777777" w:rsidTr="00700CAB">
        <w:trPr>
          <w:trHeight w:val="840"/>
        </w:trPr>
        <w:tc>
          <w:tcPr>
            <w:tcW w:w="533" w:type="pct"/>
            <w:vMerge/>
          </w:tcPr>
          <w:p w14:paraId="154EFAF1" w14:textId="77777777" w:rsidR="00CC0D34" w:rsidRPr="00885C72" w:rsidRDefault="00CC0D34" w:rsidP="007851B6">
            <w:pPr>
              <w:jc w:val="center"/>
              <w:rPr>
                <w:rFonts w:ascii="Arial" w:hAnsi="Arial" w:cs="Arial"/>
                <w:b/>
                <w:sz w:val="24"/>
                <w:szCs w:val="24"/>
              </w:rPr>
            </w:pPr>
          </w:p>
        </w:tc>
        <w:tc>
          <w:tcPr>
            <w:tcW w:w="959" w:type="pct"/>
            <w:vMerge/>
          </w:tcPr>
          <w:p w14:paraId="11FDB769" w14:textId="77777777" w:rsidR="00CC0D34" w:rsidRPr="00885C72" w:rsidRDefault="00CC0D34" w:rsidP="007851B6">
            <w:pPr>
              <w:rPr>
                <w:rFonts w:ascii="Arial" w:hAnsi="Arial" w:cs="Arial"/>
                <w:b/>
                <w:color w:val="000000" w:themeColor="text1"/>
                <w:sz w:val="24"/>
                <w:szCs w:val="24"/>
              </w:rPr>
            </w:pPr>
          </w:p>
        </w:tc>
        <w:tc>
          <w:tcPr>
            <w:tcW w:w="612" w:type="pct"/>
            <w:vMerge/>
          </w:tcPr>
          <w:p w14:paraId="4D71F20A"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0B5919E5" w14:textId="459CD562"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types of bricks are commonly used for advanced masonry work</w:t>
            </w:r>
          </w:p>
        </w:tc>
        <w:tc>
          <w:tcPr>
            <w:tcW w:w="1029" w:type="pct"/>
            <w:vMerge/>
          </w:tcPr>
          <w:p w14:paraId="74430CC7" w14:textId="77777777" w:rsidR="00CC0D34" w:rsidRPr="00885C72" w:rsidRDefault="00CC0D34" w:rsidP="007851B6">
            <w:pPr>
              <w:rPr>
                <w:rFonts w:ascii="Arial" w:hAnsi="Arial" w:cs="Arial"/>
                <w:b/>
                <w:bCs/>
                <w:color w:val="000000"/>
                <w:sz w:val="24"/>
                <w:szCs w:val="24"/>
              </w:rPr>
            </w:pPr>
          </w:p>
        </w:tc>
      </w:tr>
      <w:tr w:rsidR="00CC0D34" w:rsidRPr="00885C72" w14:paraId="61C8B4BA" w14:textId="77777777" w:rsidTr="00700CAB">
        <w:trPr>
          <w:trHeight w:val="840"/>
        </w:trPr>
        <w:tc>
          <w:tcPr>
            <w:tcW w:w="533" w:type="pct"/>
            <w:vMerge/>
          </w:tcPr>
          <w:p w14:paraId="22B40704" w14:textId="77777777" w:rsidR="00CC0D34" w:rsidRPr="00885C72" w:rsidRDefault="00CC0D34" w:rsidP="00C445DC">
            <w:pPr>
              <w:jc w:val="center"/>
              <w:rPr>
                <w:rFonts w:ascii="Arial" w:hAnsi="Arial" w:cs="Arial"/>
                <w:b/>
                <w:sz w:val="24"/>
                <w:szCs w:val="24"/>
              </w:rPr>
            </w:pPr>
          </w:p>
        </w:tc>
        <w:tc>
          <w:tcPr>
            <w:tcW w:w="959" w:type="pct"/>
            <w:vMerge/>
          </w:tcPr>
          <w:p w14:paraId="6F7DF60C" w14:textId="77777777" w:rsidR="00CC0D34" w:rsidRPr="00885C72" w:rsidRDefault="00CC0D34" w:rsidP="00C445DC">
            <w:pPr>
              <w:rPr>
                <w:rFonts w:ascii="Arial" w:hAnsi="Arial" w:cs="Arial"/>
                <w:b/>
                <w:color w:val="000000" w:themeColor="text1"/>
                <w:sz w:val="24"/>
                <w:szCs w:val="24"/>
              </w:rPr>
            </w:pPr>
          </w:p>
        </w:tc>
        <w:tc>
          <w:tcPr>
            <w:tcW w:w="612" w:type="pct"/>
            <w:vMerge/>
          </w:tcPr>
          <w:p w14:paraId="4E552325" w14:textId="77777777" w:rsidR="00CC0D34" w:rsidRPr="00885C72" w:rsidRDefault="00CC0D34" w:rsidP="00C445DC">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35454C3" w14:textId="111E13FE" w:rsidR="00CC0D34" w:rsidRPr="00885C72" w:rsidRDefault="00CC0D34" w:rsidP="00C445DC">
            <w:pPr>
              <w:widowControl w:val="0"/>
              <w:spacing w:after="160" w:line="259" w:lineRule="auto"/>
              <w:rPr>
                <w:rFonts w:ascii="Arial" w:hAnsi="Arial" w:cs="Arial"/>
                <w:sz w:val="24"/>
                <w:szCs w:val="24"/>
              </w:rPr>
            </w:pPr>
            <w:r w:rsidRPr="00885C72">
              <w:rPr>
                <w:rFonts w:ascii="Arial" w:hAnsi="Arial" w:cs="Arial"/>
                <w:sz w:val="24"/>
                <w:szCs w:val="24"/>
              </w:rPr>
              <w:t>Differentiate between tile and bricks.</w:t>
            </w:r>
          </w:p>
        </w:tc>
        <w:tc>
          <w:tcPr>
            <w:tcW w:w="1029" w:type="pct"/>
            <w:vMerge/>
          </w:tcPr>
          <w:p w14:paraId="75448C56" w14:textId="77777777" w:rsidR="00CC0D34" w:rsidRPr="00885C72" w:rsidRDefault="00CC0D34" w:rsidP="00C445DC">
            <w:pPr>
              <w:rPr>
                <w:rFonts w:ascii="Arial" w:hAnsi="Arial" w:cs="Arial"/>
                <w:b/>
                <w:bCs/>
                <w:color w:val="000000"/>
                <w:sz w:val="24"/>
                <w:szCs w:val="24"/>
              </w:rPr>
            </w:pPr>
          </w:p>
        </w:tc>
      </w:tr>
      <w:tr w:rsidR="00CC0D34" w:rsidRPr="00885C72" w14:paraId="70EC9AA6" w14:textId="77777777" w:rsidTr="00700CAB">
        <w:trPr>
          <w:trHeight w:val="840"/>
        </w:trPr>
        <w:tc>
          <w:tcPr>
            <w:tcW w:w="533" w:type="pct"/>
            <w:vMerge/>
          </w:tcPr>
          <w:p w14:paraId="28D741A5" w14:textId="77777777" w:rsidR="00CC0D34" w:rsidRPr="00885C72" w:rsidRDefault="00CC0D34" w:rsidP="00C445DC">
            <w:pPr>
              <w:jc w:val="center"/>
              <w:rPr>
                <w:rFonts w:ascii="Arial" w:hAnsi="Arial" w:cs="Arial"/>
                <w:b/>
                <w:sz w:val="24"/>
                <w:szCs w:val="24"/>
              </w:rPr>
            </w:pPr>
          </w:p>
        </w:tc>
        <w:tc>
          <w:tcPr>
            <w:tcW w:w="959" w:type="pct"/>
            <w:vMerge/>
          </w:tcPr>
          <w:p w14:paraId="64FE10B6" w14:textId="77777777" w:rsidR="00CC0D34" w:rsidRPr="00885C72" w:rsidRDefault="00CC0D34" w:rsidP="00C445DC">
            <w:pPr>
              <w:rPr>
                <w:rFonts w:ascii="Arial" w:hAnsi="Arial" w:cs="Arial"/>
                <w:b/>
                <w:color w:val="000000" w:themeColor="text1"/>
                <w:sz w:val="24"/>
                <w:szCs w:val="24"/>
              </w:rPr>
            </w:pPr>
          </w:p>
        </w:tc>
        <w:tc>
          <w:tcPr>
            <w:tcW w:w="612" w:type="pct"/>
            <w:vMerge/>
          </w:tcPr>
          <w:p w14:paraId="01D3F1AF" w14:textId="77777777" w:rsidR="00CC0D34" w:rsidRPr="00885C72" w:rsidRDefault="00CC0D34" w:rsidP="00C445DC">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68258B9" w14:textId="588078CC" w:rsidR="00CC0D34" w:rsidRPr="00885C72" w:rsidRDefault="00CC0D34" w:rsidP="00C445DC">
            <w:pPr>
              <w:widowControl w:val="0"/>
              <w:spacing w:after="160" w:line="259" w:lineRule="auto"/>
              <w:rPr>
                <w:rFonts w:ascii="Arial" w:hAnsi="Arial" w:cs="Arial"/>
                <w:sz w:val="24"/>
                <w:szCs w:val="24"/>
              </w:rPr>
            </w:pPr>
            <w:r w:rsidRPr="00885C72">
              <w:rPr>
                <w:rFonts w:ascii="Arial" w:hAnsi="Arial" w:cs="Arial"/>
                <w:sz w:val="24"/>
                <w:szCs w:val="24"/>
              </w:rPr>
              <w:t>Differentiate between Simple Masonry work and advanced masonry work</w:t>
            </w:r>
          </w:p>
        </w:tc>
        <w:tc>
          <w:tcPr>
            <w:tcW w:w="1029" w:type="pct"/>
            <w:vMerge/>
          </w:tcPr>
          <w:p w14:paraId="01929F0E" w14:textId="77777777" w:rsidR="00CC0D34" w:rsidRPr="00885C72" w:rsidRDefault="00CC0D34" w:rsidP="00C445DC">
            <w:pPr>
              <w:rPr>
                <w:rFonts w:ascii="Arial" w:hAnsi="Arial" w:cs="Arial"/>
                <w:b/>
                <w:bCs/>
                <w:color w:val="000000"/>
                <w:sz w:val="24"/>
                <w:szCs w:val="24"/>
              </w:rPr>
            </w:pPr>
          </w:p>
        </w:tc>
      </w:tr>
      <w:tr w:rsidR="00CC0D34" w:rsidRPr="00885C72" w14:paraId="56E1F1DF" w14:textId="77777777" w:rsidTr="00700CAB">
        <w:trPr>
          <w:trHeight w:val="840"/>
        </w:trPr>
        <w:tc>
          <w:tcPr>
            <w:tcW w:w="533" w:type="pct"/>
            <w:vMerge/>
          </w:tcPr>
          <w:p w14:paraId="12F467FB" w14:textId="77777777" w:rsidR="00CC0D34" w:rsidRPr="00885C72" w:rsidRDefault="00CC0D34" w:rsidP="007851B6">
            <w:pPr>
              <w:jc w:val="center"/>
              <w:rPr>
                <w:rFonts w:ascii="Arial" w:hAnsi="Arial" w:cs="Arial"/>
                <w:b/>
                <w:sz w:val="24"/>
                <w:szCs w:val="24"/>
              </w:rPr>
            </w:pPr>
          </w:p>
        </w:tc>
        <w:tc>
          <w:tcPr>
            <w:tcW w:w="959" w:type="pct"/>
            <w:vMerge/>
          </w:tcPr>
          <w:p w14:paraId="4545CB78" w14:textId="77777777" w:rsidR="00CC0D34" w:rsidRPr="00885C72" w:rsidRDefault="00CC0D34" w:rsidP="007851B6">
            <w:pPr>
              <w:rPr>
                <w:rFonts w:ascii="Arial" w:hAnsi="Arial" w:cs="Arial"/>
                <w:b/>
                <w:color w:val="000000" w:themeColor="text1"/>
                <w:sz w:val="24"/>
                <w:szCs w:val="24"/>
              </w:rPr>
            </w:pPr>
          </w:p>
        </w:tc>
        <w:tc>
          <w:tcPr>
            <w:tcW w:w="612" w:type="pct"/>
            <w:vMerge w:val="restart"/>
          </w:tcPr>
          <w:p w14:paraId="6756C8A7"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19B98C8" w14:textId="77777777" w:rsidR="00CC0D34" w:rsidRPr="00885C72" w:rsidRDefault="00CC0D34" w:rsidP="007851B6">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7B5708AE" w14:textId="319935ED"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preparation the site for advanced brick masonry work</w:t>
            </w:r>
          </w:p>
        </w:tc>
        <w:tc>
          <w:tcPr>
            <w:tcW w:w="1029" w:type="pct"/>
            <w:vMerge/>
          </w:tcPr>
          <w:p w14:paraId="54F50587" w14:textId="77777777" w:rsidR="00CC0D34" w:rsidRPr="00885C72" w:rsidRDefault="00CC0D34" w:rsidP="007851B6">
            <w:pPr>
              <w:rPr>
                <w:rFonts w:ascii="Arial" w:hAnsi="Arial" w:cs="Arial"/>
                <w:b/>
                <w:bCs/>
                <w:color w:val="000000"/>
                <w:sz w:val="24"/>
                <w:szCs w:val="24"/>
              </w:rPr>
            </w:pPr>
          </w:p>
        </w:tc>
      </w:tr>
      <w:tr w:rsidR="00CC0D34" w:rsidRPr="00885C72" w14:paraId="007512F9" w14:textId="77777777" w:rsidTr="00700CAB">
        <w:trPr>
          <w:trHeight w:val="840"/>
        </w:trPr>
        <w:tc>
          <w:tcPr>
            <w:tcW w:w="533" w:type="pct"/>
            <w:vMerge/>
          </w:tcPr>
          <w:p w14:paraId="3742AC0E" w14:textId="77777777" w:rsidR="00CC0D34" w:rsidRPr="00885C72" w:rsidRDefault="00CC0D34" w:rsidP="001B1D53">
            <w:pPr>
              <w:jc w:val="center"/>
              <w:rPr>
                <w:rFonts w:ascii="Arial" w:hAnsi="Arial" w:cs="Arial"/>
                <w:b/>
                <w:sz w:val="24"/>
                <w:szCs w:val="24"/>
              </w:rPr>
            </w:pPr>
          </w:p>
        </w:tc>
        <w:tc>
          <w:tcPr>
            <w:tcW w:w="959" w:type="pct"/>
            <w:vMerge/>
          </w:tcPr>
          <w:p w14:paraId="13CF5F45" w14:textId="77777777" w:rsidR="00CC0D34" w:rsidRPr="00885C72" w:rsidRDefault="00CC0D34" w:rsidP="001B1D53">
            <w:pPr>
              <w:rPr>
                <w:rFonts w:ascii="Arial" w:hAnsi="Arial" w:cs="Arial"/>
                <w:b/>
                <w:color w:val="000000" w:themeColor="text1"/>
                <w:sz w:val="24"/>
                <w:szCs w:val="24"/>
              </w:rPr>
            </w:pPr>
          </w:p>
        </w:tc>
        <w:tc>
          <w:tcPr>
            <w:tcW w:w="612" w:type="pct"/>
            <w:vMerge/>
          </w:tcPr>
          <w:p w14:paraId="158686CD"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FED13DA" w14:textId="4BC63867"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State importance of mortar mix in advanced brick masonry</w:t>
            </w:r>
          </w:p>
        </w:tc>
        <w:tc>
          <w:tcPr>
            <w:tcW w:w="1029" w:type="pct"/>
            <w:vMerge/>
          </w:tcPr>
          <w:p w14:paraId="651F6510" w14:textId="77777777" w:rsidR="00CC0D34" w:rsidRPr="00885C72" w:rsidRDefault="00CC0D34" w:rsidP="001B1D53">
            <w:pPr>
              <w:rPr>
                <w:rFonts w:ascii="Arial" w:hAnsi="Arial" w:cs="Arial"/>
                <w:b/>
                <w:bCs/>
                <w:color w:val="000000"/>
                <w:sz w:val="24"/>
                <w:szCs w:val="24"/>
              </w:rPr>
            </w:pPr>
          </w:p>
        </w:tc>
      </w:tr>
      <w:tr w:rsidR="00CC0D34" w:rsidRPr="00885C72" w14:paraId="4E73FEEF" w14:textId="77777777" w:rsidTr="00700CAB">
        <w:trPr>
          <w:trHeight w:val="840"/>
        </w:trPr>
        <w:tc>
          <w:tcPr>
            <w:tcW w:w="533" w:type="pct"/>
            <w:vMerge/>
          </w:tcPr>
          <w:p w14:paraId="6CFCF2F3" w14:textId="77777777" w:rsidR="00CC0D34" w:rsidRPr="00885C72" w:rsidRDefault="00CC0D34" w:rsidP="001B1D53">
            <w:pPr>
              <w:jc w:val="center"/>
              <w:rPr>
                <w:rFonts w:ascii="Arial" w:hAnsi="Arial" w:cs="Arial"/>
                <w:b/>
                <w:sz w:val="24"/>
                <w:szCs w:val="24"/>
              </w:rPr>
            </w:pPr>
          </w:p>
        </w:tc>
        <w:tc>
          <w:tcPr>
            <w:tcW w:w="959" w:type="pct"/>
            <w:vMerge/>
          </w:tcPr>
          <w:p w14:paraId="3F015587" w14:textId="77777777" w:rsidR="00CC0D34" w:rsidRPr="00885C72" w:rsidRDefault="00CC0D34" w:rsidP="001B1D53">
            <w:pPr>
              <w:rPr>
                <w:rFonts w:ascii="Arial" w:hAnsi="Arial" w:cs="Arial"/>
                <w:b/>
                <w:color w:val="000000" w:themeColor="text1"/>
                <w:sz w:val="24"/>
                <w:szCs w:val="24"/>
              </w:rPr>
            </w:pPr>
          </w:p>
        </w:tc>
        <w:tc>
          <w:tcPr>
            <w:tcW w:w="612" w:type="pct"/>
            <w:vMerge/>
          </w:tcPr>
          <w:p w14:paraId="313B029F"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1D07C6BC" w14:textId="1D524C98"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 xml:space="preserve">Define mortar mix </w:t>
            </w:r>
          </w:p>
        </w:tc>
        <w:tc>
          <w:tcPr>
            <w:tcW w:w="1029" w:type="pct"/>
            <w:vMerge/>
          </w:tcPr>
          <w:p w14:paraId="4E5FDB7C" w14:textId="77777777" w:rsidR="00CC0D34" w:rsidRPr="00885C72" w:rsidRDefault="00CC0D34" w:rsidP="001B1D53">
            <w:pPr>
              <w:rPr>
                <w:rFonts w:ascii="Arial" w:hAnsi="Arial" w:cs="Arial"/>
                <w:b/>
                <w:bCs/>
                <w:color w:val="000000"/>
                <w:sz w:val="24"/>
                <w:szCs w:val="24"/>
              </w:rPr>
            </w:pPr>
          </w:p>
        </w:tc>
      </w:tr>
      <w:tr w:rsidR="00CC0D34" w:rsidRPr="00885C72" w14:paraId="75D8AB8E" w14:textId="77777777" w:rsidTr="00700CAB">
        <w:trPr>
          <w:trHeight w:val="840"/>
        </w:trPr>
        <w:tc>
          <w:tcPr>
            <w:tcW w:w="533" w:type="pct"/>
            <w:vMerge/>
          </w:tcPr>
          <w:p w14:paraId="7DEF2D4B" w14:textId="77777777" w:rsidR="00CC0D34" w:rsidRPr="00885C72" w:rsidRDefault="00CC0D34" w:rsidP="001B1D53">
            <w:pPr>
              <w:jc w:val="center"/>
              <w:rPr>
                <w:rFonts w:ascii="Arial" w:hAnsi="Arial" w:cs="Arial"/>
                <w:b/>
                <w:sz w:val="24"/>
                <w:szCs w:val="24"/>
              </w:rPr>
            </w:pPr>
          </w:p>
        </w:tc>
        <w:tc>
          <w:tcPr>
            <w:tcW w:w="959" w:type="pct"/>
            <w:vMerge/>
          </w:tcPr>
          <w:p w14:paraId="5BA99ADE" w14:textId="77777777" w:rsidR="00CC0D34" w:rsidRPr="00885C72" w:rsidRDefault="00CC0D34" w:rsidP="001B1D53">
            <w:pPr>
              <w:rPr>
                <w:rFonts w:ascii="Arial" w:hAnsi="Arial" w:cs="Arial"/>
                <w:b/>
                <w:color w:val="000000" w:themeColor="text1"/>
                <w:sz w:val="24"/>
                <w:szCs w:val="24"/>
              </w:rPr>
            </w:pPr>
          </w:p>
        </w:tc>
        <w:tc>
          <w:tcPr>
            <w:tcW w:w="612" w:type="pct"/>
            <w:vMerge/>
          </w:tcPr>
          <w:p w14:paraId="14A723F9" w14:textId="77777777" w:rsidR="00CC0D34" w:rsidRPr="00885C72" w:rsidRDefault="00CC0D34" w:rsidP="001B1D53">
            <w:pPr>
              <w:widowControl w:val="0"/>
              <w:spacing w:after="160" w:line="259" w:lineRule="auto"/>
              <w:rPr>
                <w:rStyle w:val="MSGENFONTSTYLENAMETEMPLATEROLENUMBERMSGENFONTSTYLENAMEBYROLETEXT2MSGENFONTSTYLEMODIFERNOTBOLD"/>
                <w:color w:val="000000" w:themeColor="text1"/>
                <w:sz w:val="24"/>
                <w:szCs w:val="24"/>
              </w:rPr>
            </w:pPr>
          </w:p>
        </w:tc>
        <w:tc>
          <w:tcPr>
            <w:tcW w:w="1867" w:type="pct"/>
          </w:tcPr>
          <w:p w14:paraId="21F35398" w14:textId="7E0F88C1" w:rsidR="00CC0D34" w:rsidRPr="00885C72" w:rsidRDefault="00CC0D34" w:rsidP="001B1D53">
            <w:pPr>
              <w:widowControl w:val="0"/>
              <w:spacing w:after="160" w:line="259" w:lineRule="auto"/>
              <w:rPr>
                <w:rFonts w:ascii="Arial" w:hAnsi="Arial" w:cs="Arial"/>
                <w:sz w:val="24"/>
                <w:szCs w:val="24"/>
              </w:rPr>
            </w:pPr>
            <w:r w:rsidRPr="00885C72">
              <w:rPr>
                <w:rFonts w:ascii="Arial" w:hAnsi="Arial" w:cs="Arial"/>
                <w:sz w:val="24"/>
                <w:szCs w:val="24"/>
              </w:rPr>
              <w:t>State method to prepare mortar mix in advanced brick masonry</w:t>
            </w:r>
          </w:p>
        </w:tc>
        <w:tc>
          <w:tcPr>
            <w:tcW w:w="1029" w:type="pct"/>
            <w:vMerge/>
          </w:tcPr>
          <w:p w14:paraId="0EDAAAD7" w14:textId="77777777" w:rsidR="00CC0D34" w:rsidRPr="00885C72" w:rsidRDefault="00CC0D34" w:rsidP="001B1D53">
            <w:pPr>
              <w:rPr>
                <w:rFonts w:ascii="Arial" w:hAnsi="Arial" w:cs="Arial"/>
                <w:b/>
                <w:bCs/>
                <w:color w:val="000000"/>
                <w:sz w:val="24"/>
                <w:szCs w:val="24"/>
              </w:rPr>
            </w:pPr>
          </w:p>
        </w:tc>
      </w:tr>
      <w:tr w:rsidR="00CC0D34" w:rsidRPr="00885C72" w14:paraId="61A99C2A" w14:textId="77777777" w:rsidTr="00700CAB">
        <w:trPr>
          <w:trHeight w:val="840"/>
        </w:trPr>
        <w:tc>
          <w:tcPr>
            <w:tcW w:w="533" w:type="pct"/>
            <w:vMerge/>
          </w:tcPr>
          <w:p w14:paraId="7EBCAACF" w14:textId="77777777" w:rsidR="00CC0D34" w:rsidRPr="00885C72" w:rsidRDefault="00CC0D34" w:rsidP="007851B6">
            <w:pPr>
              <w:jc w:val="center"/>
              <w:rPr>
                <w:rFonts w:ascii="Arial" w:hAnsi="Arial" w:cs="Arial"/>
                <w:b/>
                <w:sz w:val="24"/>
                <w:szCs w:val="24"/>
              </w:rPr>
            </w:pPr>
          </w:p>
        </w:tc>
        <w:tc>
          <w:tcPr>
            <w:tcW w:w="959" w:type="pct"/>
            <w:vMerge/>
          </w:tcPr>
          <w:p w14:paraId="26F1C7DA" w14:textId="77777777" w:rsidR="00CC0D34" w:rsidRPr="00885C72" w:rsidRDefault="00CC0D34" w:rsidP="007851B6">
            <w:pPr>
              <w:rPr>
                <w:rFonts w:ascii="Arial" w:hAnsi="Arial" w:cs="Arial"/>
                <w:b/>
                <w:sz w:val="24"/>
                <w:szCs w:val="24"/>
              </w:rPr>
            </w:pPr>
          </w:p>
        </w:tc>
        <w:tc>
          <w:tcPr>
            <w:tcW w:w="612" w:type="pct"/>
            <w:vMerge w:val="restart"/>
          </w:tcPr>
          <w:p w14:paraId="2EC10CA1"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3</w:t>
            </w:r>
          </w:p>
          <w:p w14:paraId="248CCB6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2CA3E3B8" w14:textId="138CFDCF"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lastRenderedPageBreak/>
              <w:t>Define alignment and level during bricklaying</w:t>
            </w:r>
          </w:p>
        </w:tc>
        <w:tc>
          <w:tcPr>
            <w:tcW w:w="1029" w:type="pct"/>
            <w:vMerge/>
          </w:tcPr>
          <w:p w14:paraId="2663E735" w14:textId="77777777" w:rsidR="00CC0D34" w:rsidRPr="00885C72" w:rsidRDefault="00CC0D34" w:rsidP="007851B6">
            <w:pPr>
              <w:rPr>
                <w:rFonts w:ascii="Arial" w:hAnsi="Arial" w:cs="Arial"/>
                <w:b/>
                <w:bCs/>
                <w:color w:val="000000"/>
                <w:sz w:val="24"/>
                <w:szCs w:val="24"/>
              </w:rPr>
            </w:pPr>
          </w:p>
        </w:tc>
      </w:tr>
      <w:tr w:rsidR="00CC0D34" w:rsidRPr="00885C72" w14:paraId="3B116581" w14:textId="77777777" w:rsidTr="00700CAB">
        <w:trPr>
          <w:trHeight w:val="840"/>
        </w:trPr>
        <w:tc>
          <w:tcPr>
            <w:tcW w:w="533" w:type="pct"/>
            <w:vMerge/>
          </w:tcPr>
          <w:p w14:paraId="34E75C4B" w14:textId="77777777" w:rsidR="00CC0D34" w:rsidRPr="00885C72" w:rsidRDefault="00CC0D34" w:rsidP="00D11EEE">
            <w:pPr>
              <w:jc w:val="center"/>
              <w:rPr>
                <w:rFonts w:ascii="Arial" w:hAnsi="Arial" w:cs="Arial"/>
                <w:b/>
                <w:sz w:val="24"/>
                <w:szCs w:val="24"/>
              </w:rPr>
            </w:pPr>
          </w:p>
        </w:tc>
        <w:tc>
          <w:tcPr>
            <w:tcW w:w="959" w:type="pct"/>
            <w:vMerge/>
          </w:tcPr>
          <w:p w14:paraId="2ACC7092" w14:textId="77777777" w:rsidR="00CC0D34" w:rsidRPr="00885C72" w:rsidRDefault="00CC0D34" w:rsidP="00D11EEE">
            <w:pPr>
              <w:rPr>
                <w:rFonts w:ascii="Arial" w:hAnsi="Arial" w:cs="Arial"/>
                <w:b/>
                <w:sz w:val="24"/>
                <w:szCs w:val="24"/>
              </w:rPr>
            </w:pPr>
          </w:p>
        </w:tc>
        <w:tc>
          <w:tcPr>
            <w:tcW w:w="612" w:type="pct"/>
            <w:vMerge/>
          </w:tcPr>
          <w:p w14:paraId="000758A3"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474DC29" w14:textId="4A7E29C9"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Define bricklaying</w:t>
            </w:r>
          </w:p>
        </w:tc>
        <w:tc>
          <w:tcPr>
            <w:tcW w:w="1029" w:type="pct"/>
            <w:vMerge/>
          </w:tcPr>
          <w:p w14:paraId="622EDE42" w14:textId="77777777" w:rsidR="00CC0D34" w:rsidRPr="00885C72" w:rsidRDefault="00CC0D34" w:rsidP="00D11EEE">
            <w:pPr>
              <w:rPr>
                <w:rFonts w:ascii="Arial" w:hAnsi="Arial" w:cs="Arial"/>
                <w:b/>
                <w:bCs/>
                <w:color w:val="000000"/>
                <w:sz w:val="24"/>
                <w:szCs w:val="24"/>
              </w:rPr>
            </w:pPr>
          </w:p>
        </w:tc>
      </w:tr>
      <w:tr w:rsidR="00CC0D34" w:rsidRPr="00885C72" w14:paraId="4885B77A" w14:textId="77777777" w:rsidTr="00700CAB">
        <w:trPr>
          <w:trHeight w:val="840"/>
        </w:trPr>
        <w:tc>
          <w:tcPr>
            <w:tcW w:w="533" w:type="pct"/>
            <w:vMerge/>
          </w:tcPr>
          <w:p w14:paraId="0FF429F3" w14:textId="77777777" w:rsidR="00CC0D34" w:rsidRPr="00885C72" w:rsidRDefault="00CC0D34" w:rsidP="00D11EEE">
            <w:pPr>
              <w:jc w:val="center"/>
              <w:rPr>
                <w:rFonts w:ascii="Arial" w:hAnsi="Arial" w:cs="Arial"/>
                <w:b/>
                <w:sz w:val="24"/>
                <w:szCs w:val="24"/>
              </w:rPr>
            </w:pPr>
          </w:p>
        </w:tc>
        <w:tc>
          <w:tcPr>
            <w:tcW w:w="959" w:type="pct"/>
            <w:vMerge/>
          </w:tcPr>
          <w:p w14:paraId="24FA0FCB" w14:textId="77777777" w:rsidR="00CC0D34" w:rsidRPr="00885C72" w:rsidRDefault="00CC0D34" w:rsidP="00D11EEE">
            <w:pPr>
              <w:rPr>
                <w:rFonts w:ascii="Arial" w:hAnsi="Arial" w:cs="Arial"/>
                <w:b/>
                <w:sz w:val="24"/>
                <w:szCs w:val="24"/>
              </w:rPr>
            </w:pPr>
          </w:p>
        </w:tc>
        <w:tc>
          <w:tcPr>
            <w:tcW w:w="612" w:type="pct"/>
            <w:vMerge/>
          </w:tcPr>
          <w:p w14:paraId="283CA149"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702794A6" w14:textId="4B730BEB"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Differentiate between alignment and level during bricklaying</w:t>
            </w:r>
          </w:p>
        </w:tc>
        <w:tc>
          <w:tcPr>
            <w:tcW w:w="1029" w:type="pct"/>
            <w:vMerge/>
          </w:tcPr>
          <w:p w14:paraId="397E9778" w14:textId="77777777" w:rsidR="00CC0D34" w:rsidRPr="00885C72" w:rsidRDefault="00CC0D34" w:rsidP="00D11EEE">
            <w:pPr>
              <w:rPr>
                <w:rFonts w:ascii="Arial" w:hAnsi="Arial" w:cs="Arial"/>
                <w:b/>
                <w:bCs/>
                <w:color w:val="000000"/>
                <w:sz w:val="24"/>
                <w:szCs w:val="24"/>
              </w:rPr>
            </w:pPr>
          </w:p>
        </w:tc>
      </w:tr>
      <w:tr w:rsidR="00CC0D34" w:rsidRPr="00885C72" w14:paraId="3A9728B9" w14:textId="77777777" w:rsidTr="00700CAB">
        <w:trPr>
          <w:trHeight w:val="840"/>
        </w:trPr>
        <w:tc>
          <w:tcPr>
            <w:tcW w:w="533" w:type="pct"/>
            <w:vMerge/>
          </w:tcPr>
          <w:p w14:paraId="0899A01A" w14:textId="77777777" w:rsidR="00CC0D34" w:rsidRPr="00885C72" w:rsidRDefault="00CC0D34" w:rsidP="00D11EEE">
            <w:pPr>
              <w:jc w:val="center"/>
              <w:rPr>
                <w:rFonts w:ascii="Arial" w:hAnsi="Arial" w:cs="Arial"/>
                <w:b/>
                <w:sz w:val="24"/>
                <w:szCs w:val="24"/>
              </w:rPr>
            </w:pPr>
          </w:p>
        </w:tc>
        <w:tc>
          <w:tcPr>
            <w:tcW w:w="959" w:type="pct"/>
            <w:vMerge/>
          </w:tcPr>
          <w:p w14:paraId="089FBF25" w14:textId="77777777" w:rsidR="00CC0D34" w:rsidRPr="00885C72" w:rsidRDefault="00CC0D34" w:rsidP="00D11EEE">
            <w:pPr>
              <w:rPr>
                <w:rFonts w:ascii="Arial" w:hAnsi="Arial" w:cs="Arial"/>
                <w:b/>
                <w:sz w:val="24"/>
                <w:szCs w:val="24"/>
              </w:rPr>
            </w:pPr>
          </w:p>
        </w:tc>
        <w:tc>
          <w:tcPr>
            <w:tcW w:w="612" w:type="pct"/>
            <w:vMerge/>
          </w:tcPr>
          <w:p w14:paraId="73749CAB" w14:textId="77777777" w:rsidR="00CC0D34" w:rsidRPr="00885C72" w:rsidRDefault="00CC0D34" w:rsidP="00D11EE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606390A" w14:textId="20C463A5" w:rsidR="00CC0D34" w:rsidRPr="00885C72" w:rsidRDefault="00CC0D34" w:rsidP="00D11EEE">
            <w:pPr>
              <w:widowControl w:val="0"/>
              <w:spacing w:after="160" w:line="259" w:lineRule="auto"/>
              <w:rPr>
                <w:rFonts w:ascii="Arial" w:hAnsi="Arial" w:cs="Arial"/>
                <w:sz w:val="24"/>
                <w:szCs w:val="24"/>
              </w:rPr>
            </w:pPr>
            <w:r w:rsidRPr="00885C72">
              <w:rPr>
                <w:rFonts w:ascii="Arial" w:hAnsi="Arial" w:cs="Arial"/>
                <w:sz w:val="24"/>
                <w:szCs w:val="24"/>
              </w:rPr>
              <w:t>Discuss ensure proper alignment and level during bricklaying</w:t>
            </w:r>
          </w:p>
        </w:tc>
        <w:tc>
          <w:tcPr>
            <w:tcW w:w="1029" w:type="pct"/>
            <w:vMerge/>
          </w:tcPr>
          <w:p w14:paraId="47C70EFF" w14:textId="77777777" w:rsidR="00CC0D34" w:rsidRPr="00885C72" w:rsidRDefault="00CC0D34" w:rsidP="00D11EEE">
            <w:pPr>
              <w:rPr>
                <w:rFonts w:ascii="Arial" w:hAnsi="Arial" w:cs="Arial"/>
                <w:b/>
                <w:bCs/>
                <w:color w:val="000000"/>
                <w:sz w:val="24"/>
                <w:szCs w:val="24"/>
              </w:rPr>
            </w:pPr>
          </w:p>
        </w:tc>
      </w:tr>
      <w:tr w:rsidR="00CC0D34" w:rsidRPr="00885C72" w14:paraId="16AE82F7" w14:textId="77777777" w:rsidTr="00700CAB">
        <w:trPr>
          <w:trHeight w:val="840"/>
        </w:trPr>
        <w:tc>
          <w:tcPr>
            <w:tcW w:w="533" w:type="pct"/>
            <w:vMerge/>
          </w:tcPr>
          <w:p w14:paraId="335EF8CC" w14:textId="77777777" w:rsidR="00CC0D34" w:rsidRPr="00885C72" w:rsidRDefault="00CC0D34" w:rsidP="0012215E">
            <w:pPr>
              <w:jc w:val="center"/>
              <w:rPr>
                <w:rFonts w:ascii="Arial" w:hAnsi="Arial" w:cs="Arial"/>
                <w:b/>
                <w:sz w:val="24"/>
                <w:szCs w:val="24"/>
              </w:rPr>
            </w:pPr>
          </w:p>
        </w:tc>
        <w:tc>
          <w:tcPr>
            <w:tcW w:w="959" w:type="pct"/>
            <w:vMerge/>
          </w:tcPr>
          <w:p w14:paraId="5D7B74BD" w14:textId="77777777" w:rsidR="00CC0D34" w:rsidRPr="00885C72" w:rsidRDefault="00CC0D34" w:rsidP="0012215E">
            <w:pPr>
              <w:rPr>
                <w:rFonts w:ascii="Arial" w:hAnsi="Arial" w:cs="Arial"/>
                <w:b/>
                <w:sz w:val="24"/>
                <w:szCs w:val="24"/>
              </w:rPr>
            </w:pPr>
          </w:p>
        </w:tc>
        <w:tc>
          <w:tcPr>
            <w:tcW w:w="612" w:type="pct"/>
            <w:vMerge w:val="restart"/>
          </w:tcPr>
          <w:p w14:paraId="3D91BBC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4</w:t>
            </w:r>
          </w:p>
          <w:p w14:paraId="643A4D33"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30720E30" w14:textId="20588603"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State handle brick corners in advanced masonry</w:t>
            </w:r>
          </w:p>
        </w:tc>
        <w:tc>
          <w:tcPr>
            <w:tcW w:w="1029" w:type="pct"/>
            <w:vMerge/>
          </w:tcPr>
          <w:p w14:paraId="2297052E" w14:textId="77777777" w:rsidR="00CC0D34" w:rsidRPr="00885C72" w:rsidRDefault="00CC0D34" w:rsidP="0012215E">
            <w:pPr>
              <w:rPr>
                <w:rFonts w:ascii="Arial" w:hAnsi="Arial" w:cs="Arial"/>
                <w:b/>
                <w:bCs/>
                <w:color w:val="000000"/>
                <w:sz w:val="24"/>
                <w:szCs w:val="24"/>
              </w:rPr>
            </w:pPr>
          </w:p>
        </w:tc>
      </w:tr>
      <w:tr w:rsidR="00CC0D34" w:rsidRPr="00885C72" w14:paraId="2C3AD98D" w14:textId="77777777" w:rsidTr="00700CAB">
        <w:trPr>
          <w:trHeight w:val="840"/>
        </w:trPr>
        <w:tc>
          <w:tcPr>
            <w:tcW w:w="533" w:type="pct"/>
            <w:vMerge/>
          </w:tcPr>
          <w:p w14:paraId="7319ECA7" w14:textId="77777777" w:rsidR="00CC0D34" w:rsidRPr="00885C72" w:rsidRDefault="00CC0D34" w:rsidP="0012215E">
            <w:pPr>
              <w:jc w:val="center"/>
              <w:rPr>
                <w:rFonts w:ascii="Arial" w:hAnsi="Arial" w:cs="Arial"/>
                <w:b/>
                <w:sz w:val="24"/>
                <w:szCs w:val="24"/>
              </w:rPr>
            </w:pPr>
          </w:p>
        </w:tc>
        <w:tc>
          <w:tcPr>
            <w:tcW w:w="959" w:type="pct"/>
            <w:vMerge/>
          </w:tcPr>
          <w:p w14:paraId="4498AB91" w14:textId="77777777" w:rsidR="00CC0D34" w:rsidRPr="00885C72" w:rsidRDefault="00CC0D34" w:rsidP="0012215E">
            <w:pPr>
              <w:rPr>
                <w:rFonts w:ascii="Arial" w:hAnsi="Arial" w:cs="Arial"/>
                <w:b/>
                <w:sz w:val="24"/>
                <w:szCs w:val="24"/>
              </w:rPr>
            </w:pPr>
          </w:p>
        </w:tc>
        <w:tc>
          <w:tcPr>
            <w:tcW w:w="612" w:type="pct"/>
            <w:vMerge/>
          </w:tcPr>
          <w:p w14:paraId="2FFABEE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57ED2E6" w14:textId="4BD4A3FA"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Discuss handle brick on junctions in advanced masonry</w:t>
            </w:r>
          </w:p>
        </w:tc>
        <w:tc>
          <w:tcPr>
            <w:tcW w:w="1029" w:type="pct"/>
            <w:vMerge/>
          </w:tcPr>
          <w:p w14:paraId="3D6D7C00" w14:textId="77777777" w:rsidR="00CC0D34" w:rsidRPr="00885C72" w:rsidRDefault="00CC0D34" w:rsidP="0012215E">
            <w:pPr>
              <w:rPr>
                <w:rFonts w:ascii="Arial" w:hAnsi="Arial" w:cs="Arial"/>
                <w:b/>
                <w:bCs/>
                <w:color w:val="000000"/>
                <w:sz w:val="24"/>
                <w:szCs w:val="24"/>
              </w:rPr>
            </w:pPr>
          </w:p>
        </w:tc>
      </w:tr>
      <w:tr w:rsidR="00CC0D34" w:rsidRPr="00885C72" w14:paraId="31F45710" w14:textId="77777777" w:rsidTr="00700CAB">
        <w:trPr>
          <w:trHeight w:val="840"/>
        </w:trPr>
        <w:tc>
          <w:tcPr>
            <w:tcW w:w="533" w:type="pct"/>
            <w:vMerge/>
          </w:tcPr>
          <w:p w14:paraId="5C9B89E1" w14:textId="77777777" w:rsidR="00CC0D34" w:rsidRPr="00885C72" w:rsidRDefault="00CC0D34" w:rsidP="0012215E">
            <w:pPr>
              <w:jc w:val="center"/>
              <w:rPr>
                <w:rFonts w:ascii="Arial" w:hAnsi="Arial" w:cs="Arial"/>
                <w:b/>
                <w:sz w:val="24"/>
                <w:szCs w:val="24"/>
              </w:rPr>
            </w:pPr>
          </w:p>
        </w:tc>
        <w:tc>
          <w:tcPr>
            <w:tcW w:w="959" w:type="pct"/>
            <w:vMerge/>
          </w:tcPr>
          <w:p w14:paraId="5605675C" w14:textId="77777777" w:rsidR="00CC0D34" w:rsidRPr="00885C72" w:rsidRDefault="00CC0D34" w:rsidP="0012215E">
            <w:pPr>
              <w:rPr>
                <w:rFonts w:ascii="Arial" w:hAnsi="Arial" w:cs="Arial"/>
                <w:b/>
                <w:sz w:val="24"/>
                <w:szCs w:val="24"/>
              </w:rPr>
            </w:pPr>
          </w:p>
        </w:tc>
        <w:tc>
          <w:tcPr>
            <w:tcW w:w="612" w:type="pct"/>
            <w:vMerge/>
          </w:tcPr>
          <w:p w14:paraId="285B2078" w14:textId="77777777" w:rsidR="00CC0D34" w:rsidRPr="00885C72" w:rsidRDefault="00CC0D34" w:rsidP="0012215E">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EADB9E9" w14:textId="58A4548B" w:rsidR="00CC0D34" w:rsidRPr="00885C72" w:rsidRDefault="00CC0D34" w:rsidP="0012215E">
            <w:pPr>
              <w:widowControl w:val="0"/>
              <w:spacing w:after="160" w:line="259" w:lineRule="auto"/>
              <w:rPr>
                <w:rFonts w:ascii="Arial" w:hAnsi="Arial" w:cs="Arial"/>
                <w:sz w:val="24"/>
                <w:szCs w:val="24"/>
              </w:rPr>
            </w:pPr>
            <w:r w:rsidRPr="00885C72">
              <w:rPr>
                <w:rFonts w:ascii="Arial" w:hAnsi="Arial" w:cs="Arial"/>
                <w:sz w:val="24"/>
                <w:szCs w:val="24"/>
              </w:rPr>
              <w:t>State method to sharp the brick edges in advanced masonry</w:t>
            </w:r>
          </w:p>
        </w:tc>
        <w:tc>
          <w:tcPr>
            <w:tcW w:w="1029" w:type="pct"/>
            <w:vMerge/>
          </w:tcPr>
          <w:p w14:paraId="49C1FC2E" w14:textId="77777777" w:rsidR="00CC0D34" w:rsidRPr="00885C72" w:rsidRDefault="00CC0D34" w:rsidP="0012215E">
            <w:pPr>
              <w:rPr>
                <w:rFonts w:ascii="Arial" w:hAnsi="Arial" w:cs="Arial"/>
                <w:b/>
                <w:bCs/>
                <w:color w:val="000000"/>
                <w:sz w:val="24"/>
                <w:szCs w:val="24"/>
              </w:rPr>
            </w:pPr>
          </w:p>
        </w:tc>
      </w:tr>
      <w:tr w:rsidR="00CC0D34" w:rsidRPr="00885C72" w14:paraId="5FEEB037" w14:textId="77777777" w:rsidTr="00700CAB">
        <w:trPr>
          <w:trHeight w:val="840"/>
        </w:trPr>
        <w:tc>
          <w:tcPr>
            <w:tcW w:w="533" w:type="pct"/>
            <w:vMerge/>
          </w:tcPr>
          <w:p w14:paraId="0CB91D20" w14:textId="77777777" w:rsidR="00CC0D34" w:rsidRPr="00885C72" w:rsidRDefault="00CC0D34" w:rsidP="007851B6">
            <w:pPr>
              <w:jc w:val="center"/>
              <w:rPr>
                <w:rFonts w:ascii="Arial" w:hAnsi="Arial" w:cs="Arial"/>
                <w:b/>
                <w:sz w:val="24"/>
                <w:szCs w:val="24"/>
              </w:rPr>
            </w:pPr>
          </w:p>
        </w:tc>
        <w:tc>
          <w:tcPr>
            <w:tcW w:w="959" w:type="pct"/>
            <w:vMerge/>
          </w:tcPr>
          <w:p w14:paraId="349EFA2A" w14:textId="77777777" w:rsidR="00CC0D34" w:rsidRPr="00885C72" w:rsidRDefault="00CC0D34" w:rsidP="007851B6">
            <w:pPr>
              <w:rPr>
                <w:rFonts w:ascii="Arial" w:hAnsi="Arial" w:cs="Arial"/>
                <w:b/>
                <w:sz w:val="24"/>
                <w:szCs w:val="24"/>
              </w:rPr>
            </w:pPr>
          </w:p>
        </w:tc>
        <w:tc>
          <w:tcPr>
            <w:tcW w:w="612" w:type="pct"/>
            <w:vMerge/>
          </w:tcPr>
          <w:p w14:paraId="51EFF72C"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1B986E65" w14:textId="439B86E0" w:rsidR="00CC0D34" w:rsidRPr="00885C72" w:rsidRDefault="00CC0D34" w:rsidP="007851B6">
            <w:pPr>
              <w:widowControl w:val="0"/>
              <w:spacing w:after="160" w:line="259" w:lineRule="auto"/>
              <w:rPr>
                <w:rFonts w:ascii="Arial" w:hAnsi="Arial" w:cs="Arial"/>
                <w:sz w:val="24"/>
                <w:szCs w:val="24"/>
              </w:rPr>
            </w:pPr>
            <w:r w:rsidRPr="00885C72">
              <w:rPr>
                <w:rFonts w:ascii="Arial" w:hAnsi="Arial" w:cs="Arial"/>
                <w:sz w:val="24"/>
                <w:szCs w:val="24"/>
              </w:rPr>
              <w:t>State method to lay bricks at straight line in advanced masonry</w:t>
            </w:r>
          </w:p>
        </w:tc>
        <w:tc>
          <w:tcPr>
            <w:tcW w:w="1029" w:type="pct"/>
            <w:vMerge/>
          </w:tcPr>
          <w:p w14:paraId="41CFE771" w14:textId="77777777" w:rsidR="00CC0D34" w:rsidRPr="00885C72" w:rsidRDefault="00CC0D34" w:rsidP="007851B6">
            <w:pPr>
              <w:rPr>
                <w:rFonts w:ascii="Arial" w:hAnsi="Arial" w:cs="Arial"/>
                <w:b/>
                <w:bCs/>
                <w:color w:val="000000"/>
                <w:sz w:val="24"/>
                <w:szCs w:val="24"/>
              </w:rPr>
            </w:pPr>
          </w:p>
        </w:tc>
      </w:tr>
      <w:tr w:rsidR="00CC0D34" w:rsidRPr="00885C72" w14:paraId="68823655" w14:textId="77777777" w:rsidTr="00700CAB">
        <w:trPr>
          <w:trHeight w:val="840"/>
        </w:trPr>
        <w:tc>
          <w:tcPr>
            <w:tcW w:w="533" w:type="pct"/>
            <w:vMerge/>
          </w:tcPr>
          <w:p w14:paraId="1791D008" w14:textId="77777777" w:rsidR="00CC0D34" w:rsidRPr="00885C72" w:rsidRDefault="00CC0D34" w:rsidP="007851B6">
            <w:pPr>
              <w:jc w:val="center"/>
              <w:rPr>
                <w:rFonts w:ascii="Arial" w:hAnsi="Arial" w:cs="Arial"/>
                <w:b/>
                <w:sz w:val="24"/>
                <w:szCs w:val="24"/>
              </w:rPr>
            </w:pPr>
          </w:p>
        </w:tc>
        <w:tc>
          <w:tcPr>
            <w:tcW w:w="959" w:type="pct"/>
            <w:vMerge/>
          </w:tcPr>
          <w:p w14:paraId="4FE67C9A" w14:textId="77777777" w:rsidR="00CC0D34" w:rsidRPr="00885C72" w:rsidRDefault="00CC0D34" w:rsidP="007851B6">
            <w:pPr>
              <w:rPr>
                <w:rFonts w:ascii="Arial" w:hAnsi="Arial" w:cs="Arial"/>
                <w:b/>
                <w:sz w:val="24"/>
                <w:szCs w:val="24"/>
              </w:rPr>
            </w:pPr>
          </w:p>
        </w:tc>
        <w:tc>
          <w:tcPr>
            <w:tcW w:w="612" w:type="pct"/>
            <w:vMerge w:val="restart"/>
          </w:tcPr>
          <w:p w14:paraId="43B893CE" w14:textId="168E4D38" w:rsidR="00CC0D34" w:rsidRPr="00885C72" w:rsidRDefault="00CC0D34" w:rsidP="00CC0D34">
            <w:pPr>
              <w:widowControl w:val="0"/>
              <w:spacing w:after="160" w:line="259" w:lineRule="auto"/>
              <w:rPr>
                <w:rStyle w:val="MSGENFONTSTYLENAMETEMPLATEROLENUMBERMSGENFONTSTYLENAMEBYROLETEXT2MSGENFONTSTYLEMODIFERNOTBOLD"/>
                <w:color w:val="auto"/>
                <w:sz w:val="24"/>
                <w:szCs w:val="24"/>
              </w:rPr>
            </w:pPr>
            <w:r w:rsidRPr="00885C72">
              <w:rPr>
                <w:rStyle w:val="MSGENFONTSTYLENAMETEMPLATEROLENUMBERMSGENFONTSTYLENAMEBYROLETEXT2MSGENFONTSTYLEMODIFERNOTBOLD"/>
                <w:color w:val="auto"/>
                <w:sz w:val="24"/>
                <w:szCs w:val="24"/>
              </w:rPr>
              <w:t>Day 5</w:t>
            </w:r>
          </w:p>
          <w:p w14:paraId="5846F48A"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35202EBF" w14:textId="51D1ED29"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 xml:space="preserve">Define cracks in brick masonry </w:t>
            </w:r>
          </w:p>
        </w:tc>
        <w:tc>
          <w:tcPr>
            <w:tcW w:w="1029" w:type="pct"/>
            <w:vMerge/>
          </w:tcPr>
          <w:p w14:paraId="2EAE1C58" w14:textId="77777777" w:rsidR="00CC0D34" w:rsidRPr="00885C72" w:rsidRDefault="00CC0D34" w:rsidP="007851B6">
            <w:pPr>
              <w:rPr>
                <w:rFonts w:ascii="Arial" w:hAnsi="Arial" w:cs="Arial"/>
                <w:b/>
                <w:bCs/>
                <w:color w:val="000000"/>
                <w:sz w:val="24"/>
                <w:szCs w:val="24"/>
              </w:rPr>
            </w:pPr>
          </w:p>
        </w:tc>
      </w:tr>
      <w:tr w:rsidR="00CC0D34" w:rsidRPr="00885C72" w14:paraId="123D1070" w14:textId="77777777" w:rsidTr="00700CAB">
        <w:trPr>
          <w:trHeight w:val="840"/>
        </w:trPr>
        <w:tc>
          <w:tcPr>
            <w:tcW w:w="533" w:type="pct"/>
            <w:vMerge/>
          </w:tcPr>
          <w:p w14:paraId="725EBA8A" w14:textId="77777777" w:rsidR="00CC0D34" w:rsidRPr="00885C72" w:rsidRDefault="00CC0D34" w:rsidP="007851B6">
            <w:pPr>
              <w:jc w:val="center"/>
              <w:rPr>
                <w:rFonts w:ascii="Arial" w:hAnsi="Arial" w:cs="Arial"/>
                <w:b/>
                <w:sz w:val="24"/>
                <w:szCs w:val="24"/>
              </w:rPr>
            </w:pPr>
          </w:p>
        </w:tc>
        <w:tc>
          <w:tcPr>
            <w:tcW w:w="959" w:type="pct"/>
            <w:vMerge/>
          </w:tcPr>
          <w:p w14:paraId="372732D9" w14:textId="77777777" w:rsidR="00CC0D34" w:rsidRPr="00885C72" w:rsidRDefault="00CC0D34" w:rsidP="007851B6">
            <w:pPr>
              <w:rPr>
                <w:rFonts w:ascii="Arial" w:hAnsi="Arial" w:cs="Arial"/>
                <w:b/>
                <w:sz w:val="24"/>
                <w:szCs w:val="24"/>
              </w:rPr>
            </w:pPr>
          </w:p>
        </w:tc>
        <w:tc>
          <w:tcPr>
            <w:tcW w:w="612" w:type="pct"/>
            <w:vMerge/>
          </w:tcPr>
          <w:p w14:paraId="75D68C4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42CFF9F3" w14:textId="22A19769"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State to prevent cracks in brick masonry during construction</w:t>
            </w:r>
          </w:p>
        </w:tc>
        <w:tc>
          <w:tcPr>
            <w:tcW w:w="1029" w:type="pct"/>
            <w:vMerge/>
          </w:tcPr>
          <w:p w14:paraId="3FB4B2D3" w14:textId="77777777" w:rsidR="00CC0D34" w:rsidRPr="00885C72" w:rsidRDefault="00CC0D34" w:rsidP="007851B6">
            <w:pPr>
              <w:rPr>
                <w:rFonts w:ascii="Arial" w:hAnsi="Arial" w:cs="Arial"/>
                <w:b/>
                <w:bCs/>
                <w:color w:val="000000"/>
                <w:sz w:val="24"/>
                <w:szCs w:val="24"/>
              </w:rPr>
            </w:pPr>
          </w:p>
        </w:tc>
      </w:tr>
      <w:tr w:rsidR="00CC0D34" w:rsidRPr="00885C72" w14:paraId="794B4FE1" w14:textId="77777777" w:rsidTr="00700CAB">
        <w:trPr>
          <w:trHeight w:val="840"/>
        </w:trPr>
        <w:tc>
          <w:tcPr>
            <w:tcW w:w="533" w:type="pct"/>
            <w:vMerge/>
          </w:tcPr>
          <w:p w14:paraId="14BEE154" w14:textId="77777777" w:rsidR="00CC0D34" w:rsidRPr="00885C72" w:rsidRDefault="00CC0D34" w:rsidP="007851B6">
            <w:pPr>
              <w:jc w:val="center"/>
              <w:rPr>
                <w:rFonts w:ascii="Arial" w:hAnsi="Arial" w:cs="Arial"/>
                <w:b/>
                <w:sz w:val="24"/>
                <w:szCs w:val="24"/>
              </w:rPr>
            </w:pPr>
          </w:p>
        </w:tc>
        <w:tc>
          <w:tcPr>
            <w:tcW w:w="959" w:type="pct"/>
            <w:vMerge/>
          </w:tcPr>
          <w:p w14:paraId="79D71945" w14:textId="77777777" w:rsidR="00CC0D34" w:rsidRPr="00885C72" w:rsidRDefault="00CC0D34" w:rsidP="007851B6">
            <w:pPr>
              <w:rPr>
                <w:rFonts w:ascii="Arial" w:hAnsi="Arial" w:cs="Arial"/>
                <w:b/>
                <w:sz w:val="24"/>
                <w:szCs w:val="24"/>
              </w:rPr>
            </w:pPr>
          </w:p>
        </w:tc>
        <w:tc>
          <w:tcPr>
            <w:tcW w:w="612" w:type="pct"/>
            <w:vMerge/>
          </w:tcPr>
          <w:p w14:paraId="4BF17064"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08717DC7" w14:textId="304A33A5"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 xml:space="preserve">State disadvantages of cracks in brick masonry </w:t>
            </w:r>
          </w:p>
        </w:tc>
        <w:tc>
          <w:tcPr>
            <w:tcW w:w="1029" w:type="pct"/>
            <w:vMerge/>
          </w:tcPr>
          <w:p w14:paraId="04F2FFC8" w14:textId="77777777" w:rsidR="00CC0D34" w:rsidRPr="00885C72" w:rsidRDefault="00CC0D34" w:rsidP="007851B6">
            <w:pPr>
              <w:rPr>
                <w:rFonts w:ascii="Arial" w:hAnsi="Arial" w:cs="Arial"/>
                <w:b/>
                <w:bCs/>
                <w:color w:val="000000"/>
                <w:sz w:val="24"/>
                <w:szCs w:val="24"/>
              </w:rPr>
            </w:pPr>
          </w:p>
        </w:tc>
      </w:tr>
      <w:tr w:rsidR="00CC0D34" w:rsidRPr="00885C72" w14:paraId="16AB1698" w14:textId="77777777" w:rsidTr="00700CAB">
        <w:trPr>
          <w:trHeight w:val="840"/>
        </w:trPr>
        <w:tc>
          <w:tcPr>
            <w:tcW w:w="533" w:type="pct"/>
            <w:vMerge/>
          </w:tcPr>
          <w:p w14:paraId="37F5C3FB" w14:textId="77777777" w:rsidR="00CC0D34" w:rsidRPr="00885C72" w:rsidRDefault="00CC0D34" w:rsidP="007851B6">
            <w:pPr>
              <w:jc w:val="center"/>
              <w:rPr>
                <w:rFonts w:ascii="Arial" w:hAnsi="Arial" w:cs="Arial"/>
                <w:b/>
                <w:sz w:val="24"/>
                <w:szCs w:val="24"/>
              </w:rPr>
            </w:pPr>
          </w:p>
        </w:tc>
        <w:tc>
          <w:tcPr>
            <w:tcW w:w="959" w:type="pct"/>
            <w:vMerge/>
          </w:tcPr>
          <w:p w14:paraId="6A6C5450" w14:textId="77777777" w:rsidR="00CC0D34" w:rsidRPr="00885C72" w:rsidRDefault="00CC0D34" w:rsidP="007851B6">
            <w:pPr>
              <w:rPr>
                <w:rFonts w:ascii="Arial" w:hAnsi="Arial" w:cs="Arial"/>
                <w:b/>
                <w:sz w:val="24"/>
                <w:szCs w:val="24"/>
              </w:rPr>
            </w:pPr>
          </w:p>
        </w:tc>
        <w:tc>
          <w:tcPr>
            <w:tcW w:w="612" w:type="pct"/>
            <w:vMerge/>
          </w:tcPr>
          <w:p w14:paraId="58EB82FD" w14:textId="77777777" w:rsidR="00CC0D34" w:rsidRPr="00885C72" w:rsidRDefault="00CC0D34" w:rsidP="007851B6">
            <w:pPr>
              <w:widowControl w:val="0"/>
              <w:spacing w:after="160" w:line="259" w:lineRule="auto"/>
              <w:rPr>
                <w:rStyle w:val="MSGENFONTSTYLENAMETEMPLATEROLENUMBERMSGENFONTSTYLENAMEBYROLETEXT2MSGENFONTSTYLEMODIFERNOTBOLD"/>
                <w:color w:val="auto"/>
                <w:sz w:val="24"/>
                <w:szCs w:val="24"/>
              </w:rPr>
            </w:pPr>
          </w:p>
        </w:tc>
        <w:tc>
          <w:tcPr>
            <w:tcW w:w="1867" w:type="pct"/>
          </w:tcPr>
          <w:p w14:paraId="5E0CFC66" w14:textId="69B80B41" w:rsidR="00CC0D34" w:rsidRPr="00885C72" w:rsidRDefault="002E2DCC" w:rsidP="007851B6">
            <w:pPr>
              <w:widowControl w:val="0"/>
              <w:spacing w:after="160" w:line="259" w:lineRule="auto"/>
              <w:rPr>
                <w:rFonts w:ascii="Arial" w:hAnsi="Arial" w:cs="Arial"/>
                <w:sz w:val="24"/>
                <w:szCs w:val="24"/>
              </w:rPr>
            </w:pPr>
            <w:r w:rsidRPr="00885C72">
              <w:rPr>
                <w:rFonts w:ascii="Arial" w:hAnsi="Arial" w:cs="Arial"/>
                <w:sz w:val="24"/>
                <w:szCs w:val="24"/>
              </w:rPr>
              <w:t>Enlist tools for advanced brick masonry work</w:t>
            </w:r>
          </w:p>
        </w:tc>
        <w:tc>
          <w:tcPr>
            <w:tcW w:w="1029" w:type="pct"/>
            <w:vMerge/>
          </w:tcPr>
          <w:p w14:paraId="333BC2C0" w14:textId="77777777" w:rsidR="00CC0D34" w:rsidRPr="00885C72" w:rsidRDefault="00CC0D34" w:rsidP="007851B6">
            <w:pPr>
              <w:rPr>
                <w:rFonts w:ascii="Arial" w:hAnsi="Arial" w:cs="Arial"/>
                <w:b/>
                <w:bCs/>
                <w:color w:val="000000"/>
                <w:sz w:val="24"/>
                <w:szCs w:val="24"/>
              </w:rPr>
            </w:pPr>
          </w:p>
        </w:tc>
      </w:tr>
    </w:tbl>
    <w:p w14:paraId="6AF92AE5" w14:textId="745FCB38" w:rsidR="00CC0D34" w:rsidRPr="00885C72" w:rsidRDefault="007851B6">
      <w:pPr>
        <w:rPr>
          <w:rFonts w:ascii="Arial" w:hAnsi="Arial" w:cs="Arial"/>
          <w:b/>
          <w:bCs/>
          <w:sz w:val="28"/>
          <w:szCs w:val="28"/>
          <w:u w:val="single"/>
        </w:rPr>
      </w:pPr>
      <w:bookmarkStart w:id="0" w:name="_Toc31113221"/>
      <w:r w:rsidRPr="00885C72">
        <w:rPr>
          <w:rFonts w:ascii="Arial" w:hAnsi="Arial" w:cs="Arial"/>
          <w:b/>
          <w:bCs/>
          <w:sz w:val="28"/>
          <w:szCs w:val="28"/>
          <w:u w:val="single"/>
        </w:rPr>
        <w:br w:type="textWrapping" w:clear="all"/>
      </w: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0"/>
        <w:gridCol w:w="1963"/>
        <w:gridCol w:w="1251"/>
        <w:gridCol w:w="3334"/>
        <w:gridCol w:w="2678"/>
      </w:tblGrid>
      <w:tr w:rsidR="001717B2" w:rsidRPr="00885C72" w14:paraId="27C27BCC" w14:textId="536E1C24" w:rsidTr="00700CAB">
        <w:trPr>
          <w:trHeight w:val="840"/>
        </w:trPr>
        <w:tc>
          <w:tcPr>
            <w:tcW w:w="528" w:type="pct"/>
            <w:vMerge w:val="restart"/>
          </w:tcPr>
          <w:p w14:paraId="0FA58778" w14:textId="4ECC5E73" w:rsidR="001717B2" w:rsidRPr="00885C72" w:rsidRDefault="001717B2" w:rsidP="00933E9E">
            <w:pPr>
              <w:jc w:val="center"/>
              <w:rPr>
                <w:rFonts w:ascii="Arial" w:hAnsi="Arial" w:cs="Arial"/>
                <w:b/>
                <w:sz w:val="24"/>
                <w:szCs w:val="24"/>
              </w:rPr>
            </w:pPr>
            <w:r w:rsidRPr="00885C72">
              <w:rPr>
                <w:rFonts w:ascii="Arial" w:hAnsi="Arial" w:cs="Arial"/>
                <w:b/>
                <w:sz w:val="24"/>
                <w:szCs w:val="24"/>
              </w:rPr>
              <w:t>Week 13</w:t>
            </w:r>
          </w:p>
        </w:tc>
        <w:tc>
          <w:tcPr>
            <w:tcW w:w="951" w:type="pct"/>
            <w:vMerge w:val="restart"/>
          </w:tcPr>
          <w:p w14:paraId="3CFAF12C" w14:textId="77777777" w:rsidR="00AC59F5" w:rsidRPr="00885C72" w:rsidRDefault="00AC59F5" w:rsidP="00AC59F5">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5C4AD0EC" w14:textId="49B9D05A" w:rsidR="001717B2" w:rsidRPr="00885C72" w:rsidRDefault="001717B2" w:rsidP="00933E9E">
            <w:pPr>
              <w:rPr>
                <w:rFonts w:ascii="Arial" w:hAnsi="Arial" w:cs="Arial"/>
                <w:b/>
                <w:color w:val="000000" w:themeColor="text1"/>
                <w:sz w:val="24"/>
                <w:szCs w:val="24"/>
              </w:rPr>
            </w:pPr>
          </w:p>
        </w:tc>
        <w:tc>
          <w:tcPr>
            <w:tcW w:w="606" w:type="pct"/>
            <w:vMerge w:val="restart"/>
          </w:tcPr>
          <w:p w14:paraId="3D3DCEC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616" w:type="pct"/>
          </w:tcPr>
          <w:p w14:paraId="073217AA" w14:textId="1FE84EE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for tools</w:t>
            </w:r>
          </w:p>
        </w:tc>
        <w:tc>
          <w:tcPr>
            <w:tcW w:w="1298" w:type="pct"/>
            <w:vMerge w:val="restart"/>
          </w:tcPr>
          <w:p w14:paraId="38A3B588" w14:textId="45B00793" w:rsidR="001717B2" w:rsidRPr="00885C72" w:rsidRDefault="001717B2"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13</w:t>
            </w:r>
          </w:p>
          <w:p w14:paraId="4DF26520"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423A682F" w14:textId="040FB04F" w:rsidR="001717B2" w:rsidRPr="00885C72" w:rsidRDefault="001717B2" w:rsidP="00933E9E">
            <w:pPr>
              <w:widowControl w:val="0"/>
              <w:spacing w:after="160" w:line="259" w:lineRule="auto"/>
              <w:rPr>
                <w:rFonts w:ascii="Arial" w:hAnsi="Arial" w:cs="Arial"/>
                <w:spacing w:val="-1"/>
                <w:sz w:val="24"/>
              </w:rPr>
            </w:pPr>
          </w:p>
        </w:tc>
      </w:tr>
      <w:tr w:rsidR="001717B2" w:rsidRPr="00885C72" w14:paraId="59420BD8" w14:textId="55BB9FCD" w:rsidTr="00700CAB">
        <w:trPr>
          <w:trHeight w:val="840"/>
        </w:trPr>
        <w:tc>
          <w:tcPr>
            <w:tcW w:w="528" w:type="pct"/>
            <w:vMerge/>
          </w:tcPr>
          <w:p w14:paraId="6B140CEF" w14:textId="77777777" w:rsidR="001717B2" w:rsidRPr="00885C72" w:rsidRDefault="001717B2" w:rsidP="00933E9E">
            <w:pPr>
              <w:jc w:val="center"/>
              <w:rPr>
                <w:rFonts w:ascii="Arial" w:hAnsi="Arial" w:cs="Arial"/>
                <w:b/>
                <w:sz w:val="24"/>
                <w:szCs w:val="24"/>
              </w:rPr>
            </w:pPr>
          </w:p>
        </w:tc>
        <w:tc>
          <w:tcPr>
            <w:tcW w:w="951" w:type="pct"/>
            <w:vMerge/>
          </w:tcPr>
          <w:p w14:paraId="7B412621" w14:textId="77777777" w:rsidR="001717B2" w:rsidRPr="00885C72" w:rsidRDefault="001717B2" w:rsidP="00933E9E">
            <w:pPr>
              <w:rPr>
                <w:rFonts w:ascii="Arial" w:hAnsi="Arial" w:cs="Arial"/>
                <w:b/>
                <w:color w:val="000000" w:themeColor="text1"/>
                <w:sz w:val="24"/>
                <w:szCs w:val="24"/>
              </w:rPr>
            </w:pPr>
          </w:p>
        </w:tc>
        <w:tc>
          <w:tcPr>
            <w:tcW w:w="606" w:type="pct"/>
            <w:vMerge/>
          </w:tcPr>
          <w:p w14:paraId="0D60C33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42CE460" w14:textId="56E0BA49"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type of tools for masonry work </w:t>
            </w:r>
          </w:p>
        </w:tc>
        <w:tc>
          <w:tcPr>
            <w:tcW w:w="1298" w:type="pct"/>
            <w:vMerge/>
          </w:tcPr>
          <w:p w14:paraId="19EE5550" w14:textId="77777777" w:rsidR="001717B2" w:rsidRPr="00885C72" w:rsidRDefault="001717B2" w:rsidP="00933E9E">
            <w:pPr>
              <w:widowControl w:val="0"/>
              <w:spacing w:after="160" w:line="259" w:lineRule="auto"/>
              <w:rPr>
                <w:rFonts w:ascii="Arial" w:hAnsi="Arial" w:cs="Arial"/>
                <w:sz w:val="24"/>
              </w:rPr>
            </w:pPr>
          </w:p>
        </w:tc>
      </w:tr>
      <w:tr w:rsidR="001717B2" w:rsidRPr="00885C72" w14:paraId="7536D580" w14:textId="674BAFBB" w:rsidTr="00700CAB">
        <w:trPr>
          <w:trHeight w:val="840"/>
        </w:trPr>
        <w:tc>
          <w:tcPr>
            <w:tcW w:w="528" w:type="pct"/>
            <w:vMerge/>
          </w:tcPr>
          <w:p w14:paraId="55CD368F" w14:textId="77777777" w:rsidR="001717B2" w:rsidRPr="00885C72" w:rsidRDefault="001717B2" w:rsidP="00933E9E">
            <w:pPr>
              <w:jc w:val="center"/>
              <w:rPr>
                <w:rFonts w:ascii="Arial" w:hAnsi="Arial" w:cs="Arial"/>
                <w:b/>
                <w:sz w:val="24"/>
                <w:szCs w:val="24"/>
              </w:rPr>
            </w:pPr>
          </w:p>
        </w:tc>
        <w:tc>
          <w:tcPr>
            <w:tcW w:w="951" w:type="pct"/>
            <w:vMerge/>
          </w:tcPr>
          <w:p w14:paraId="3CB2E4AA" w14:textId="77777777" w:rsidR="001717B2" w:rsidRPr="00885C72" w:rsidRDefault="001717B2" w:rsidP="00933E9E">
            <w:pPr>
              <w:rPr>
                <w:rFonts w:ascii="Arial" w:hAnsi="Arial" w:cs="Arial"/>
                <w:b/>
                <w:color w:val="000000" w:themeColor="text1"/>
                <w:sz w:val="24"/>
                <w:szCs w:val="24"/>
              </w:rPr>
            </w:pPr>
          </w:p>
        </w:tc>
        <w:tc>
          <w:tcPr>
            <w:tcW w:w="606" w:type="pct"/>
            <w:vMerge/>
          </w:tcPr>
          <w:p w14:paraId="35FB29FF"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7F86E61D" w14:textId="1866FA43"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curing</w:t>
            </w:r>
          </w:p>
        </w:tc>
        <w:tc>
          <w:tcPr>
            <w:tcW w:w="1298" w:type="pct"/>
            <w:vMerge/>
          </w:tcPr>
          <w:p w14:paraId="5DA198AF" w14:textId="77777777" w:rsidR="001717B2" w:rsidRPr="00885C72" w:rsidRDefault="001717B2" w:rsidP="00933E9E">
            <w:pPr>
              <w:widowControl w:val="0"/>
              <w:spacing w:after="160" w:line="259" w:lineRule="auto"/>
              <w:rPr>
                <w:rFonts w:ascii="Arial" w:hAnsi="Arial" w:cs="Arial"/>
                <w:sz w:val="24"/>
              </w:rPr>
            </w:pPr>
          </w:p>
        </w:tc>
      </w:tr>
      <w:tr w:rsidR="001717B2" w:rsidRPr="00885C72" w14:paraId="02256912" w14:textId="1B6B662A" w:rsidTr="00700CAB">
        <w:trPr>
          <w:trHeight w:val="840"/>
        </w:trPr>
        <w:tc>
          <w:tcPr>
            <w:tcW w:w="528" w:type="pct"/>
            <w:vMerge/>
          </w:tcPr>
          <w:p w14:paraId="53A99027" w14:textId="77777777" w:rsidR="001717B2" w:rsidRPr="00885C72" w:rsidRDefault="001717B2" w:rsidP="00933E9E">
            <w:pPr>
              <w:jc w:val="center"/>
              <w:rPr>
                <w:rFonts w:ascii="Arial" w:hAnsi="Arial" w:cs="Arial"/>
                <w:b/>
                <w:sz w:val="24"/>
                <w:szCs w:val="24"/>
              </w:rPr>
            </w:pPr>
          </w:p>
        </w:tc>
        <w:tc>
          <w:tcPr>
            <w:tcW w:w="951" w:type="pct"/>
            <w:vMerge/>
          </w:tcPr>
          <w:p w14:paraId="2B0BFD5D" w14:textId="77777777" w:rsidR="001717B2" w:rsidRPr="00885C72" w:rsidRDefault="001717B2" w:rsidP="00933E9E">
            <w:pPr>
              <w:rPr>
                <w:rFonts w:ascii="Arial" w:hAnsi="Arial" w:cs="Arial"/>
                <w:b/>
                <w:color w:val="000000" w:themeColor="text1"/>
                <w:sz w:val="24"/>
                <w:szCs w:val="24"/>
              </w:rPr>
            </w:pPr>
          </w:p>
        </w:tc>
        <w:tc>
          <w:tcPr>
            <w:tcW w:w="606" w:type="pct"/>
            <w:vMerge/>
          </w:tcPr>
          <w:p w14:paraId="0603A06C"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42DF539" w14:textId="454121F5"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curing</w:t>
            </w:r>
          </w:p>
        </w:tc>
        <w:tc>
          <w:tcPr>
            <w:tcW w:w="1298" w:type="pct"/>
            <w:vMerge/>
          </w:tcPr>
          <w:p w14:paraId="023B2504"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265D385F" w14:textId="3207B011" w:rsidTr="00700CAB">
        <w:trPr>
          <w:trHeight w:val="840"/>
        </w:trPr>
        <w:tc>
          <w:tcPr>
            <w:tcW w:w="528" w:type="pct"/>
            <w:vMerge/>
          </w:tcPr>
          <w:p w14:paraId="703C9773" w14:textId="77777777" w:rsidR="001717B2" w:rsidRPr="00885C72" w:rsidRDefault="001717B2" w:rsidP="00933E9E">
            <w:pPr>
              <w:jc w:val="center"/>
              <w:rPr>
                <w:rFonts w:ascii="Arial" w:hAnsi="Arial" w:cs="Arial"/>
                <w:b/>
                <w:sz w:val="24"/>
                <w:szCs w:val="24"/>
              </w:rPr>
            </w:pPr>
          </w:p>
        </w:tc>
        <w:tc>
          <w:tcPr>
            <w:tcW w:w="951" w:type="pct"/>
            <w:vMerge/>
          </w:tcPr>
          <w:p w14:paraId="5F8B14A8"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75A467F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3F346C8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93376B1" w14:textId="3EDE023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method of curing</w:t>
            </w:r>
          </w:p>
        </w:tc>
        <w:tc>
          <w:tcPr>
            <w:tcW w:w="1298" w:type="pct"/>
            <w:vMerge/>
          </w:tcPr>
          <w:p w14:paraId="6BFA5D0F" w14:textId="77777777" w:rsidR="001717B2" w:rsidRPr="00885C72" w:rsidRDefault="001717B2" w:rsidP="00933E9E">
            <w:pPr>
              <w:widowControl w:val="0"/>
              <w:spacing w:after="160" w:line="259" w:lineRule="auto"/>
              <w:rPr>
                <w:rFonts w:ascii="Arial" w:hAnsi="Arial" w:cs="Arial"/>
                <w:sz w:val="24"/>
              </w:rPr>
            </w:pPr>
          </w:p>
        </w:tc>
      </w:tr>
      <w:tr w:rsidR="001717B2" w:rsidRPr="00885C72" w14:paraId="7506CC89" w14:textId="7ED0F3F8" w:rsidTr="00700CAB">
        <w:trPr>
          <w:trHeight w:val="840"/>
        </w:trPr>
        <w:tc>
          <w:tcPr>
            <w:tcW w:w="528" w:type="pct"/>
            <w:vMerge/>
          </w:tcPr>
          <w:p w14:paraId="614866B5" w14:textId="77777777" w:rsidR="001717B2" w:rsidRPr="00885C72" w:rsidRDefault="001717B2" w:rsidP="00933E9E">
            <w:pPr>
              <w:jc w:val="center"/>
              <w:rPr>
                <w:rFonts w:ascii="Arial" w:hAnsi="Arial" w:cs="Arial"/>
                <w:b/>
                <w:sz w:val="24"/>
                <w:szCs w:val="24"/>
              </w:rPr>
            </w:pPr>
          </w:p>
        </w:tc>
        <w:tc>
          <w:tcPr>
            <w:tcW w:w="951" w:type="pct"/>
            <w:vMerge/>
          </w:tcPr>
          <w:p w14:paraId="3199118F" w14:textId="77777777" w:rsidR="001717B2" w:rsidRPr="00885C72" w:rsidRDefault="001717B2" w:rsidP="00933E9E">
            <w:pPr>
              <w:rPr>
                <w:rFonts w:ascii="Arial" w:hAnsi="Arial" w:cs="Arial"/>
                <w:b/>
                <w:color w:val="000000" w:themeColor="text1"/>
                <w:sz w:val="24"/>
                <w:szCs w:val="24"/>
              </w:rPr>
            </w:pPr>
          </w:p>
        </w:tc>
        <w:tc>
          <w:tcPr>
            <w:tcW w:w="606" w:type="pct"/>
            <w:vMerge/>
          </w:tcPr>
          <w:p w14:paraId="584372B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E93BEAD" w14:textId="0CDA93B4"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brick course</w:t>
            </w:r>
          </w:p>
        </w:tc>
        <w:tc>
          <w:tcPr>
            <w:tcW w:w="1298" w:type="pct"/>
            <w:vMerge/>
          </w:tcPr>
          <w:p w14:paraId="312C641C"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1CC2E20" w14:textId="0F09591F" w:rsidTr="00700CAB">
        <w:trPr>
          <w:trHeight w:val="840"/>
        </w:trPr>
        <w:tc>
          <w:tcPr>
            <w:tcW w:w="528" w:type="pct"/>
            <w:vMerge/>
          </w:tcPr>
          <w:p w14:paraId="20E18DDF" w14:textId="77777777" w:rsidR="001717B2" w:rsidRPr="00885C72" w:rsidRDefault="001717B2" w:rsidP="00933E9E">
            <w:pPr>
              <w:jc w:val="center"/>
              <w:rPr>
                <w:rFonts w:ascii="Arial" w:hAnsi="Arial" w:cs="Arial"/>
                <w:b/>
                <w:sz w:val="24"/>
                <w:szCs w:val="24"/>
              </w:rPr>
            </w:pPr>
          </w:p>
        </w:tc>
        <w:tc>
          <w:tcPr>
            <w:tcW w:w="951" w:type="pct"/>
            <w:vMerge/>
          </w:tcPr>
          <w:p w14:paraId="080C5F49" w14:textId="77777777" w:rsidR="001717B2" w:rsidRPr="00885C72" w:rsidRDefault="001717B2" w:rsidP="00933E9E">
            <w:pPr>
              <w:rPr>
                <w:rFonts w:ascii="Arial" w:hAnsi="Arial" w:cs="Arial"/>
                <w:b/>
                <w:color w:val="000000" w:themeColor="text1"/>
                <w:sz w:val="24"/>
                <w:szCs w:val="24"/>
              </w:rPr>
            </w:pPr>
          </w:p>
        </w:tc>
        <w:tc>
          <w:tcPr>
            <w:tcW w:w="606" w:type="pct"/>
            <w:vMerge/>
          </w:tcPr>
          <w:p w14:paraId="5DB01AA1"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47FA8BA6" w14:textId="31CB9B2E"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ratio</w:t>
            </w:r>
          </w:p>
        </w:tc>
        <w:tc>
          <w:tcPr>
            <w:tcW w:w="1298" w:type="pct"/>
            <w:vMerge/>
          </w:tcPr>
          <w:p w14:paraId="74ACB0A8" w14:textId="77777777" w:rsidR="001717B2" w:rsidRPr="00885C72" w:rsidRDefault="001717B2" w:rsidP="00933E9E">
            <w:pPr>
              <w:widowControl w:val="0"/>
              <w:spacing w:after="160" w:line="259" w:lineRule="auto"/>
              <w:rPr>
                <w:rFonts w:ascii="Arial" w:hAnsi="Arial" w:cs="Arial"/>
                <w:sz w:val="24"/>
              </w:rPr>
            </w:pPr>
          </w:p>
        </w:tc>
      </w:tr>
      <w:tr w:rsidR="001717B2" w:rsidRPr="00885C72" w14:paraId="5E23ACF4" w14:textId="2002184A" w:rsidTr="00700CAB">
        <w:trPr>
          <w:trHeight w:val="840"/>
        </w:trPr>
        <w:tc>
          <w:tcPr>
            <w:tcW w:w="528" w:type="pct"/>
            <w:vMerge/>
          </w:tcPr>
          <w:p w14:paraId="41128520" w14:textId="77777777" w:rsidR="001717B2" w:rsidRPr="00885C72" w:rsidRDefault="001717B2" w:rsidP="00933E9E">
            <w:pPr>
              <w:jc w:val="center"/>
              <w:rPr>
                <w:rFonts w:ascii="Arial" w:hAnsi="Arial" w:cs="Arial"/>
                <w:b/>
                <w:sz w:val="24"/>
                <w:szCs w:val="24"/>
              </w:rPr>
            </w:pPr>
          </w:p>
        </w:tc>
        <w:tc>
          <w:tcPr>
            <w:tcW w:w="951" w:type="pct"/>
            <w:vMerge/>
          </w:tcPr>
          <w:p w14:paraId="7E89EE12" w14:textId="77777777" w:rsidR="001717B2" w:rsidRPr="00885C72" w:rsidRDefault="001717B2" w:rsidP="00933E9E">
            <w:pPr>
              <w:rPr>
                <w:rFonts w:ascii="Arial" w:hAnsi="Arial" w:cs="Arial"/>
                <w:b/>
                <w:color w:val="000000" w:themeColor="text1"/>
                <w:sz w:val="24"/>
                <w:szCs w:val="24"/>
              </w:rPr>
            </w:pPr>
          </w:p>
        </w:tc>
        <w:tc>
          <w:tcPr>
            <w:tcW w:w="606" w:type="pct"/>
            <w:vMerge/>
          </w:tcPr>
          <w:p w14:paraId="0C7F136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021797B5" w14:textId="5C1B2901"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water cement ratio.</w:t>
            </w:r>
          </w:p>
        </w:tc>
        <w:tc>
          <w:tcPr>
            <w:tcW w:w="1298" w:type="pct"/>
            <w:vMerge/>
          </w:tcPr>
          <w:p w14:paraId="0B6AA115" w14:textId="77777777" w:rsidR="001717B2" w:rsidRPr="00885C72" w:rsidRDefault="001717B2" w:rsidP="00933E9E">
            <w:pPr>
              <w:widowControl w:val="0"/>
              <w:spacing w:after="160" w:line="259" w:lineRule="auto"/>
              <w:rPr>
                <w:rFonts w:ascii="Arial" w:hAnsi="Arial" w:cs="Arial"/>
                <w:sz w:val="24"/>
              </w:rPr>
            </w:pPr>
          </w:p>
        </w:tc>
      </w:tr>
      <w:tr w:rsidR="001717B2" w:rsidRPr="00885C72" w14:paraId="2A077FAA" w14:textId="14B26013" w:rsidTr="00700CAB">
        <w:trPr>
          <w:trHeight w:val="840"/>
        </w:trPr>
        <w:tc>
          <w:tcPr>
            <w:tcW w:w="528" w:type="pct"/>
            <w:vMerge/>
          </w:tcPr>
          <w:p w14:paraId="19AF014F" w14:textId="77777777" w:rsidR="001717B2" w:rsidRPr="00885C72" w:rsidRDefault="001717B2" w:rsidP="00933E9E">
            <w:pPr>
              <w:jc w:val="center"/>
              <w:rPr>
                <w:rFonts w:ascii="Arial" w:hAnsi="Arial" w:cs="Arial"/>
                <w:b/>
                <w:sz w:val="24"/>
                <w:szCs w:val="24"/>
              </w:rPr>
            </w:pPr>
          </w:p>
        </w:tc>
        <w:tc>
          <w:tcPr>
            <w:tcW w:w="951" w:type="pct"/>
            <w:vMerge/>
          </w:tcPr>
          <w:p w14:paraId="69D1F70F"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36FFDF9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1131F908"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452B5277" w14:textId="407B7A99"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finish brick surfaces for aesthetic appeal.</w:t>
            </w:r>
          </w:p>
        </w:tc>
        <w:tc>
          <w:tcPr>
            <w:tcW w:w="1298" w:type="pct"/>
            <w:vMerge/>
          </w:tcPr>
          <w:p w14:paraId="1A1C6A48" w14:textId="77777777" w:rsidR="001717B2" w:rsidRPr="00885C72" w:rsidRDefault="001717B2" w:rsidP="00933E9E">
            <w:pPr>
              <w:widowControl w:val="0"/>
              <w:spacing w:after="160" w:line="259" w:lineRule="auto"/>
              <w:rPr>
                <w:rFonts w:ascii="Arial" w:hAnsi="Arial" w:cs="Arial"/>
                <w:sz w:val="24"/>
              </w:rPr>
            </w:pPr>
          </w:p>
        </w:tc>
      </w:tr>
      <w:tr w:rsidR="001717B2" w:rsidRPr="00885C72" w14:paraId="70DC8C32" w14:textId="4F261A88" w:rsidTr="00700CAB">
        <w:trPr>
          <w:trHeight w:val="840"/>
        </w:trPr>
        <w:tc>
          <w:tcPr>
            <w:tcW w:w="528" w:type="pct"/>
            <w:vMerge/>
          </w:tcPr>
          <w:p w14:paraId="7CB96DD4" w14:textId="77777777" w:rsidR="001717B2" w:rsidRPr="00885C72" w:rsidRDefault="001717B2" w:rsidP="00933E9E">
            <w:pPr>
              <w:jc w:val="center"/>
              <w:rPr>
                <w:rFonts w:ascii="Arial" w:hAnsi="Arial" w:cs="Arial"/>
                <w:b/>
                <w:sz w:val="24"/>
                <w:szCs w:val="24"/>
              </w:rPr>
            </w:pPr>
          </w:p>
        </w:tc>
        <w:tc>
          <w:tcPr>
            <w:tcW w:w="951" w:type="pct"/>
            <w:vMerge/>
          </w:tcPr>
          <w:p w14:paraId="70B74C62" w14:textId="77777777" w:rsidR="001717B2" w:rsidRPr="00885C72" w:rsidRDefault="001717B2" w:rsidP="00933E9E">
            <w:pPr>
              <w:rPr>
                <w:rFonts w:ascii="Arial" w:hAnsi="Arial" w:cs="Arial"/>
                <w:b/>
                <w:color w:val="000000" w:themeColor="text1"/>
                <w:sz w:val="24"/>
                <w:szCs w:val="24"/>
              </w:rPr>
            </w:pPr>
          </w:p>
        </w:tc>
        <w:tc>
          <w:tcPr>
            <w:tcW w:w="606" w:type="pct"/>
            <w:vMerge/>
          </w:tcPr>
          <w:p w14:paraId="42FA3ADF"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4B14CD0" w14:textId="0E6EDCAA"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Discuss safety measures during brick masonry work</w:t>
            </w:r>
          </w:p>
        </w:tc>
        <w:tc>
          <w:tcPr>
            <w:tcW w:w="1298" w:type="pct"/>
            <w:vMerge/>
          </w:tcPr>
          <w:p w14:paraId="03D4AD19" w14:textId="77777777" w:rsidR="001717B2" w:rsidRPr="00885C72" w:rsidRDefault="001717B2" w:rsidP="00933E9E">
            <w:pPr>
              <w:widowControl w:val="0"/>
              <w:spacing w:after="160" w:line="259" w:lineRule="auto"/>
              <w:rPr>
                <w:rFonts w:ascii="Arial" w:hAnsi="Arial" w:cs="Arial"/>
                <w:sz w:val="24"/>
              </w:rPr>
            </w:pPr>
          </w:p>
        </w:tc>
      </w:tr>
      <w:tr w:rsidR="001717B2" w:rsidRPr="00885C72" w14:paraId="35675F0B" w14:textId="11015BD2" w:rsidTr="00700CAB">
        <w:trPr>
          <w:trHeight w:val="840"/>
        </w:trPr>
        <w:tc>
          <w:tcPr>
            <w:tcW w:w="528" w:type="pct"/>
            <w:vMerge/>
          </w:tcPr>
          <w:p w14:paraId="57FB42B0" w14:textId="77777777" w:rsidR="001717B2" w:rsidRPr="00885C72" w:rsidRDefault="001717B2" w:rsidP="00933E9E">
            <w:pPr>
              <w:jc w:val="center"/>
              <w:rPr>
                <w:rFonts w:ascii="Arial" w:hAnsi="Arial" w:cs="Arial"/>
                <w:b/>
                <w:sz w:val="24"/>
                <w:szCs w:val="24"/>
              </w:rPr>
            </w:pPr>
          </w:p>
        </w:tc>
        <w:tc>
          <w:tcPr>
            <w:tcW w:w="951" w:type="pct"/>
            <w:vMerge/>
          </w:tcPr>
          <w:p w14:paraId="5D3A42C3" w14:textId="77777777" w:rsidR="001717B2" w:rsidRPr="00885C72" w:rsidRDefault="001717B2" w:rsidP="00933E9E">
            <w:pPr>
              <w:rPr>
                <w:rFonts w:ascii="Arial" w:hAnsi="Arial" w:cs="Arial"/>
                <w:b/>
                <w:color w:val="000000" w:themeColor="text1"/>
                <w:sz w:val="24"/>
                <w:szCs w:val="24"/>
              </w:rPr>
            </w:pPr>
          </w:p>
        </w:tc>
        <w:tc>
          <w:tcPr>
            <w:tcW w:w="606" w:type="pct"/>
            <w:vMerge/>
          </w:tcPr>
          <w:p w14:paraId="1F20111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C3CD941" w14:textId="783EC971"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Define aesthetic</w:t>
            </w:r>
          </w:p>
        </w:tc>
        <w:tc>
          <w:tcPr>
            <w:tcW w:w="1298" w:type="pct"/>
            <w:vMerge/>
          </w:tcPr>
          <w:p w14:paraId="7C2C428E" w14:textId="77777777" w:rsidR="001717B2" w:rsidRPr="00885C72" w:rsidRDefault="001717B2" w:rsidP="00933E9E">
            <w:pPr>
              <w:widowControl w:val="0"/>
              <w:spacing w:after="160" w:line="259" w:lineRule="auto"/>
              <w:rPr>
                <w:rFonts w:ascii="Arial" w:hAnsi="Arial" w:cs="Arial"/>
                <w:sz w:val="24"/>
              </w:rPr>
            </w:pPr>
          </w:p>
        </w:tc>
      </w:tr>
      <w:tr w:rsidR="001717B2" w:rsidRPr="00885C72" w14:paraId="4D17C424" w14:textId="4902356D" w:rsidTr="00700CAB">
        <w:trPr>
          <w:trHeight w:val="840"/>
        </w:trPr>
        <w:tc>
          <w:tcPr>
            <w:tcW w:w="528" w:type="pct"/>
            <w:vMerge/>
          </w:tcPr>
          <w:p w14:paraId="59B5E6F6" w14:textId="77777777" w:rsidR="001717B2" w:rsidRPr="00885C72" w:rsidRDefault="001717B2" w:rsidP="00933E9E">
            <w:pPr>
              <w:jc w:val="center"/>
              <w:rPr>
                <w:rFonts w:ascii="Arial" w:hAnsi="Arial" w:cs="Arial"/>
                <w:b/>
                <w:sz w:val="24"/>
                <w:szCs w:val="24"/>
              </w:rPr>
            </w:pPr>
          </w:p>
        </w:tc>
        <w:tc>
          <w:tcPr>
            <w:tcW w:w="951" w:type="pct"/>
            <w:vMerge/>
          </w:tcPr>
          <w:p w14:paraId="326A4D86" w14:textId="77777777" w:rsidR="001717B2" w:rsidRPr="00885C72" w:rsidRDefault="001717B2" w:rsidP="00933E9E">
            <w:pPr>
              <w:rPr>
                <w:rFonts w:ascii="Arial" w:hAnsi="Arial" w:cs="Arial"/>
                <w:b/>
                <w:color w:val="000000" w:themeColor="text1"/>
                <w:sz w:val="24"/>
                <w:szCs w:val="24"/>
              </w:rPr>
            </w:pPr>
          </w:p>
        </w:tc>
        <w:tc>
          <w:tcPr>
            <w:tcW w:w="606" w:type="pct"/>
            <w:vMerge/>
          </w:tcPr>
          <w:p w14:paraId="332CE59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C6FEE59" w14:textId="6C15AD60"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curvature in a circular wall.</w:t>
            </w:r>
          </w:p>
        </w:tc>
        <w:tc>
          <w:tcPr>
            <w:tcW w:w="1298" w:type="pct"/>
            <w:vMerge/>
          </w:tcPr>
          <w:p w14:paraId="74C8698A" w14:textId="77777777" w:rsidR="001717B2" w:rsidRPr="00885C72" w:rsidRDefault="001717B2" w:rsidP="00933E9E">
            <w:pPr>
              <w:widowControl w:val="0"/>
              <w:spacing w:after="160" w:line="259" w:lineRule="auto"/>
              <w:rPr>
                <w:rFonts w:ascii="Arial" w:hAnsi="Arial" w:cs="Arial"/>
                <w:sz w:val="24"/>
              </w:rPr>
            </w:pPr>
          </w:p>
        </w:tc>
      </w:tr>
      <w:tr w:rsidR="001717B2" w:rsidRPr="00885C72" w14:paraId="1F712046" w14:textId="4785D642" w:rsidTr="00700CAB">
        <w:trPr>
          <w:trHeight w:val="840"/>
        </w:trPr>
        <w:tc>
          <w:tcPr>
            <w:tcW w:w="528" w:type="pct"/>
            <w:vMerge/>
          </w:tcPr>
          <w:p w14:paraId="23CC83EE" w14:textId="77777777" w:rsidR="001717B2" w:rsidRPr="00885C72" w:rsidRDefault="001717B2" w:rsidP="00933E9E">
            <w:pPr>
              <w:jc w:val="center"/>
              <w:rPr>
                <w:rFonts w:ascii="Arial" w:hAnsi="Arial" w:cs="Arial"/>
                <w:b/>
                <w:sz w:val="24"/>
                <w:szCs w:val="24"/>
              </w:rPr>
            </w:pPr>
          </w:p>
        </w:tc>
        <w:tc>
          <w:tcPr>
            <w:tcW w:w="951" w:type="pct"/>
            <w:vMerge/>
          </w:tcPr>
          <w:p w14:paraId="77EDF5AF"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7EF72B9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B4F3037"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57F9A664" w14:textId="25DE73BF"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method for constructing a circular masonry wall</w:t>
            </w:r>
          </w:p>
        </w:tc>
        <w:tc>
          <w:tcPr>
            <w:tcW w:w="1298" w:type="pct"/>
            <w:vMerge/>
          </w:tcPr>
          <w:p w14:paraId="74797704" w14:textId="77777777" w:rsidR="001717B2" w:rsidRPr="00885C72" w:rsidRDefault="001717B2" w:rsidP="00933E9E">
            <w:pPr>
              <w:widowControl w:val="0"/>
              <w:spacing w:after="160" w:line="259" w:lineRule="auto"/>
              <w:rPr>
                <w:rFonts w:ascii="Arial" w:eastAsia="Arial" w:hAnsi="Arial" w:cs="Arial"/>
                <w:sz w:val="24"/>
                <w:szCs w:val="24"/>
              </w:rPr>
            </w:pPr>
          </w:p>
        </w:tc>
      </w:tr>
      <w:tr w:rsidR="001717B2" w:rsidRPr="00885C72" w14:paraId="5B1E6DC0" w14:textId="72D7DADF" w:rsidTr="00700CAB">
        <w:trPr>
          <w:trHeight w:val="840"/>
        </w:trPr>
        <w:tc>
          <w:tcPr>
            <w:tcW w:w="528" w:type="pct"/>
            <w:vMerge/>
          </w:tcPr>
          <w:p w14:paraId="51EFDE04" w14:textId="77777777" w:rsidR="001717B2" w:rsidRPr="00885C72" w:rsidRDefault="001717B2" w:rsidP="00933E9E">
            <w:pPr>
              <w:jc w:val="center"/>
              <w:rPr>
                <w:rFonts w:ascii="Arial" w:hAnsi="Arial" w:cs="Arial"/>
                <w:b/>
                <w:sz w:val="24"/>
                <w:szCs w:val="24"/>
              </w:rPr>
            </w:pPr>
          </w:p>
        </w:tc>
        <w:tc>
          <w:tcPr>
            <w:tcW w:w="951" w:type="pct"/>
            <w:vMerge/>
          </w:tcPr>
          <w:p w14:paraId="7A252F51" w14:textId="77777777" w:rsidR="001717B2" w:rsidRPr="00885C72" w:rsidRDefault="001717B2" w:rsidP="00933E9E">
            <w:pPr>
              <w:rPr>
                <w:rFonts w:ascii="Arial" w:hAnsi="Arial" w:cs="Arial"/>
                <w:b/>
                <w:color w:val="000000" w:themeColor="text1"/>
                <w:sz w:val="24"/>
                <w:szCs w:val="24"/>
              </w:rPr>
            </w:pPr>
          </w:p>
        </w:tc>
        <w:tc>
          <w:tcPr>
            <w:tcW w:w="606" w:type="pct"/>
            <w:vMerge/>
          </w:tcPr>
          <w:p w14:paraId="7F953DE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B74639E" w14:textId="4220E5EA"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prevention for constructing a circular masonry wall</w:t>
            </w:r>
          </w:p>
        </w:tc>
        <w:tc>
          <w:tcPr>
            <w:tcW w:w="1298" w:type="pct"/>
            <w:vMerge/>
          </w:tcPr>
          <w:p w14:paraId="5DF4981E" w14:textId="77777777" w:rsidR="001717B2" w:rsidRPr="00885C72" w:rsidRDefault="001717B2" w:rsidP="00933E9E">
            <w:pPr>
              <w:widowControl w:val="0"/>
              <w:spacing w:after="160" w:line="259" w:lineRule="auto"/>
              <w:rPr>
                <w:rFonts w:ascii="Arial" w:hAnsi="Arial" w:cs="Arial"/>
                <w:sz w:val="24"/>
              </w:rPr>
            </w:pPr>
          </w:p>
        </w:tc>
      </w:tr>
      <w:tr w:rsidR="001717B2" w:rsidRPr="00885C72" w14:paraId="2FE02010" w14:textId="0B7CA186" w:rsidTr="00700CAB">
        <w:trPr>
          <w:trHeight w:val="840"/>
        </w:trPr>
        <w:tc>
          <w:tcPr>
            <w:tcW w:w="528" w:type="pct"/>
            <w:vMerge/>
          </w:tcPr>
          <w:p w14:paraId="39655849" w14:textId="77777777" w:rsidR="001717B2" w:rsidRPr="00885C72" w:rsidRDefault="001717B2" w:rsidP="00933E9E">
            <w:pPr>
              <w:jc w:val="center"/>
              <w:rPr>
                <w:rFonts w:ascii="Arial" w:hAnsi="Arial" w:cs="Arial"/>
                <w:b/>
                <w:sz w:val="24"/>
                <w:szCs w:val="24"/>
              </w:rPr>
            </w:pPr>
          </w:p>
        </w:tc>
        <w:tc>
          <w:tcPr>
            <w:tcW w:w="951" w:type="pct"/>
            <w:vMerge/>
          </w:tcPr>
          <w:p w14:paraId="7FF8B3D2" w14:textId="77777777" w:rsidR="001717B2" w:rsidRPr="00885C72" w:rsidRDefault="001717B2" w:rsidP="00933E9E">
            <w:pPr>
              <w:rPr>
                <w:rFonts w:ascii="Arial" w:hAnsi="Arial" w:cs="Arial"/>
                <w:b/>
                <w:color w:val="000000" w:themeColor="text1"/>
                <w:sz w:val="24"/>
                <w:szCs w:val="24"/>
              </w:rPr>
            </w:pPr>
          </w:p>
        </w:tc>
        <w:tc>
          <w:tcPr>
            <w:tcW w:w="606" w:type="pct"/>
            <w:vMerge/>
          </w:tcPr>
          <w:p w14:paraId="03176E30"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34EAD452" w14:textId="1D2B74D5"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commonly used for building circular masonry walls</w:t>
            </w:r>
          </w:p>
        </w:tc>
        <w:tc>
          <w:tcPr>
            <w:tcW w:w="1298" w:type="pct"/>
            <w:vMerge/>
          </w:tcPr>
          <w:p w14:paraId="474D575D" w14:textId="77777777" w:rsidR="001717B2" w:rsidRPr="00885C72" w:rsidRDefault="001717B2" w:rsidP="00933E9E">
            <w:pPr>
              <w:widowControl w:val="0"/>
              <w:spacing w:after="160" w:line="259" w:lineRule="auto"/>
              <w:rPr>
                <w:rFonts w:ascii="Arial" w:hAnsi="Arial" w:cs="Arial"/>
                <w:sz w:val="24"/>
              </w:rPr>
            </w:pPr>
          </w:p>
        </w:tc>
      </w:tr>
      <w:tr w:rsidR="001717B2" w:rsidRPr="00885C72" w14:paraId="7FF2C1C8" w14:textId="7D1D61C6" w:rsidTr="00700CAB">
        <w:trPr>
          <w:trHeight w:val="840"/>
        </w:trPr>
        <w:tc>
          <w:tcPr>
            <w:tcW w:w="528" w:type="pct"/>
            <w:vMerge/>
          </w:tcPr>
          <w:p w14:paraId="443AE13A" w14:textId="77777777" w:rsidR="001717B2" w:rsidRPr="00885C72" w:rsidRDefault="001717B2" w:rsidP="00933E9E">
            <w:pPr>
              <w:jc w:val="center"/>
              <w:rPr>
                <w:rFonts w:ascii="Arial" w:hAnsi="Arial" w:cs="Arial"/>
                <w:b/>
                <w:sz w:val="24"/>
                <w:szCs w:val="24"/>
              </w:rPr>
            </w:pPr>
          </w:p>
        </w:tc>
        <w:tc>
          <w:tcPr>
            <w:tcW w:w="951" w:type="pct"/>
            <w:vMerge/>
          </w:tcPr>
          <w:p w14:paraId="21DF38A0" w14:textId="77777777" w:rsidR="001717B2" w:rsidRPr="00885C72" w:rsidRDefault="001717B2" w:rsidP="00933E9E">
            <w:pPr>
              <w:rPr>
                <w:rFonts w:ascii="Arial" w:hAnsi="Arial" w:cs="Arial"/>
                <w:b/>
                <w:color w:val="000000" w:themeColor="text1"/>
                <w:sz w:val="24"/>
                <w:szCs w:val="24"/>
              </w:rPr>
            </w:pPr>
          </w:p>
        </w:tc>
        <w:tc>
          <w:tcPr>
            <w:tcW w:w="606" w:type="pct"/>
            <w:vMerge/>
          </w:tcPr>
          <w:p w14:paraId="0B8C21B4"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9F5A61F" w14:textId="4EE72FD8" w:rsidR="001717B2" w:rsidRPr="00885C72" w:rsidRDefault="001717B2" w:rsidP="00933E9E">
            <w:pPr>
              <w:widowControl w:val="0"/>
              <w:spacing w:after="160" w:line="259" w:lineRule="auto"/>
              <w:rPr>
                <w:rFonts w:ascii="Arial" w:hAnsi="Arial" w:cs="Arial"/>
                <w:sz w:val="24"/>
                <w:szCs w:val="24"/>
              </w:rPr>
            </w:pPr>
            <w:r w:rsidRPr="00885C72">
              <w:rPr>
                <w:rFonts w:ascii="Arial" w:hAnsi="Arial" w:cs="Arial"/>
                <w:sz w:val="24"/>
                <w:szCs w:val="24"/>
              </w:rPr>
              <w:t>State importance for building circular masonry walls</w:t>
            </w:r>
          </w:p>
        </w:tc>
        <w:tc>
          <w:tcPr>
            <w:tcW w:w="1298" w:type="pct"/>
            <w:vMerge/>
          </w:tcPr>
          <w:p w14:paraId="6B3CE4B5"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6CDAC611" w14:textId="77777777" w:rsidTr="00700CAB">
        <w:trPr>
          <w:trHeight w:val="840"/>
        </w:trPr>
        <w:tc>
          <w:tcPr>
            <w:tcW w:w="528" w:type="pct"/>
            <w:vMerge/>
          </w:tcPr>
          <w:p w14:paraId="79FC36B8" w14:textId="77777777" w:rsidR="001717B2" w:rsidRPr="00885C72" w:rsidRDefault="001717B2" w:rsidP="00933E9E">
            <w:pPr>
              <w:jc w:val="center"/>
              <w:rPr>
                <w:rFonts w:ascii="Arial" w:hAnsi="Arial" w:cs="Arial"/>
                <w:b/>
                <w:sz w:val="24"/>
                <w:szCs w:val="24"/>
              </w:rPr>
            </w:pPr>
          </w:p>
        </w:tc>
        <w:tc>
          <w:tcPr>
            <w:tcW w:w="951" w:type="pct"/>
            <w:vMerge/>
          </w:tcPr>
          <w:p w14:paraId="5BCC20DC" w14:textId="77777777" w:rsidR="001717B2" w:rsidRPr="00885C72" w:rsidRDefault="001717B2" w:rsidP="00933E9E">
            <w:pPr>
              <w:rPr>
                <w:rFonts w:ascii="Arial" w:hAnsi="Arial" w:cs="Arial"/>
                <w:b/>
                <w:color w:val="000000" w:themeColor="text1"/>
                <w:sz w:val="24"/>
                <w:szCs w:val="24"/>
              </w:rPr>
            </w:pPr>
          </w:p>
        </w:tc>
        <w:tc>
          <w:tcPr>
            <w:tcW w:w="606" w:type="pct"/>
            <w:vMerge w:val="restart"/>
          </w:tcPr>
          <w:p w14:paraId="102C8047" w14:textId="75D57048" w:rsidR="001717B2" w:rsidRPr="00885C72" w:rsidRDefault="001717B2" w:rsidP="001717B2">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115870A"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71EA72C8" w14:textId="6209EA4B"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D</w:t>
            </w:r>
            <w:r w:rsidRPr="00885C72">
              <w:rPr>
                <w:rFonts w:ascii="Arial" w:hAnsi="Arial" w:cs="Arial"/>
              </w:rPr>
              <w:t>efine r</w:t>
            </w:r>
            <w:r w:rsidRPr="00885C72">
              <w:rPr>
                <w:rFonts w:ascii="Arial" w:hAnsi="Arial" w:cs="Arial"/>
                <w:sz w:val="24"/>
                <w:szCs w:val="24"/>
              </w:rPr>
              <w:t>adius a circular masonry wall</w:t>
            </w:r>
          </w:p>
        </w:tc>
        <w:tc>
          <w:tcPr>
            <w:tcW w:w="1298" w:type="pct"/>
            <w:vMerge/>
          </w:tcPr>
          <w:p w14:paraId="4A424EED"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3481CC1" w14:textId="77777777" w:rsidTr="00700CAB">
        <w:trPr>
          <w:trHeight w:val="840"/>
        </w:trPr>
        <w:tc>
          <w:tcPr>
            <w:tcW w:w="528" w:type="pct"/>
            <w:vMerge/>
          </w:tcPr>
          <w:p w14:paraId="713EF3B6" w14:textId="77777777" w:rsidR="001717B2" w:rsidRPr="00885C72" w:rsidRDefault="001717B2" w:rsidP="00933E9E">
            <w:pPr>
              <w:jc w:val="center"/>
              <w:rPr>
                <w:rFonts w:ascii="Arial" w:hAnsi="Arial" w:cs="Arial"/>
                <w:b/>
                <w:sz w:val="24"/>
                <w:szCs w:val="24"/>
              </w:rPr>
            </w:pPr>
          </w:p>
        </w:tc>
        <w:tc>
          <w:tcPr>
            <w:tcW w:w="951" w:type="pct"/>
            <w:vMerge/>
          </w:tcPr>
          <w:p w14:paraId="171881EF" w14:textId="77777777" w:rsidR="001717B2" w:rsidRPr="00885C72" w:rsidRDefault="001717B2" w:rsidP="00933E9E">
            <w:pPr>
              <w:rPr>
                <w:rFonts w:ascii="Arial" w:hAnsi="Arial" w:cs="Arial"/>
                <w:b/>
                <w:color w:val="000000" w:themeColor="text1"/>
                <w:sz w:val="24"/>
                <w:szCs w:val="24"/>
              </w:rPr>
            </w:pPr>
          </w:p>
        </w:tc>
        <w:tc>
          <w:tcPr>
            <w:tcW w:w="606" w:type="pct"/>
            <w:vMerge/>
          </w:tcPr>
          <w:p w14:paraId="223D683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28D30CC0" w14:textId="59EC9971"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calculate the radius for a circular masonry wall</w:t>
            </w:r>
          </w:p>
        </w:tc>
        <w:tc>
          <w:tcPr>
            <w:tcW w:w="1298" w:type="pct"/>
            <w:vMerge/>
          </w:tcPr>
          <w:p w14:paraId="439CD946"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541B5420" w14:textId="77777777" w:rsidTr="00700CAB">
        <w:trPr>
          <w:trHeight w:val="840"/>
        </w:trPr>
        <w:tc>
          <w:tcPr>
            <w:tcW w:w="528" w:type="pct"/>
            <w:vMerge/>
          </w:tcPr>
          <w:p w14:paraId="0E89E262" w14:textId="77777777" w:rsidR="001717B2" w:rsidRPr="00885C72" w:rsidRDefault="001717B2" w:rsidP="00933E9E">
            <w:pPr>
              <w:jc w:val="center"/>
              <w:rPr>
                <w:rFonts w:ascii="Arial" w:hAnsi="Arial" w:cs="Arial"/>
                <w:b/>
                <w:sz w:val="24"/>
                <w:szCs w:val="24"/>
              </w:rPr>
            </w:pPr>
          </w:p>
        </w:tc>
        <w:tc>
          <w:tcPr>
            <w:tcW w:w="951" w:type="pct"/>
            <w:vMerge/>
          </w:tcPr>
          <w:p w14:paraId="5ABE89E4" w14:textId="77777777" w:rsidR="001717B2" w:rsidRPr="00885C72" w:rsidRDefault="001717B2" w:rsidP="00933E9E">
            <w:pPr>
              <w:rPr>
                <w:rFonts w:ascii="Arial" w:hAnsi="Arial" w:cs="Arial"/>
                <w:b/>
                <w:color w:val="000000" w:themeColor="text1"/>
                <w:sz w:val="24"/>
                <w:szCs w:val="24"/>
              </w:rPr>
            </w:pPr>
          </w:p>
        </w:tc>
        <w:tc>
          <w:tcPr>
            <w:tcW w:w="606" w:type="pct"/>
            <w:vMerge/>
          </w:tcPr>
          <w:p w14:paraId="5ABCC3D2"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16B140E2" w14:textId="4DD69CDF" w:rsidR="001717B2" w:rsidRPr="00885C72" w:rsidRDefault="00CD3A30" w:rsidP="00933E9E">
            <w:pPr>
              <w:widowControl w:val="0"/>
              <w:spacing w:after="160" w:line="259" w:lineRule="auto"/>
              <w:rPr>
                <w:rFonts w:ascii="Arial" w:hAnsi="Arial" w:cs="Arial"/>
                <w:sz w:val="24"/>
                <w:szCs w:val="24"/>
              </w:rPr>
            </w:pPr>
            <w:r w:rsidRPr="00885C72">
              <w:rPr>
                <w:rFonts w:ascii="Arial" w:hAnsi="Arial" w:cs="Arial"/>
                <w:sz w:val="24"/>
                <w:szCs w:val="24"/>
              </w:rPr>
              <w:t>Calculate the radius and dimensions for a circular masonry wall</w:t>
            </w:r>
          </w:p>
        </w:tc>
        <w:tc>
          <w:tcPr>
            <w:tcW w:w="1298" w:type="pct"/>
            <w:vMerge/>
          </w:tcPr>
          <w:p w14:paraId="2912DFAA" w14:textId="77777777" w:rsidR="001717B2" w:rsidRPr="00885C72" w:rsidRDefault="001717B2" w:rsidP="00933E9E">
            <w:pPr>
              <w:widowControl w:val="0"/>
              <w:spacing w:after="160" w:line="259" w:lineRule="auto"/>
              <w:rPr>
                <w:rFonts w:ascii="Arial" w:hAnsi="Arial" w:cs="Arial"/>
                <w:spacing w:val="-1"/>
                <w:sz w:val="24"/>
              </w:rPr>
            </w:pPr>
          </w:p>
        </w:tc>
      </w:tr>
      <w:tr w:rsidR="001717B2" w:rsidRPr="00885C72" w14:paraId="736BB3F1" w14:textId="77777777" w:rsidTr="00700CAB">
        <w:trPr>
          <w:trHeight w:val="840"/>
        </w:trPr>
        <w:tc>
          <w:tcPr>
            <w:tcW w:w="528" w:type="pct"/>
            <w:vMerge/>
          </w:tcPr>
          <w:p w14:paraId="12F451DB" w14:textId="77777777" w:rsidR="001717B2" w:rsidRPr="00885C72" w:rsidRDefault="001717B2" w:rsidP="00933E9E">
            <w:pPr>
              <w:jc w:val="center"/>
              <w:rPr>
                <w:rFonts w:ascii="Arial" w:hAnsi="Arial" w:cs="Arial"/>
                <w:b/>
                <w:sz w:val="24"/>
                <w:szCs w:val="24"/>
              </w:rPr>
            </w:pPr>
          </w:p>
        </w:tc>
        <w:tc>
          <w:tcPr>
            <w:tcW w:w="951" w:type="pct"/>
            <w:vMerge/>
          </w:tcPr>
          <w:p w14:paraId="41F4EE96" w14:textId="77777777" w:rsidR="001717B2" w:rsidRPr="00885C72" w:rsidRDefault="001717B2" w:rsidP="00933E9E">
            <w:pPr>
              <w:rPr>
                <w:rFonts w:ascii="Arial" w:hAnsi="Arial" w:cs="Arial"/>
                <w:b/>
                <w:color w:val="000000" w:themeColor="text1"/>
                <w:sz w:val="24"/>
                <w:szCs w:val="24"/>
              </w:rPr>
            </w:pPr>
          </w:p>
        </w:tc>
        <w:tc>
          <w:tcPr>
            <w:tcW w:w="606" w:type="pct"/>
            <w:vMerge/>
          </w:tcPr>
          <w:p w14:paraId="6C71DAE3" w14:textId="77777777" w:rsidR="001717B2" w:rsidRPr="00885C72" w:rsidRDefault="001717B2"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16" w:type="pct"/>
          </w:tcPr>
          <w:p w14:paraId="66E733F8" w14:textId="76068ADC" w:rsidR="001717B2" w:rsidRPr="00885C72" w:rsidRDefault="00D5496D" w:rsidP="00933E9E">
            <w:pPr>
              <w:widowControl w:val="0"/>
              <w:spacing w:after="160" w:line="259" w:lineRule="auto"/>
              <w:rPr>
                <w:rFonts w:ascii="Arial" w:hAnsi="Arial" w:cs="Arial"/>
                <w:sz w:val="24"/>
                <w:szCs w:val="24"/>
              </w:rPr>
            </w:pPr>
            <w:r w:rsidRPr="00885C72">
              <w:rPr>
                <w:rFonts w:ascii="Arial" w:hAnsi="Arial" w:cs="Arial"/>
                <w:sz w:val="24"/>
                <w:szCs w:val="24"/>
              </w:rPr>
              <w:t>State importance the radius for a circular masonry wall</w:t>
            </w:r>
          </w:p>
        </w:tc>
        <w:tc>
          <w:tcPr>
            <w:tcW w:w="1298" w:type="pct"/>
            <w:vMerge/>
          </w:tcPr>
          <w:p w14:paraId="4EC19486" w14:textId="77777777" w:rsidR="001717B2" w:rsidRPr="00885C72" w:rsidRDefault="001717B2" w:rsidP="00933E9E">
            <w:pPr>
              <w:widowControl w:val="0"/>
              <w:spacing w:after="160" w:line="259" w:lineRule="auto"/>
              <w:rPr>
                <w:rFonts w:ascii="Arial" w:hAnsi="Arial" w:cs="Arial"/>
                <w:spacing w:val="-1"/>
                <w:sz w:val="24"/>
              </w:rPr>
            </w:pPr>
          </w:p>
        </w:tc>
      </w:tr>
    </w:tbl>
    <w:p w14:paraId="3B74EC99" w14:textId="77777777" w:rsidR="007143BB" w:rsidRPr="00885C72" w:rsidRDefault="007143BB">
      <w:pPr>
        <w:rPr>
          <w:rFonts w:ascii="Arial" w:hAnsi="Arial" w:cs="Arial"/>
          <w:b/>
          <w:bCs/>
          <w:sz w:val="28"/>
          <w:szCs w:val="28"/>
          <w:u w:val="single"/>
        </w:rPr>
      </w:pPr>
    </w:p>
    <w:tbl>
      <w:tblPr>
        <w:tblStyle w:val="TableGrid"/>
        <w:tblW w:w="487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1"/>
        <w:gridCol w:w="2052"/>
        <w:gridCol w:w="1199"/>
        <w:gridCol w:w="3327"/>
        <w:gridCol w:w="2771"/>
      </w:tblGrid>
      <w:tr w:rsidR="00AC59F5" w:rsidRPr="00885C72" w14:paraId="6B4C4158" w14:textId="7C665DDC" w:rsidTr="00700CAB">
        <w:trPr>
          <w:trHeight w:val="840"/>
        </w:trPr>
        <w:tc>
          <w:tcPr>
            <w:tcW w:w="509" w:type="pct"/>
            <w:vMerge w:val="restart"/>
          </w:tcPr>
          <w:p w14:paraId="0BFCD1CF" w14:textId="41E8D077" w:rsidR="00AC59F5" w:rsidRPr="00885C72" w:rsidRDefault="00AC59F5" w:rsidP="00933E9E">
            <w:pPr>
              <w:jc w:val="center"/>
              <w:rPr>
                <w:rFonts w:ascii="Arial" w:hAnsi="Arial" w:cs="Arial"/>
                <w:b/>
                <w:sz w:val="24"/>
                <w:szCs w:val="24"/>
              </w:rPr>
            </w:pPr>
            <w:r w:rsidRPr="00885C72">
              <w:rPr>
                <w:rFonts w:ascii="Arial" w:hAnsi="Arial" w:cs="Arial"/>
                <w:b/>
                <w:sz w:val="24"/>
                <w:szCs w:val="24"/>
              </w:rPr>
              <w:t>Week 1</w:t>
            </w:r>
            <w:r w:rsidR="00F37DD5" w:rsidRPr="00885C72">
              <w:rPr>
                <w:rFonts w:ascii="Arial" w:hAnsi="Arial" w:cs="Arial"/>
                <w:b/>
                <w:sz w:val="24"/>
                <w:szCs w:val="24"/>
              </w:rPr>
              <w:t>4</w:t>
            </w:r>
          </w:p>
        </w:tc>
        <w:tc>
          <w:tcPr>
            <w:tcW w:w="985" w:type="pct"/>
            <w:vMerge w:val="restart"/>
          </w:tcPr>
          <w:p w14:paraId="7D09AEBD" w14:textId="77777777" w:rsidR="00AC59F5" w:rsidRPr="00885C72" w:rsidRDefault="00AC59F5" w:rsidP="00933E9E">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77817FDE"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3E13678D"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598" w:type="pct"/>
          </w:tcPr>
          <w:p w14:paraId="09786877" w14:textId="1C90245D"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Define arch</w:t>
            </w:r>
          </w:p>
        </w:tc>
        <w:tc>
          <w:tcPr>
            <w:tcW w:w="1331" w:type="pct"/>
            <w:vMerge w:val="restart"/>
          </w:tcPr>
          <w:p w14:paraId="13759634" w14:textId="533A1657" w:rsidR="00AC59F5" w:rsidRPr="00885C72" w:rsidRDefault="00AC59F5"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w:t>
            </w:r>
            <w:r w:rsidR="00F37DD5" w:rsidRPr="00885C72">
              <w:rPr>
                <w:rFonts w:ascii="Arial" w:hAnsi="Arial" w:cs="Arial"/>
                <w:b/>
                <w:bCs/>
                <w:color w:val="000000"/>
                <w:sz w:val="24"/>
                <w:szCs w:val="24"/>
              </w:rPr>
              <w:t>4</w:t>
            </w:r>
          </w:p>
          <w:p w14:paraId="671E533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7E2BC5EB" w14:textId="2A7E5E1D" w:rsidR="00AC59F5" w:rsidRPr="00885C72" w:rsidRDefault="00AC59F5" w:rsidP="00AC59F5">
            <w:pPr>
              <w:widowControl w:val="0"/>
              <w:spacing w:after="160" w:line="259" w:lineRule="auto"/>
              <w:rPr>
                <w:rFonts w:ascii="Arial" w:hAnsi="Arial" w:cs="Arial"/>
                <w:sz w:val="24"/>
                <w:szCs w:val="24"/>
              </w:rPr>
            </w:pPr>
          </w:p>
        </w:tc>
      </w:tr>
      <w:tr w:rsidR="00AC59F5" w:rsidRPr="00885C72" w14:paraId="17B65508" w14:textId="7054B218" w:rsidTr="00700CAB">
        <w:trPr>
          <w:trHeight w:val="840"/>
        </w:trPr>
        <w:tc>
          <w:tcPr>
            <w:tcW w:w="509" w:type="pct"/>
            <w:vMerge/>
          </w:tcPr>
          <w:p w14:paraId="6773BBEF" w14:textId="77777777" w:rsidR="00AC59F5" w:rsidRPr="00885C72" w:rsidRDefault="00AC59F5" w:rsidP="00933E9E">
            <w:pPr>
              <w:jc w:val="center"/>
              <w:rPr>
                <w:rFonts w:ascii="Arial" w:hAnsi="Arial" w:cs="Arial"/>
                <w:b/>
                <w:sz w:val="24"/>
                <w:szCs w:val="24"/>
              </w:rPr>
            </w:pPr>
          </w:p>
        </w:tc>
        <w:tc>
          <w:tcPr>
            <w:tcW w:w="985" w:type="pct"/>
            <w:vMerge/>
          </w:tcPr>
          <w:p w14:paraId="5DFDC079" w14:textId="77777777" w:rsidR="00AC59F5" w:rsidRPr="00885C72" w:rsidRDefault="00AC59F5" w:rsidP="00933E9E">
            <w:pPr>
              <w:rPr>
                <w:rFonts w:ascii="Arial" w:hAnsi="Arial" w:cs="Arial"/>
                <w:b/>
                <w:color w:val="000000" w:themeColor="text1"/>
                <w:sz w:val="24"/>
                <w:szCs w:val="24"/>
              </w:rPr>
            </w:pPr>
          </w:p>
        </w:tc>
        <w:tc>
          <w:tcPr>
            <w:tcW w:w="576" w:type="pct"/>
            <w:vMerge/>
          </w:tcPr>
          <w:p w14:paraId="6ACDDD70"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76B4F8B6" w14:textId="6AF5E7E1"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arch</w:t>
            </w:r>
          </w:p>
        </w:tc>
        <w:tc>
          <w:tcPr>
            <w:tcW w:w="1331" w:type="pct"/>
            <w:vMerge/>
          </w:tcPr>
          <w:p w14:paraId="7C4127F2"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149EDE4" w14:textId="6AA65809" w:rsidTr="00700CAB">
        <w:trPr>
          <w:trHeight w:val="840"/>
        </w:trPr>
        <w:tc>
          <w:tcPr>
            <w:tcW w:w="509" w:type="pct"/>
            <w:vMerge/>
          </w:tcPr>
          <w:p w14:paraId="48E8D192" w14:textId="77777777" w:rsidR="00AC59F5" w:rsidRPr="00885C72" w:rsidRDefault="00AC59F5" w:rsidP="00933E9E">
            <w:pPr>
              <w:jc w:val="center"/>
              <w:rPr>
                <w:rFonts w:ascii="Arial" w:hAnsi="Arial" w:cs="Arial"/>
                <w:b/>
                <w:sz w:val="24"/>
                <w:szCs w:val="24"/>
              </w:rPr>
            </w:pPr>
          </w:p>
        </w:tc>
        <w:tc>
          <w:tcPr>
            <w:tcW w:w="985" w:type="pct"/>
            <w:vMerge/>
          </w:tcPr>
          <w:p w14:paraId="26BCBAB0" w14:textId="77777777" w:rsidR="00AC59F5" w:rsidRPr="00885C72" w:rsidRDefault="00AC59F5" w:rsidP="00933E9E">
            <w:pPr>
              <w:rPr>
                <w:rFonts w:ascii="Arial" w:hAnsi="Arial" w:cs="Arial"/>
                <w:b/>
                <w:color w:val="000000" w:themeColor="text1"/>
                <w:sz w:val="24"/>
                <w:szCs w:val="24"/>
              </w:rPr>
            </w:pPr>
          </w:p>
        </w:tc>
        <w:tc>
          <w:tcPr>
            <w:tcW w:w="576" w:type="pct"/>
            <w:vMerge/>
          </w:tcPr>
          <w:p w14:paraId="3152B3F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CCE4C17" w14:textId="161F40F5"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arch and lintel</w:t>
            </w:r>
          </w:p>
        </w:tc>
        <w:tc>
          <w:tcPr>
            <w:tcW w:w="1331" w:type="pct"/>
            <w:vMerge/>
          </w:tcPr>
          <w:p w14:paraId="0A8C4B7B"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7A48041" w14:textId="43386AFA" w:rsidTr="00700CAB">
        <w:trPr>
          <w:trHeight w:val="840"/>
        </w:trPr>
        <w:tc>
          <w:tcPr>
            <w:tcW w:w="509" w:type="pct"/>
            <w:vMerge/>
          </w:tcPr>
          <w:p w14:paraId="2C380E02" w14:textId="77777777" w:rsidR="00AC59F5" w:rsidRPr="00885C72" w:rsidRDefault="00AC59F5" w:rsidP="00933E9E">
            <w:pPr>
              <w:jc w:val="center"/>
              <w:rPr>
                <w:rFonts w:ascii="Arial" w:hAnsi="Arial" w:cs="Arial"/>
                <w:b/>
                <w:sz w:val="24"/>
                <w:szCs w:val="24"/>
              </w:rPr>
            </w:pPr>
          </w:p>
        </w:tc>
        <w:tc>
          <w:tcPr>
            <w:tcW w:w="985" w:type="pct"/>
            <w:vMerge/>
          </w:tcPr>
          <w:p w14:paraId="7D7E35D2" w14:textId="77777777" w:rsidR="00AC59F5" w:rsidRPr="00885C72" w:rsidRDefault="00AC59F5" w:rsidP="00933E9E">
            <w:pPr>
              <w:rPr>
                <w:rFonts w:ascii="Arial" w:hAnsi="Arial" w:cs="Arial"/>
                <w:b/>
                <w:color w:val="000000" w:themeColor="text1"/>
                <w:sz w:val="24"/>
                <w:szCs w:val="24"/>
              </w:rPr>
            </w:pPr>
          </w:p>
        </w:tc>
        <w:tc>
          <w:tcPr>
            <w:tcW w:w="576" w:type="pct"/>
            <w:vMerge/>
          </w:tcPr>
          <w:p w14:paraId="6DE3A3FC"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116ED90" w14:textId="76C461CB"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brick masonry arch</w:t>
            </w:r>
          </w:p>
        </w:tc>
        <w:tc>
          <w:tcPr>
            <w:tcW w:w="1331" w:type="pct"/>
            <w:vMerge/>
          </w:tcPr>
          <w:p w14:paraId="666CC29F"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90FDBC9" w14:textId="75734ABD" w:rsidTr="00700CAB">
        <w:trPr>
          <w:trHeight w:val="840"/>
        </w:trPr>
        <w:tc>
          <w:tcPr>
            <w:tcW w:w="509" w:type="pct"/>
            <w:vMerge/>
          </w:tcPr>
          <w:p w14:paraId="7CD940BC" w14:textId="77777777" w:rsidR="00AC59F5" w:rsidRPr="00885C72" w:rsidRDefault="00AC59F5" w:rsidP="00933E9E">
            <w:pPr>
              <w:jc w:val="center"/>
              <w:rPr>
                <w:rFonts w:ascii="Arial" w:hAnsi="Arial" w:cs="Arial"/>
                <w:b/>
                <w:sz w:val="24"/>
                <w:szCs w:val="24"/>
              </w:rPr>
            </w:pPr>
          </w:p>
        </w:tc>
        <w:tc>
          <w:tcPr>
            <w:tcW w:w="985" w:type="pct"/>
            <w:vMerge/>
          </w:tcPr>
          <w:p w14:paraId="359567B4"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3FB84486"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B29A43F"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78EB704" w14:textId="394A1087" w:rsidR="00AC59F5" w:rsidRPr="00885C72" w:rsidRDefault="001E16F5" w:rsidP="00933E9E">
            <w:pPr>
              <w:widowControl w:val="0"/>
              <w:spacing w:after="160" w:line="259" w:lineRule="auto"/>
              <w:rPr>
                <w:rFonts w:ascii="Arial" w:hAnsi="Arial" w:cs="Arial"/>
                <w:sz w:val="24"/>
                <w:szCs w:val="24"/>
              </w:rPr>
            </w:pPr>
            <w:r w:rsidRPr="00885C72">
              <w:rPr>
                <w:rFonts w:ascii="Arial" w:hAnsi="Arial" w:cs="Arial"/>
                <w:sz w:val="24"/>
                <w:szCs w:val="24"/>
              </w:rPr>
              <w:t>State curing of arch</w:t>
            </w:r>
          </w:p>
        </w:tc>
        <w:tc>
          <w:tcPr>
            <w:tcW w:w="1331" w:type="pct"/>
            <w:vMerge/>
          </w:tcPr>
          <w:p w14:paraId="630733F6"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3B6A168C" w14:textId="26615596" w:rsidTr="00700CAB">
        <w:trPr>
          <w:trHeight w:val="840"/>
        </w:trPr>
        <w:tc>
          <w:tcPr>
            <w:tcW w:w="509" w:type="pct"/>
            <w:vMerge/>
          </w:tcPr>
          <w:p w14:paraId="606F84DC" w14:textId="77777777" w:rsidR="00AC59F5" w:rsidRPr="00885C72" w:rsidRDefault="00AC59F5" w:rsidP="00933E9E">
            <w:pPr>
              <w:jc w:val="center"/>
              <w:rPr>
                <w:rFonts w:ascii="Arial" w:hAnsi="Arial" w:cs="Arial"/>
                <w:b/>
                <w:sz w:val="24"/>
                <w:szCs w:val="24"/>
              </w:rPr>
            </w:pPr>
          </w:p>
        </w:tc>
        <w:tc>
          <w:tcPr>
            <w:tcW w:w="985" w:type="pct"/>
            <w:vMerge/>
          </w:tcPr>
          <w:p w14:paraId="3148D9C5" w14:textId="77777777" w:rsidR="00AC59F5" w:rsidRPr="00885C72" w:rsidRDefault="00AC59F5" w:rsidP="00933E9E">
            <w:pPr>
              <w:rPr>
                <w:rFonts w:ascii="Arial" w:hAnsi="Arial" w:cs="Arial"/>
                <w:b/>
                <w:color w:val="000000" w:themeColor="text1"/>
                <w:sz w:val="24"/>
                <w:szCs w:val="24"/>
              </w:rPr>
            </w:pPr>
          </w:p>
        </w:tc>
        <w:tc>
          <w:tcPr>
            <w:tcW w:w="576" w:type="pct"/>
            <w:vMerge/>
          </w:tcPr>
          <w:p w14:paraId="52D718FB"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0E63ACA" w14:textId="786B9763"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Enlist parts of an arch</w:t>
            </w:r>
          </w:p>
        </w:tc>
        <w:tc>
          <w:tcPr>
            <w:tcW w:w="1331" w:type="pct"/>
            <w:vMerge/>
          </w:tcPr>
          <w:p w14:paraId="7F1D209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08A0C1FA" w14:textId="1B779360" w:rsidTr="00700CAB">
        <w:trPr>
          <w:trHeight w:val="840"/>
        </w:trPr>
        <w:tc>
          <w:tcPr>
            <w:tcW w:w="509" w:type="pct"/>
            <w:vMerge/>
          </w:tcPr>
          <w:p w14:paraId="6FEFD76B" w14:textId="77777777" w:rsidR="00AC59F5" w:rsidRPr="00885C72" w:rsidRDefault="00AC59F5" w:rsidP="00933E9E">
            <w:pPr>
              <w:jc w:val="center"/>
              <w:rPr>
                <w:rFonts w:ascii="Arial" w:hAnsi="Arial" w:cs="Arial"/>
                <w:b/>
                <w:sz w:val="24"/>
                <w:szCs w:val="24"/>
              </w:rPr>
            </w:pPr>
          </w:p>
        </w:tc>
        <w:tc>
          <w:tcPr>
            <w:tcW w:w="985" w:type="pct"/>
            <w:vMerge/>
          </w:tcPr>
          <w:p w14:paraId="5F28068D" w14:textId="77777777" w:rsidR="00AC59F5" w:rsidRPr="00885C72" w:rsidRDefault="00AC59F5" w:rsidP="00933E9E">
            <w:pPr>
              <w:rPr>
                <w:rFonts w:ascii="Arial" w:hAnsi="Arial" w:cs="Arial"/>
                <w:b/>
                <w:color w:val="000000" w:themeColor="text1"/>
                <w:sz w:val="24"/>
                <w:szCs w:val="24"/>
              </w:rPr>
            </w:pPr>
          </w:p>
        </w:tc>
        <w:tc>
          <w:tcPr>
            <w:tcW w:w="576" w:type="pct"/>
            <w:vMerge/>
          </w:tcPr>
          <w:p w14:paraId="1D90319B"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FCBCDBE" w14:textId="7D6B5DE6"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State method to prepare arch.</w:t>
            </w:r>
          </w:p>
        </w:tc>
        <w:tc>
          <w:tcPr>
            <w:tcW w:w="1331" w:type="pct"/>
            <w:vMerge/>
          </w:tcPr>
          <w:p w14:paraId="555D99F9"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86A7CF4" w14:textId="02E8C5F8" w:rsidTr="00700CAB">
        <w:trPr>
          <w:trHeight w:val="840"/>
        </w:trPr>
        <w:tc>
          <w:tcPr>
            <w:tcW w:w="509" w:type="pct"/>
            <w:vMerge/>
          </w:tcPr>
          <w:p w14:paraId="1A3E4008" w14:textId="77777777" w:rsidR="00AC59F5" w:rsidRPr="00885C72" w:rsidRDefault="00AC59F5" w:rsidP="00933E9E">
            <w:pPr>
              <w:jc w:val="center"/>
              <w:rPr>
                <w:rFonts w:ascii="Arial" w:hAnsi="Arial" w:cs="Arial"/>
                <w:b/>
                <w:sz w:val="24"/>
                <w:szCs w:val="24"/>
              </w:rPr>
            </w:pPr>
          </w:p>
        </w:tc>
        <w:tc>
          <w:tcPr>
            <w:tcW w:w="985" w:type="pct"/>
            <w:vMerge/>
          </w:tcPr>
          <w:p w14:paraId="612B2CD3" w14:textId="77777777" w:rsidR="00AC59F5" w:rsidRPr="00885C72" w:rsidRDefault="00AC59F5" w:rsidP="00933E9E">
            <w:pPr>
              <w:rPr>
                <w:rFonts w:ascii="Arial" w:hAnsi="Arial" w:cs="Arial"/>
                <w:b/>
                <w:color w:val="000000" w:themeColor="text1"/>
                <w:sz w:val="24"/>
                <w:szCs w:val="24"/>
              </w:rPr>
            </w:pPr>
          </w:p>
        </w:tc>
        <w:tc>
          <w:tcPr>
            <w:tcW w:w="576" w:type="pct"/>
            <w:vMerge/>
          </w:tcPr>
          <w:p w14:paraId="50638427"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14D19C6B" w14:textId="46DC47EF" w:rsidR="00AC59F5" w:rsidRPr="00885C72" w:rsidRDefault="00702B0C" w:rsidP="00933E9E">
            <w:pPr>
              <w:widowControl w:val="0"/>
              <w:spacing w:after="160" w:line="259" w:lineRule="auto"/>
              <w:rPr>
                <w:rFonts w:ascii="Arial" w:hAnsi="Arial" w:cs="Arial"/>
                <w:sz w:val="24"/>
                <w:szCs w:val="24"/>
              </w:rPr>
            </w:pPr>
            <w:r w:rsidRPr="00885C72">
              <w:rPr>
                <w:rFonts w:ascii="Arial" w:hAnsi="Arial" w:cs="Arial"/>
                <w:sz w:val="24"/>
                <w:szCs w:val="24"/>
              </w:rPr>
              <w:t>Define center of an arch</w:t>
            </w:r>
          </w:p>
        </w:tc>
        <w:tc>
          <w:tcPr>
            <w:tcW w:w="1331" w:type="pct"/>
            <w:vMerge/>
          </w:tcPr>
          <w:p w14:paraId="36FF6CC6"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0C86F36B" w14:textId="7FFCABD0" w:rsidTr="00700CAB">
        <w:trPr>
          <w:trHeight w:val="840"/>
        </w:trPr>
        <w:tc>
          <w:tcPr>
            <w:tcW w:w="509" w:type="pct"/>
            <w:vMerge/>
          </w:tcPr>
          <w:p w14:paraId="38486C71" w14:textId="77777777" w:rsidR="00AC59F5" w:rsidRPr="00885C72" w:rsidRDefault="00AC59F5" w:rsidP="00933E9E">
            <w:pPr>
              <w:jc w:val="center"/>
              <w:rPr>
                <w:rFonts w:ascii="Arial" w:hAnsi="Arial" w:cs="Arial"/>
                <w:b/>
                <w:sz w:val="24"/>
                <w:szCs w:val="24"/>
              </w:rPr>
            </w:pPr>
          </w:p>
        </w:tc>
        <w:tc>
          <w:tcPr>
            <w:tcW w:w="985" w:type="pct"/>
            <w:vMerge/>
          </w:tcPr>
          <w:p w14:paraId="4D74EFAF"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1A1BF51A"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3D96A8D5"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7D7CAAB" w14:textId="2EF3A1C5" w:rsidR="00AC59F5" w:rsidRPr="00885C72" w:rsidRDefault="00783236" w:rsidP="00933E9E">
            <w:pPr>
              <w:widowControl w:val="0"/>
              <w:spacing w:after="160" w:line="259" w:lineRule="auto"/>
              <w:rPr>
                <w:rFonts w:ascii="Arial" w:hAnsi="Arial" w:cs="Arial"/>
                <w:sz w:val="24"/>
                <w:szCs w:val="24"/>
              </w:rPr>
            </w:pPr>
            <w:r w:rsidRPr="00885C72">
              <w:rPr>
                <w:rFonts w:ascii="Arial" w:hAnsi="Arial" w:cs="Arial"/>
                <w:sz w:val="24"/>
                <w:szCs w:val="24"/>
              </w:rPr>
              <w:t>State role of the abutments in supporting a brick masonry arch</w:t>
            </w:r>
          </w:p>
        </w:tc>
        <w:tc>
          <w:tcPr>
            <w:tcW w:w="1331" w:type="pct"/>
            <w:vMerge/>
          </w:tcPr>
          <w:p w14:paraId="1B58512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BFCED55" w14:textId="262D67E2" w:rsidTr="00700CAB">
        <w:trPr>
          <w:trHeight w:val="840"/>
        </w:trPr>
        <w:tc>
          <w:tcPr>
            <w:tcW w:w="509" w:type="pct"/>
            <w:vMerge/>
          </w:tcPr>
          <w:p w14:paraId="3034F590" w14:textId="77777777" w:rsidR="00AC59F5" w:rsidRPr="00885C72" w:rsidRDefault="00AC59F5" w:rsidP="00933E9E">
            <w:pPr>
              <w:jc w:val="center"/>
              <w:rPr>
                <w:rFonts w:ascii="Arial" w:hAnsi="Arial" w:cs="Arial"/>
                <w:b/>
                <w:sz w:val="24"/>
                <w:szCs w:val="24"/>
              </w:rPr>
            </w:pPr>
          </w:p>
        </w:tc>
        <w:tc>
          <w:tcPr>
            <w:tcW w:w="985" w:type="pct"/>
            <w:vMerge/>
          </w:tcPr>
          <w:p w14:paraId="7ABD56CC" w14:textId="77777777" w:rsidR="00AC59F5" w:rsidRPr="00885C72" w:rsidRDefault="00AC59F5" w:rsidP="00933E9E">
            <w:pPr>
              <w:rPr>
                <w:rFonts w:ascii="Arial" w:hAnsi="Arial" w:cs="Arial"/>
                <w:b/>
                <w:color w:val="000000" w:themeColor="text1"/>
                <w:sz w:val="24"/>
                <w:szCs w:val="24"/>
              </w:rPr>
            </w:pPr>
          </w:p>
        </w:tc>
        <w:tc>
          <w:tcPr>
            <w:tcW w:w="576" w:type="pct"/>
            <w:vMerge/>
          </w:tcPr>
          <w:p w14:paraId="4CB7C6DF"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1552F1B" w14:textId="34462375" w:rsidR="00AC59F5" w:rsidRPr="00885C72" w:rsidRDefault="00702B0C" w:rsidP="00933E9E">
            <w:pPr>
              <w:widowControl w:val="0"/>
              <w:spacing w:after="160" w:line="259" w:lineRule="auto"/>
              <w:rPr>
                <w:rFonts w:ascii="Arial" w:hAnsi="Arial" w:cs="Arial"/>
                <w:sz w:val="24"/>
                <w:szCs w:val="24"/>
              </w:rPr>
            </w:pPr>
            <w:r w:rsidRPr="00885C72">
              <w:rPr>
                <w:rFonts w:ascii="Arial" w:hAnsi="Arial" w:cs="Arial"/>
                <w:sz w:val="24"/>
                <w:szCs w:val="24"/>
              </w:rPr>
              <w:t>Define crown of an arch</w:t>
            </w:r>
          </w:p>
        </w:tc>
        <w:tc>
          <w:tcPr>
            <w:tcW w:w="1331" w:type="pct"/>
            <w:vMerge/>
          </w:tcPr>
          <w:p w14:paraId="36F71D79"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62F6E803" w14:textId="413272AA" w:rsidTr="00700CAB">
        <w:trPr>
          <w:trHeight w:val="840"/>
        </w:trPr>
        <w:tc>
          <w:tcPr>
            <w:tcW w:w="509" w:type="pct"/>
            <w:vMerge/>
          </w:tcPr>
          <w:p w14:paraId="3129BD82" w14:textId="77777777" w:rsidR="00AC59F5" w:rsidRPr="00885C72" w:rsidRDefault="00AC59F5" w:rsidP="00933E9E">
            <w:pPr>
              <w:jc w:val="center"/>
              <w:rPr>
                <w:rFonts w:ascii="Arial" w:hAnsi="Arial" w:cs="Arial"/>
                <w:b/>
                <w:sz w:val="24"/>
                <w:szCs w:val="24"/>
              </w:rPr>
            </w:pPr>
          </w:p>
        </w:tc>
        <w:tc>
          <w:tcPr>
            <w:tcW w:w="985" w:type="pct"/>
            <w:vMerge/>
          </w:tcPr>
          <w:p w14:paraId="2957DFCC" w14:textId="77777777" w:rsidR="00AC59F5" w:rsidRPr="00885C72" w:rsidRDefault="00AC59F5" w:rsidP="00933E9E">
            <w:pPr>
              <w:rPr>
                <w:rFonts w:ascii="Arial" w:hAnsi="Arial" w:cs="Arial"/>
                <w:b/>
                <w:color w:val="000000" w:themeColor="text1"/>
                <w:sz w:val="24"/>
                <w:szCs w:val="24"/>
              </w:rPr>
            </w:pPr>
          </w:p>
        </w:tc>
        <w:tc>
          <w:tcPr>
            <w:tcW w:w="576" w:type="pct"/>
            <w:vMerge/>
          </w:tcPr>
          <w:p w14:paraId="2B315819"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1F0D7965" w14:textId="769D0E6D" w:rsidR="00AC59F5" w:rsidRPr="00885C72" w:rsidRDefault="006B4E32"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method to determine the center of an arch. </w:t>
            </w:r>
          </w:p>
        </w:tc>
        <w:tc>
          <w:tcPr>
            <w:tcW w:w="1331" w:type="pct"/>
            <w:vMerge/>
          </w:tcPr>
          <w:p w14:paraId="4765B714"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1D0E4A4B" w14:textId="242D5382" w:rsidTr="00700CAB">
        <w:trPr>
          <w:trHeight w:val="840"/>
        </w:trPr>
        <w:tc>
          <w:tcPr>
            <w:tcW w:w="509" w:type="pct"/>
            <w:vMerge/>
          </w:tcPr>
          <w:p w14:paraId="352FB081" w14:textId="77777777" w:rsidR="00AC59F5" w:rsidRPr="00885C72" w:rsidRDefault="00AC59F5" w:rsidP="00933E9E">
            <w:pPr>
              <w:jc w:val="center"/>
              <w:rPr>
                <w:rFonts w:ascii="Arial" w:hAnsi="Arial" w:cs="Arial"/>
                <w:b/>
                <w:sz w:val="24"/>
                <w:szCs w:val="24"/>
              </w:rPr>
            </w:pPr>
          </w:p>
        </w:tc>
        <w:tc>
          <w:tcPr>
            <w:tcW w:w="985" w:type="pct"/>
            <w:vMerge/>
          </w:tcPr>
          <w:p w14:paraId="0193108C" w14:textId="77777777" w:rsidR="00AC59F5" w:rsidRPr="00885C72" w:rsidRDefault="00AC59F5" w:rsidP="00933E9E">
            <w:pPr>
              <w:rPr>
                <w:rFonts w:ascii="Arial" w:hAnsi="Arial" w:cs="Arial"/>
                <w:b/>
                <w:color w:val="000000" w:themeColor="text1"/>
                <w:sz w:val="24"/>
                <w:szCs w:val="24"/>
              </w:rPr>
            </w:pPr>
          </w:p>
        </w:tc>
        <w:tc>
          <w:tcPr>
            <w:tcW w:w="576" w:type="pct"/>
            <w:vMerge/>
          </w:tcPr>
          <w:p w14:paraId="01EE6982"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2525EDE" w14:textId="68DCDD8D" w:rsidR="00AC59F5" w:rsidRPr="00885C72" w:rsidRDefault="00820E65" w:rsidP="00933E9E">
            <w:pPr>
              <w:widowControl w:val="0"/>
              <w:spacing w:after="160" w:line="259" w:lineRule="auto"/>
              <w:rPr>
                <w:rFonts w:ascii="Arial" w:hAnsi="Arial" w:cs="Arial"/>
                <w:sz w:val="24"/>
                <w:szCs w:val="24"/>
              </w:rPr>
            </w:pPr>
            <w:r w:rsidRPr="00885C72">
              <w:rPr>
                <w:rFonts w:ascii="Arial" w:hAnsi="Arial" w:cs="Arial"/>
                <w:sz w:val="24"/>
                <w:szCs w:val="24"/>
              </w:rPr>
              <w:t>State challenges faced during the construction of a brick masonry arch</w:t>
            </w:r>
          </w:p>
        </w:tc>
        <w:tc>
          <w:tcPr>
            <w:tcW w:w="1331" w:type="pct"/>
            <w:vMerge/>
          </w:tcPr>
          <w:p w14:paraId="79E96283"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794E100B" w14:textId="097535F4" w:rsidTr="00700CAB">
        <w:trPr>
          <w:trHeight w:val="840"/>
        </w:trPr>
        <w:tc>
          <w:tcPr>
            <w:tcW w:w="509" w:type="pct"/>
            <w:vMerge/>
          </w:tcPr>
          <w:p w14:paraId="4844F00E" w14:textId="77777777" w:rsidR="00AC59F5" w:rsidRPr="00885C72" w:rsidRDefault="00AC59F5" w:rsidP="00933E9E">
            <w:pPr>
              <w:jc w:val="center"/>
              <w:rPr>
                <w:rFonts w:ascii="Arial" w:hAnsi="Arial" w:cs="Arial"/>
                <w:b/>
                <w:sz w:val="24"/>
                <w:szCs w:val="24"/>
              </w:rPr>
            </w:pPr>
          </w:p>
        </w:tc>
        <w:tc>
          <w:tcPr>
            <w:tcW w:w="985" w:type="pct"/>
            <w:vMerge/>
          </w:tcPr>
          <w:p w14:paraId="17BA3240"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5D268549"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29D418AA"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8C2EEC0" w14:textId="4E79732A" w:rsidR="00AC59F5" w:rsidRPr="00885C72" w:rsidRDefault="004C586C" w:rsidP="00933E9E">
            <w:pPr>
              <w:widowControl w:val="0"/>
              <w:spacing w:after="160" w:line="259" w:lineRule="auto"/>
              <w:rPr>
                <w:rFonts w:ascii="Arial" w:hAnsi="Arial" w:cs="Arial"/>
                <w:sz w:val="24"/>
                <w:szCs w:val="24"/>
              </w:rPr>
            </w:pPr>
            <w:r w:rsidRPr="00885C72">
              <w:rPr>
                <w:rFonts w:ascii="Arial" w:hAnsi="Arial" w:cs="Arial"/>
                <w:sz w:val="24"/>
                <w:szCs w:val="24"/>
              </w:rPr>
              <w:t>Enlist type of an arch</w:t>
            </w:r>
            <w:r w:rsidR="00EC3CE3" w:rsidRPr="00885C72">
              <w:rPr>
                <w:rFonts w:ascii="Arial" w:hAnsi="Arial" w:cs="Arial"/>
                <w:sz w:val="24"/>
                <w:szCs w:val="24"/>
              </w:rPr>
              <w:t>.</w:t>
            </w:r>
          </w:p>
        </w:tc>
        <w:tc>
          <w:tcPr>
            <w:tcW w:w="1331" w:type="pct"/>
            <w:vMerge/>
          </w:tcPr>
          <w:p w14:paraId="70A37694"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18937EB9" w14:textId="4A08FAA9" w:rsidTr="00700CAB">
        <w:trPr>
          <w:trHeight w:val="840"/>
        </w:trPr>
        <w:tc>
          <w:tcPr>
            <w:tcW w:w="509" w:type="pct"/>
            <w:vMerge/>
          </w:tcPr>
          <w:p w14:paraId="42CA5D19" w14:textId="77777777" w:rsidR="00AC59F5" w:rsidRPr="00885C72" w:rsidRDefault="00AC59F5" w:rsidP="00933E9E">
            <w:pPr>
              <w:jc w:val="center"/>
              <w:rPr>
                <w:rFonts w:ascii="Arial" w:hAnsi="Arial" w:cs="Arial"/>
                <w:b/>
                <w:sz w:val="24"/>
                <w:szCs w:val="24"/>
              </w:rPr>
            </w:pPr>
          </w:p>
        </w:tc>
        <w:tc>
          <w:tcPr>
            <w:tcW w:w="985" w:type="pct"/>
            <w:vMerge/>
          </w:tcPr>
          <w:p w14:paraId="68625F85" w14:textId="77777777" w:rsidR="00AC59F5" w:rsidRPr="00885C72" w:rsidRDefault="00AC59F5" w:rsidP="00933E9E">
            <w:pPr>
              <w:rPr>
                <w:rFonts w:ascii="Arial" w:hAnsi="Arial" w:cs="Arial"/>
                <w:b/>
                <w:color w:val="000000" w:themeColor="text1"/>
                <w:sz w:val="24"/>
                <w:szCs w:val="24"/>
              </w:rPr>
            </w:pPr>
          </w:p>
        </w:tc>
        <w:tc>
          <w:tcPr>
            <w:tcW w:w="576" w:type="pct"/>
            <w:vMerge/>
          </w:tcPr>
          <w:p w14:paraId="20F7708C"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4FA56EAB" w14:textId="22270863" w:rsidR="00AC59F5" w:rsidRPr="00885C72" w:rsidRDefault="00EC3CE3" w:rsidP="00933E9E">
            <w:pPr>
              <w:widowControl w:val="0"/>
              <w:spacing w:after="160" w:line="259" w:lineRule="auto"/>
              <w:rPr>
                <w:rFonts w:ascii="Arial" w:hAnsi="Arial" w:cs="Arial"/>
                <w:sz w:val="24"/>
                <w:szCs w:val="24"/>
              </w:rPr>
            </w:pPr>
            <w:r w:rsidRPr="00885C72">
              <w:rPr>
                <w:rFonts w:ascii="Arial" w:hAnsi="Arial" w:cs="Arial"/>
                <w:sz w:val="24"/>
                <w:szCs w:val="24"/>
              </w:rPr>
              <w:t>State process of removing the centering once the arch is constructed.</w:t>
            </w:r>
          </w:p>
        </w:tc>
        <w:tc>
          <w:tcPr>
            <w:tcW w:w="1331" w:type="pct"/>
            <w:vMerge/>
          </w:tcPr>
          <w:p w14:paraId="5584F8A4" w14:textId="77777777" w:rsidR="00AC59F5" w:rsidRPr="00885C72" w:rsidRDefault="00AC59F5" w:rsidP="00933E9E">
            <w:pPr>
              <w:widowControl w:val="0"/>
              <w:spacing w:after="160" w:line="259" w:lineRule="auto"/>
              <w:rPr>
                <w:rFonts w:ascii="Arial" w:hAnsi="Arial" w:cs="Arial"/>
                <w:sz w:val="24"/>
                <w:szCs w:val="24"/>
              </w:rPr>
            </w:pPr>
          </w:p>
        </w:tc>
      </w:tr>
      <w:tr w:rsidR="00EC3CE3" w:rsidRPr="00885C72" w14:paraId="0685941A" w14:textId="69437DD9" w:rsidTr="00700CAB">
        <w:trPr>
          <w:trHeight w:val="840"/>
        </w:trPr>
        <w:tc>
          <w:tcPr>
            <w:tcW w:w="509" w:type="pct"/>
            <w:vMerge/>
          </w:tcPr>
          <w:p w14:paraId="6D71488F" w14:textId="77777777" w:rsidR="00EC3CE3" w:rsidRPr="00885C72" w:rsidRDefault="00EC3CE3" w:rsidP="00EC3CE3">
            <w:pPr>
              <w:jc w:val="center"/>
              <w:rPr>
                <w:rFonts w:ascii="Arial" w:hAnsi="Arial" w:cs="Arial"/>
                <w:b/>
                <w:sz w:val="24"/>
                <w:szCs w:val="24"/>
              </w:rPr>
            </w:pPr>
          </w:p>
        </w:tc>
        <w:tc>
          <w:tcPr>
            <w:tcW w:w="985" w:type="pct"/>
            <w:vMerge/>
          </w:tcPr>
          <w:p w14:paraId="2DF98F7C" w14:textId="77777777" w:rsidR="00EC3CE3" w:rsidRPr="00885C72" w:rsidRDefault="00EC3CE3" w:rsidP="00EC3CE3">
            <w:pPr>
              <w:rPr>
                <w:rFonts w:ascii="Arial" w:hAnsi="Arial" w:cs="Arial"/>
                <w:b/>
                <w:color w:val="000000" w:themeColor="text1"/>
                <w:sz w:val="24"/>
                <w:szCs w:val="24"/>
              </w:rPr>
            </w:pPr>
          </w:p>
        </w:tc>
        <w:tc>
          <w:tcPr>
            <w:tcW w:w="576" w:type="pct"/>
            <w:vMerge/>
          </w:tcPr>
          <w:p w14:paraId="5A025380" w14:textId="77777777" w:rsidR="00EC3CE3" w:rsidRPr="00885C72" w:rsidRDefault="00EC3CE3" w:rsidP="00EC3CE3">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64A2BF8" w14:textId="713FCBA3" w:rsidR="00EC3CE3" w:rsidRPr="00885C72" w:rsidRDefault="00EC3CE3" w:rsidP="00EC3CE3">
            <w:pPr>
              <w:widowControl w:val="0"/>
              <w:spacing w:after="160" w:line="259" w:lineRule="auto"/>
              <w:rPr>
                <w:rFonts w:ascii="Arial" w:hAnsi="Arial" w:cs="Arial"/>
                <w:sz w:val="24"/>
                <w:szCs w:val="24"/>
              </w:rPr>
            </w:pPr>
            <w:r w:rsidRPr="00885C72">
              <w:rPr>
                <w:rFonts w:ascii="Arial" w:hAnsi="Arial" w:cs="Arial"/>
                <w:sz w:val="24"/>
                <w:szCs w:val="24"/>
              </w:rPr>
              <w:t>State process of fixing shuttering for the arch.</w:t>
            </w:r>
          </w:p>
        </w:tc>
        <w:tc>
          <w:tcPr>
            <w:tcW w:w="1331" w:type="pct"/>
            <w:vMerge/>
          </w:tcPr>
          <w:p w14:paraId="5D3FD89A" w14:textId="77777777" w:rsidR="00EC3CE3" w:rsidRPr="00885C72" w:rsidRDefault="00EC3CE3" w:rsidP="00EC3CE3">
            <w:pPr>
              <w:widowControl w:val="0"/>
              <w:spacing w:after="160" w:line="259" w:lineRule="auto"/>
              <w:rPr>
                <w:rFonts w:ascii="Arial" w:hAnsi="Arial" w:cs="Arial"/>
                <w:sz w:val="24"/>
                <w:szCs w:val="24"/>
              </w:rPr>
            </w:pPr>
          </w:p>
        </w:tc>
      </w:tr>
      <w:tr w:rsidR="00EC3CE3" w:rsidRPr="00885C72" w14:paraId="791590CA" w14:textId="756585ED" w:rsidTr="00700CAB">
        <w:trPr>
          <w:trHeight w:val="840"/>
        </w:trPr>
        <w:tc>
          <w:tcPr>
            <w:tcW w:w="509" w:type="pct"/>
            <w:vMerge/>
          </w:tcPr>
          <w:p w14:paraId="4D8F561A" w14:textId="77777777" w:rsidR="00EC3CE3" w:rsidRPr="00885C72" w:rsidRDefault="00EC3CE3" w:rsidP="00EC3CE3">
            <w:pPr>
              <w:jc w:val="center"/>
              <w:rPr>
                <w:rFonts w:ascii="Arial" w:hAnsi="Arial" w:cs="Arial"/>
                <w:b/>
                <w:sz w:val="24"/>
                <w:szCs w:val="24"/>
              </w:rPr>
            </w:pPr>
          </w:p>
        </w:tc>
        <w:tc>
          <w:tcPr>
            <w:tcW w:w="985" w:type="pct"/>
            <w:vMerge/>
          </w:tcPr>
          <w:p w14:paraId="0EE7072E" w14:textId="77777777" w:rsidR="00EC3CE3" w:rsidRPr="00885C72" w:rsidRDefault="00EC3CE3" w:rsidP="00EC3CE3">
            <w:pPr>
              <w:rPr>
                <w:rFonts w:ascii="Arial" w:hAnsi="Arial" w:cs="Arial"/>
                <w:b/>
                <w:color w:val="000000" w:themeColor="text1"/>
                <w:sz w:val="24"/>
                <w:szCs w:val="24"/>
              </w:rPr>
            </w:pPr>
          </w:p>
        </w:tc>
        <w:tc>
          <w:tcPr>
            <w:tcW w:w="576" w:type="pct"/>
            <w:vMerge/>
          </w:tcPr>
          <w:p w14:paraId="500B1A1F" w14:textId="77777777" w:rsidR="00EC3CE3" w:rsidRPr="00885C72" w:rsidRDefault="00EC3CE3" w:rsidP="00EC3CE3">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54F5E9C2" w14:textId="18DB2C56" w:rsidR="00EC3CE3" w:rsidRPr="00885C72" w:rsidRDefault="00EC3CE3" w:rsidP="00EC3CE3">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257513" w:rsidRPr="00885C72">
              <w:rPr>
                <w:rFonts w:ascii="Arial" w:hAnsi="Arial" w:cs="Arial"/>
                <w:sz w:val="24"/>
                <w:szCs w:val="24"/>
              </w:rPr>
              <w:t>method to fix shuttering for an arch.</w:t>
            </w:r>
          </w:p>
        </w:tc>
        <w:tc>
          <w:tcPr>
            <w:tcW w:w="1331" w:type="pct"/>
            <w:vMerge/>
          </w:tcPr>
          <w:p w14:paraId="52CFCA36" w14:textId="77777777" w:rsidR="00EC3CE3" w:rsidRPr="00885C72" w:rsidRDefault="00EC3CE3" w:rsidP="00EC3CE3">
            <w:pPr>
              <w:widowControl w:val="0"/>
              <w:spacing w:after="160" w:line="259" w:lineRule="auto"/>
              <w:rPr>
                <w:rFonts w:ascii="Arial" w:hAnsi="Arial" w:cs="Arial"/>
                <w:sz w:val="24"/>
                <w:szCs w:val="24"/>
              </w:rPr>
            </w:pPr>
          </w:p>
        </w:tc>
      </w:tr>
      <w:tr w:rsidR="00AC59F5" w:rsidRPr="00885C72" w14:paraId="39249F72" w14:textId="088D4FDD" w:rsidTr="00700CAB">
        <w:trPr>
          <w:trHeight w:val="840"/>
        </w:trPr>
        <w:tc>
          <w:tcPr>
            <w:tcW w:w="509" w:type="pct"/>
            <w:vMerge/>
          </w:tcPr>
          <w:p w14:paraId="4B608301" w14:textId="77777777" w:rsidR="00AC59F5" w:rsidRPr="00885C72" w:rsidRDefault="00AC59F5" w:rsidP="00933E9E">
            <w:pPr>
              <w:jc w:val="center"/>
              <w:rPr>
                <w:rFonts w:ascii="Arial" w:hAnsi="Arial" w:cs="Arial"/>
                <w:b/>
                <w:sz w:val="24"/>
                <w:szCs w:val="24"/>
              </w:rPr>
            </w:pPr>
          </w:p>
        </w:tc>
        <w:tc>
          <w:tcPr>
            <w:tcW w:w="985" w:type="pct"/>
            <w:vMerge/>
          </w:tcPr>
          <w:p w14:paraId="508E8D50" w14:textId="77777777" w:rsidR="00AC59F5" w:rsidRPr="00885C72" w:rsidRDefault="00AC59F5" w:rsidP="00933E9E">
            <w:pPr>
              <w:rPr>
                <w:rFonts w:ascii="Arial" w:hAnsi="Arial" w:cs="Arial"/>
                <w:b/>
                <w:color w:val="000000" w:themeColor="text1"/>
                <w:sz w:val="24"/>
                <w:szCs w:val="24"/>
              </w:rPr>
            </w:pPr>
          </w:p>
        </w:tc>
        <w:tc>
          <w:tcPr>
            <w:tcW w:w="576" w:type="pct"/>
            <w:vMerge w:val="restart"/>
          </w:tcPr>
          <w:p w14:paraId="07D008A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2E80F22"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B9974DA" w14:textId="5B5A670C"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Define segmental arch.</w:t>
            </w:r>
          </w:p>
        </w:tc>
        <w:tc>
          <w:tcPr>
            <w:tcW w:w="1331" w:type="pct"/>
            <w:vMerge/>
          </w:tcPr>
          <w:p w14:paraId="303D8762"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2A6B9A50" w14:textId="437F99FC" w:rsidTr="00700CAB">
        <w:trPr>
          <w:trHeight w:val="840"/>
        </w:trPr>
        <w:tc>
          <w:tcPr>
            <w:tcW w:w="509" w:type="pct"/>
            <w:vMerge/>
          </w:tcPr>
          <w:p w14:paraId="4D05A07F" w14:textId="77777777" w:rsidR="00AC59F5" w:rsidRPr="00885C72" w:rsidRDefault="00AC59F5" w:rsidP="00933E9E">
            <w:pPr>
              <w:jc w:val="center"/>
              <w:rPr>
                <w:rFonts w:ascii="Arial" w:hAnsi="Arial" w:cs="Arial"/>
                <w:b/>
                <w:sz w:val="24"/>
                <w:szCs w:val="24"/>
              </w:rPr>
            </w:pPr>
          </w:p>
        </w:tc>
        <w:tc>
          <w:tcPr>
            <w:tcW w:w="985" w:type="pct"/>
            <w:vMerge/>
          </w:tcPr>
          <w:p w14:paraId="6BEAF7EF" w14:textId="77777777" w:rsidR="00AC59F5" w:rsidRPr="00885C72" w:rsidRDefault="00AC59F5" w:rsidP="00933E9E">
            <w:pPr>
              <w:rPr>
                <w:rFonts w:ascii="Arial" w:hAnsi="Arial" w:cs="Arial"/>
                <w:b/>
                <w:color w:val="000000" w:themeColor="text1"/>
                <w:sz w:val="24"/>
                <w:szCs w:val="24"/>
              </w:rPr>
            </w:pPr>
          </w:p>
        </w:tc>
        <w:tc>
          <w:tcPr>
            <w:tcW w:w="576" w:type="pct"/>
            <w:vMerge/>
          </w:tcPr>
          <w:p w14:paraId="303676D3"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34793ED1" w14:textId="0B2E4DC4"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Define abutments.</w:t>
            </w:r>
          </w:p>
        </w:tc>
        <w:tc>
          <w:tcPr>
            <w:tcW w:w="1331" w:type="pct"/>
            <w:vMerge/>
          </w:tcPr>
          <w:p w14:paraId="11433B28"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BCBA9E4" w14:textId="5B412281" w:rsidTr="00700CAB">
        <w:trPr>
          <w:trHeight w:val="840"/>
        </w:trPr>
        <w:tc>
          <w:tcPr>
            <w:tcW w:w="509" w:type="pct"/>
            <w:vMerge/>
          </w:tcPr>
          <w:p w14:paraId="7D0BC65A" w14:textId="77777777" w:rsidR="00AC59F5" w:rsidRPr="00885C72" w:rsidRDefault="00AC59F5" w:rsidP="00933E9E">
            <w:pPr>
              <w:jc w:val="center"/>
              <w:rPr>
                <w:rFonts w:ascii="Arial" w:hAnsi="Arial" w:cs="Arial"/>
                <w:b/>
                <w:sz w:val="24"/>
                <w:szCs w:val="24"/>
              </w:rPr>
            </w:pPr>
          </w:p>
        </w:tc>
        <w:tc>
          <w:tcPr>
            <w:tcW w:w="985" w:type="pct"/>
            <w:vMerge/>
          </w:tcPr>
          <w:p w14:paraId="47C55BFD" w14:textId="77777777" w:rsidR="00AC59F5" w:rsidRPr="00885C72" w:rsidRDefault="00AC59F5" w:rsidP="00933E9E">
            <w:pPr>
              <w:rPr>
                <w:rFonts w:ascii="Arial" w:hAnsi="Arial" w:cs="Arial"/>
                <w:b/>
                <w:color w:val="000000" w:themeColor="text1"/>
                <w:sz w:val="24"/>
                <w:szCs w:val="24"/>
              </w:rPr>
            </w:pPr>
          </w:p>
        </w:tc>
        <w:tc>
          <w:tcPr>
            <w:tcW w:w="576" w:type="pct"/>
            <w:vMerge/>
          </w:tcPr>
          <w:p w14:paraId="7966C4F6"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769EF937" w14:textId="7B86E136"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State key for an arch.</w:t>
            </w:r>
          </w:p>
        </w:tc>
        <w:tc>
          <w:tcPr>
            <w:tcW w:w="1331" w:type="pct"/>
            <w:vMerge/>
          </w:tcPr>
          <w:p w14:paraId="6CD598CF" w14:textId="77777777" w:rsidR="00AC59F5" w:rsidRPr="00885C72" w:rsidRDefault="00AC59F5" w:rsidP="00933E9E">
            <w:pPr>
              <w:widowControl w:val="0"/>
              <w:spacing w:after="160" w:line="259" w:lineRule="auto"/>
              <w:rPr>
                <w:rFonts w:ascii="Arial" w:hAnsi="Arial" w:cs="Arial"/>
                <w:sz w:val="24"/>
                <w:szCs w:val="24"/>
              </w:rPr>
            </w:pPr>
          </w:p>
        </w:tc>
      </w:tr>
      <w:tr w:rsidR="00AC59F5" w:rsidRPr="00885C72" w14:paraId="4E94AA5B" w14:textId="59543742" w:rsidTr="00700CAB">
        <w:trPr>
          <w:trHeight w:val="840"/>
        </w:trPr>
        <w:tc>
          <w:tcPr>
            <w:tcW w:w="509" w:type="pct"/>
            <w:vMerge/>
          </w:tcPr>
          <w:p w14:paraId="5F4173DB" w14:textId="77777777" w:rsidR="00AC59F5" w:rsidRPr="00885C72" w:rsidRDefault="00AC59F5" w:rsidP="00933E9E">
            <w:pPr>
              <w:jc w:val="center"/>
              <w:rPr>
                <w:rFonts w:ascii="Arial" w:hAnsi="Arial" w:cs="Arial"/>
                <w:b/>
                <w:sz w:val="24"/>
                <w:szCs w:val="24"/>
              </w:rPr>
            </w:pPr>
          </w:p>
        </w:tc>
        <w:tc>
          <w:tcPr>
            <w:tcW w:w="985" w:type="pct"/>
            <w:vMerge/>
          </w:tcPr>
          <w:p w14:paraId="6D068534" w14:textId="77777777" w:rsidR="00AC59F5" w:rsidRPr="00885C72" w:rsidRDefault="00AC59F5" w:rsidP="00933E9E">
            <w:pPr>
              <w:rPr>
                <w:rFonts w:ascii="Arial" w:hAnsi="Arial" w:cs="Arial"/>
                <w:b/>
                <w:color w:val="000000" w:themeColor="text1"/>
                <w:sz w:val="24"/>
                <w:szCs w:val="24"/>
              </w:rPr>
            </w:pPr>
          </w:p>
        </w:tc>
        <w:tc>
          <w:tcPr>
            <w:tcW w:w="576" w:type="pct"/>
            <w:vMerge/>
          </w:tcPr>
          <w:p w14:paraId="2E310444" w14:textId="77777777" w:rsidR="00AC59F5" w:rsidRPr="00885C72" w:rsidRDefault="00AC59F5"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598" w:type="pct"/>
          </w:tcPr>
          <w:p w14:paraId="297D7F98" w14:textId="5C9752A2" w:rsidR="00AC59F5" w:rsidRPr="00885C72" w:rsidRDefault="00257513"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key for an arch.</w:t>
            </w:r>
          </w:p>
        </w:tc>
        <w:tc>
          <w:tcPr>
            <w:tcW w:w="1331" w:type="pct"/>
            <w:vMerge/>
          </w:tcPr>
          <w:p w14:paraId="0ED8B4C6" w14:textId="77777777" w:rsidR="00AC59F5" w:rsidRPr="00885C72" w:rsidRDefault="00AC59F5" w:rsidP="00933E9E">
            <w:pPr>
              <w:widowControl w:val="0"/>
              <w:spacing w:after="160" w:line="259" w:lineRule="auto"/>
              <w:rPr>
                <w:rFonts w:ascii="Arial" w:hAnsi="Arial" w:cs="Arial"/>
                <w:sz w:val="24"/>
                <w:szCs w:val="24"/>
              </w:rPr>
            </w:pPr>
          </w:p>
        </w:tc>
      </w:tr>
    </w:tbl>
    <w:p w14:paraId="577451EC" w14:textId="77777777" w:rsidR="00BB4DB1" w:rsidRPr="00885C72" w:rsidRDefault="00BB4DB1">
      <w:pPr>
        <w:rPr>
          <w:rFonts w:ascii="Arial" w:hAnsi="Arial" w:cs="Arial"/>
          <w:b/>
          <w:bCs/>
          <w:sz w:val="28"/>
          <w:szCs w:val="28"/>
          <w:u w:val="single"/>
        </w:rPr>
      </w:pPr>
    </w:p>
    <w:tbl>
      <w:tblPr>
        <w:tblStyle w:val="TableGrid"/>
        <w:tblW w:w="487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4"/>
        <w:gridCol w:w="1997"/>
        <w:gridCol w:w="1170"/>
        <w:gridCol w:w="3529"/>
        <w:gridCol w:w="2680"/>
      </w:tblGrid>
      <w:tr w:rsidR="00BB4DB1" w:rsidRPr="00885C72" w14:paraId="473DF1F4" w14:textId="3F2BF70D" w:rsidTr="00D75E2A">
        <w:trPr>
          <w:trHeight w:val="840"/>
        </w:trPr>
        <w:tc>
          <w:tcPr>
            <w:tcW w:w="497" w:type="pct"/>
            <w:vMerge w:val="restart"/>
          </w:tcPr>
          <w:p w14:paraId="310A081E" w14:textId="19C501C5" w:rsidR="00BB4DB1" w:rsidRPr="00885C72" w:rsidRDefault="00C3754F" w:rsidP="00933E9E">
            <w:pPr>
              <w:jc w:val="center"/>
              <w:rPr>
                <w:rFonts w:ascii="Arial" w:hAnsi="Arial" w:cs="Arial"/>
                <w:b/>
                <w:sz w:val="24"/>
                <w:szCs w:val="24"/>
              </w:rPr>
            </w:pPr>
            <w:r w:rsidRPr="00885C72">
              <w:rPr>
                <w:rFonts w:ascii="Arial" w:hAnsi="Arial" w:cs="Arial"/>
                <w:b/>
                <w:bCs/>
                <w:sz w:val="28"/>
                <w:szCs w:val="28"/>
                <w:u w:val="single"/>
              </w:rPr>
              <w:br w:type="page"/>
            </w:r>
            <w:r w:rsidR="00BB4DB1" w:rsidRPr="00885C72">
              <w:rPr>
                <w:rFonts w:ascii="Arial" w:hAnsi="Arial" w:cs="Arial"/>
                <w:b/>
                <w:sz w:val="24"/>
                <w:szCs w:val="24"/>
              </w:rPr>
              <w:t>Week 15</w:t>
            </w:r>
          </w:p>
        </w:tc>
        <w:tc>
          <w:tcPr>
            <w:tcW w:w="959" w:type="pct"/>
            <w:vMerge w:val="restart"/>
          </w:tcPr>
          <w:p w14:paraId="68E62D07" w14:textId="77777777" w:rsidR="00BB4DB1" w:rsidRPr="00885C72" w:rsidRDefault="00BB4DB1" w:rsidP="00933E9E">
            <w:pPr>
              <w:shd w:val="clear" w:color="auto" w:fill="FFFFFF" w:themeFill="background1"/>
              <w:rPr>
                <w:rFonts w:ascii="Arial" w:hAnsi="Arial" w:cs="Arial"/>
              </w:rPr>
            </w:pPr>
            <w:r w:rsidRPr="00885C72">
              <w:rPr>
                <w:rFonts w:ascii="Arial" w:hAnsi="Arial" w:cs="Arial"/>
                <w:b/>
                <w:bCs/>
              </w:rPr>
              <w:t>Perform Advance Brick Masonry Work for a Given Building Project</w:t>
            </w:r>
          </w:p>
          <w:p w14:paraId="615A6658"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6415210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695" w:type="pct"/>
          </w:tcPr>
          <w:p w14:paraId="19A0C1F7" w14:textId="09F46DF9" w:rsidR="00BB4DB1" w:rsidRPr="00885C72" w:rsidRDefault="00B8029D" w:rsidP="00933E9E">
            <w:pPr>
              <w:widowControl w:val="0"/>
              <w:spacing w:after="160" w:line="259" w:lineRule="auto"/>
              <w:rPr>
                <w:rFonts w:ascii="Arial" w:hAnsi="Arial" w:cs="Arial"/>
                <w:sz w:val="24"/>
                <w:szCs w:val="24"/>
              </w:rPr>
            </w:pPr>
            <w:r w:rsidRPr="00885C72">
              <w:rPr>
                <w:rFonts w:ascii="Arial" w:hAnsi="Arial" w:cs="Arial"/>
                <w:sz w:val="24"/>
                <w:szCs w:val="24"/>
              </w:rPr>
              <w:t>Define cavity wall.</w:t>
            </w:r>
          </w:p>
        </w:tc>
        <w:tc>
          <w:tcPr>
            <w:tcW w:w="1287" w:type="pct"/>
            <w:vMerge w:val="restart"/>
          </w:tcPr>
          <w:p w14:paraId="7B32C52A" w14:textId="7F73ADE7" w:rsidR="00BB4DB1" w:rsidRPr="00885C72" w:rsidRDefault="00BB4DB1"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15</w:t>
            </w:r>
          </w:p>
          <w:p w14:paraId="116C4A77"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14B184F1" w14:textId="34F8EBB7" w:rsidR="00BB4DB1" w:rsidRPr="00885C72" w:rsidRDefault="00BB4DB1" w:rsidP="00933E9E">
            <w:pPr>
              <w:widowControl w:val="0"/>
              <w:spacing w:after="160" w:line="259" w:lineRule="auto"/>
              <w:rPr>
                <w:rFonts w:ascii="Arial" w:hAnsi="Arial" w:cs="Arial"/>
                <w:sz w:val="24"/>
                <w:szCs w:val="24"/>
              </w:rPr>
            </w:pPr>
          </w:p>
        </w:tc>
      </w:tr>
      <w:tr w:rsidR="00BB4DB1" w:rsidRPr="00885C72" w14:paraId="310C17EE" w14:textId="7945D582" w:rsidTr="00D75E2A">
        <w:trPr>
          <w:trHeight w:val="840"/>
        </w:trPr>
        <w:tc>
          <w:tcPr>
            <w:tcW w:w="497" w:type="pct"/>
            <w:vMerge/>
          </w:tcPr>
          <w:p w14:paraId="2E77F396" w14:textId="77777777" w:rsidR="00BB4DB1" w:rsidRPr="00885C72" w:rsidRDefault="00BB4DB1" w:rsidP="00933E9E">
            <w:pPr>
              <w:jc w:val="center"/>
              <w:rPr>
                <w:rFonts w:ascii="Arial" w:hAnsi="Arial" w:cs="Arial"/>
                <w:b/>
                <w:sz w:val="24"/>
                <w:szCs w:val="24"/>
              </w:rPr>
            </w:pPr>
          </w:p>
        </w:tc>
        <w:tc>
          <w:tcPr>
            <w:tcW w:w="959" w:type="pct"/>
            <w:vMerge/>
          </w:tcPr>
          <w:p w14:paraId="4AC88214" w14:textId="77777777" w:rsidR="00BB4DB1" w:rsidRPr="00885C72" w:rsidRDefault="00BB4DB1" w:rsidP="00933E9E">
            <w:pPr>
              <w:rPr>
                <w:rFonts w:ascii="Arial" w:hAnsi="Arial" w:cs="Arial"/>
                <w:b/>
                <w:color w:val="000000" w:themeColor="text1"/>
                <w:sz w:val="24"/>
                <w:szCs w:val="24"/>
              </w:rPr>
            </w:pPr>
          </w:p>
        </w:tc>
        <w:tc>
          <w:tcPr>
            <w:tcW w:w="562" w:type="pct"/>
            <w:vMerge/>
          </w:tcPr>
          <w:p w14:paraId="0933292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ABDDE76" w14:textId="7664894E" w:rsidR="00BB4DB1" w:rsidRPr="00885C72" w:rsidRDefault="00B8029D"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cavity walls.</w:t>
            </w:r>
          </w:p>
        </w:tc>
        <w:tc>
          <w:tcPr>
            <w:tcW w:w="1287" w:type="pct"/>
            <w:vMerge/>
          </w:tcPr>
          <w:p w14:paraId="071CD2C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286AB03" w14:textId="77CE6A76" w:rsidTr="00D75E2A">
        <w:trPr>
          <w:trHeight w:val="840"/>
        </w:trPr>
        <w:tc>
          <w:tcPr>
            <w:tcW w:w="497" w:type="pct"/>
            <w:vMerge/>
          </w:tcPr>
          <w:p w14:paraId="37FECEBE" w14:textId="77777777" w:rsidR="00BB4DB1" w:rsidRPr="00885C72" w:rsidRDefault="00BB4DB1" w:rsidP="00933E9E">
            <w:pPr>
              <w:jc w:val="center"/>
              <w:rPr>
                <w:rFonts w:ascii="Arial" w:hAnsi="Arial" w:cs="Arial"/>
                <w:b/>
                <w:sz w:val="24"/>
                <w:szCs w:val="24"/>
              </w:rPr>
            </w:pPr>
          </w:p>
        </w:tc>
        <w:tc>
          <w:tcPr>
            <w:tcW w:w="959" w:type="pct"/>
            <w:vMerge/>
          </w:tcPr>
          <w:p w14:paraId="454E1B3A" w14:textId="77777777" w:rsidR="00BB4DB1" w:rsidRPr="00885C72" w:rsidRDefault="00BB4DB1" w:rsidP="00933E9E">
            <w:pPr>
              <w:rPr>
                <w:rFonts w:ascii="Arial" w:hAnsi="Arial" w:cs="Arial"/>
                <w:b/>
                <w:color w:val="000000" w:themeColor="text1"/>
                <w:sz w:val="24"/>
                <w:szCs w:val="24"/>
              </w:rPr>
            </w:pPr>
          </w:p>
        </w:tc>
        <w:tc>
          <w:tcPr>
            <w:tcW w:w="562" w:type="pct"/>
            <w:vMerge/>
          </w:tcPr>
          <w:p w14:paraId="60774F7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C31834B" w14:textId="055F5F67" w:rsidR="00BB4DB1" w:rsidRPr="00885C72" w:rsidRDefault="00C0774C" w:rsidP="00933E9E">
            <w:pPr>
              <w:widowControl w:val="0"/>
              <w:spacing w:after="160" w:line="259" w:lineRule="auto"/>
              <w:rPr>
                <w:rFonts w:ascii="Arial" w:hAnsi="Arial" w:cs="Arial"/>
                <w:sz w:val="24"/>
                <w:szCs w:val="24"/>
              </w:rPr>
            </w:pPr>
            <w:r w:rsidRPr="00885C72">
              <w:rPr>
                <w:rFonts w:ascii="Arial" w:hAnsi="Arial" w:cs="Arial"/>
                <w:sz w:val="24"/>
                <w:szCs w:val="24"/>
              </w:rPr>
              <w:t>Explain uses of cavity walls.</w:t>
            </w:r>
          </w:p>
        </w:tc>
        <w:tc>
          <w:tcPr>
            <w:tcW w:w="1287" w:type="pct"/>
            <w:vMerge/>
          </w:tcPr>
          <w:p w14:paraId="44D7391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FC2E06A" w14:textId="0FB5E387" w:rsidTr="00D75E2A">
        <w:trPr>
          <w:trHeight w:val="840"/>
        </w:trPr>
        <w:tc>
          <w:tcPr>
            <w:tcW w:w="497" w:type="pct"/>
            <w:vMerge/>
          </w:tcPr>
          <w:p w14:paraId="335B78F8" w14:textId="77777777" w:rsidR="00BB4DB1" w:rsidRPr="00885C72" w:rsidRDefault="00BB4DB1" w:rsidP="00933E9E">
            <w:pPr>
              <w:jc w:val="center"/>
              <w:rPr>
                <w:rFonts w:ascii="Arial" w:hAnsi="Arial" w:cs="Arial"/>
                <w:b/>
                <w:sz w:val="24"/>
                <w:szCs w:val="24"/>
              </w:rPr>
            </w:pPr>
          </w:p>
        </w:tc>
        <w:tc>
          <w:tcPr>
            <w:tcW w:w="959" w:type="pct"/>
            <w:vMerge/>
          </w:tcPr>
          <w:p w14:paraId="573C84B4" w14:textId="77777777" w:rsidR="00BB4DB1" w:rsidRPr="00885C72" w:rsidRDefault="00BB4DB1" w:rsidP="00933E9E">
            <w:pPr>
              <w:rPr>
                <w:rFonts w:ascii="Arial" w:hAnsi="Arial" w:cs="Arial"/>
                <w:b/>
                <w:color w:val="000000" w:themeColor="text1"/>
                <w:sz w:val="24"/>
                <w:szCs w:val="24"/>
              </w:rPr>
            </w:pPr>
          </w:p>
        </w:tc>
        <w:tc>
          <w:tcPr>
            <w:tcW w:w="562" w:type="pct"/>
            <w:vMerge/>
          </w:tcPr>
          <w:p w14:paraId="47BBD99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C97346D" w14:textId="635AC983" w:rsidR="00BB4DB1" w:rsidRPr="00885C72" w:rsidRDefault="00C0774C"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cavity wall and simple wall.</w:t>
            </w:r>
          </w:p>
        </w:tc>
        <w:tc>
          <w:tcPr>
            <w:tcW w:w="1287" w:type="pct"/>
            <w:vMerge/>
          </w:tcPr>
          <w:p w14:paraId="4FE6600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4A7C500" w14:textId="53FF9A6E" w:rsidTr="00D75E2A">
        <w:trPr>
          <w:trHeight w:val="840"/>
        </w:trPr>
        <w:tc>
          <w:tcPr>
            <w:tcW w:w="497" w:type="pct"/>
            <w:vMerge/>
          </w:tcPr>
          <w:p w14:paraId="1227F96F" w14:textId="77777777" w:rsidR="00BB4DB1" w:rsidRPr="00885C72" w:rsidRDefault="00BB4DB1" w:rsidP="00933E9E">
            <w:pPr>
              <w:jc w:val="center"/>
              <w:rPr>
                <w:rFonts w:ascii="Arial" w:hAnsi="Arial" w:cs="Arial"/>
                <w:b/>
                <w:sz w:val="24"/>
                <w:szCs w:val="24"/>
              </w:rPr>
            </w:pPr>
          </w:p>
        </w:tc>
        <w:tc>
          <w:tcPr>
            <w:tcW w:w="959" w:type="pct"/>
            <w:vMerge/>
          </w:tcPr>
          <w:p w14:paraId="2298D046"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5B7AC2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0F8C52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15533869" w14:textId="61638CCF" w:rsidR="00BB4DB1" w:rsidRPr="00885C72" w:rsidRDefault="00A96FF4" w:rsidP="00933E9E">
            <w:pPr>
              <w:widowControl w:val="0"/>
              <w:spacing w:after="160" w:line="259" w:lineRule="auto"/>
              <w:rPr>
                <w:rFonts w:ascii="Arial" w:hAnsi="Arial" w:cs="Arial"/>
                <w:sz w:val="24"/>
                <w:szCs w:val="24"/>
              </w:rPr>
            </w:pPr>
            <w:r w:rsidRPr="00885C72">
              <w:rPr>
                <w:rFonts w:ascii="Arial" w:hAnsi="Arial" w:cs="Arial"/>
                <w:sz w:val="24"/>
                <w:szCs w:val="24"/>
              </w:rPr>
              <w:t>State components of a cavity wall.</w:t>
            </w:r>
          </w:p>
        </w:tc>
        <w:tc>
          <w:tcPr>
            <w:tcW w:w="1287" w:type="pct"/>
            <w:vMerge/>
          </w:tcPr>
          <w:p w14:paraId="0FD4414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A5F788E" w14:textId="5CD94065" w:rsidTr="00D75E2A">
        <w:trPr>
          <w:trHeight w:val="840"/>
        </w:trPr>
        <w:tc>
          <w:tcPr>
            <w:tcW w:w="497" w:type="pct"/>
            <w:vMerge/>
          </w:tcPr>
          <w:p w14:paraId="233D54F6" w14:textId="77777777" w:rsidR="00BB4DB1" w:rsidRPr="00885C72" w:rsidRDefault="00BB4DB1" w:rsidP="00933E9E">
            <w:pPr>
              <w:jc w:val="center"/>
              <w:rPr>
                <w:rFonts w:ascii="Arial" w:hAnsi="Arial" w:cs="Arial"/>
                <w:b/>
                <w:sz w:val="24"/>
                <w:szCs w:val="24"/>
              </w:rPr>
            </w:pPr>
          </w:p>
        </w:tc>
        <w:tc>
          <w:tcPr>
            <w:tcW w:w="959" w:type="pct"/>
            <w:vMerge/>
          </w:tcPr>
          <w:p w14:paraId="02F1318B" w14:textId="77777777" w:rsidR="00BB4DB1" w:rsidRPr="00885C72" w:rsidRDefault="00BB4DB1" w:rsidP="00933E9E">
            <w:pPr>
              <w:rPr>
                <w:rFonts w:ascii="Arial" w:hAnsi="Arial" w:cs="Arial"/>
                <w:b/>
                <w:color w:val="000000" w:themeColor="text1"/>
                <w:sz w:val="24"/>
                <w:szCs w:val="24"/>
              </w:rPr>
            </w:pPr>
          </w:p>
        </w:tc>
        <w:tc>
          <w:tcPr>
            <w:tcW w:w="562" w:type="pct"/>
            <w:vMerge/>
          </w:tcPr>
          <w:p w14:paraId="7A06629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201CE98" w14:textId="2C0477A9" w:rsidR="00BB4DB1" w:rsidRPr="00885C72" w:rsidRDefault="00A96FF4" w:rsidP="00933E9E">
            <w:pPr>
              <w:widowControl w:val="0"/>
              <w:spacing w:after="160" w:line="259" w:lineRule="auto"/>
              <w:rPr>
                <w:rFonts w:ascii="Arial" w:hAnsi="Arial" w:cs="Arial"/>
                <w:sz w:val="24"/>
                <w:szCs w:val="24"/>
              </w:rPr>
            </w:pPr>
            <w:r w:rsidRPr="00885C72">
              <w:rPr>
                <w:rFonts w:ascii="Arial" w:hAnsi="Arial" w:cs="Arial"/>
                <w:sz w:val="24"/>
                <w:szCs w:val="24"/>
              </w:rPr>
              <w:t>State procedure to construct of cavity wall.</w:t>
            </w:r>
          </w:p>
        </w:tc>
        <w:tc>
          <w:tcPr>
            <w:tcW w:w="1287" w:type="pct"/>
            <w:vMerge/>
          </w:tcPr>
          <w:p w14:paraId="1588495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CF40C6D" w14:textId="287288F7" w:rsidTr="00D75E2A">
        <w:trPr>
          <w:trHeight w:val="840"/>
        </w:trPr>
        <w:tc>
          <w:tcPr>
            <w:tcW w:w="497" w:type="pct"/>
            <w:vMerge/>
          </w:tcPr>
          <w:p w14:paraId="3BA0C989" w14:textId="77777777" w:rsidR="00BB4DB1" w:rsidRPr="00885C72" w:rsidRDefault="00BB4DB1" w:rsidP="00933E9E">
            <w:pPr>
              <w:jc w:val="center"/>
              <w:rPr>
                <w:rFonts w:ascii="Arial" w:hAnsi="Arial" w:cs="Arial"/>
                <w:b/>
                <w:sz w:val="24"/>
                <w:szCs w:val="24"/>
              </w:rPr>
            </w:pPr>
          </w:p>
        </w:tc>
        <w:tc>
          <w:tcPr>
            <w:tcW w:w="959" w:type="pct"/>
            <w:vMerge/>
          </w:tcPr>
          <w:p w14:paraId="2260609E" w14:textId="77777777" w:rsidR="00BB4DB1" w:rsidRPr="00885C72" w:rsidRDefault="00BB4DB1" w:rsidP="00933E9E">
            <w:pPr>
              <w:rPr>
                <w:rFonts w:ascii="Arial" w:hAnsi="Arial" w:cs="Arial"/>
                <w:b/>
                <w:color w:val="000000" w:themeColor="text1"/>
                <w:sz w:val="24"/>
                <w:szCs w:val="24"/>
              </w:rPr>
            </w:pPr>
          </w:p>
        </w:tc>
        <w:tc>
          <w:tcPr>
            <w:tcW w:w="562" w:type="pct"/>
            <w:vMerge/>
          </w:tcPr>
          <w:p w14:paraId="66674AB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3A9321B" w14:textId="3C8C203B" w:rsidR="00BB4DB1" w:rsidRPr="00885C72" w:rsidRDefault="001F70D9" w:rsidP="00933E9E">
            <w:pPr>
              <w:widowControl w:val="0"/>
              <w:spacing w:after="160" w:line="259" w:lineRule="auto"/>
              <w:rPr>
                <w:rFonts w:ascii="Arial" w:hAnsi="Arial" w:cs="Arial"/>
                <w:sz w:val="24"/>
                <w:szCs w:val="24"/>
              </w:rPr>
            </w:pPr>
            <w:r w:rsidRPr="00885C72">
              <w:rPr>
                <w:rFonts w:ascii="Arial" w:hAnsi="Arial" w:cs="Arial"/>
                <w:sz w:val="24"/>
                <w:szCs w:val="24"/>
              </w:rPr>
              <w:t>State purpose of the cavity wall.</w:t>
            </w:r>
          </w:p>
        </w:tc>
        <w:tc>
          <w:tcPr>
            <w:tcW w:w="1287" w:type="pct"/>
            <w:vMerge/>
          </w:tcPr>
          <w:p w14:paraId="4CFD36F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6731CB5" w14:textId="29323CEE" w:rsidTr="00D75E2A">
        <w:trPr>
          <w:trHeight w:val="840"/>
        </w:trPr>
        <w:tc>
          <w:tcPr>
            <w:tcW w:w="497" w:type="pct"/>
            <w:vMerge/>
          </w:tcPr>
          <w:p w14:paraId="298D8A8A" w14:textId="77777777" w:rsidR="00BB4DB1" w:rsidRPr="00885C72" w:rsidRDefault="00BB4DB1" w:rsidP="00933E9E">
            <w:pPr>
              <w:jc w:val="center"/>
              <w:rPr>
                <w:rFonts w:ascii="Arial" w:hAnsi="Arial" w:cs="Arial"/>
                <w:b/>
                <w:sz w:val="24"/>
                <w:szCs w:val="24"/>
              </w:rPr>
            </w:pPr>
          </w:p>
        </w:tc>
        <w:tc>
          <w:tcPr>
            <w:tcW w:w="959" w:type="pct"/>
            <w:vMerge/>
          </w:tcPr>
          <w:p w14:paraId="36089AEA" w14:textId="77777777" w:rsidR="00BB4DB1" w:rsidRPr="00885C72" w:rsidRDefault="00BB4DB1" w:rsidP="00933E9E">
            <w:pPr>
              <w:rPr>
                <w:rFonts w:ascii="Arial" w:hAnsi="Arial" w:cs="Arial"/>
                <w:b/>
                <w:color w:val="000000" w:themeColor="text1"/>
                <w:sz w:val="24"/>
                <w:szCs w:val="24"/>
              </w:rPr>
            </w:pPr>
          </w:p>
        </w:tc>
        <w:tc>
          <w:tcPr>
            <w:tcW w:w="562" w:type="pct"/>
            <w:vMerge/>
          </w:tcPr>
          <w:p w14:paraId="032BC1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09CB25B" w14:textId="3D8F2C6A" w:rsidR="00BB4DB1" w:rsidRPr="00885C72" w:rsidRDefault="001F70D9" w:rsidP="00933E9E">
            <w:pPr>
              <w:widowControl w:val="0"/>
              <w:spacing w:after="160" w:line="259" w:lineRule="auto"/>
              <w:rPr>
                <w:rFonts w:ascii="Arial" w:hAnsi="Arial" w:cs="Arial"/>
                <w:sz w:val="24"/>
                <w:szCs w:val="24"/>
              </w:rPr>
            </w:pPr>
            <w:r w:rsidRPr="00885C72">
              <w:rPr>
                <w:rFonts w:ascii="Arial" w:hAnsi="Arial" w:cs="Arial"/>
                <w:sz w:val="24"/>
                <w:szCs w:val="24"/>
              </w:rPr>
              <w:t>State materials are commonly used for the inner and outer leaves of a cavity wall.</w:t>
            </w:r>
          </w:p>
        </w:tc>
        <w:tc>
          <w:tcPr>
            <w:tcW w:w="1287" w:type="pct"/>
            <w:vMerge/>
          </w:tcPr>
          <w:p w14:paraId="07584DD5" w14:textId="77777777" w:rsidR="00BB4DB1" w:rsidRPr="00885C72" w:rsidRDefault="00BB4DB1" w:rsidP="00933E9E">
            <w:pPr>
              <w:widowControl w:val="0"/>
              <w:spacing w:after="160" w:line="259" w:lineRule="auto"/>
              <w:rPr>
                <w:rFonts w:ascii="Arial" w:hAnsi="Arial" w:cs="Arial"/>
                <w:sz w:val="24"/>
                <w:szCs w:val="24"/>
              </w:rPr>
            </w:pPr>
          </w:p>
        </w:tc>
      </w:tr>
      <w:tr w:rsidR="00884333" w:rsidRPr="00885C72" w14:paraId="19C6DBFB" w14:textId="61AE8FE9" w:rsidTr="00D75E2A">
        <w:trPr>
          <w:trHeight w:val="840"/>
        </w:trPr>
        <w:tc>
          <w:tcPr>
            <w:tcW w:w="497" w:type="pct"/>
            <w:vMerge/>
          </w:tcPr>
          <w:p w14:paraId="19213FD2" w14:textId="77777777" w:rsidR="00884333" w:rsidRPr="00885C72" w:rsidRDefault="00884333" w:rsidP="00884333">
            <w:pPr>
              <w:jc w:val="center"/>
              <w:rPr>
                <w:rFonts w:ascii="Arial" w:hAnsi="Arial" w:cs="Arial"/>
                <w:b/>
                <w:sz w:val="24"/>
                <w:szCs w:val="24"/>
              </w:rPr>
            </w:pPr>
          </w:p>
        </w:tc>
        <w:tc>
          <w:tcPr>
            <w:tcW w:w="959" w:type="pct"/>
            <w:vMerge/>
          </w:tcPr>
          <w:p w14:paraId="2B9A1CA1" w14:textId="77777777" w:rsidR="00884333" w:rsidRPr="00885C72" w:rsidRDefault="00884333" w:rsidP="00884333">
            <w:pPr>
              <w:rPr>
                <w:rFonts w:ascii="Arial" w:hAnsi="Arial" w:cs="Arial"/>
                <w:b/>
                <w:color w:val="000000" w:themeColor="text1"/>
                <w:sz w:val="24"/>
                <w:szCs w:val="24"/>
              </w:rPr>
            </w:pPr>
          </w:p>
        </w:tc>
        <w:tc>
          <w:tcPr>
            <w:tcW w:w="562" w:type="pct"/>
            <w:vMerge w:val="restart"/>
          </w:tcPr>
          <w:p w14:paraId="52490EF3"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7CF5E89"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96A9AF1" w14:textId="6B779B20" w:rsidR="00884333" w:rsidRPr="00885C72" w:rsidRDefault="00884333" w:rsidP="00884333">
            <w:pPr>
              <w:widowControl w:val="0"/>
              <w:spacing w:after="160" w:line="259" w:lineRule="auto"/>
              <w:rPr>
                <w:rFonts w:ascii="Arial" w:hAnsi="Arial" w:cs="Arial"/>
                <w:sz w:val="24"/>
                <w:szCs w:val="24"/>
              </w:rPr>
            </w:pPr>
            <w:r w:rsidRPr="00885C72">
              <w:rPr>
                <w:rFonts w:ascii="Arial" w:hAnsi="Arial" w:cs="Arial"/>
                <w:sz w:val="24"/>
                <w:szCs w:val="24"/>
              </w:rPr>
              <w:t>State method to prevent water from penetrating through the cavity wall.</w:t>
            </w:r>
          </w:p>
        </w:tc>
        <w:tc>
          <w:tcPr>
            <w:tcW w:w="1287" w:type="pct"/>
            <w:vMerge/>
          </w:tcPr>
          <w:p w14:paraId="00D3CBF1" w14:textId="77777777" w:rsidR="00884333" w:rsidRPr="00885C72" w:rsidRDefault="00884333" w:rsidP="00884333">
            <w:pPr>
              <w:widowControl w:val="0"/>
              <w:spacing w:after="160" w:line="259" w:lineRule="auto"/>
              <w:rPr>
                <w:rFonts w:ascii="Arial" w:hAnsi="Arial" w:cs="Arial"/>
                <w:sz w:val="24"/>
                <w:szCs w:val="24"/>
              </w:rPr>
            </w:pPr>
          </w:p>
        </w:tc>
      </w:tr>
      <w:tr w:rsidR="00884333" w:rsidRPr="00885C72" w14:paraId="10EB8244" w14:textId="58439E69" w:rsidTr="00D75E2A">
        <w:trPr>
          <w:trHeight w:val="840"/>
        </w:trPr>
        <w:tc>
          <w:tcPr>
            <w:tcW w:w="497" w:type="pct"/>
            <w:vMerge/>
          </w:tcPr>
          <w:p w14:paraId="7CF1EA25" w14:textId="77777777" w:rsidR="00884333" w:rsidRPr="00885C72" w:rsidRDefault="00884333" w:rsidP="00884333">
            <w:pPr>
              <w:jc w:val="center"/>
              <w:rPr>
                <w:rFonts w:ascii="Arial" w:hAnsi="Arial" w:cs="Arial"/>
                <w:b/>
                <w:sz w:val="24"/>
                <w:szCs w:val="24"/>
              </w:rPr>
            </w:pPr>
          </w:p>
        </w:tc>
        <w:tc>
          <w:tcPr>
            <w:tcW w:w="959" w:type="pct"/>
            <w:vMerge/>
          </w:tcPr>
          <w:p w14:paraId="67B095F5" w14:textId="77777777" w:rsidR="00884333" w:rsidRPr="00885C72" w:rsidRDefault="00884333" w:rsidP="00884333">
            <w:pPr>
              <w:rPr>
                <w:rFonts w:ascii="Arial" w:hAnsi="Arial" w:cs="Arial"/>
                <w:b/>
                <w:color w:val="000000" w:themeColor="text1"/>
                <w:sz w:val="24"/>
                <w:szCs w:val="24"/>
              </w:rPr>
            </w:pPr>
          </w:p>
        </w:tc>
        <w:tc>
          <w:tcPr>
            <w:tcW w:w="562" w:type="pct"/>
            <w:vMerge/>
          </w:tcPr>
          <w:p w14:paraId="7C75D668" w14:textId="77777777" w:rsidR="00884333" w:rsidRPr="00885C72" w:rsidRDefault="00884333" w:rsidP="00884333">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4FAF3E07" w14:textId="72A29253" w:rsidR="00884333" w:rsidRPr="00885C72" w:rsidRDefault="00884333" w:rsidP="00884333">
            <w:pPr>
              <w:widowControl w:val="0"/>
              <w:spacing w:after="160" w:line="259" w:lineRule="auto"/>
              <w:rPr>
                <w:rFonts w:ascii="Arial" w:hAnsi="Arial" w:cs="Arial"/>
                <w:sz w:val="24"/>
                <w:szCs w:val="24"/>
              </w:rPr>
            </w:pPr>
            <w:r w:rsidRPr="00885C72">
              <w:rPr>
                <w:rFonts w:ascii="Arial" w:hAnsi="Arial" w:cs="Arial"/>
                <w:sz w:val="24"/>
                <w:szCs w:val="24"/>
              </w:rPr>
              <w:t>State seepage control through the cavity wall.</w:t>
            </w:r>
          </w:p>
        </w:tc>
        <w:tc>
          <w:tcPr>
            <w:tcW w:w="1287" w:type="pct"/>
            <w:vMerge/>
          </w:tcPr>
          <w:p w14:paraId="35211563" w14:textId="77777777" w:rsidR="00884333" w:rsidRPr="00885C72" w:rsidRDefault="00884333" w:rsidP="00884333">
            <w:pPr>
              <w:widowControl w:val="0"/>
              <w:spacing w:after="160" w:line="259" w:lineRule="auto"/>
              <w:rPr>
                <w:rFonts w:ascii="Arial" w:hAnsi="Arial" w:cs="Arial"/>
                <w:sz w:val="24"/>
                <w:szCs w:val="24"/>
              </w:rPr>
            </w:pPr>
          </w:p>
        </w:tc>
      </w:tr>
      <w:tr w:rsidR="00BB4DB1" w:rsidRPr="00885C72" w14:paraId="0C27946A" w14:textId="513E43D7" w:rsidTr="00D75E2A">
        <w:trPr>
          <w:trHeight w:val="840"/>
        </w:trPr>
        <w:tc>
          <w:tcPr>
            <w:tcW w:w="497" w:type="pct"/>
            <w:vMerge/>
          </w:tcPr>
          <w:p w14:paraId="35F11783" w14:textId="77777777" w:rsidR="00BB4DB1" w:rsidRPr="00885C72" w:rsidRDefault="00BB4DB1" w:rsidP="00933E9E">
            <w:pPr>
              <w:jc w:val="center"/>
              <w:rPr>
                <w:rFonts w:ascii="Arial" w:hAnsi="Arial" w:cs="Arial"/>
                <w:b/>
                <w:sz w:val="24"/>
                <w:szCs w:val="24"/>
              </w:rPr>
            </w:pPr>
          </w:p>
        </w:tc>
        <w:tc>
          <w:tcPr>
            <w:tcW w:w="959" w:type="pct"/>
            <w:vMerge/>
          </w:tcPr>
          <w:p w14:paraId="7D1FC7E4" w14:textId="77777777" w:rsidR="00BB4DB1" w:rsidRPr="00885C72" w:rsidRDefault="00BB4DB1" w:rsidP="00933E9E">
            <w:pPr>
              <w:rPr>
                <w:rFonts w:ascii="Arial" w:hAnsi="Arial" w:cs="Arial"/>
                <w:b/>
                <w:color w:val="000000" w:themeColor="text1"/>
                <w:sz w:val="24"/>
                <w:szCs w:val="24"/>
              </w:rPr>
            </w:pPr>
          </w:p>
        </w:tc>
        <w:tc>
          <w:tcPr>
            <w:tcW w:w="562" w:type="pct"/>
            <w:vMerge/>
          </w:tcPr>
          <w:p w14:paraId="474464B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5D8E074" w14:textId="15B4BB4F" w:rsidR="00BB4DB1" w:rsidRPr="00885C72" w:rsidRDefault="00AA74C1" w:rsidP="00933E9E">
            <w:pPr>
              <w:widowControl w:val="0"/>
              <w:spacing w:after="160" w:line="259" w:lineRule="auto"/>
              <w:rPr>
                <w:rFonts w:ascii="Arial" w:hAnsi="Arial" w:cs="Arial"/>
                <w:sz w:val="24"/>
                <w:szCs w:val="24"/>
              </w:rPr>
            </w:pPr>
            <w:r w:rsidRPr="00885C72">
              <w:rPr>
                <w:rFonts w:ascii="Arial" w:hAnsi="Arial" w:cs="Arial"/>
                <w:sz w:val="24"/>
                <w:szCs w:val="24"/>
              </w:rPr>
              <w:t>Explain role play insulation in cavity wall construction</w:t>
            </w:r>
          </w:p>
        </w:tc>
        <w:tc>
          <w:tcPr>
            <w:tcW w:w="1287" w:type="pct"/>
            <w:vMerge/>
          </w:tcPr>
          <w:p w14:paraId="5CBD76E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D54AD3" w14:textId="6B868587" w:rsidTr="00D75E2A">
        <w:trPr>
          <w:trHeight w:val="840"/>
        </w:trPr>
        <w:tc>
          <w:tcPr>
            <w:tcW w:w="497" w:type="pct"/>
            <w:vMerge/>
          </w:tcPr>
          <w:p w14:paraId="65756AEA" w14:textId="77777777" w:rsidR="00BB4DB1" w:rsidRPr="00885C72" w:rsidRDefault="00BB4DB1" w:rsidP="00933E9E">
            <w:pPr>
              <w:jc w:val="center"/>
              <w:rPr>
                <w:rFonts w:ascii="Arial" w:hAnsi="Arial" w:cs="Arial"/>
                <w:b/>
                <w:sz w:val="24"/>
                <w:szCs w:val="24"/>
              </w:rPr>
            </w:pPr>
          </w:p>
        </w:tc>
        <w:tc>
          <w:tcPr>
            <w:tcW w:w="959" w:type="pct"/>
            <w:vMerge/>
          </w:tcPr>
          <w:p w14:paraId="64938CFD" w14:textId="77777777" w:rsidR="00BB4DB1" w:rsidRPr="00885C72" w:rsidRDefault="00BB4DB1" w:rsidP="00933E9E">
            <w:pPr>
              <w:rPr>
                <w:rFonts w:ascii="Arial" w:hAnsi="Arial" w:cs="Arial"/>
                <w:b/>
                <w:color w:val="000000" w:themeColor="text1"/>
                <w:sz w:val="24"/>
                <w:szCs w:val="24"/>
              </w:rPr>
            </w:pPr>
          </w:p>
        </w:tc>
        <w:tc>
          <w:tcPr>
            <w:tcW w:w="562" w:type="pct"/>
            <w:vMerge/>
          </w:tcPr>
          <w:p w14:paraId="0B94BB0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3D7AB58" w14:textId="2E922962" w:rsidR="00BB4DB1" w:rsidRPr="00885C72" w:rsidRDefault="007E13FA" w:rsidP="00933E9E">
            <w:pPr>
              <w:widowControl w:val="0"/>
              <w:spacing w:after="160" w:line="259" w:lineRule="auto"/>
              <w:rPr>
                <w:rFonts w:ascii="Arial" w:hAnsi="Arial" w:cs="Arial"/>
                <w:sz w:val="24"/>
                <w:szCs w:val="24"/>
              </w:rPr>
            </w:pPr>
            <w:r w:rsidRPr="00885C72">
              <w:rPr>
                <w:rFonts w:ascii="Arial" w:hAnsi="Arial" w:cs="Arial"/>
                <w:sz w:val="24"/>
                <w:szCs w:val="24"/>
              </w:rPr>
              <w:t>State installation of damp-proof course (DPC) in a cavity wall</w:t>
            </w:r>
            <w:r w:rsidR="00702F83" w:rsidRPr="00885C72">
              <w:rPr>
                <w:rFonts w:ascii="Arial" w:hAnsi="Arial" w:cs="Arial"/>
                <w:sz w:val="24"/>
                <w:szCs w:val="24"/>
              </w:rPr>
              <w:t>.</w:t>
            </w:r>
          </w:p>
        </w:tc>
        <w:tc>
          <w:tcPr>
            <w:tcW w:w="1287" w:type="pct"/>
            <w:vMerge/>
          </w:tcPr>
          <w:p w14:paraId="22BD8C8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B240617" w14:textId="5CC59E1D" w:rsidTr="00D75E2A">
        <w:trPr>
          <w:trHeight w:val="840"/>
        </w:trPr>
        <w:tc>
          <w:tcPr>
            <w:tcW w:w="497" w:type="pct"/>
            <w:vMerge/>
          </w:tcPr>
          <w:p w14:paraId="08A46429" w14:textId="77777777" w:rsidR="00BB4DB1" w:rsidRPr="00885C72" w:rsidRDefault="00BB4DB1" w:rsidP="00933E9E">
            <w:pPr>
              <w:jc w:val="center"/>
              <w:rPr>
                <w:rFonts w:ascii="Arial" w:hAnsi="Arial" w:cs="Arial"/>
                <w:b/>
                <w:sz w:val="24"/>
                <w:szCs w:val="24"/>
              </w:rPr>
            </w:pPr>
          </w:p>
        </w:tc>
        <w:tc>
          <w:tcPr>
            <w:tcW w:w="959" w:type="pct"/>
            <w:vMerge/>
          </w:tcPr>
          <w:p w14:paraId="25A334C4" w14:textId="77777777" w:rsidR="00BB4DB1" w:rsidRPr="00885C72" w:rsidRDefault="00BB4DB1" w:rsidP="00933E9E">
            <w:pPr>
              <w:rPr>
                <w:rFonts w:ascii="Arial" w:hAnsi="Arial" w:cs="Arial"/>
                <w:b/>
                <w:color w:val="000000" w:themeColor="text1"/>
                <w:sz w:val="24"/>
                <w:szCs w:val="24"/>
              </w:rPr>
            </w:pPr>
          </w:p>
        </w:tc>
        <w:tc>
          <w:tcPr>
            <w:tcW w:w="562" w:type="pct"/>
            <w:vMerge w:val="restart"/>
          </w:tcPr>
          <w:p w14:paraId="012BFB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0F63DA3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04B7682C" w14:textId="384A66A6" w:rsidR="00BB4DB1" w:rsidRPr="00885C72" w:rsidRDefault="00702F83" w:rsidP="00933E9E">
            <w:pPr>
              <w:widowControl w:val="0"/>
              <w:spacing w:after="160" w:line="259" w:lineRule="auto"/>
              <w:rPr>
                <w:rFonts w:ascii="Arial" w:hAnsi="Arial" w:cs="Arial"/>
                <w:sz w:val="24"/>
                <w:szCs w:val="24"/>
              </w:rPr>
            </w:pPr>
            <w:r w:rsidRPr="00885C72">
              <w:rPr>
                <w:rFonts w:ascii="Arial" w:hAnsi="Arial" w:cs="Arial"/>
                <w:sz w:val="24"/>
                <w:szCs w:val="24"/>
              </w:rPr>
              <w:t>State junction between cavity walls.</w:t>
            </w:r>
          </w:p>
        </w:tc>
        <w:tc>
          <w:tcPr>
            <w:tcW w:w="1287" w:type="pct"/>
            <w:vMerge/>
          </w:tcPr>
          <w:p w14:paraId="244FB4C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2FE22F2" w14:textId="20D6DB89" w:rsidTr="00D75E2A">
        <w:trPr>
          <w:trHeight w:val="840"/>
        </w:trPr>
        <w:tc>
          <w:tcPr>
            <w:tcW w:w="497" w:type="pct"/>
            <w:vMerge/>
          </w:tcPr>
          <w:p w14:paraId="000A4EA1" w14:textId="77777777" w:rsidR="00BB4DB1" w:rsidRPr="00885C72" w:rsidRDefault="00BB4DB1" w:rsidP="00933E9E">
            <w:pPr>
              <w:jc w:val="center"/>
              <w:rPr>
                <w:rFonts w:ascii="Arial" w:hAnsi="Arial" w:cs="Arial"/>
                <w:b/>
                <w:sz w:val="24"/>
                <w:szCs w:val="24"/>
              </w:rPr>
            </w:pPr>
          </w:p>
        </w:tc>
        <w:tc>
          <w:tcPr>
            <w:tcW w:w="959" w:type="pct"/>
            <w:vMerge/>
          </w:tcPr>
          <w:p w14:paraId="26771D0A" w14:textId="77777777" w:rsidR="00BB4DB1" w:rsidRPr="00885C72" w:rsidRDefault="00BB4DB1" w:rsidP="00933E9E">
            <w:pPr>
              <w:rPr>
                <w:rFonts w:ascii="Arial" w:hAnsi="Arial" w:cs="Arial"/>
                <w:b/>
                <w:color w:val="000000" w:themeColor="text1"/>
                <w:sz w:val="24"/>
                <w:szCs w:val="24"/>
              </w:rPr>
            </w:pPr>
          </w:p>
        </w:tc>
        <w:tc>
          <w:tcPr>
            <w:tcW w:w="562" w:type="pct"/>
            <w:vMerge/>
          </w:tcPr>
          <w:p w14:paraId="42A1E0B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7368E4E" w14:textId="111A915F" w:rsidR="00BB4DB1" w:rsidRPr="00885C72" w:rsidRDefault="00702F83" w:rsidP="00933E9E">
            <w:pPr>
              <w:widowControl w:val="0"/>
              <w:spacing w:after="160" w:line="259" w:lineRule="auto"/>
              <w:rPr>
                <w:rFonts w:ascii="Arial" w:hAnsi="Arial" w:cs="Arial"/>
                <w:sz w:val="24"/>
                <w:szCs w:val="24"/>
              </w:rPr>
            </w:pPr>
            <w:r w:rsidRPr="00885C72">
              <w:rPr>
                <w:rFonts w:ascii="Arial" w:hAnsi="Arial" w:cs="Arial"/>
                <w:sz w:val="24"/>
                <w:szCs w:val="24"/>
              </w:rPr>
              <w:t>State process for handling the junction between cavity walls</w:t>
            </w:r>
          </w:p>
        </w:tc>
        <w:tc>
          <w:tcPr>
            <w:tcW w:w="1287" w:type="pct"/>
            <w:vMerge/>
          </w:tcPr>
          <w:p w14:paraId="6DB0D4C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4A15612" w14:textId="33E0F253" w:rsidTr="00D75E2A">
        <w:trPr>
          <w:trHeight w:val="840"/>
        </w:trPr>
        <w:tc>
          <w:tcPr>
            <w:tcW w:w="497" w:type="pct"/>
            <w:vMerge/>
          </w:tcPr>
          <w:p w14:paraId="4A8F8B3C" w14:textId="77777777" w:rsidR="00BB4DB1" w:rsidRPr="00885C72" w:rsidRDefault="00BB4DB1" w:rsidP="00933E9E">
            <w:pPr>
              <w:jc w:val="center"/>
              <w:rPr>
                <w:rFonts w:ascii="Arial" w:hAnsi="Arial" w:cs="Arial"/>
                <w:b/>
                <w:sz w:val="24"/>
                <w:szCs w:val="24"/>
              </w:rPr>
            </w:pPr>
          </w:p>
        </w:tc>
        <w:tc>
          <w:tcPr>
            <w:tcW w:w="959" w:type="pct"/>
            <w:vMerge/>
          </w:tcPr>
          <w:p w14:paraId="7FDD5728" w14:textId="77777777" w:rsidR="00BB4DB1" w:rsidRPr="00885C72" w:rsidRDefault="00BB4DB1" w:rsidP="00933E9E">
            <w:pPr>
              <w:rPr>
                <w:rFonts w:ascii="Arial" w:hAnsi="Arial" w:cs="Arial"/>
                <w:b/>
                <w:color w:val="000000" w:themeColor="text1"/>
                <w:sz w:val="24"/>
                <w:szCs w:val="24"/>
              </w:rPr>
            </w:pPr>
          </w:p>
        </w:tc>
        <w:tc>
          <w:tcPr>
            <w:tcW w:w="562" w:type="pct"/>
            <w:vMerge/>
          </w:tcPr>
          <w:p w14:paraId="69659BF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7A1DCF29" w14:textId="55DAF368" w:rsidR="00BB4DB1" w:rsidRPr="00885C72" w:rsidRDefault="00274EDB" w:rsidP="00933E9E">
            <w:pPr>
              <w:widowControl w:val="0"/>
              <w:spacing w:after="160" w:line="259" w:lineRule="auto"/>
              <w:rPr>
                <w:rFonts w:ascii="Arial" w:hAnsi="Arial" w:cs="Arial"/>
                <w:sz w:val="24"/>
                <w:szCs w:val="24"/>
              </w:rPr>
            </w:pPr>
            <w:r w:rsidRPr="00885C72">
              <w:rPr>
                <w:rFonts w:ascii="Arial" w:hAnsi="Arial" w:cs="Arial"/>
                <w:sz w:val="24"/>
                <w:szCs w:val="24"/>
              </w:rPr>
              <w:t>State proper ventilation in the cavity of a wall</w:t>
            </w:r>
          </w:p>
        </w:tc>
        <w:tc>
          <w:tcPr>
            <w:tcW w:w="1287" w:type="pct"/>
            <w:vMerge/>
          </w:tcPr>
          <w:p w14:paraId="57BD2DF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AA1D1AE" w14:textId="0F9A734B" w:rsidTr="00D75E2A">
        <w:trPr>
          <w:trHeight w:val="840"/>
        </w:trPr>
        <w:tc>
          <w:tcPr>
            <w:tcW w:w="497" w:type="pct"/>
            <w:vMerge/>
          </w:tcPr>
          <w:p w14:paraId="1C6FEC40" w14:textId="77777777" w:rsidR="00BB4DB1" w:rsidRPr="00885C72" w:rsidRDefault="00BB4DB1" w:rsidP="00933E9E">
            <w:pPr>
              <w:jc w:val="center"/>
              <w:rPr>
                <w:rFonts w:ascii="Arial" w:hAnsi="Arial" w:cs="Arial"/>
                <w:b/>
                <w:sz w:val="24"/>
                <w:szCs w:val="24"/>
              </w:rPr>
            </w:pPr>
          </w:p>
        </w:tc>
        <w:tc>
          <w:tcPr>
            <w:tcW w:w="959" w:type="pct"/>
            <w:vMerge/>
          </w:tcPr>
          <w:p w14:paraId="0CC70275" w14:textId="77777777" w:rsidR="00BB4DB1" w:rsidRPr="00885C72" w:rsidRDefault="00BB4DB1" w:rsidP="00933E9E">
            <w:pPr>
              <w:rPr>
                <w:rFonts w:ascii="Arial" w:hAnsi="Arial" w:cs="Arial"/>
                <w:b/>
                <w:color w:val="000000" w:themeColor="text1"/>
                <w:sz w:val="24"/>
                <w:szCs w:val="24"/>
              </w:rPr>
            </w:pPr>
          </w:p>
        </w:tc>
        <w:tc>
          <w:tcPr>
            <w:tcW w:w="562" w:type="pct"/>
            <w:vMerge/>
          </w:tcPr>
          <w:p w14:paraId="49B6069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7289325" w14:textId="11E2C077" w:rsidR="00BB4DB1" w:rsidRPr="00885C72" w:rsidRDefault="00274EDB" w:rsidP="00933E9E">
            <w:pPr>
              <w:widowControl w:val="0"/>
              <w:spacing w:after="160" w:line="259" w:lineRule="auto"/>
              <w:rPr>
                <w:rFonts w:ascii="Arial" w:hAnsi="Arial" w:cs="Arial"/>
                <w:sz w:val="24"/>
                <w:szCs w:val="24"/>
              </w:rPr>
            </w:pPr>
            <w:r w:rsidRPr="00885C72">
              <w:rPr>
                <w:rFonts w:ascii="Arial" w:hAnsi="Arial" w:cs="Arial"/>
                <w:sz w:val="24"/>
                <w:szCs w:val="24"/>
              </w:rPr>
              <w:t>Discuss ventilation method through the cavity wall.</w:t>
            </w:r>
          </w:p>
        </w:tc>
        <w:tc>
          <w:tcPr>
            <w:tcW w:w="1287" w:type="pct"/>
            <w:vMerge/>
          </w:tcPr>
          <w:p w14:paraId="3345CE0D" w14:textId="77777777" w:rsidR="00BB4DB1" w:rsidRPr="00885C72" w:rsidRDefault="00BB4DB1" w:rsidP="00933E9E">
            <w:pPr>
              <w:widowControl w:val="0"/>
              <w:spacing w:after="160" w:line="259" w:lineRule="auto"/>
              <w:rPr>
                <w:rFonts w:ascii="Arial" w:hAnsi="Arial" w:cs="Arial"/>
                <w:sz w:val="24"/>
                <w:szCs w:val="24"/>
              </w:rPr>
            </w:pPr>
          </w:p>
        </w:tc>
      </w:tr>
      <w:tr w:rsidR="00413864" w:rsidRPr="00885C72" w14:paraId="5ADB6644" w14:textId="17FE9F58" w:rsidTr="00D75E2A">
        <w:trPr>
          <w:trHeight w:val="840"/>
        </w:trPr>
        <w:tc>
          <w:tcPr>
            <w:tcW w:w="497" w:type="pct"/>
            <w:vMerge/>
          </w:tcPr>
          <w:p w14:paraId="4CF5AE84" w14:textId="77777777" w:rsidR="00413864" w:rsidRPr="00885C72" w:rsidRDefault="00413864" w:rsidP="00413864">
            <w:pPr>
              <w:jc w:val="center"/>
              <w:rPr>
                <w:rFonts w:ascii="Arial" w:hAnsi="Arial" w:cs="Arial"/>
                <w:b/>
                <w:sz w:val="24"/>
                <w:szCs w:val="24"/>
              </w:rPr>
            </w:pPr>
          </w:p>
        </w:tc>
        <w:tc>
          <w:tcPr>
            <w:tcW w:w="959" w:type="pct"/>
            <w:vMerge/>
          </w:tcPr>
          <w:p w14:paraId="0834E189" w14:textId="77777777" w:rsidR="00413864" w:rsidRPr="00885C72" w:rsidRDefault="00413864" w:rsidP="00413864">
            <w:pPr>
              <w:rPr>
                <w:rFonts w:ascii="Arial" w:hAnsi="Arial" w:cs="Arial"/>
                <w:b/>
                <w:color w:val="000000" w:themeColor="text1"/>
                <w:sz w:val="24"/>
                <w:szCs w:val="24"/>
              </w:rPr>
            </w:pPr>
          </w:p>
        </w:tc>
        <w:tc>
          <w:tcPr>
            <w:tcW w:w="562" w:type="pct"/>
            <w:vMerge w:val="restart"/>
          </w:tcPr>
          <w:p w14:paraId="6FBD079A"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1D9A00C"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54DDC500" w14:textId="18B4874D" w:rsidR="00413864" w:rsidRPr="00885C72" w:rsidRDefault="00413864" w:rsidP="00413864">
            <w:pPr>
              <w:widowControl w:val="0"/>
              <w:spacing w:after="160" w:line="259" w:lineRule="auto"/>
              <w:rPr>
                <w:rFonts w:ascii="Arial" w:hAnsi="Arial" w:cs="Arial"/>
                <w:sz w:val="24"/>
                <w:szCs w:val="24"/>
              </w:rPr>
            </w:pPr>
            <w:r w:rsidRPr="00885C72">
              <w:rPr>
                <w:rFonts w:ascii="Arial" w:hAnsi="Arial" w:cs="Arial"/>
                <w:sz w:val="24"/>
                <w:szCs w:val="24"/>
              </w:rPr>
              <w:t>State problems faced during cavity wall construction</w:t>
            </w:r>
          </w:p>
        </w:tc>
        <w:tc>
          <w:tcPr>
            <w:tcW w:w="1287" w:type="pct"/>
            <w:vMerge/>
          </w:tcPr>
          <w:p w14:paraId="1E33A58C" w14:textId="77777777" w:rsidR="00413864" w:rsidRPr="00885C72" w:rsidRDefault="00413864" w:rsidP="00413864">
            <w:pPr>
              <w:widowControl w:val="0"/>
              <w:spacing w:after="160" w:line="259" w:lineRule="auto"/>
              <w:rPr>
                <w:rFonts w:ascii="Arial" w:hAnsi="Arial" w:cs="Arial"/>
                <w:sz w:val="24"/>
                <w:szCs w:val="24"/>
              </w:rPr>
            </w:pPr>
          </w:p>
        </w:tc>
      </w:tr>
      <w:tr w:rsidR="00413864" w:rsidRPr="00885C72" w14:paraId="11B7D0C2" w14:textId="3E62B6A3" w:rsidTr="00D75E2A">
        <w:trPr>
          <w:trHeight w:val="840"/>
        </w:trPr>
        <w:tc>
          <w:tcPr>
            <w:tcW w:w="497" w:type="pct"/>
            <w:vMerge/>
          </w:tcPr>
          <w:p w14:paraId="2DEF33AB" w14:textId="77777777" w:rsidR="00413864" w:rsidRPr="00885C72" w:rsidRDefault="00413864" w:rsidP="00413864">
            <w:pPr>
              <w:jc w:val="center"/>
              <w:rPr>
                <w:rFonts w:ascii="Arial" w:hAnsi="Arial" w:cs="Arial"/>
                <w:b/>
                <w:sz w:val="24"/>
                <w:szCs w:val="24"/>
              </w:rPr>
            </w:pPr>
          </w:p>
        </w:tc>
        <w:tc>
          <w:tcPr>
            <w:tcW w:w="959" w:type="pct"/>
            <w:vMerge/>
          </w:tcPr>
          <w:p w14:paraId="4C9DEF5A" w14:textId="77777777" w:rsidR="00413864" w:rsidRPr="00885C72" w:rsidRDefault="00413864" w:rsidP="00413864">
            <w:pPr>
              <w:rPr>
                <w:rFonts w:ascii="Arial" w:hAnsi="Arial" w:cs="Arial"/>
                <w:b/>
                <w:color w:val="000000" w:themeColor="text1"/>
                <w:sz w:val="24"/>
                <w:szCs w:val="24"/>
              </w:rPr>
            </w:pPr>
          </w:p>
        </w:tc>
        <w:tc>
          <w:tcPr>
            <w:tcW w:w="562" w:type="pct"/>
            <w:vMerge/>
          </w:tcPr>
          <w:p w14:paraId="61F42D6E" w14:textId="77777777" w:rsidR="00413864" w:rsidRPr="00885C72" w:rsidRDefault="00413864" w:rsidP="00413864">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F7FB7B7" w14:textId="7FF95760" w:rsidR="00413864" w:rsidRPr="00885C72" w:rsidRDefault="00AF5C22" w:rsidP="00413864">
            <w:pPr>
              <w:widowControl w:val="0"/>
              <w:spacing w:after="160" w:line="259" w:lineRule="auto"/>
              <w:rPr>
                <w:rFonts w:ascii="Arial" w:hAnsi="Arial" w:cs="Arial"/>
                <w:sz w:val="24"/>
                <w:szCs w:val="24"/>
              </w:rPr>
            </w:pPr>
            <w:r w:rsidRPr="00885C72">
              <w:rPr>
                <w:rFonts w:ascii="Arial" w:hAnsi="Arial" w:cs="Arial"/>
                <w:sz w:val="24"/>
                <w:szCs w:val="24"/>
              </w:rPr>
              <w:t xml:space="preserve">State thermal insulation through </w:t>
            </w:r>
            <w:r w:rsidR="00413864" w:rsidRPr="00885C72">
              <w:rPr>
                <w:rFonts w:ascii="Arial" w:hAnsi="Arial" w:cs="Arial"/>
                <w:sz w:val="24"/>
                <w:szCs w:val="24"/>
              </w:rPr>
              <w:t>cavity wall construction</w:t>
            </w:r>
          </w:p>
        </w:tc>
        <w:tc>
          <w:tcPr>
            <w:tcW w:w="1287" w:type="pct"/>
            <w:vMerge/>
          </w:tcPr>
          <w:p w14:paraId="6C056FB1" w14:textId="77777777" w:rsidR="00413864" w:rsidRPr="00885C72" w:rsidRDefault="00413864" w:rsidP="00413864">
            <w:pPr>
              <w:widowControl w:val="0"/>
              <w:spacing w:after="160" w:line="259" w:lineRule="auto"/>
              <w:rPr>
                <w:rFonts w:ascii="Arial" w:hAnsi="Arial" w:cs="Arial"/>
                <w:sz w:val="24"/>
                <w:szCs w:val="24"/>
              </w:rPr>
            </w:pPr>
          </w:p>
        </w:tc>
      </w:tr>
      <w:tr w:rsidR="00F1503E" w:rsidRPr="00885C72" w14:paraId="371BB3E3" w14:textId="279AC965" w:rsidTr="00D75E2A">
        <w:trPr>
          <w:trHeight w:val="840"/>
        </w:trPr>
        <w:tc>
          <w:tcPr>
            <w:tcW w:w="497" w:type="pct"/>
            <w:vMerge/>
          </w:tcPr>
          <w:p w14:paraId="53D05DE5" w14:textId="77777777" w:rsidR="00F1503E" w:rsidRPr="00885C72" w:rsidRDefault="00F1503E" w:rsidP="00F1503E">
            <w:pPr>
              <w:jc w:val="center"/>
              <w:rPr>
                <w:rFonts w:ascii="Arial" w:hAnsi="Arial" w:cs="Arial"/>
                <w:b/>
                <w:sz w:val="24"/>
                <w:szCs w:val="24"/>
              </w:rPr>
            </w:pPr>
          </w:p>
        </w:tc>
        <w:tc>
          <w:tcPr>
            <w:tcW w:w="959" w:type="pct"/>
            <w:vMerge/>
          </w:tcPr>
          <w:p w14:paraId="7BAEF59A" w14:textId="77777777" w:rsidR="00F1503E" w:rsidRPr="00885C72" w:rsidRDefault="00F1503E" w:rsidP="00F1503E">
            <w:pPr>
              <w:rPr>
                <w:rFonts w:ascii="Arial" w:hAnsi="Arial" w:cs="Arial"/>
                <w:b/>
                <w:color w:val="000000" w:themeColor="text1"/>
                <w:sz w:val="24"/>
                <w:szCs w:val="24"/>
              </w:rPr>
            </w:pPr>
          </w:p>
        </w:tc>
        <w:tc>
          <w:tcPr>
            <w:tcW w:w="562" w:type="pct"/>
            <w:vMerge/>
          </w:tcPr>
          <w:p w14:paraId="021105DE" w14:textId="77777777" w:rsidR="00F1503E" w:rsidRPr="00885C72" w:rsidRDefault="00F1503E" w:rsidP="00F1503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621ABEEF" w14:textId="59669131" w:rsidR="00F1503E" w:rsidRPr="00885C72" w:rsidRDefault="00F1503E" w:rsidP="00F1503E">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F71262" w:rsidRPr="00885C72">
              <w:rPr>
                <w:rFonts w:ascii="Arial" w:hAnsi="Arial" w:cs="Arial"/>
                <w:sz w:val="24"/>
                <w:szCs w:val="24"/>
              </w:rPr>
              <w:t>finishes</w:t>
            </w:r>
            <w:r w:rsidRPr="00885C72">
              <w:rPr>
                <w:rFonts w:ascii="Arial" w:hAnsi="Arial" w:cs="Arial"/>
                <w:sz w:val="24"/>
                <w:szCs w:val="24"/>
              </w:rPr>
              <w:t xml:space="preserve"> the exterior cavity wall surface.</w:t>
            </w:r>
          </w:p>
        </w:tc>
        <w:tc>
          <w:tcPr>
            <w:tcW w:w="1287" w:type="pct"/>
            <w:vMerge/>
          </w:tcPr>
          <w:p w14:paraId="782CF756" w14:textId="77777777" w:rsidR="00F1503E" w:rsidRPr="00885C72" w:rsidRDefault="00F1503E" w:rsidP="00F1503E">
            <w:pPr>
              <w:widowControl w:val="0"/>
              <w:spacing w:after="160" w:line="259" w:lineRule="auto"/>
              <w:rPr>
                <w:rFonts w:ascii="Arial" w:hAnsi="Arial" w:cs="Arial"/>
                <w:sz w:val="24"/>
                <w:szCs w:val="24"/>
              </w:rPr>
            </w:pPr>
          </w:p>
        </w:tc>
      </w:tr>
      <w:tr w:rsidR="00F1503E" w:rsidRPr="00885C72" w14:paraId="1156DDB9" w14:textId="7019A1AA" w:rsidTr="00D75E2A">
        <w:trPr>
          <w:trHeight w:val="840"/>
        </w:trPr>
        <w:tc>
          <w:tcPr>
            <w:tcW w:w="497" w:type="pct"/>
            <w:vMerge/>
          </w:tcPr>
          <w:p w14:paraId="3CD0ECDF" w14:textId="77777777" w:rsidR="00F1503E" w:rsidRPr="00885C72" w:rsidRDefault="00F1503E" w:rsidP="00F1503E">
            <w:pPr>
              <w:jc w:val="center"/>
              <w:rPr>
                <w:rFonts w:ascii="Arial" w:hAnsi="Arial" w:cs="Arial"/>
                <w:b/>
                <w:sz w:val="24"/>
                <w:szCs w:val="24"/>
              </w:rPr>
            </w:pPr>
          </w:p>
        </w:tc>
        <w:tc>
          <w:tcPr>
            <w:tcW w:w="959" w:type="pct"/>
            <w:vMerge/>
          </w:tcPr>
          <w:p w14:paraId="361C05F2" w14:textId="77777777" w:rsidR="00F1503E" w:rsidRPr="00885C72" w:rsidRDefault="00F1503E" w:rsidP="00F1503E">
            <w:pPr>
              <w:rPr>
                <w:rFonts w:ascii="Arial" w:hAnsi="Arial" w:cs="Arial"/>
                <w:b/>
                <w:color w:val="000000" w:themeColor="text1"/>
                <w:sz w:val="24"/>
                <w:szCs w:val="24"/>
              </w:rPr>
            </w:pPr>
          </w:p>
        </w:tc>
        <w:tc>
          <w:tcPr>
            <w:tcW w:w="562" w:type="pct"/>
            <w:vMerge/>
          </w:tcPr>
          <w:p w14:paraId="6C1CF412" w14:textId="77777777" w:rsidR="00F1503E" w:rsidRPr="00885C72" w:rsidRDefault="00F1503E" w:rsidP="00F1503E">
            <w:pPr>
              <w:widowControl w:val="0"/>
              <w:spacing w:after="160" w:line="259" w:lineRule="auto"/>
              <w:rPr>
                <w:rStyle w:val="MSGENFONTSTYLENAMETEMPLATEROLENUMBERMSGENFONTSTYLENAMEBYROLETEXT2MSGENFONTSTYLEMODIFERNOTBOLD"/>
                <w:color w:val="000000" w:themeColor="text1"/>
                <w:sz w:val="24"/>
                <w:szCs w:val="24"/>
              </w:rPr>
            </w:pPr>
          </w:p>
        </w:tc>
        <w:tc>
          <w:tcPr>
            <w:tcW w:w="1695" w:type="pct"/>
          </w:tcPr>
          <w:p w14:paraId="2DCC4A9B" w14:textId="5BFE56D2" w:rsidR="00F1503E" w:rsidRPr="00885C72" w:rsidRDefault="00F1503E" w:rsidP="00F1503E">
            <w:pPr>
              <w:widowControl w:val="0"/>
              <w:spacing w:after="160" w:line="259" w:lineRule="auto"/>
              <w:rPr>
                <w:rFonts w:ascii="Arial" w:hAnsi="Arial" w:cs="Arial"/>
                <w:sz w:val="24"/>
                <w:szCs w:val="24"/>
              </w:rPr>
            </w:pPr>
            <w:r w:rsidRPr="00885C72">
              <w:rPr>
                <w:rFonts w:ascii="Arial" w:hAnsi="Arial" w:cs="Arial"/>
                <w:sz w:val="24"/>
                <w:szCs w:val="24"/>
              </w:rPr>
              <w:t>State importance of cavity wall.</w:t>
            </w:r>
          </w:p>
        </w:tc>
        <w:tc>
          <w:tcPr>
            <w:tcW w:w="1287" w:type="pct"/>
            <w:vMerge/>
          </w:tcPr>
          <w:p w14:paraId="225BE7AD" w14:textId="77777777" w:rsidR="00F1503E" w:rsidRPr="00885C72" w:rsidRDefault="00F1503E" w:rsidP="00F1503E">
            <w:pPr>
              <w:widowControl w:val="0"/>
              <w:spacing w:after="160" w:line="259" w:lineRule="auto"/>
              <w:rPr>
                <w:rFonts w:ascii="Arial" w:hAnsi="Arial" w:cs="Arial"/>
                <w:sz w:val="24"/>
                <w:szCs w:val="24"/>
              </w:rPr>
            </w:pPr>
          </w:p>
        </w:tc>
      </w:tr>
    </w:tbl>
    <w:p w14:paraId="144484E2" w14:textId="5630BA6C" w:rsidR="007143BB" w:rsidRPr="00885C72" w:rsidRDefault="007143BB">
      <w:pP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6"/>
        <w:gridCol w:w="1997"/>
        <w:gridCol w:w="1170"/>
        <w:gridCol w:w="3619"/>
        <w:gridCol w:w="2494"/>
      </w:tblGrid>
      <w:tr w:rsidR="00BB4DB1" w:rsidRPr="00885C72" w14:paraId="5C550061" w14:textId="29EC9040" w:rsidTr="00D75E2A">
        <w:trPr>
          <w:trHeight w:val="840"/>
        </w:trPr>
        <w:tc>
          <w:tcPr>
            <w:tcW w:w="502" w:type="pct"/>
            <w:vMerge w:val="restart"/>
          </w:tcPr>
          <w:p w14:paraId="1351983E" w14:textId="3C2DB93A" w:rsidR="00BB4DB1" w:rsidRPr="00885C72" w:rsidRDefault="00596105" w:rsidP="00933E9E">
            <w:pPr>
              <w:jc w:val="center"/>
              <w:rPr>
                <w:rFonts w:ascii="Arial" w:hAnsi="Arial" w:cs="Arial"/>
                <w:b/>
                <w:sz w:val="24"/>
                <w:szCs w:val="24"/>
              </w:rPr>
            </w:pPr>
            <w:r w:rsidRPr="00885C72">
              <w:rPr>
                <w:rFonts w:ascii="Arial" w:hAnsi="Arial" w:cs="Arial"/>
                <w:b/>
                <w:sz w:val="24"/>
                <w:szCs w:val="24"/>
              </w:rPr>
              <w:t>Week 16</w:t>
            </w:r>
            <w:r w:rsidR="00165BF3" w:rsidRPr="00885C72">
              <w:rPr>
                <w:rFonts w:ascii="Arial" w:hAnsi="Arial" w:cs="Arial"/>
                <w:b/>
                <w:sz w:val="24"/>
                <w:szCs w:val="24"/>
              </w:rPr>
              <w:t xml:space="preserve"> </w:t>
            </w:r>
          </w:p>
        </w:tc>
        <w:tc>
          <w:tcPr>
            <w:tcW w:w="968" w:type="pct"/>
            <w:vMerge w:val="restart"/>
          </w:tcPr>
          <w:p w14:paraId="3C4A4B6E" w14:textId="77777777" w:rsidR="00BB4DB1" w:rsidRPr="00885C72" w:rsidRDefault="00BB4DB1" w:rsidP="00933E9E">
            <w:pPr>
              <w:shd w:val="clear" w:color="auto" w:fill="FFFFFF" w:themeFill="background1"/>
              <w:rPr>
                <w:rFonts w:ascii="Arial" w:hAnsi="Arial" w:cs="Arial"/>
              </w:rPr>
            </w:pPr>
            <w:r w:rsidRPr="00885C72">
              <w:rPr>
                <w:rFonts w:ascii="Arial" w:hAnsi="Arial" w:cs="Arial"/>
                <w:b/>
                <w:bCs/>
              </w:rPr>
              <w:t xml:space="preserve">Perform Advance Brick Masonry Work </w:t>
            </w:r>
            <w:r w:rsidRPr="00885C72">
              <w:rPr>
                <w:rFonts w:ascii="Arial" w:hAnsi="Arial" w:cs="Arial"/>
                <w:b/>
                <w:bCs/>
              </w:rPr>
              <w:lastRenderedPageBreak/>
              <w:t>for a Given Building Project</w:t>
            </w:r>
          </w:p>
          <w:p w14:paraId="093C8AB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2A13F9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lastRenderedPageBreak/>
              <w:t>Day 1</w:t>
            </w:r>
          </w:p>
        </w:tc>
        <w:tc>
          <w:tcPr>
            <w:tcW w:w="1754" w:type="pct"/>
          </w:tcPr>
          <w:p w14:paraId="2F11E398" w14:textId="66E82F07"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Define dome.</w:t>
            </w:r>
          </w:p>
        </w:tc>
        <w:tc>
          <w:tcPr>
            <w:tcW w:w="1209" w:type="pct"/>
            <w:vMerge w:val="restart"/>
          </w:tcPr>
          <w:p w14:paraId="53A4AE31" w14:textId="77777777" w:rsidR="00165BF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 xml:space="preserve">Task </w:t>
            </w:r>
            <w:r w:rsidR="00165BF3" w:rsidRPr="00885C72">
              <w:rPr>
                <w:rFonts w:ascii="Arial" w:hAnsi="Arial" w:cs="Arial"/>
                <w:b/>
                <w:bCs/>
                <w:color w:val="000000"/>
                <w:sz w:val="24"/>
                <w:szCs w:val="24"/>
              </w:rPr>
              <w:t>16</w:t>
            </w:r>
          </w:p>
          <w:p w14:paraId="04FC5F50" w14:textId="77777777" w:rsidR="00165BF3" w:rsidRPr="00885C72" w:rsidRDefault="00165BF3" w:rsidP="00165BF3">
            <w:pPr>
              <w:pStyle w:val="ListParagraph"/>
              <w:spacing w:after="200" w:line="276" w:lineRule="auto"/>
              <w:ind w:left="-108"/>
              <w:rPr>
                <w:rFonts w:ascii="Arial" w:hAnsi="Arial" w:cs="Arial"/>
                <w:b/>
                <w:bCs/>
                <w:color w:val="000000"/>
                <w:sz w:val="24"/>
                <w:szCs w:val="24"/>
              </w:rPr>
            </w:pPr>
          </w:p>
          <w:p w14:paraId="1CE4514E" w14:textId="1CB8A62E" w:rsidR="00257513" w:rsidRPr="00885C72" w:rsidRDefault="00257513" w:rsidP="00165BF3">
            <w:pPr>
              <w:pStyle w:val="ListParagraph"/>
              <w:spacing w:after="200" w:line="276" w:lineRule="auto"/>
              <w:ind w:left="-108"/>
              <w:rPr>
                <w:rFonts w:ascii="Arial" w:hAnsi="Arial" w:cs="Arial"/>
                <w:b/>
                <w:bCs/>
                <w:color w:val="000000"/>
                <w:sz w:val="24"/>
                <w:szCs w:val="24"/>
              </w:rPr>
            </w:pPr>
          </w:p>
          <w:p w14:paraId="02718203"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7366B6F9" w14:textId="77777777" w:rsidR="00BB4DB1" w:rsidRPr="00885C72" w:rsidRDefault="00BB4DB1" w:rsidP="000411C0">
            <w:pPr>
              <w:ind w:left="161"/>
              <w:rPr>
                <w:rFonts w:ascii="Arial" w:hAnsi="Arial" w:cs="Arial"/>
                <w:sz w:val="24"/>
                <w:szCs w:val="24"/>
              </w:rPr>
            </w:pPr>
          </w:p>
        </w:tc>
      </w:tr>
      <w:tr w:rsidR="00BB4DB1" w:rsidRPr="00885C72" w14:paraId="20C5A875" w14:textId="4686527C" w:rsidTr="00D75E2A">
        <w:trPr>
          <w:trHeight w:val="840"/>
        </w:trPr>
        <w:tc>
          <w:tcPr>
            <w:tcW w:w="502" w:type="pct"/>
            <w:vMerge/>
          </w:tcPr>
          <w:p w14:paraId="43FC71FD" w14:textId="77777777" w:rsidR="00BB4DB1" w:rsidRPr="00885C72" w:rsidRDefault="00BB4DB1" w:rsidP="00933E9E">
            <w:pPr>
              <w:jc w:val="center"/>
              <w:rPr>
                <w:rFonts w:ascii="Arial" w:hAnsi="Arial" w:cs="Arial"/>
                <w:b/>
                <w:sz w:val="24"/>
                <w:szCs w:val="24"/>
              </w:rPr>
            </w:pPr>
          </w:p>
        </w:tc>
        <w:tc>
          <w:tcPr>
            <w:tcW w:w="968" w:type="pct"/>
            <w:vMerge/>
          </w:tcPr>
          <w:p w14:paraId="46ADCE34" w14:textId="77777777" w:rsidR="00BB4DB1" w:rsidRPr="00885C72" w:rsidRDefault="00BB4DB1" w:rsidP="00933E9E">
            <w:pPr>
              <w:rPr>
                <w:rFonts w:ascii="Arial" w:hAnsi="Arial" w:cs="Arial"/>
                <w:b/>
                <w:color w:val="000000" w:themeColor="text1"/>
                <w:sz w:val="24"/>
                <w:szCs w:val="24"/>
              </w:rPr>
            </w:pPr>
          </w:p>
        </w:tc>
        <w:tc>
          <w:tcPr>
            <w:tcW w:w="567" w:type="pct"/>
            <w:vMerge/>
          </w:tcPr>
          <w:p w14:paraId="14CC6BD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1512358" w14:textId="175001BB"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State constructing a brick dome.</w:t>
            </w:r>
          </w:p>
        </w:tc>
        <w:tc>
          <w:tcPr>
            <w:tcW w:w="1209" w:type="pct"/>
            <w:vMerge/>
          </w:tcPr>
          <w:p w14:paraId="2A174BC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0B29F9" w14:textId="5AC28D8C" w:rsidTr="00D75E2A">
        <w:trPr>
          <w:trHeight w:val="840"/>
        </w:trPr>
        <w:tc>
          <w:tcPr>
            <w:tcW w:w="502" w:type="pct"/>
            <w:vMerge/>
          </w:tcPr>
          <w:p w14:paraId="59DC60E7" w14:textId="77777777" w:rsidR="00BB4DB1" w:rsidRPr="00885C72" w:rsidRDefault="00BB4DB1" w:rsidP="00933E9E">
            <w:pPr>
              <w:jc w:val="center"/>
              <w:rPr>
                <w:rFonts w:ascii="Arial" w:hAnsi="Arial" w:cs="Arial"/>
                <w:b/>
                <w:sz w:val="24"/>
                <w:szCs w:val="24"/>
              </w:rPr>
            </w:pPr>
          </w:p>
        </w:tc>
        <w:tc>
          <w:tcPr>
            <w:tcW w:w="968" w:type="pct"/>
            <w:vMerge/>
          </w:tcPr>
          <w:p w14:paraId="767E5F6F" w14:textId="77777777" w:rsidR="00BB4DB1" w:rsidRPr="00885C72" w:rsidRDefault="00BB4DB1" w:rsidP="00933E9E">
            <w:pPr>
              <w:rPr>
                <w:rFonts w:ascii="Arial" w:hAnsi="Arial" w:cs="Arial"/>
                <w:b/>
                <w:color w:val="000000" w:themeColor="text1"/>
                <w:sz w:val="24"/>
                <w:szCs w:val="24"/>
              </w:rPr>
            </w:pPr>
          </w:p>
        </w:tc>
        <w:tc>
          <w:tcPr>
            <w:tcW w:w="567" w:type="pct"/>
            <w:vMerge/>
          </w:tcPr>
          <w:p w14:paraId="692021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BFA434" w14:textId="091E2924"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State constructing a brick dome.</w:t>
            </w:r>
          </w:p>
        </w:tc>
        <w:tc>
          <w:tcPr>
            <w:tcW w:w="1209" w:type="pct"/>
            <w:vMerge/>
          </w:tcPr>
          <w:p w14:paraId="74BD0A8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FD1518E" w14:textId="134AA322" w:rsidTr="00D75E2A">
        <w:trPr>
          <w:trHeight w:val="840"/>
        </w:trPr>
        <w:tc>
          <w:tcPr>
            <w:tcW w:w="502" w:type="pct"/>
            <w:vMerge/>
          </w:tcPr>
          <w:p w14:paraId="7E55E914" w14:textId="77777777" w:rsidR="00BB4DB1" w:rsidRPr="00885C72" w:rsidRDefault="00BB4DB1" w:rsidP="00933E9E">
            <w:pPr>
              <w:jc w:val="center"/>
              <w:rPr>
                <w:rFonts w:ascii="Arial" w:hAnsi="Arial" w:cs="Arial"/>
                <w:b/>
                <w:sz w:val="24"/>
                <w:szCs w:val="24"/>
              </w:rPr>
            </w:pPr>
          </w:p>
        </w:tc>
        <w:tc>
          <w:tcPr>
            <w:tcW w:w="968" w:type="pct"/>
            <w:vMerge/>
          </w:tcPr>
          <w:p w14:paraId="40DBAA3D" w14:textId="77777777" w:rsidR="00BB4DB1" w:rsidRPr="00885C72" w:rsidRDefault="00BB4DB1" w:rsidP="00933E9E">
            <w:pPr>
              <w:rPr>
                <w:rFonts w:ascii="Arial" w:hAnsi="Arial" w:cs="Arial"/>
                <w:b/>
                <w:color w:val="000000" w:themeColor="text1"/>
                <w:sz w:val="24"/>
                <w:szCs w:val="24"/>
              </w:rPr>
            </w:pPr>
          </w:p>
        </w:tc>
        <w:tc>
          <w:tcPr>
            <w:tcW w:w="567" w:type="pct"/>
            <w:vMerge/>
          </w:tcPr>
          <w:p w14:paraId="461EB74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236B20AD" w14:textId="3B041B8A" w:rsidR="00BB4DB1" w:rsidRPr="00885C72" w:rsidRDefault="00165BF3" w:rsidP="00933E9E">
            <w:pPr>
              <w:widowControl w:val="0"/>
              <w:spacing w:after="160" w:line="259" w:lineRule="auto"/>
              <w:rPr>
                <w:rFonts w:ascii="Arial" w:hAnsi="Arial" w:cs="Arial"/>
                <w:sz w:val="24"/>
                <w:szCs w:val="24"/>
              </w:rPr>
            </w:pPr>
            <w:r w:rsidRPr="00885C72">
              <w:rPr>
                <w:rFonts w:ascii="Arial" w:hAnsi="Arial" w:cs="Arial"/>
                <w:sz w:val="24"/>
                <w:szCs w:val="24"/>
              </w:rPr>
              <w:t>Enlist type of dome.</w:t>
            </w:r>
          </w:p>
        </w:tc>
        <w:tc>
          <w:tcPr>
            <w:tcW w:w="1209" w:type="pct"/>
            <w:vMerge/>
          </w:tcPr>
          <w:p w14:paraId="3161160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295B428" w14:textId="74962F94" w:rsidTr="00D75E2A">
        <w:trPr>
          <w:trHeight w:val="840"/>
        </w:trPr>
        <w:tc>
          <w:tcPr>
            <w:tcW w:w="502" w:type="pct"/>
            <w:vMerge/>
          </w:tcPr>
          <w:p w14:paraId="7C32A413" w14:textId="77777777" w:rsidR="00BB4DB1" w:rsidRPr="00885C72" w:rsidRDefault="00BB4DB1" w:rsidP="00933E9E">
            <w:pPr>
              <w:jc w:val="center"/>
              <w:rPr>
                <w:rFonts w:ascii="Arial" w:hAnsi="Arial" w:cs="Arial"/>
                <w:b/>
                <w:sz w:val="24"/>
                <w:szCs w:val="24"/>
              </w:rPr>
            </w:pPr>
          </w:p>
        </w:tc>
        <w:tc>
          <w:tcPr>
            <w:tcW w:w="968" w:type="pct"/>
            <w:vMerge/>
          </w:tcPr>
          <w:p w14:paraId="3DCD77E5"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E7D63F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B6F963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2E1FC38" w14:textId="14D8F085" w:rsidR="00BB4DB1" w:rsidRPr="00885C72" w:rsidRDefault="005B2A0E"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w:t>
            </w:r>
            <w:r w:rsidR="008502F6" w:rsidRPr="00885C72">
              <w:rPr>
                <w:rFonts w:ascii="Arial" w:hAnsi="Arial" w:cs="Arial"/>
                <w:sz w:val="24"/>
                <w:szCs w:val="24"/>
              </w:rPr>
              <w:t>Dia</w:t>
            </w:r>
            <w:r w:rsidRPr="00885C72">
              <w:rPr>
                <w:rFonts w:ascii="Arial" w:hAnsi="Arial" w:cs="Arial"/>
                <w:sz w:val="24"/>
                <w:szCs w:val="24"/>
              </w:rPr>
              <w:t xml:space="preserve"> of dome</w:t>
            </w:r>
          </w:p>
        </w:tc>
        <w:tc>
          <w:tcPr>
            <w:tcW w:w="1209" w:type="pct"/>
            <w:vMerge/>
          </w:tcPr>
          <w:p w14:paraId="40AC2D5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C87FE45" w14:textId="28541DBA" w:rsidTr="00D75E2A">
        <w:trPr>
          <w:trHeight w:val="840"/>
        </w:trPr>
        <w:tc>
          <w:tcPr>
            <w:tcW w:w="502" w:type="pct"/>
            <w:vMerge/>
          </w:tcPr>
          <w:p w14:paraId="342D24C5" w14:textId="77777777" w:rsidR="00BB4DB1" w:rsidRPr="00885C72" w:rsidRDefault="00BB4DB1" w:rsidP="00933E9E">
            <w:pPr>
              <w:jc w:val="center"/>
              <w:rPr>
                <w:rFonts w:ascii="Arial" w:hAnsi="Arial" w:cs="Arial"/>
                <w:b/>
                <w:sz w:val="24"/>
                <w:szCs w:val="24"/>
              </w:rPr>
            </w:pPr>
          </w:p>
        </w:tc>
        <w:tc>
          <w:tcPr>
            <w:tcW w:w="968" w:type="pct"/>
            <w:vMerge/>
          </w:tcPr>
          <w:p w14:paraId="42E879ED" w14:textId="77777777" w:rsidR="00BB4DB1" w:rsidRPr="00885C72" w:rsidRDefault="00BB4DB1" w:rsidP="00933E9E">
            <w:pPr>
              <w:rPr>
                <w:rFonts w:ascii="Arial" w:hAnsi="Arial" w:cs="Arial"/>
                <w:b/>
                <w:color w:val="000000" w:themeColor="text1"/>
                <w:sz w:val="24"/>
                <w:szCs w:val="24"/>
              </w:rPr>
            </w:pPr>
          </w:p>
        </w:tc>
        <w:tc>
          <w:tcPr>
            <w:tcW w:w="567" w:type="pct"/>
            <w:vMerge/>
          </w:tcPr>
          <w:p w14:paraId="6B9A433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810EE05" w14:textId="3CDC9AD7" w:rsidR="00BB4DB1" w:rsidRPr="00885C72" w:rsidRDefault="005B2A0E" w:rsidP="00933E9E">
            <w:pPr>
              <w:widowControl w:val="0"/>
              <w:spacing w:after="160" w:line="259" w:lineRule="auto"/>
              <w:rPr>
                <w:rFonts w:ascii="Arial" w:hAnsi="Arial" w:cs="Arial"/>
                <w:sz w:val="24"/>
                <w:szCs w:val="24"/>
              </w:rPr>
            </w:pPr>
            <w:r w:rsidRPr="00885C72">
              <w:rPr>
                <w:rFonts w:ascii="Arial" w:hAnsi="Arial" w:cs="Arial"/>
                <w:sz w:val="24"/>
                <w:szCs w:val="24"/>
              </w:rPr>
              <w:t>State center of dome.</w:t>
            </w:r>
          </w:p>
        </w:tc>
        <w:tc>
          <w:tcPr>
            <w:tcW w:w="1209" w:type="pct"/>
            <w:vMerge/>
          </w:tcPr>
          <w:p w14:paraId="3E05281C" w14:textId="77777777" w:rsidR="00BB4DB1" w:rsidRPr="00885C72" w:rsidRDefault="00BB4DB1" w:rsidP="00933E9E">
            <w:pPr>
              <w:widowControl w:val="0"/>
              <w:spacing w:after="160" w:line="259" w:lineRule="auto"/>
              <w:rPr>
                <w:rFonts w:ascii="Arial" w:hAnsi="Arial" w:cs="Arial"/>
                <w:sz w:val="24"/>
                <w:szCs w:val="24"/>
              </w:rPr>
            </w:pPr>
          </w:p>
        </w:tc>
      </w:tr>
      <w:tr w:rsidR="00596105" w:rsidRPr="00885C72" w14:paraId="2255313E" w14:textId="66E09535" w:rsidTr="00D75E2A">
        <w:trPr>
          <w:trHeight w:val="840"/>
        </w:trPr>
        <w:tc>
          <w:tcPr>
            <w:tcW w:w="502" w:type="pct"/>
            <w:vMerge/>
          </w:tcPr>
          <w:p w14:paraId="68328FB4" w14:textId="77777777" w:rsidR="00596105" w:rsidRPr="00885C72" w:rsidRDefault="00596105" w:rsidP="00596105">
            <w:pPr>
              <w:jc w:val="center"/>
              <w:rPr>
                <w:rFonts w:ascii="Arial" w:hAnsi="Arial" w:cs="Arial"/>
                <w:b/>
                <w:sz w:val="24"/>
                <w:szCs w:val="24"/>
              </w:rPr>
            </w:pPr>
          </w:p>
        </w:tc>
        <w:tc>
          <w:tcPr>
            <w:tcW w:w="968" w:type="pct"/>
            <w:vMerge/>
          </w:tcPr>
          <w:p w14:paraId="76BFE925" w14:textId="77777777" w:rsidR="00596105" w:rsidRPr="00885C72" w:rsidRDefault="00596105" w:rsidP="00596105">
            <w:pPr>
              <w:rPr>
                <w:rFonts w:ascii="Arial" w:hAnsi="Arial" w:cs="Arial"/>
                <w:b/>
                <w:color w:val="000000" w:themeColor="text1"/>
                <w:sz w:val="24"/>
                <w:szCs w:val="24"/>
              </w:rPr>
            </w:pPr>
          </w:p>
        </w:tc>
        <w:tc>
          <w:tcPr>
            <w:tcW w:w="567" w:type="pct"/>
            <w:vMerge/>
          </w:tcPr>
          <w:p w14:paraId="3B601AD7" w14:textId="77777777" w:rsidR="00596105" w:rsidRPr="00885C72" w:rsidRDefault="00596105" w:rsidP="00596105">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0F2813F" w14:textId="727CECB3" w:rsidR="00596105" w:rsidRPr="00885C72" w:rsidRDefault="00596105" w:rsidP="00596105">
            <w:pPr>
              <w:widowControl w:val="0"/>
              <w:spacing w:after="160" w:line="259" w:lineRule="auto"/>
              <w:rPr>
                <w:rFonts w:ascii="Arial" w:hAnsi="Arial" w:cs="Arial"/>
                <w:sz w:val="24"/>
                <w:szCs w:val="24"/>
              </w:rPr>
            </w:pPr>
            <w:r w:rsidRPr="00885C72">
              <w:rPr>
                <w:rFonts w:ascii="Arial" w:hAnsi="Arial" w:cs="Arial"/>
                <w:sz w:val="24"/>
                <w:szCs w:val="24"/>
              </w:rPr>
              <w:t>State method to determine the dimensions of a brick dome</w:t>
            </w:r>
          </w:p>
        </w:tc>
        <w:tc>
          <w:tcPr>
            <w:tcW w:w="1209" w:type="pct"/>
            <w:vMerge/>
          </w:tcPr>
          <w:p w14:paraId="50C906B1" w14:textId="77777777" w:rsidR="00596105" w:rsidRPr="00885C72" w:rsidRDefault="00596105" w:rsidP="00596105">
            <w:pPr>
              <w:widowControl w:val="0"/>
              <w:spacing w:after="160" w:line="259" w:lineRule="auto"/>
              <w:rPr>
                <w:rFonts w:ascii="Arial" w:hAnsi="Arial" w:cs="Arial"/>
                <w:sz w:val="24"/>
                <w:szCs w:val="24"/>
              </w:rPr>
            </w:pPr>
          </w:p>
        </w:tc>
      </w:tr>
      <w:tr w:rsidR="00596105" w:rsidRPr="00885C72" w14:paraId="61C7340E" w14:textId="4B12987B" w:rsidTr="00D75E2A">
        <w:trPr>
          <w:trHeight w:val="840"/>
        </w:trPr>
        <w:tc>
          <w:tcPr>
            <w:tcW w:w="502" w:type="pct"/>
            <w:vMerge/>
          </w:tcPr>
          <w:p w14:paraId="394EEBF8" w14:textId="77777777" w:rsidR="00596105" w:rsidRPr="00885C72" w:rsidRDefault="00596105" w:rsidP="00596105">
            <w:pPr>
              <w:jc w:val="center"/>
              <w:rPr>
                <w:rFonts w:ascii="Arial" w:hAnsi="Arial" w:cs="Arial"/>
                <w:b/>
                <w:sz w:val="24"/>
                <w:szCs w:val="24"/>
              </w:rPr>
            </w:pPr>
          </w:p>
        </w:tc>
        <w:tc>
          <w:tcPr>
            <w:tcW w:w="968" w:type="pct"/>
            <w:vMerge/>
          </w:tcPr>
          <w:p w14:paraId="23BF57C5" w14:textId="77777777" w:rsidR="00596105" w:rsidRPr="00885C72" w:rsidRDefault="00596105" w:rsidP="00596105">
            <w:pPr>
              <w:rPr>
                <w:rFonts w:ascii="Arial" w:hAnsi="Arial" w:cs="Arial"/>
                <w:b/>
                <w:color w:val="000000" w:themeColor="text1"/>
                <w:sz w:val="24"/>
                <w:szCs w:val="24"/>
              </w:rPr>
            </w:pPr>
          </w:p>
        </w:tc>
        <w:tc>
          <w:tcPr>
            <w:tcW w:w="567" w:type="pct"/>
            <w:vMerge/>
          </w:tcPr>
          <w:p w14:paraId="7E96EFC3" w14:textId="77777777" w:rsidR="00596105" w:rsidRPr="00885C72" w:rsidRDefault="00596105" w:rsidP="00596105">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F790BD0" w14:textId="3FDC666E" w:rsidR="00596105" w:rsidRPr="00885C72" w:rsidRDefault="00596105" w:rsidP="00596105">
            <w:pPr>
              <w:widowControl w:val="0"/>
              <w:spacing w:after="160" w:line="259" w:lineRule="auto"/>
              <w:rPr>
                <w:rFonts w:ascii="Arial" w:hAnsi="Arial" w:cs="Arial"/>
                <w:sz w:val="24"/>
                <w:szCs w:val="24"/>
              </w:rPr>
            </w:pPr>
            <w:r w:rsidRPr="00885C72">
              <w:rPr>
                <w:rFonts w:ascii="Arial" w:hAnsi="Arial" w:cs="Arial"/>
                <w:sz w:val="24"/>
                <w:szCs w:val="24"/>
              </w:rPr>
              <w:t>State disadvantages of a brick dome</w:t>
            </w:r>
          </w:p>
        </w:tc>
        <w:tc>
          <w:tcPr>
            <w:tcW w:w="1209" w:type="pct"/>
            <w:vMerge/>
          </w:tcPr>
          <w:p w14:paraId="23707AE8" w14:textId="77777777" w:rsidR="00596105" w:rsidRPr="00885C72" w:rsidRDefault="00596105" w:rsidP="00596105">
            <w:pPr>
              <w:widowControl w:val="0"/>
              <w:spacing w:after="160" w:line="259" w:lineRule="auto"/>
              <w:rPr>
                <w:rFonts w:ascii="Arial" w:hAnsi="Arial" w:cs="Arial"/>
                <w:sz w:val="24"/>
                <w:szCs w:val="24"/>
              </w:rPr>
            </w:pPr>
          </w:p>
        </w:tc>
      </w:tr>
      <w:tr w:rsidR="00BB4DB1" w:rsidRPr="00885C72" w14:paraId="594CCB72" w14:textId="2D27D00D" w:rsidTr="00D75E2A">
        <w:trPr>
          <w:trHeight w:val="840"/>
        </w:trPr>
        <w:tc>
          <w:tcPr>
            <w:tcW w:w="502" w:type="pct"/>
            <w:vMerge/>
          </w:tcPr>
          <w:p w14:paraId="3224E2EA" w14:textId="77777777" w:rsidR="00BB4DB1" w:rsidRPr="00885C72" w:rsidRDefault="00BB4DB1" w:rsidP="00933E9E">
            <w:pPr>
              <w:jc w:val="center"/>
              <w:rPr>
                <w:rFonts w:ascii="Arial" w:hAnsi="Arial" w:cs="Arial"/>
                <w:b/>
                <w:sz w:val="24"/>
                <w:szCs w:val="24"/>
              </w:rPr>
            </w:pPr>
          </w:p>
        </w:tc>
        <w:tc>
          <w:tcPr>
            <w:tcW w:w="968" w:type="pct"/>
            <w:vMerge/>
          </w:tcPr>
          <w:p w14:paraId="4C21FF14"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F43747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9D7B6A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387BC3A" w14:textId="0B84F5E4"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materials are typically used for building a brick dome.</w:t>
            </w:r>
          </w:p>
        </w:tc>
        <w:tc>
          <w:tcPr>
            <w:tcW w:w="1209" w:type="pct"/>
            <w:vMerge/>
          </w:tcPr>
          <w:p w14:paraId="6B655E4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D920A06" w14:textId="2ADEEF03" w:rsidTr="00D75E2A">
        <w:trPr>
          <w:trHeight w:val="840"/>
        </w:trPr>
        <w:tc>
          <w:tcPr>
            <w:tcW w:w="502" w:type="pct"/>
            <w:vMerge/>
          </w:tcPr>
          <w:p w14:paraId="7225AE1A" w14:textId="77777777" w:rsidR="00BB4DB1" w:rsidRPr="00885C72" w:rsidRDefault="00BB4DB1" w:rsidP="00933E9E">
            <w:pPr>
              <w:jc w:val="center"/>
              <w:rPr>
                <w:rFonts w:ascii="Arial" w:hAnsi="Arial" w:cs="Arial"/>
                <w:b/>
                <w:sz w:val="24"/>
                <w:szCs w:val="24"/>
              </w:rPr>
            </w:pPr>
          </w:p>
        </w:tc>
        <w:tc>
          <w:tcPr>
            <w:tcW w:w="968" w:type="pct"/>
            <w:vMerge/>
          </w:tcPr>
          <w:p w14:paraId="2A95058C" w14:textId="77777777" w:rsidR="00BB4DB1" w:rsidRPr="00885C72" w:rsidRDefault="00BB4DB1" w:rsidP="00933E9E">
            <w:pPr>
              <w:rPr>
                <w:rFonts w:ascii="Arial" w:hAnsi="Arial" w:cs="Arial"/>
                <w:b/>
                <w:color w:val="000000" w:themeColor="text1"/>
                <w:sz w:val="24"/>
                <w:szCs w:val="24"/>
              </w:rPr>
            </w:pPr>
          </w:p>
        </w:tc>
        <w:tc>
          <w:tcPr>
            <w:tcW w:w="567" w:type="pct"/>
            <w:vMerge/>
          </w:tcPr>
          <w:p w14:paraId="320287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2606CA77" w14:textId="0D2EA10A"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of dome graphically.</w:t>
            </w:r>
          </w:p>
        </w:tc>
        <w:tc>
          <w:tcPr>
            <w:tcW w:w="1209" w:type="pct"/>
            <w:vMerge/>
          </w:tcPr>
          <w:p w14:paraId="45840D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CE6977" w14:textId="76069EF2" w:rsidTr="00D75E2A">
        <w:trPr>
          <w:trHeight w:val="840"/>
        </w:trPr>
        <w:tc>
          <w:tcPr>
            <w:tcW w:w="502" w:type="pct"/>
            <w:vMerge/>
          </w:tcPr>
          <w:p w14:paraId="16977D5F" w14:textId="77777777" w:rsidR="00BB4DB1" w:rsidRPr="00885C72" w:rsidRDefault="00BB4DB1" w:rsidP="00933E9E">
            <w:pPr>
              <w:jc w:val="center"/>
              <w:rPr>
                <w:rFonts w:ascii="Arial" w:hAnsi="Arial" w:cs="Arial"/>
                <w:b/>
                <w:sz w:val="24"/>
                <w:szCs w:val="24"/>
              </w:rPr>
            </w:pPr>
          </w:p>
        </w:tc>
        <w:tc>
          <w:tcPr>
            <w:tcW w:w="968" w:type="pct"/>
            <w:vMerge/>
          </w:tcPr>
          <w:p w14:paraId="4CB15C49" w14:textId="77777777" w:rsidR="00BB4DB1" w:rsidRPr="00885C72" w:rsidRDefault="00BB4DB1" w:rsidP="00933E9E">
            <w:pPr>
              <w:rPr>
                <w:rFonts w:ascii="Arial" w:hAnsi="Arial" w:cs="Arial"/>
                <w:b/>
                <w:color w:val="000000" w:themeColor="text1"/>
                <w:sz w:val="24"/>
                <w:szCs w:val="24"/>
              </w:rPr>
            </w:pPr>
          </w:p>
        </w:tc>
        <w:tc>
          <w:tcPr>
            <w:tcW w:w="567" w:type="pct"/>
            <w:vMerge/>
          </w:tcPr>
          <w:p w14:paraId="4B2E2D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5A367B5" w14:textId="0B92D94C"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dome aesthetically.</w:t>
            </w:r>
          </w:p>
        </w:tc>
        <w:tc>
          <w:tcPr>
            <w:tcW w:w="1209" w:type="pct"/>
            <w:vMerge/>
          </w:tcPr>
          <w:p w14:paraId="770C93A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F95B2A5" w14:textId="3888B972" w:rsidTr="00D75E2A">
        <w:trPr>
          <w:trHeight w:val="840"/>
        </w:trPr>
        <w:tc>
          <w:tcPr>
            <w:tcW w:w="502" w:type="pct"/>
            <w:vMerge/>
          </w:tcPr>
          <w:p w14:paraId="11B0C47D" w14:textId="77777777" w:rsidR="00BB4DB1" w:rsidRPr="00885C72" w:rsidRDefault="00BB4DB1" w:rsidP="00933E9E">
            <w:pPr>
              <w:jc w:val="center"/>
              <w:rPr>
                <w:rFonts w:ascii="Arial" w:hAnsi="Arial" w:cs="Arial"/>
                <w:b/>
                <w:sz w:val="24"/>
                <w:szCs w:val="24"/>
              </w:rPr>
            </w:pPr>
          </w:p>
        </w:tc>
        <w:tc>
          <w:tcPr>
            <w:tcW w:w="968" w:type="pct"/>
            <w:vMerge/>
          </w:tcPr>
          <w:p w14:paraId="456EA31C" w14:textId="77777777" w:rsidR="00BB4DB1" w:rsidRPr="00885C72" w:rsidRDefault="00BB4DB1" w:rsidP="00933E9E">
            <w:pPr>
              <w:rPr>
                <w:rFonts w:ascii="Arial" w:hAnsi="Arial" w:cs="Arial"/>
                <w:b/>
                <w:color w:val="000000" w:themeColor="text1"/>
                <w:sz w:val="24"/>
                <w:szCs w:val="24"/>
              </w:rPr>
            </w:pPr>
          </w:p>
        </w:tc>
        <w:tc>
          <w:tcPr>
            <w:tcW w:w="567" w:type="pct"/>
            <w:vMerge/>
          </w:tcPr>
          <w:p w14:paraId="40744FC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92445C7" w14:textId="6F906495" w:rsidR="00BB4DB1" w:rsidRPr="00885C72" w:rsidRDefault="007B1A5C" w:rsidP="00933E9E">
            <w:pPr>
              <w:widowControl w:val="0"/>
              <w:spacing w:after="160" w:line="259" w:lineRule="auto"/>
              <w:rPr>
                <w:rFonts w:ascii="Arial" w:hAnsi="Arial" w:cs="Arial"/>
                <w:sz w:val="24"/>
                <w:szCs w:val="24"/>
              </w:rPr>
            </w:pPr>
            <w:r w:rsidRPr="00885C72">
              <w:rPr>
                <w:rFonts w:ascii="Arial" w:hAnsi="Arial" w:cs="Arial"/>
                <w:sz w:val="24"/>
                <w:szCs w:val="24"/>
              </w:rPr>
              <w:t>Enlist type of dome according to their center.</w:t>
            </w:r>
          </w:p>
        </w:tc>
        <w:tc>
          <w:tcPr>
            <w:tcW w:w="1209" w:type="pct"/>
            <w:vMerge/>
          </w:tcPr>
          <w:p w14:paraId="703F0D2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9BB5B24" w14:textId="3DE94B1E" w:rsidTr="00D75E2A">
        <w:trPr>
          <w:trHeight w:val="840"/>
        </w:trPr>
        <w:tc>
          <w:tcPr>
            <w:tcW w:w="502" w:type="pct"/>
            <w:vMerge/>
          </w:tcPr>
          <w:p w14:paraId="7CF32520" w14:textId="77777777" w:rsidR="00BB4DB1" w:rsidRPr="00885C72" w:rsidRDefault="00BB4DB1" w:rsidP="00933E9E">
            <w:pPr>
              <w:jc w:val="center"/>
              <w:rPr>
                <w:rFonts w:ascii="Arial" w:hAnsi="Arial" w:cs="Arial"/>
                <w:b/>
                <w:sz w:val="24"/>
                <w:szCs w:val="24"/>
              </w:rPr>
            </w:pPr>
          </w:p>
        </w:tc>
        <w:tc>
          <w:tcPr>
            <w:tcW w:w="968" w:type="pct"/>
            <w:vMerge/>
          </w:tcPr>
          <w:p w14:paraId="16E43DE1"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D26A0F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5DF97D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756D878" w14:textId="26DCEC0C" w:rsidR="00BB4DB1" w:rsidRPr="00885C72" w:rsidRDefault="0076507D" w:rsidP="00933E9E">
            <w:pPr>
              <w:widowControl w:val="0"/>
              <w:spacing w:after="160" w:line="259" w:lineRule="auto"/>
              <w:rPr>
                <w:rFonts w:ascii="Arial" w:hAnsi="Arial" w:cs="Arial"/>
                <w:sz w:val="24"/>
                <w:szCs w:val="24"/>
              </w:rPr>
            </w:pPr>
            <w:r w:rsidRPr="00885C72">
              <w:rPr>
                <w:rFonts w:ascii="Arial" w:hAnsi="Arial" w:cs="Arial"/>
                <w:sz w:val="24"/>
                <w:szCs w:val="24"/>
              </w:rPr>
              <w:t>State importance of centering (formwork) in brick dome construction.</w:t>
            </w:r>
          </w:p>
        </w:tc>
        <w:tc>
          <w:tcPr>
            <w:tcW w:w="1209" w:type="pct"/>
            <w:vMerge/>
          </w:tcPr>
          <w:p w14:paraId="39F39AB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E2BFCA5" w14:textId="5183FA29" w:rsidTr="00D75E2A">
        <w:trPr>
          <w:trHeight w:val="840"/>
        </w:trPr>
        <w:tc>
          <w:tcPr>
            <w:tcW w:w="502" w:type="pct"/>
            <w:vMerge/>
          </w:tcPr>
          <w:p w14:paraId="53A47554" w14:textId="77777777" w:rsidR="00BB4DB1" w:rsidRPr="00885C72" w:rsidRDefault="00BB4DB1" w:rsidP="00933E9E">
            <w:pPr>
              <w:jc w:val="center"/>
              <w:rPr>
                <w:rFonts w:ascii="Arial" w:hAnsi="Arial" w:cs="Arial"/>
                <w:b/>
                <w:sz w:val="24"/>
                <w:szCs w:val="24"/>
              </w:rPr>
            </w:pPr>
          </w:p>
        </w:tc>
        <w:tc>
          <w:tcPr>
            <w:tcW w:w="968" w:type="pct"/>
            <w:vMerge/>
          </w:tcPr>
          <w:p w14:paraId="6735FE04" w14:textId="77777777" w:rsidR="00BB4DB1" w:rsidRPr="00885C72" w:rsidRDefault="00BB4DB1" w:rsidP="00933E9E">
            <w:pPr>
              <w:rPr>
                <w:rFonts w:ascii="Arial" w:hAnsi="Arial" w:cs="Arial"/>
                <w:b/>
                <w:color w:val="000000" w:themeColor="text1"/>
                <w:sz w:val="24"/>
                <w:szCs w:val="24"/>
              </w:rPr>
            </w:pPr>
          </w:p>
        </w:tc>
        <w:tc>
          <w:tcPr>
            <w:tcW w:w="567" w:type="pct"/>
            <w:vMerge/>
          </w:tcPr>
          <w:p w14:paraId="1D5ECBE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8C023D8" w14:textId="3E47F9AA" w:rsidR="00BB4DB1" w:rsidRPr="00885C72" w:rsidRDefault="0076507D" w:rsidP="00933E9E">
            <w:pPr>
              <w:widowControl w:val="0"/>
              <w:spacing w:after="160" w:line="259" w:lineRule="auto"/>
              <w:rPr>
                <w:rFonts w:ascii="Arial" w:hAnsi="Arial" w:cs="Arial"/>
                <w:sz w:val="24"/>
                <w:szCs w:val="24"/>
              </w:rPr>
            </w:pPr>
            <w:r w:rsidRPr="00885C72">
              <w:rPr>
                <w:rFonts w:ascii="Arial" w:hAnsi="Arial" w:cs="Arial"/>
                <w:sz w:val="24"/>
                <w:szCs w:val="24"/>
              </w:rPr>
              <w:t>State curvature of a brick dome.</w:t>
            </w:r>
          </w:p>
        </w:tc>
        <w:tc>
          <w:tcPr>
            <w:tcW w:w="1209" w:type="pct"/>
            <w:vMerge/>
          </w:tcPr>
          <w:p w14:paraId="4F20C4E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D98CA3A" w14:textId="372E6267" w:rsidTr="00D75E2A">
        <w:trPr>
          <w:trHeight w:val="840"/>
        </w:trPr>
        <w:tc>
          <w:tcPr>
            <w:tcW w:w="502" w:type="pct"/>
            <w:vMerge/>
          </w:tcPr>
          <w:p w14:paraId="5888245A" w14:textId="77777777" w:rsidR="00BB4DB1" w:rsidRPr="00885C72" w:rsidRDefault="00BB4DB1" w:rsidP="00933E9E">
            <w:pPr>
              <w:jc w:val="center"/>
              <w:rPr>
                <w:rFonts w:ascii="Arial" w:hAnsi="Arial" w:cs="Arial"/>
                <w:b/>
                <w:sz w:val="24"/>
                <w:szCs w:val="24"/>
              </w:rPr>
            </w:pPr>
          </w:p>
        </w:tc>
        <w:tc>
          <w:tcPr>
            <w:tcW w:w="968" w:type="pct"/>
            <w:vMerge/>
          </w:tcPr>
          <w:p w14:paraId="79E76570" w14:textId="77777777" w:rsidR="00BB4DB1" w:rsidRPr="00885C72" w:rsidRDefault="00BB4DB1" w:rsidP="00933E9E">
            <w:pPr>
              <w:rPr>
                <w:rFonts w:ascii="Arial" w:hAnsi="Arial" w:cs="Arial"/>
                <w:b/>
                <w:color w:val="000000" w:themeColor="text1"/>
                <w:sz w:val="24"/>
                <w:szCs w:val="24"/>
              </w:rPr>
            </w:pPr>
          </w:p>
        </w:tc>
        <w:tc>
          <w:tcPr>
            <w:tcW w:w="567" w:type="pct"/>
            <w:vMerge/>
          </w:tcPr>
          <w:p w14:paraId="3D2B643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44B13706" w14:textId="03677771" w:rsidR="00BB4DB1" w:rsidRPr="00885C72" w:rsidRDefault="005B71B4" w:rsidP="00933E9E">
            <w:pPr>
              <w:widowControl w:val="0"/>
              <w:spacing w:after="160" w:line="259" w:lineRule="auto"/>
              <w:rPr>
                <w:rFonts w:ascii="Arial" w:hAnsi="Arial" w:cs="Arial"/>
                <w:sz w:val="24"/>
                <w:szCs w:val="24"/>
              </w:rPr>
            </w:pPr>
            <w:r w:rsidRPr="00885C72">
              <w:rPr>
                <w:rFonts w:ascii="Arial" w:hAnsi="Arial" w:cs="Arial"/>
                <w:sz w:val="24"/>
                <w:szCs w:val="24"/>
              </w:rPr>
              <w:t>State role of the keystone in a brick dome.</w:t>
            </w:r>
          </w:p>
        </w:tc>
        <w:tc>
          <w:tcPr>
            <w:tcW w:w="1209" w:type="pct"/>
            <w:vMerge/>
          </w:tcPr>
          <w:p w14:paraId="0981E1C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895D2CA" w14:textId="56BEAF3C" w:rsidTr="00D75E2A">
        <w:trPr>
          <w:trHeight w:val="840"/>
        </w:trPr>
        <w:tc>
          <w:tcPr>
            <w:tcW w:w="502" w:type="pct"/>
            <w:vMerge/>
          </w:tcPr>
          <w:p w14:paraId="4993063C" w14:textId="77777777" w:rsidR="00BB4DB1" w:rsidRPr="00885C72" w:rsidRDefault="00BB4DB1" w:rsidP="00933E9E">
            <w:pPr>
              <w:jc w:val="center"/>
              <w:rPr>
                <w:rFonts w:ascii="Arial" w:hAnsi="Arial" w:cs="Arial"/>
                <w:b/>
                <w:sz w:val="24"/>
                <w:szCs w:val="24"/>
              </w:rPr>
            </w:pPr>
          </w:p>
        </w:tc>
        <w:tc>
          <w:tcPr>
            <w:tcW w:w="968" w:type="pct"/>
            <w:vMerge/>
          </w:tcPr>
          <w:p w14:paraId="28630C9B" w14:textId="77777777" w:rsidR="00BB4DB1" w:rsidRPr="00885C72" w:rsidRDefault="00BB4DB1" w:rsidP="00933E9E">
            <w:pPr>
              <w:rPr>
                <w:rFonts w:ascii="Arial" w:hAnsi="Arial" w:cs="Arial"/>
                <w:b/>
                <w:color w:val="000000" w:themeColor="text1"/>
                <w:sz w:val="24"/>
                <w:szCs w:val="24"/>
              </w:rPr>
            </w:pPr>
          </w:p>
        </w:tc>
        <w:tc>
          <w:tcPr>
            <w:tcW w:w="567" w:type="pct"/>
            <w:vMerge/>
          </w:tcPr>
          <w:p w14:paraId="7AE763D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9EEC8B0" w14:textId="1A5739B5" w:rsidR="00BB4DB1" w:rsidRPr="00885C72" w:rsidRDefault="005B71B4" w:rsidP="00933E9E">
            <w:pPr>
              <w:widowControl w:val="0"/>
              <w:spacing w:after="160" w:line="259" w:lineRule="auto"/>
              <w:rPr>
                <w:rFonts w:ascii="Arial" w:hAnsi="Arial" w:cs="Arial"/>
                <w:sz w:val="24"/>
                <w:szCs w:val="24"/>
              </w:rPr>
            </w:pPr>
            <w:r w:rsidRPr="00885C72">
              <w:rPr>
                <w:rFonts w:ascii="Arial" w:hAnsi="Arial" w:cs="Arial"/>
                <w:sz w:val="24"/>
                <w:szCs w:val="24"/>
              </w:rPr>
              <w:t>State method to load distributed in a brick dome structure.</w:t>
            </w:r>
          </w:p>
        </w:tc>
        <w:tc>
          <w:tcPr>
            <w:tcW w:w="1209" w:type="pct"/>
            <w:vMerge/>
          </w:tcPr>
          <w:p w14:paraId="6C556FE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F565486" w14:textId="24B1F7D6" w:rsidTr="00D75E2A">
        <w:trPr>
          <w:trHeight w:val="840"/>
        </w:trPr>
        <w:tc>
          <w:tcPr>
            <w:tcW w:w="502" w:type="pct"/>
            <w:vMerge/>
          </w:tcPr>
          <w:p w14:paraId="26C47AD5" w14:textId="77777777" w:rsidR="00BB4DB1" w:rsidRPr="00885C72" w:rsidRDefault="00BB4DB1" w:rsidP="00933E9E">
            <w:pPr>
              <w:jc w:val="center"/>
              <w:rPr>
                <w:rFonts w:ascii="Arial" w:hAnsi="Arial" w:cs="Arial"/>
                <w:b/>
                <w:sz w:val="24"/>
                <w:szCs w:val="24"/>
              </w:rPr>
            </w:pPr>
          </w:p>
        </w:tc>
        <w:tc>
          <w:tcPr>
            <w:tcW w:w="968" w:type="pct"/>
            <w:vMerge/>
          </w:tcPr>
          <w:p w14:paraId="5AA90323"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0EA33A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3CD452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4E2795B" w14:textId="3A24B181"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stability during dome construction.</w:t>
            </w:r>
          </w:p>
        </w:tc>
        <w:tc>
          <w:tcPr>
            <w:tcW w:w="1209" w:type="pct"/>
            <w:vMerge/>
          </w:tcPr>
          <w:p w14:paraId="5A7D923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65E7C17" w14:textId="1E5E96FB" w:rsidTr="00D75E2A">
        <w:trPr>
          <w:trHeight w:val="840"/>
        </w:trPr>
        <w:tc>
          <w:tcPr>
            <w:tcW w:w="502" w:type="pct"/>
            <w:vMerge/>
          </w:tcPr>
          <w:p w14:paraId="2DF588EC" w14:textId="77777777" w:rsidR="00BB4DB1" w:rsidRPr="00885C72" w:rsidRDefault="00BB4DB1" w:rsidP="00933E9E">
            <w:pPr>
              <w:jc w:val="center"/>
              <w:rPr>
                <w:rFonts w:ascii="Arial" w:hAnsi="Arial" w:cs="Arial"/>
                <w:b/>
                <w:sz w:val="24"/>
                <w:szCs w:val="24"/>
              </w:rPr>
            </w:pPr>
          </w:p>
        </w:tc>
        <w:tc>
          <w:tcPr>
            <w:tcW w:w="968" w:type="pct"/>
            <w:vMerge/>
          </w:tcPr>
          <w:p w14:paraId="3F92A378" w14:textId="77777777" w:rsidR="00BB4DB1" w:rsidRPr="00885C72" w:rsidRDefault="00BB4DB1" w:rsidP="00933E9E">
            <w:pPr>
              <w:rPr>
                <w:rFonts w:ascii="Arial" w:hAnsi="Arial" w:cs="Arial"/>
                <w:b/>
                <w:color w:val="000000" w:themeColor="text1"/>
                <w:sz w:val="24"/>
                <w:szCs w:val="24"/>
              </w:rPr>
            </w:pPr>
          </w:p>
        </w:tc>
        <w:tc>
          <w:tcPr>
            <w:tcW w:w="567" w:type="pct"/>
            <w:vMerge/>
          </w:tcPr>
          <w:p w14:paraId="7796155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3BDE09B" w14:textId="1383B8F8"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common techniques for bonding bricks in a dome construction.</w:t>
            </w:r>
          </w:p>
        </w:tc>
        <w:tc>
          <w:tcPr>
            <w:tcW w:w="1209" w:type="pct"/>
            <w:vMerge/>
          </w:tcPr>
          <w:p w14:paraId="2DD2D69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2451845" w14:textId="0C7FAD5C" w:rsidTr="00D75E2A">
        <w:trPr>
          <w:trHeight w:val="840"/>
        </w:trPr>
        <w:tc>
          <w:tcPr>
            <w:tcW w:w="502" w:type="pct"/>
            <w:vMerge/>
          </w:tcPr>
          <w:p w14:paraId="61CB59C4" w14:textId="77777777" w:rsidR="00BB4DB1" w:rsidRPr="00885C72" w:rsidRDefault="00BB4DB1" w:rsidP="00933E9E">
            <w:pPr>
              <w:jc w:val="center"/>
              <w:rPr>
                <w:rFonts w:ascii="Arial" w:hAnsi="Arial" w:cs="Arial"/>
                <w:b/>
                <w:sz w:val="24"/>
                <w:szCs w:val="24"/>
              </w:rPr>
            </w:pPr>
          </w:p>
        </w:tc>
        <w:tc>
          <w:tcPr>
            <w:tcW w:w="968" w:type="pct"/>
            <w:vMerge/>
          </w:tcPr>
          <w:p w14:paraId="513FA51F" w14:textId="77777777" w:rsidR="00BB4DB1" w:rsidRPr="00885C72" w:rsidRDefault="00BB4DB1" w:rsidP="00933E9E">
            <w:pPr>
              <w:rPr>
                <w:rFonts w:ascii="Arial" w:hAnsi="Arial" w:cs="Arial"/>
                <w:b/>
                <w:color w:val="000000" w:themeColor="text1"/>
                <w:sz w:val="24"/>
                <w:szCs w:val="24"/>
              </w:rPr>
            </w:pPr>
          </w:p>
        </w:tc>
        <w:tc>
          <w:tcPr>
            <w:tcW w:w="567" w:type="pct"/>
            <w:vMerge/>
          </w:tcPr>
          <w:p w14:paraId="11AE65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A8598D5" w14:textId="0F559A89"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Explain process of removing centering once the brick dome is complete.</w:t>
            </w:r>
          </w:p>
        </w:tc>
        <w:tc>
          <w:tcPr>
            <w:tcW w:w="1209" w:type="pct"/>
            <w:vMerge/>
          </w:tcPr>
          <w:p w14:paraId="192A6CF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D73DB13" w14:textId="0BA38266" w:rsidTr="00D75E2A">
        <w:trPr>
          <w:trHeight w:val="840"/>
        </w:trPr>
        <w:tc>
          <w:tcPr>
            <w:tcW w:w="502" w:type="pct"/>
            <w:vMerge/>
          </w:tcPr>
          <w:p w14:paraId="4FC0D054" w14:textId="77777777" w:rsidR="00BB4DB1" w:rsidRPr="00885C72" w:rsidRDefault="00BB4DB1" w:rsidP="00933E9E">
            <w:pPr>
              <w:jc w:val="center"/>
              <w:rPr>
                <w:rFonts w:ascii="Arial" w:hAnsi="Arial" w:cs="Arial"/>
                <w:b/>
                <w:sz w:val="24"/>
                <w:szCs w:val="24"/>
              </w:rPr>
            </w:pPr>
          </w:p>
        </w:tc>
        <w:tc>
          <w:tcPr>
            <w:tcW w:w="968" w:type="pct"/>
            <w:vMerge/>
          </w:tcPr>
          <w:p w14:paraId="33050860" w14:textId="77777777" w:rsidR="00BB4DB1" w:rsidRPr="00885C72" w:rsidRDefault="00BB4DB1" w:rsidP="00933E9E">
            <w:pPr>
              <w:rPr>
                <w:rFonts w:ascii="Arial" w:hAnsi="Arial" w:cs="Arial"/>
                <w:b/>
                <w:color w:val="000000" w:themeColor="text1"/>
                <w:sz w:val="24"/>
                <w:szCs w:val="24"/>
              </w:rPr>
            </w:pPr>
          </w:p>
        </w:tc>
        <w:tc>
          <w:tcPr>
            <w:tcW w:w="567" w:type="pct"/>
            <w:vMerge/>
          </w:tcPr>
          <w:p w14:paraId="631F06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85845A0" w14:textId="2CC0F1A5" w:rsidR="00BB4DB1" w:rsidRPr="00885C72" w:rsidRDefault="00A80E72" w:rsidP="00933E9E">
            <w:pPr>
              <w:widowControl w:val="0"/>
              <w:spacing w:after="160" w:line="259" w:lineRule="auto"/>
              <w:rPr>
                <w:rFonts w:ascii="Arial" w:hAnsi="Arial" w:cs="Arial"/>
                <w:sz w:val="24"/>
                <w:szCs w:val="24"/>
              </w:rPr>
            </w:pPr>
            <w:r w:rsidRPr="00885C72">
              <w:rPr>
                <w:rFonts w:ascii="Arial" w:hAnsi="Arial" w:cs="Arial"/>
                <w:sz w:val="24"/>
                <w:szCs w:val="24"/>
              </w:rPr>
              <w:t>State role of mortar mix in brick dome construction.</w:t>
            </w:r>
          </w:p>
        </w:tc>
        <w:tc>
          <w:tcPr>
            <w:tcW w:w="1209" w:type="pct"/>
            <w:vMerge/>
          </w:tcPr>
          <w:p w14:paraId="1ACE32C9" w14:textId="77777777" w:rsidR="00BB4DB1" w:rsidRPr="00885C72" w:rsidRDefault="00BB4DB1" w:rsidP="00933E9E">
            <w:pPr>
              <w:widowControl w:val="0"/>
              <w:spacing w:after="160" w:line="259" w:lineRule="auto"/>
              <w:rPr>
                <w:rFonts w:ascii="Arial" w:hAnsi="Arial" w:cs="Arial"/>
                <w:sz w:val="24"/>
                <w:szCs w:val="24"/>
              </w:rPr>
            </w:pPr>
          </w:p>
        </w:tc>
      </w:tr>
    </w:tbl>
    <w:p w14:paraId="61E68790" w14:textId="77777777" w:rsidR="007143BB" w:rsidRPr="00885C72" w:rsidRDefault="007143BB"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6"/>
        <w:gridCol w:w="1997"/>
        <w:gridCol w:w="1170"/>
        <w:gridCol w:w="3619"/>
        <w:gridCol w:w="2494"/>
      </w:tblGrid>
      <w:tr w:rsidR="00BB4DB1" w:rsidRPr="00885C72" w14:paraId="4016AE73" w14:textId="567C8C8C" w:rsidTr="00013D77">
        <w:trPr>
          <w:trHeight w:val="840"/>
        </w:trPr>
        <w:tc>
          <w:tcPr>
            <w:tcW w:w="502" w:type="pct"/>
            <w:vMerge w:val="restart"/>
          </w:tcPr>
          <w:p w14:paraId="5C8D51A8" w14:textId="020EEE51" w:rsidR="00BB4DB1" w:rsidRPr="00885C72" w:rsidRDefault="00BB4DB1" w:rsidP="00933E9E">
            <w:pPr>
              <w:jc w:val="center"/>
              <w:rPr>
                <w:rFonts w:ascii="Arial" w:hAnsi="Arial" w:cs="Arial"/>
                <w:b/>
                <w:sz w:val="24"/>
                <w:szCs w:val="24"/>
              </w:rPr>
            </w:pPr>
            <w:r w:rsidRPr="00885C72">
              <w:rPr>
                <w:rFonts w:ascii="Arial" w:hAnsi="Arial" w:cs="Arial"/>
                <w:b/>
                <w:sz w:val="24"/>
                <w:szCs w:val="24"/>
              </w:rPr>
              <w:t>Week 1</w:t>
            </w:r>
            <w:r w:rsidR="00257513" w:rsidRPr="00885C72">
              <w:rPr>
                <w:rFonts w:ascii="Arial" w:hAnsi="Arial" w:cs="Arial"/>
                <w:b/>
                <w:sz w:val="24"/>
                <w:szCs w:val="24"/>
              </w:rPr>
              <w:t>7</w:t>
            </w:r>
          </w:p>
        </w:tc>
        <w:tc>
          <w:tcPr>
            <w:tcW w:w="968" w:type="pct"/>
            <w:vMerge w:val="restart"/>
          </w:tcPr>
          <w:p w14:paraId="0FF3D207" w14:textId="50CFE83E"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Install Pre-Fabricated Components on Brick Masonry Structure</w:t>
            </w:r>
          </w:p>
        </w:tc>
        <w:tc>
          <w:tcPr>
            <w:tcW w:w="567" w:type="pct"/>
            <w:vMerge w:val="restart"/>
          </w:tcPr>
          <w:p w14:paraId="17CCFFF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54" w:type="pct"/>
          </w:tcPr>
          <w:p w14:paraId="2E8504D2" w14:textId="49E7ADAB" w:rsidR="00BB4DB1" w:rsidRPr="00885C72" w:rsidRDefault="005D5F2D" w:rsidP="00933E9E">
            <w:pPr>
              <w:widowControl w:val="0"/>
              <w:spacing w:after="160" w:line="259" w:lineRule="auto"/>
              <w:rPr>
                <w:rFonts w:ascii="Arial" w:hAnsi="Arial" w:cs="Arial"/>
                <w:sz w:val="24"/>
                <w:szCs w:val="24"/>
              </w:rPr>
            </w:pPr>
            <w:r w:rsidRPr="00885C72">
              <w:rPr>
                <w:rFonts w:ascii="Arial" w:hAnsi="Arial" w:cs="Arial"/>
                <w:sz w:val="24"/>
                <w:szCs w:val="24"/>
              </w:rPr>
              <w:t>Define pre-fabrication.</w:t>
            </w:r>
          </w:p>
        </w:tc>
        <w:tc>
          <w:tcPr>
            <w:tcW w:w="1209" w:type="pct"/>
            <w:vMerge w:val="restart"/>
          </w:tcPr>
          <w:p w14:paraId="7E0FE7A9" w14:textId="2DA82CBB"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17</w:t>
            </w:r>
          </w:p>
          <w:p w14:paraId="57956B34"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328C4EF" w14:textId="77777777" w:rsidR="00BB4DB1" w:rsidRPr="00885C72" w:rsidRDefault="00BB4DB1" w:rsidP="00933E9E">
            <w:pPr>
              <w:widowControl w:val="0"/>
              <w:spacing w:after="160" w:line="259" w:lineRule="auto"/>
              <w:rPr>
                <w:rFonts w:ascii="Arial" w:hAnsi="Arial" w:cs="Arial"/>
                <w:sz w:val="24"/>
                <w:szCs w:val="24"/>
              </w:rPr>
            </w:pPr>
          </w:p>
        </w:tc>
      </w:tr>
      <w:tr w:rsidR="005D5F2D" w:rsidRPr="00885C72" w14:paraId="1925071F" w14:textId="4E17B1C8" w:rsidTr="00013D77">
        <w:trPr>
          <w:trHeight w:val="840"/>
        </w:trPr>
        <w:tc>
          <w:tcPr>
            <w:tcW w:w="502" w:type="pct"/>
            <w:vMerge/>
          </w:tcPr>
          <w:p w14:paraId="412F5A87" w14:textId="77777777" w:rsidR="005D5F2D" w:rsidRPr="00885C72" w:rsidRDefault="005D5F2D" w:rsidP="005D5F2D">
            <w:pPr>
              <w:jc w:val="center"/>
              <w:rPr>
                <w:rFonts w:ascii="Arial" w:hAnsi="Arial" w:cs="Arial"/>
                <w:b/>
                <w:sz w:val="24"/>
                <w:szCs w:val="24"/>
              </w:rPr>
            </w:pPr>
          </w:p>
        </w:tc>
        <w:tc>
          <w:tcPr>
            <w:tcW w:w="968" w:type="pct"/>
            <w:vMerge/>
          </w:tcPr>
          <w:p w14:paraId="50B0C455" w14:textId="77777777" w:rsidR="005D5F2D" w:rsidRPr="00885C72" w:rsidRDefault="005D5F2D" w:rsidP="005D5F2D">
            <w:pPr>
              <w:rPr>
                <w:rFonts w:ascii="Arial" w:hAnsi="Arial" w:cs="Arial"/>
                <w:b/>
                <w:color w:val="000000" w:themeColor="text1"/>
                <w:sz w:val="24"/>
                <w:szCs w:val="24"/>
              </w:rPr>
            </w:pPr>
          </w:p>
        </w:tc>
        <w:tc>
          <w:tcPr>
            <w:tcW w:w="567" w:type="pct"/>
            <w:vMerge/>
          </w:tcPr>
          <w:p w14:paraId="2868E22C"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AB97E09" w14:textId="01C3609D" w:rsidR="005D5F2D" w:rsidRPr="00885C72" w:rsidRDefault="005D5F2D" w:rsidP="005D5F2D">
            <w:pPr>
              <w:widowControl w:val="0"/>
              <w:spacing w:after="160" w:line="259" w:lineRule="auto"/>
              <w:rPr>
                <w:rFonts w:ascii="Arial" w:hAnsi="Arial" w:cs="Arial"/>
                <w:sz w:val="24"/>
                <w:szCs w:val="24"/>
              </w:rPr>
            </w:pPr>
            <w:r w:rsidRPr="00885C72">
              <w:rPr>
                <w:rFonts w:ascii="Arial" w:hAnsi="Arial" w:cs="Arial"/>
                <w:sz w:val="24"/>
                <w:szCs w:val="24"/>
              </w:rPr>
              <w:t>Enlist pre-fabricated components.</w:t>
            </w:r>
          </w:p>
        </w:tc>
        <w:tc>
          <w:tcPr>
            <w:tcW w:w="1209" w:type="pct"/>
            <w:vMerge/>
          </w:tcPr>
          <w:p w14:paraId="7E0C1EE5" w14:textId="77777777" w:rsidR="005D5F2D" w:rsidRPr="00885C72" w:rsidRDefault="005D5F2D" w:rsidP="005D5F2D">
            <w:pPr>
              <w:widowControl w:val="0"/>
              <w:spacing w:after="160" w:line="259" w:lineRule="auto"/>
              <w:rPr>
                <w:rFonts w:ascii="Arial" w:hAnsi="Arial" w:cs="Arial"/>
                <w:sz w:val="24"/>
                <w:szCs w:val="24"/>
              </w:rPr>
            </w:pPr>
          </w:p>
        </w:tc>
      </w:tr>
      <w:tr w:rsidR="005D5F2D" w:rsidRPr="00885C72" w14:paraId="1B42036F" w14:textId="320A34D9" w:rsidTr="00013D77">
        <w:trPr>
          <w:trHeight w:val="840"/>
        </w:trPr>
        <w:tc>
          <w:tcPr>
            <w:tcW w:w="502" w:type="pct"/>
            <w:vMerge/>
          </w:tcPr>
          <w:p w14:paraId="3C8F00A9" w14:textId="77777777" w:rsidR="005D5F2D" w:rsidRPr="00885C72" w:rsidRDefault="005D5F2D" w:rsidP="005D5F2D">
            <w:pPr>
              <w:jc w:val="center"/>
              <w:rPr>
                <w:rFonts w:ascii="Arial" w:hAnsi="Arial" w:cs="Arial"/>
                <w:b/>
                <w:sz w:val="24"/>
                <w:szCs w:val="24"/>
              </w:rPr>
            </w:pPr>
          </w:p>
        </w:tc>
        <w:tc>
          <w:tcPr>
            <w:tcW w:w="968" w:type="pct"/>
            <w:vMerge/>
          </w:tcPr>
          <w:p w14:paraId="55192969" w14:textId="77777777" w:rsidR="005D5F2D" w:rsidRPr="00885C72" w:rsidRDefault="005D5F2D" w:rsidP="005D5F2D">
            <w:pPr>
              <w:rPr>
                <w:rFonts w:ascii="Arial" w:hAnsi="Arial" w:cs="Arial"/>
                <w:b/>
                <w:color w:val="000000" w:themeColor="text1"/>
                <w:sz w:val="24"/>
                <w:szCs w:val="24"/>
              </w:rPr>
            </w:pPr>
          </w:p>
        </w:tc>
        <w:tc>
          <w:tcPr>
            <w:tcW w:w="567" w:type="pct"/>
            <w:vMerge/>
          </w:tcPr>
          <w:p w14:paraId="41568F11"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0BB4490" w14:textId="05C6E624" w:rsidR="005D5F2D" w:rsidRPr="00885C72" w:rsidRDefault="00B25AE4" w:rsidP="005D5F2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5D5F2D" w:rsidRPr="00885C72">
              <w:rPr>
                <w:rFonts w:ascii="Arial" w:hAnsi="Arial" w:cs="Arial"/>
                <w:sz w:val="24"/>
                <w:szCs w:val="24"/>
              </w:rPr>
              <w:t>pre-fabricated components are commonly installed on brick masonry structures</w:t>
            </w:r>
            <w:r w:rsidR="001B2E41" w:rsidRPr="00885C72">
              <w:rPr>
                <w:rFonts w:ascii="Arial" w:hAnsi="Arial" w:cs="Arial"/>
                <w:sz w:val="24"/>
                <w:szCs w:val="24"/>
              </w:rPr>
              <w:t>.</w:t>
            </w:r>
          </w:p>
        </w:tc>
        <w:tc>
          <w:tcPr>
            <w:tcW w:w="1209" w:type="pct"/>
            <w:vMerge/>
          </w:tcPr>
          <w:p w14:paraId="4C9A33D6" w14:textId="77777777" w:rsidR="005D5F2D" w:rsidRPr="00885C72" w:rsidRDefault="005D5F2D" w:rsidP="005D5F2D">
            <w:pPr>
              <w:widowControl w:val="0"/>
              <w:spacing w:after="160" w:line="259" w:lineRule="auto"/>
              <w:rPr>
                <w:rFonts w:ascii="Arial" w:hAnsi="Arial" w:cs="Arial"/>
                <w:sz w:val="24"/>
                <w:szCs w:val="24"/>
              </w:rPr>
            </w:pPr>
          </w:p>
        </w:tc>
      </w:tr>
      <w:tr w:rsidR="005D5F2D" w:rsidRPr="00885C72" w14:paraId="54650F78" w14:textId="52C36BC3" w:rsidTr="00013D77">
        <w:trPr>
          <w:trHeight w:val="840"/>
        </w:trPr>
        <w:tc>
          <w:tcPr>
            <w:tcW w:w="502" w:type="pct"/>
            <w:vMerge/>
          </w:tcPr>
          <w:p w14:paraId="4E8A78DD" w14:textId="77777777" w:rsidR="005D5F2D" w:rsidRPr="00885C72" w:rsidRDefault="005D5F2D" w:rsidP="005D5F2D">
            <w:pPr>
              <w:jc w:val="center"/>
              <w:rPr>
                <w:rFonts w:ascii="Arial" w:hAnsi="Arial" w:cs="Arial"/>
                <w:b/>
                <w:sz w:val="24"/>
                <w:szCs w:val="24"/>
              </w:rPr>
            </w:pPr>
          </w:p>
        </w:tc>
        <w:tc>
          <w:tcPr>
            <w:tcW w:w="968" w:type="pct"/>
            <w:vMerge/>
          </w:tcPr>
          <w:p w14:paraId="314B9153" w14:textId="77777777" w:rsidR="005D5F2D" w:rsidRPr="00885C72" w:rsidRDefault="005D5F2D" w:rsidP="005D5F2D">
            <w:pPr>
              <w:rPr>
                <w:rFonts w:ascii="Arial" w:hAnsi="Arial" w:cs="Arial"/>
                <w:b/>
                <w:color w:val="000000" w:themeColor="text1"/>
                <w:sz w:val="24"/>
                <w:szCs w:val="24"/>
              </w:rPr>
            </w:pPr>
          </w:p>
        </w:tc>
        <w:tc>
          <w:tcPr>
            <w:tcW w:w="567" w:type="pct"/>
            <w:vMerge/>
          </w:tcPr>
          <w:p w14:paraId="3B12EB3A" w14:textId="77777777" w:rsidR="005D5F2D" w:rsidRPr="00885C72" w:rsidRDefault="005D5F2D" w:rsidP="005D5F2D">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FD6F43F" w14:textId="0D5DA5F0" w:rsidR="005D5F2D" w:rsidRPr="00885C72" w:rsidRDefault="00B25AE4" w:rsidP="005D5F2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5D5F2D" w:rsidRPr="00885C72">
              <w:rPr>
                <w:rFonts w:ascii="Arial" w:hAnsi="Arial" w:cs="Arial"/>
                <w:sz w:val="24"/>
                <w:szCs w:val="24"/>
              </w:rPr>
              <w:t xml:space="preserve">pre-fabricated components are commonly installed on </w:t>
            </w:r>
            <w:r w:rsidR="001B2E41" w:rsidRPr="00885C72">
              <w:rPr>
                <w:rFonts w:ascii="Arial" w:hAnsi="Arial" w:cs="Arial"/>
                <w:sz w:val="24"/>
                <w:szCs w:val="24"/>
              </w:rPr>
              <w:t xml:space="preserve">concrete </w:t>
            </w:r>
            <w:r w:rsidR="005D5F2D" w:rsidRPr="00885C72">
              <w:rPr>
                <w:rFonts w:ascii="Arial" w:hAnsi="Arial" w:cs="Arial"/>
                <w:sz w:val="24"/>
                <w:szCs w:val="24"/>
              </w:rPr>
              <w:t>masonry structures</w:t>
            </w:r>
            <w:r w:rsidR="001B2E41" w:rsidRPr="00885C72">
              <w:rPr>
                <w:rFonts w:ascii="Arial" w:hAnsi="Arial" w:cs="Arial"/>
                <w:sz w:val="24"/>
                <w:szCs w:val="24"/>
              </w:rPr>
              <w:t>.</w:t>
            </w:r>
          </w:p>
        </w:tc>
        <w:tc>
          <w:tcPr>
            <w:tcW w:w="1209" w:type="pct"/>
            <w:vMerge/>
          </w:tcPr>
          <w:p w14:paraId="2E09FB92" w14:textId="77777777" w:rsidR="005D5F2D" w:rsidRPr="00885C72" w:rsidRDefault="005D5F2D" w:rsidP="005D5F2D">
            <w:pPr>
              <w:widowControl w:val="0"/>
              <w:spacing w:after="160" w:line="259" w:lineRule="auto"/>
              <w:rPr>
                <w:rFonts w:ascii="Arial" w:hAnsi="Arial" w:cs="Arial"/>
                <w:sz w:val="24"/>
                <w:szCs w:val="24"/>
              </w:rPr>
            </w:pPr>
          </w:p>
        </w:tc>
      </w:tr>
      <w:tr w:rsidR="00BB4DB1" w:rsidRPr="00885C72" w14:paraId="44B37BE8" w14:textId="5004E0D0" w:rsidTr="00013D77">
        <w:trPr>
          <w:trHeight w:val="840"/>
        </w:trPr>
        <w:tc>
          <w:tcPr>
            <w:tcW w:w="502" w:type="pct"/>
            <w:vMerge/>
          </w:tcPr>
          <w:p w14:paraId="440F4EBA" w14:textId="77777777" w:rsidR="00BB4DB1" w:rsidRPr="00885C72" w:rsidRDefault="00BB4DB1" w:rsidP="00933E9E">
            <w:pPr>
              <w:jc w:val="center"/>
              <w:rPr>
                <w:rFonts w:ascii="Arial" w:hAnsi="Arial" w:cs="Arial"/>
                <w:b/>
                <w:sz w:val="24"/>
                <w:szCs w:val="24"/>
              </w:rPr>
            </w:pPr>
          </w:p>
        </w:tc>
        <w:tc>
          <w:tcPr>
            <w:tcW w:w="968" w:type="pct"/>
            <w:vMerge/>
          </w:tcPr>
          <w:p w14:paraId="1A4C1123"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33A1D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797AEC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119C551" w14:textId="14F9C7EA"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0411C0" w:rsidRPr="00885C72">
              <w:rPr>
                <w:rFonts w:ascii="Arial" w:hAnsi="Arial" w:cs="Arial"/>
                <w:sz w:val="24"/>
                <w:szCs w:val="24"/>
              </w:rPr>
              <w:t>equipment</w:t>
            </w:r>
            <w:r w:rsidRPr="00885C72">
              <w:rPr>
                <w:rFonts w:ascii="Arial" w:hAnsi="Arial" w:cs="Arial"/>
                <w:sz w:val="24"/>
                <w:szCs w:val="24"/>
              </w:rPr>
              <w:t xml:space="preserve"> are required for installing pre-fabricated components</w:t>
            </w:r>
          </w:p>
        </w:tc>
        <w:tc>
          <w:tcPr>
            <w:tcW w:w="1209" w:type="pct"/>
            <w:vMerge/>
          </w:tcPr>
          <w:p w14:paraId="66315E0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06A91E2" w14:textId="0EF23EC4" w:rsidTr="00013D77">
        <w:trPr>
          <w:trHeight w:val="840"/>
        </w:trPr>
        <w:tc>
          <w:tcPr>
            <w:tcW w:w="502" w:type="pct"/>
            <w:vMerge/>
          </w:tcPr>
          <w:p w14:paraId="34A55810" w14:textId="77777777" w:rsidR="00BB4DB1" w:rsidRPr="00885C72" w:rsidRDefault="00BB4DB1" w:rsidP="00933E9E">
            <w:pPr>
              <w:jc w:val="center"/>
              <w:rPr>
                <w:rFonts w:ascii="Arial" w:hAnsi="Arial" w:cs="Arial"/>
                <w:b/>
                <w:sz w:val="24"/>
                <w:szCs w:val="24"/>
              </w:rPr>
            </w:pPr>
          </w:p>
        </w:tc>
        <w:tc>
          <w:tcPr>
            <w:tcW w:w="968" w:type="pct"/>
            <w:vMerge/>
          </w:tcPr>
          <w:p w14:paraId="46301D0D" w14:textId="77777777" w:rsidR="00BB4DB1" w:rsidRPr="00885C72" w:rsidRDefault="00BB4DB1" w:rsidP="00933E9E">
            <w:pPr>
              <w:rPr>
                <w:rFonts w:ascii="Arial" w:hAnsi="Arial" w:cs="Arial"/>
                <w:b/>
                <w:color w:val="000000" w:themeColor="text1"/>
                <w:sz w:val="24"/>
                <w:szCs w:val="24"/>
              </w:rPr>
            </w:pPr>
          </w:p>
        </w:tc>
        <w:tc>
          <w:tcPr>
            <w:tcW w:w="567" w:type="pct"/>
            <w:vMerge/>
          </w:tcPr>
          <w:p w14:paraId="3ED7614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7BAB2CF" w14:textId="2CF1B484"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method to prepare the brick masonry surface before installing pre-fabricated components</w:t>
            </w:r>
          </w:p>
        </w:tc>
        <w:tc>
          <w:tcPr>
            <w:tcW w:w="1209" w:type="pct"/>
            <w:vMerge/>
          </w:tcPr>
          <w:p w14:paraId="7E5EAC7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9C78071" w14:textId="110AFABE" w:rsidTr="00013D77">
        <w:trPr>
          <w:trHeight w:val="840"/>
        </w:trPr>
        <w:tc>
          <w:tcPr>
            <w:tcW w:w="502" w:type="pct"/>
            <w:vMerge/>
          </w:tcPr>
          <w:p w14:paraId="136B470C" w14:textId="77777777" w:rsidR="00BB4DB1" w:rsidRPr="00885C72" w:rsidRDefault="00BB4DB1" w:rsidP="00933E9E">
            <w:pPr>
              <w:jc w:val="center"/>
              <w:rPr>
                <w:rFonts w:ascii="Arial" w:hAnsi="Arial" w:cs="Arial"/>
                <w:b/>
                <w:sz w:val="24"/>
                <w:szCs w:val="24"/>
              </w:rPr>
            </w:pPr>
          </w:p>
        </w:tc>
        <w:tc>
          <w:tcPr>
            <w:tcW w:w="968" w:type="pct"/>
            <w:vMerge/>
          </w:tcPr>
          <w:p w14:paraId="159156D4" w14:textId="77777777" w:rsidR="00BB4DB1" w:rsidRPr="00885C72" w:rsidRDefault="00BB4DB1" w:rsidP="00933E9E">
            <w:pPr>
              <w:rPr>
                <w:rFonts w:ascii="Arial" w:hAnsi="Arial" w:cs="Arial"/>
                <w:b/>
                <w:color w:val="000000" w:themeColor="text1"/>
                <w:sz w:val="24"/>
                <w:szCs w:val="24"/>
              </w:rPr>
            </w:pPr>
          </w:p>
        </w:tc>
        <w:tc>
          <w:tcPr>
            <w:tcW w:w="567" w:type="pct"/>
            <w:vMerge/>
          </w:tcPr>
          <w:p w14:paraId="03BCBC3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7A8DB78C" w14:textId="7D480E03"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method to proper alignment and positioning of pre-fabricated components</w:t>
            </w:r>
          </w:p>
        </w:tc>
        <w:tc>
          <w:tcPr>
            <w:tcW w:w="1209" w:type="pct"/>
            <w:vMerge/>
          </w:tcPr>
          <w:p w14:paraId="6D4216C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33E7FEB" w14:textId="1B709C46" w:rsidTr="00013D77">
        <w:trPr>
          <w:trHeight w:val="840"/>
        </w:trPr>
        <w:tc>
          <w:tcPr>
            <w:tcW w:w="502" w:type="pct"/>
            <w:vMerge/>
          </w:tcPr>
          <w:p w14:paraId="6597339C" w14:textId="77777777" w:rsidR="00BB4DB1" w:rsidRPr="00885C72" w:rsidRDefault="00BB4DB1" w:rsidP="00933E9E">
            <w:pPr>
              <w:jc w:val="center"/>
              <w:rPr>
                <w:rFonts w:ascii="Arial" w:hAnsi="Arial" w:cs="Arial"/>
                <w:b/>
                <w:sz w:val="24"/>
                <w:szCs w:val="24"/>
              </w:rPr>
            </w:pPr>
          </w:p>
        </w:tc>
        <w:tc>
          <w:tcPr>
            <w:tcW w:w="968" w:type="pct"/>
            <w:vMerge/>
          </w:tcPr>
          <w:p w14:paraId="74A3C93A" w14:textId="77777777" w:rsidR="00BB4DB1" w:rsidRPr="00885C72" w:rsidRDefault="00BB4DB1" w:rsidP="00933E9E">
            <w:pPr>
              <w:rPr>
                <w:rFonts w:ascii="Arial" w:hAnsi="Arial" w:cs="Arial"/>
                <w:b/>
                <w:color w:val="000000" w:themeColor="text1"/>
                <w:sz w:val="24"/>
                <w:szCs w:val="24"/>
              </w:rPr>
            </w:pPr>
          </w:p>
        </w:tc>
        <w:tc>
          <w:tcPr>
            <w:tcW w:w="567" w:type="pct"/>
            <w:vMerge/>
          </w:tcPr>
          <w:p w14:paraId="4A6BA2F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E56CE8B" w14:textId="5963BBA6"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role of anchors when installing pre-fabricated components</w:t>
            </w:r>
          </w:p>
        </w:tc>
        <w:tc>
          <w:tcPr>
            <w:tcW w:w="1209" w:type="pct"/>
            <w:vMerge/>
          </w:tcPr>
          <w:p w14:paraId="4A27E41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7DDB9C8" w14:textId="77667589" w:rsidTr="00013D77">
        <w:trPr>
          <w:trHeight w:val="840"/>
        </w:trPr>
        <w:tc>
          <w:tcPr>
            <w:tcW w:w="502" w:type="pct"/>
            <w:vMerge/>
          </w:tcPr>
          <w:p w14:paraId="0FBE108C" w14:textId="77777777" w:rsidR="00BB4DB1" w:rsidRPr="00885C72" w:rsidRDefault="00BB4DB1" w:rsidP="00933E9E">
            <w:pPr>
              <w:jc w:val="center"/>
              <w:rPr>
                <w:rFonts w:ascii="Arial" w:hAnsi="Arial" w:cs="Arial"/>
                <w:b/>
                <w:sz w:val="24"/>
                <w:szCs w:val="24"/>
              </w:rPr>
            </w:pPr>
          </w:p>
        </w:tc>
        <w:tc>
          <w:tcPr>
            <w:tcW w:w="968" w:type="pct"/>
            <w:vMerge/>
          </w:tcPr>
          <w:p w14:paraId="098D8AD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6149C5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2FBDC87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EBF3194" w14:textId="15800570" w:rsidR="00BB4DB1" w:rsidRPr="00885C72" w:rsidRDefault="00B25AE4" w:rsidP="00933E9E">
            <w:pPr>
              <w:widowControl w:val="0"/>
              <w:spacing w:after="160" w:line="259" w:lineRule="auto"/>
              <w:rPr>
                <w:rFonts w:ascii="Arial" w:hAnsi="Arial" w:cs="Arial"/>
                <w:sz w:val="24"/>
                <w:szCs w:val="24"/>
              </w:rPr>
            </w:pPr>
            <w:r w:rsidRPr="00885C72">
              <w:rPr>
                <w:rFonts w:ascii="Arial" w:hAnsi="Arial" w:cs="Arial"/>
                <w:sz w:val="24"/>
                <w:szCs w:val="24"/>
              </w:rPr>
              <w:t>State role of fasteners when installing pre-fabricated components</w:t>
            </w:r>
          </w:p>
        </w:tc>
        <w:tc>
          <w:tcPr>
            <w:tcW w:w="1209" w:type="pct"/>
            <w:vMerge/>
          </w:tcPr>
          <w:p w14:paraId="30B7FC8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5BF32A" w14:textId="1D5FDFAD" w:rsidTr="00013D77">
        <w:trPr>
          <w:trHeight w:val="840"/>
        </w:trPr>
        <w:tc>
          <w:tcPr>
            <w:tcW w:w="502" w:type="pct"/>
            <w:vMerge/>
          </w:tcPr>
          <w:p w14:paraId="002CFE49" w14:textId="77777777" w:rsidR="00BB4DB1" w:rsidRPr="00885C72" w:rsidRDefault="00BB4DB1" w:rsidP="00933E9E">
            <w:pPr>
              <w:jc w:val="center"/>
              <w:rPr>
                <w:rFonts w:ascii="Arial" w:hAnsi="Arial" w:cs="Arial"/>
                <w:b/>
                <w:sz w:val="24"/>
                <w:szCs w:val="24"/>
              </w:rPr>
            </w:pPr>
          </w:p>
        </w:tc>
        <w:tc>
          <w:tcPr>
            <w:tcW w:w="968" w:type="pct"/>
            <w:vMerge/>
          </w:tcPr>
          <w:p w14:paraId="5923D4B7" w14:textId="77777777" w:rsidR="00BB4DB1" w:rsidRPr="00885C72" w:rsidRDefault="00BB4DB1" w:rsidP="00933E9E">
            <w:pPr>
              <w:rPr>
                <w:rFonts w:ascii="Arial" w:hAnsi="Arial" w:cs="Arial"/>
                <w:b/>
                <w:color w:val="000000" w:themeColor="text1"/>
                <w:sz w:val="24"/>
                <w:szCs w:val="24"/>
              </w:rPr>
            </w:pPr>
          </w:p>
        </w:tc>
        <w:tc>
          <w:tcPr>
            <w:tcW w:w="567" w:type="pct"/>
            <w:vMerge/>
          </w:tcPr>
          <w:p w14:paraId="4EA4520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EC1E88" w14:textId="05773489"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method to handle the joints between pre-fabricated components and brick masonry</w:t>
            </w:r>
          </w:p>
        </w:tc>
        <w:tc>
          <w:tcPr>
            <w:tcW w:w="1209" w:type="pct"/>
            <w:vMerge/>
          </w:tcPr>
          <w:p w14:paraId="0214A36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3844DE" w14:textId="6CCD58B1" w:rsidTr="00013D77">
        <w:trPr>
          <w:trHeight w:val="840"/>
        </w:trPr>
        <w:tc>
          <w:tcPr>
            <w:tcW w:w="502" w:type="pct"/>
            <w:vMerge/>
          </w:tcPr>
          <w:p w14:paraId="5B8C6F18" w14:textId="77777777" w:rsidR="00BB4DB1" w:rsidRPr="00885C72" w:rsidRDefault="00BB4DB1" w:rsidP="00933E9E">
            <w:pPr>
              <w:jc w:val="center"/>
              <w:rPr>
                <w:rFonts w:ascii="Arial" w:hAnsi="Arial" w:cs="Arial"/>
                <w:b/>
                <w:sz w:val="24"/>
                <w:szCs w:val="24"/>
              </w:rPr>
            </w:pPr>
          </w:p>
        </w:tc>
        <w:tc>
          <w:tcPr>
            <w:tcW w:w="968" w:type="pct"/>
            <w:vMerge/>
          </w:tcPr>
          <w:p w14:paraId="358EC795" w14:textId="77777777" w:rsidR="00BB4DB1" w:rsidRPr="00885C72" w:rsidRDefault="00BB4DB1" w:rsidP="00933E9E">
            <w:pPr>
              <w:rPr>
                <w:rFonts w:ascii="Arial" w:hAnsi="Arial" w:cs="Arial"/>
                <w:b/>
                <w:color w:val="000000" w:themeColor="text1"/>
                <w:sz w:val="24"/>
                <w:szCs w:val="24"/>
              </w:rPr>
            </w:pPr>
          </w:p>
        </w:tc>
        <w:tc>
          <w:tcPr>
            <w:tcW w:w="567" w:type="pct"/>
            <w:vMerge/>
          </w:tcPr>
          <w:p w14:paraId="418B6D2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CE66834" w14:textId="5E1F6DA1"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method to manage the load distribution when installing heavy pre-fabricated components</w:t>
            </w:r>
          </w:p>
        </w:tc>
        <w:tc>
          <w:tcPr>
            <w:tcW w:w="1209" w:type="pct"/>
            <w:vMerge/>
          </w:tcPr>
          <w:p w14:paraId="1CD079F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508E7FA" w14:textId="04E2AB81" w:rsidTr="00013D77">
        <w:trPr>
          <w:trHeight w:val="840"/>
        </w:trPr>
        <w:tc>
          <w:tcPr>
            <w:tcW w:w="502" w:type="pct"/>
            <w:vMerge/>
          </w:tcPr>
          <w:p w14:paraId="5FB6D868" w14:textId="77777777" w:rsidR="00BB4DB1" w:rsidRPr="00885C72" w:rsidRDefault="00BB4DB1" w:rsidP="00933E9E">
            <w:pPr>
              <w:jc w:val="center"/>
              <w:rPr>
                <w:rFonts w:ascii="Arial" w:hAnsi="Arial" w:cs="Arial"/>
                <w:b/>
                <w:sz w:val="24"/>
                <w:szCs w:val="24"/>
              </w:rPr>
            </w:pPr>
          </w:p>
        </w:tc>
        <w:tc>
          <w:tcPr>
            <w:tcW w:w="968" w:type="pct"/>
            <w:vMerge/>
          </w:tcPr>
          <w:p w14:paraId="0498ECDF" w14:textId="77777777" w:rsidR="00BB4DB1" w:rsidRPr="00885C72" w:rsidRDefault="00BB4DB1" w:rsidP="00933E9E">
            <w:pPr>
              <w:rPr>
                <w:rFonts w:ascii="Arial" w:hAnsi="Arial" w:cs="Arial"/>
                <w:b/>
                <w:color w:val="000000" w:themeColor="text1"/>
                <w:sz w:val="24"/>
                <w:szCs w:val="24"/>
              </w:rPr>
            </w:pPr>
          </w:p>
        </w:tc>
        <w:tc>
          <w:tcPr>
            <w:tcW w:w="567" w:type="pct"/>
            <w:vMerge/>
          </w:tcPr>
          <w:p w14:paraId="79C3C76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6C4C00F" w14:textId="025C19D8"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proper sealing and insulation around pre-fabricated components</w:t>
            </w:r>
          </w:p>
        </w:tc>
        <w:tc>
          <w:tcPr>
            <w:tcW w:w="1209" w:type="pct"/>
            <w:vMerge/>
          </w:tcPr>
          <w:p w14:paraId="06DA3A0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917EC0" w14:textId="7CEFC612" w:rsidTr="00013D77">
        <w:trPr>
          <w:trHeight w:val="840"/>
        </w:trPr>
        <w:tc>
          <w:tcPr>
            <w:tcW w:w="502" w:type="pct"/>
            <w:vMerge/>
          </w:tcPr>
          <w:p w14:paraId="61B82434" w14:textId="77777777" w:rsidR="00BB4DB1" w:rsidRPr="00885C72" w:rsidRDefault="00BB4DB1" w:rsidP="00933E9E">
            <w:pPr>
              <w:jc w:val="center"/>
              <w:rPr>
                <w:rFonts w:ascii="Arial" w:hAnsi="Arial" w:cs="Arial"/>
                <w:b/>
                <w:sz w:val="24"/>
                <w:szCs w:val="24"/>
              </w:rPr>
            </w:pPr>
          </w:p>
        </w:tc>
        <w:tc>
          <w:tcPr>
            <w:tcW w:w="968" w:type="pct"/>
            <w:vMerge/>
          </w:tcPr>
          <w:p w14:paraId="7051DC8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F86B1C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3D5F5E6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0EB6B02E" w14:textId="793B76D1" w:rsidR="00BB4DB1" w:rsidRPr="00885C72" w:rsidRDefault="00F154AB" w:rsidP="00933E9E">
            <w:pPr>
              <w:widowControl w:val="0"/>
              <w:spacing w:after="160" w:line="259" w:lineRule="auto"/>
              <w:rPr>
                <w:rFonts w:ascii="Arial" w:hAnsi="Arial" w:cs="Arial"/>
                <w:sz w:val="24"/>
                <w:szCs w:val="24"/>
              </w:rPr>
            </w:pPr>
            <w:r w:rsidRPr="00885C72">
              <w:rPr>
                <w:rFonts w:ascii="Arial" w:hAnsi="Arial" w:cs="Arial"/>
                <w:sz w:val="24"/>
                <w:szCs w:val="24"/>
              </w:rPr>
              <w:t>State safety precautions during installing pre-fabricated components on brick masonry structures</w:t>
            </w:r>
          </w:p>
        </w:tc>
        <w:tc>
          <w:tcPr>
            <w:tcW w:w="1209" w:type="pct"/>
            <w:vMerge/>
          </w:tcPr>
          <w:p w14:paraId="158EA9F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F655B3C" w14:textId="1D1AFAF1" w:rsidTr="00013D77">
        <w:trPr>
          <w:trHeight w:val="840"/>
        </w:trPr>
        <w:tc>
          <w:tcPr>
            <w:tcW w:w="502" w:type="pct"/>
            <w:vMerge/>
          </w:tcPr>
          <w:p w14:paraId="15B83B68" w14:textId="77777777" w:rsidR="00BB4DB1" w:rsidRPr="00885C72" w:rsidRDefault="00BB4DB1" w:rsidP="00933E9E">
            <w:pPr>
              <w:jc w:val="center"/>
              <w:rPr>
                <w:rFonts w:ascii="Arial" w:hAnsi="Arial" w:cs="Arial"/>
                <w:b/>
                <w:sz w:val="24"/>
                <w:szCs w:val="24"/>
              </w:rPr>
            </w:pPr>
          </w:p>
        </w:tc>
        <w:tc>
          <w:tcPr>
            <w:tcW w:w="968" w:type="pct"/>
            <w:vMerge/>
          </w:tcPr>
          <w:p w14:paraId="57CBCC56" w14:textId="77777777" w:rsidR="00BB4DB1" w:rsidRPr="00885C72" w:rsidRDefault="00BB4DB1" w:rsidP="00933E9E">
            <w:pPr>
              <w:rPr>
                <w:rFonts w:ascii="Arial" w:hAnsi="Arial" w:cs="Arial"/>
                <w:b/>
                <w:color w:val="000000" w:themeColor="text1"/>
                <w:sz w:val="24"/>
                <w:szCs w:val="24"/>
              </w:rPr>
            </w:pPr>
          </w:p>
        </w:tc>
        <w:tc>
          <w:tcPr>
            <w:tcW w:w="567" w:type="pct"/>
            <w:vMerge/>
          </w:tcPr>
          <w:p w14:paraId="406AEAFD"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60C5CD64" w14:textId="6FFA332E"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411C0" w:rsidRPr="00885C72">
              <w:rPr>
                <w:rFonts w:ascii="Arial" w:hAnsi="Arial" w:cs="Arial"/>
                <w:sz w:val="24"/>
                <w:szCs w:val="24"/>
              </w:rPr>
              <w:t>addresses</w:t>
            </w:r>
            <w:r w:rsidRPr="00885C72">
              <w:rPr>
                <w:rFonts w:ascii="Arial" w:hAnsi="Arial" w:cs="Arial"/>
                <w:sz w:val="24"/>
                <w:szCs w:val="24"/>
              </w:rPr>
              <w:t xml:space="preserve"> any potential gaps during installation fabricated components.</w:t>
            </w:r>
          </w:p>
        </w:tc>
        <w:tc>
          <w:tcPr>
            <w:tcW w:w="1209" w:type="pct"/>
            <w:vMerge/>
          </w:tcPr>
          <w:p w14:paraId="2F19A85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6D3E7C1" w14:textId="065C2C09" w:rsidTr="00013D77">
        <w:trPr>
          <w:trHeight w:val="840"/>
        </w:trPr>
        <w:tc>
          <w:tcPr>
            <w:tcW w:w="502" w:type="pct"/>
            <w:vMerge/>
          </w:tcPr>
          <w:p w14:paraId="0E69C17A" w14:textId="77777777" w:rsidR="00BB4DB1" w:rsidRPr="00885C72" w:rsidRDefault="00BB4DB1" w:rsidP="00933E9E">
            <w:pPr>
              <w:jc w:val="center"/>
              <w:rPr>
                <w:rFonts w:ascii="Arial" w:hAnsi="Arial" w:cs="Arial"/>
                <w:b/>
                <w:sz w:val="24"/>
                <w:szCs w:val="24"/>
              </w:rPr>
            </w:pPr>
          </w:p>
        </w:tc>
        <w:tc>
          <w:tcPr>
            <w:tcW w:w="968" w:type="pct"/>
            <w:vMerge/>
          </w:tcPr>
          <w:p w14:paraId="0A300D09" w14:textId="77777777" w:rsidR="00BB4DB1" w:rsidRPr="00885C72" w:rsidRDefault="00BB4DB1" w:rsidP="00933E9E">
            <w:pPr>
              <w:rPr>
                <w:rFonts w:ascii="Arial" w:hAnsi="Arial" w:cs="Arial"/>
                <w:b/>
                <w:color w:val="000000" w:themeColor="text1"/>
                <w:sz w:val="24"/>
                <w:szCs w:val="24"/>
              </w:rPr>
            </w:pPr>
          </w:p>
        </w:tc>
        <w:tc>
          <w:tcPr>
            <w:tcW w:w="567" w:type="pct"/>
            <w:vMerge/>
          </w:tcPr>
          <w:p w14:paraId="7070D01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2EBB036" w14:textId="2A8F2491"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State waterproofing around installed pre-fabricated components.</w:t>
            </w:r>
          </w:p>
        </w:tc>
        <w:tc>
          <w:tcPr>
            <w:tcW w:w="1209" w:type="pct"/>
            <w:vMerge/>
          </w:tcPr>
          <w:p w14:paraId="1912169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298E76" w14:textId="65FA2122" w:rsidTr="00013D77">
        <w:trPr>
          <w:trHeight w:val="840"/>
        </w:trPr>
        <w:tc>
          <w:tcPr>
            <w:tcW w:w="502" w:type="pct"/>
            <w:vMerge/>
          </w:tcPr>
          <w:p w14:paraId="5A6E8C50" w14:textId="77777777" w:rsidR="00BB4DB1" w:rsidRPr="00885C72" w:rsidRDefault="00BB4DB1" w:rsidP="00933E9E">
            <w:pPr>
              <w:jc w:val="center"/>
              <w:rPr>
                <w:rFonts w:ascii="Arial" w:hAnsi="Arial" w:cs="Arial"/>
                <w:b/>
                <w:sz w:val="24"/>
                <w:szCs w:val="24"/>
              </w:rPr>
            </w:pPr>
          </w:p>
        </w:tc>
        <w:tc>
          <w:tcPr>
            <w:tcW w:w="968" w:type="pct"/>
            <w:vMerge/>
          </w:tcPr>
          <w:p w14:paraId="5E09B18D" w14:textId="77777777" w:rsidR="00BB4DB1" w:rsidRPr="00885C72" w:rsidRDefault="00BB4DB1" w:rsidP="00933E9E">
            <w:pPr>
              <w:rPr>
                <w:rFonts w:ascii="Arial" w:hAnsi="Arial" w:cs="Arial"/>
                <w:b/>
                <w:color w:val="000000" w:themeColor="text1"/>
                <w:sz w:val="24"/>
                <w:szCs w:val="24"/>
              </w:rPr>
            </w:pPr>
          </w:p>
        </w:tc>
        <w:tc>
          <w:tcPr>
            <w:tcW w:w="567" w:type="pct"/>
            <w:vMerge/>
          </w:tcPr>
          <w:p w14:paraId="34ED5BE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0EC1D37" w14:textId="47C87AD7" w:rsidR="00BB4DB1" w:rsidRPr="00885C72" w:rsidRDefault="008815F4" w:rsidP="00933E9E">
            <w:pPr>
              <w:widowControl w:val="0"/>
              <w:spacing w:after="160" w:line="259" w:lineRule="auto"/>
              <w:rPr>
                <w:rFonts w:ascii="Arial" w:hAnsi="Arial" w:cs="Arial"/>
                <w:sz w:val="24"/>
                <w:szCs w:val="24"/>
              </w:rPr>
            </w:pPr>
            <w:r w:rsidRPr="00885C72">
              <w:rPr>
                <w:rFonts w:ascii="Arial" w:hAnsi="Arial" w:cs="Arial"/>
                <w:sz w:val="24"/>
                <w:szCs w:val="24"/>
              </w:rPr>
              <w:t>State pre-fabricated components meet structural and aesthetic requirements</w:t>
            </w:r>
          </w:p>
        </w:tc>
        <w:tc>
          <w:tcPr>
            <w:tcW w:w="1209" w:type="pct"/>
            <w:vMerge/>
          </w:tcPr>
          <w:p w14:paraId="47D5F39C" w14:textId="77777777" w:rsidR="00BB4DB1" w:rsidRPr="00885C72" w:rsidRDefault="00BB4DB1" w:rsidP="00933E9E">
            <w:pPr>
              <w:widowControl w:val="0"/>
              <w:spacing w:after="160" w:line="259" w:lineRule="auto"/>
              <w:rPr>
                <w:rFonts w:ascii="Arial" w:hAnsi="Arial" w:cs="Arial"/>
                <w:sz w:val="24"/>
                <w:szCs w:val="24"/>
              </w:rPr>
            </w:pPr>
          </w:p>
        </w:tc>
      </w:tr>
      <w:tr w:rsidR="00E93EBF" w:rsidRPr="00885C72" w14:paraId="21CC76EA" w14:textId="75EF94D7" w:rsidTr="00013D77">
        <w:trPr>
          <w:trHeight w:val="840"/>
        </w:trPr>
        <w:tc>
          <w:tcPr>
            <w:tcW w:w="502" w:type="pct"/>
            <w:vMerge/>
          </w:tcPr>
          <w:p w14:paraId="4E4B29A5" w14:textId="77777777" w:rsidR="00E93EBF" w:rsidRPr="00885C72" w:rsidRDefault="00E93EBF" w:rsidP="00E93EBF">
            <w:pPr>
              <w:jc w:val="center"/>
              <w:rPr>
                <w:rFonts w:ascii="Arial" w:hAnsi="Arial" w:cs="Arial"/>
                <w:b/>
                <w:sz w:val="24"/>
                <w:szCs w:val="24"/>
              </w:rPr>
            </w:pPr>
          </w:p>
        </w:tc>
        <w:tc>
          <w:tcPr>
            <w:tcW w:w="968" w:type="pct"/>
            <w:vMerge/>
          </w:tcPr>
          <w:p w14:paraId="3489848C" w14:textId="77777777" w:rsidR="00E93EBF" w:rsidRPr="00885C72" w:rsidRDefault="00E93EBF" w:rsidP="00E93EBF">
            <w:pPr>
              <w:rPr>
                <w:rFonts w:ascii="Arial" w:hAnsi="Arial" w:cs="Arial"/>
                <w:b/>
                <w:color w:val="000000" w:themeColor="text1"/>
                <w:sz w:val="24"/>
                <w:szCs w:val="24"/>
              </w:rPr>
            </w:pPr>
          </w:p>
        </w:tc>
        <w:tc>
          <w:tcPr>
            <w:tcW w:w="567" w:type="pct"/>
            <w:vMerge w:val="restart"/>
          </w:tcPr>
          <w:p w14:paraId="1AAEAE07"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3A56FABD"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5DE0757" w14:textId="7652B57D"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Define doors.</w:t>
            </w:r>
          </w:p>
        </w:tc>
        <w:tc>
          <w:tcPr>
            <w:tcW w:w="1209" w:type="pct"/>
            <w:vMerge/>
          </w:tcPr>
          <w:p w14:paraId="032DEEE6" w14:textId="77777777" w:rsidR="00E93EBF" w:rsidRPr="00885C72" w:rsidRDefault="00E93EBF" w:rsidP="00E93EBF">
            <w:pPr>
              <w:widowControl w:val="0"/>
              <w:spacing w:after="160" w:line="259" w:lineRule="auto"/>
              <w:rPr>
                <w:rFonts w:ascii="Arial" w:hAnsi="Arial" w:cs="Arial"/>
                <w:sz w:val="24"/>
                <w:szCs w:val="24"/>
              </w:rPr>
            </w:pPr>
          </w:p>
        </w:tc>
      </w:tr>
      <w:tr w:rsidR="00E93EBF" w:rsidRPr="00885C72" w14:paraId="415974F9" w14:textId="1432AB86" w:rsidTr="00013D77">
        <w:trPr>
          <w:trHeight w:val="840"/>
        </w:trPr>
        <w:tc>
          <w:tcPr>
            <w:tcW w:w="502" w:type="pct"/>
            <w:vMerge/>
          </w:tcPr>
          <w:p w14:paraId="3BFAAE79" w14:textId="77777777" w:rsidR="00E93EBF" w:rsidRPr="00885C72" w:rsidRDefault="00E93EBF" w:rsidP="00E93EBF">
            <w:pPr>
              <w:jc w:val="center"/>
              <w:rPr>
                <w:rFonts w:ascii="Arial" w:hAnsi="Arial" w:cs="Arial"/>
                <w:b/>
                <w:sz w:val="24"/>
                <w:szCs w:val="24"/>
              </w:rPr>
            </w:pPr>
          </w:p>
        </w:tc>
        <w:tc>
          <w:tcPr>
            <w:tcW w:w="968" w:type="pct"/>
            <w:vMerge/>
          </w:tcPr>
          <w:p w14:paraId="1B042C07" w14:textId="77777777" w:rsidR="00E93EBF" w:rsidRPr="00885C72" w:rsidRDefault="00E93EBF" w:rsidP="00E93EBF">
            <w:pPr>
              <w:rPr>
                <w:rFonts w:ascii="Arial" w:hAnsi="Arial" w:cs="Arial"/>
                <w:b/>
                <w:color w:val="000000" w:themeColor="text1"/>
                <w:sz w:val="24"/>
                <w:szCs w:val="24"/>
              </w:rPr>
            </w:pPr>
          </w:p>
        </w:tc>
        <w:tc>
          <w:tcPr>
            <w:tcW w:w="567" w:type="pct"/>
            <w:vMerge/>
          </w:tcPr>
          <w:p w14:paraId="0A19DABE"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1CE96878" w14:textId="55E9ED44"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Differentiate between doors and windows.</w:t>
            </w:r>
          </w:p>
        </w:tc>
        <w:tc>
          <w:tcPr>
            <w:tcW w:w="1209" w:type="pct"/>
            <w:vMerge/>
          </w:tcPr>
          <w:p w14:paraId="76EAEF79" w14:textId="77777777" w:rsidR="00E93EBF" w:rsidRPr="00885C72" w:rsidRDefault="00E93EBF" w:rsidP="00E93EBF">
            <w:pPr>
              <w:widowControl w:val="0"/>
              <w:spacing w:after="160" w:line="259" w:lineRule="auto"/>
              <w:rPr>
                <w:rFonts w:ascii="Arial" w:hAnsi="Arial" w:cs="Arial"/>
                <w:sz w:val="24"/>
                <w:szCs w:val="24"/>
              </w:rPr>
            </w:pPr>
          </w:p>
        </w:tc>
      </w:tr>
      <w:tr w:rsidR="00E93EBF" w:rsidRPr="00885C72" w14:paraId="25AD174A" w14:textId="2DF1E3DA" w:rsidTr="00013D77">
        <w:trPr>
          <w:trHeight w:val="840"/>
        </w:trPr>
        <w:tc>
          <w:tcPr>
            <w:tcW w:w="502" w:type="pct"/>
            <w:vMerge/>
          </w:tcPr>
          <w:p w14:paraId="1FE942D6" w14:textId="77777777" w:rsidR="00E93EBF" w:rsidRPr="00885C72" w:rsidRDefault="00E93EBF" w:rsidP="00E93EBF">
            <w:pPr>
              <w:jc w:val="center"/>
              <w:rPr>
                <w:rFonts w:ascii="Arial" w:hAnsi="Arial" w:cs="Arial"/>
                <w:b/>
                <w:sz w:val="24"/>
                <w:szCs w:val="24"/>
              </w:rPr>
            </w:pPr>
          </w:p>
        </w:tc>
        <w:tc>
          <w:tcPr>
            <w:tcW w:w="968" w:type="pct"/>
            <w:vMerge/>
          </w:tcPr>
          <w:p w14:paraId="52B5BF11" w14:textId="77777777" w:rsidR="00E93EBF" w:rsidRPr="00885C72" w:rsidRDefault="00E93EBF" w:rsidP="00E93EBF">
            <w:pPr>
              <w:rPr>
                <w:rFonts w:ascii="Arial" w:hAnsi="Arial" w:cs="Arial"/>
                <w:b/>
                <w:color w:val="000000" w:themeColor="text1"/>
                <w:sz w:val="24"/>
                <w:szCs w:val="24"/>
              </w:rPr>
            </w:pPr>
          </w:p>
        </w:tc>
        <w:tc>
          <w:tcPr>
            <w:tcW w:w="567" w:type="pct"/>
            <w:vMerge/>
          </w:tcPr>
          <w:p w14:paraId="216FD947" w14:textId="77777777" w:rsidR="00E93EBF" w:rsidRPr="00885C72" w:rsidRDefault="00E93EBF" w:rsidP="00E93EBF">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5AEF340F" w14:textId="498C0B05" w:rsidR="00E93EBF" w:rsidRPr="00885C72" w:rsidRDefault="00E93EBF" w:rsidP="00E93EBF">
            <w:pPr>
              <w:widowControl w:val="0"/>
              <w:spacing w:after="160" w:line="259" w:lineRule="auto"/>
              <w:rPr>
                <w:rFonts w:ascii="Arial" w:hAnsi="Arial" w:cs="Arial"/>
                <w:sz w:val="24"/>
                <w:szCs w:val="24"/>
              </w:rPr>
            </w:pPr>
            <w:r w:rsidRPr="00885C72">
              <w:rPr>
                <w:rFonts w:ascii="Arial" w:hAnsi="Arial" w:cs="Arial"/>
                <w:sz w:val="24"/>
                <w:szCs w:val="24"/>
              </w:rPr>
              <w:t>State materials are required for fitting a door frame</w:t>
            </w:r>
          </w:p>
        </w:tc>
        <w:tc>
          <w:tcPr>
            <w:tcW w:w="1209" w:type="pct"/>
            <w:vMerge/>
          </w:tcPr>
          <w:p w14:paraId="33BEF571" w14:textId="77777777" w:rsidR="00E93EBF" w:rsidRPr="00885C72" w:rsidRDefault="00E93EBF" w:rsidP="00E93EBF">
            <w:pPr>
              <w:widowControl w:val="0"/>
              <w:spacing w:after="160" w:line="259" w:lineRule="auto"/>
              <w:rPr>
                <w:rFonts w:ascii="Arial" w:hAnsi="Arial" w:cs="Arial"/>
                <w:sz w:val="24"/>
                <w:szCs w:val="24"/>
              </w:rPr>
            </w:pPr>
          </w:p>
        </w:tc>
      </w:tr>
      <w:tr w:rsidR="00BB4DB1" w:rsidRPr="00885C72" w14:paraId="5D6D7B32" w14:textId="3FDAC253" w:rsidTr="00013D77">
        <w:trPr>
          <w:trHeight w:val="840"/>
        </w:trPr>
        <w:tc>
          <w:tcPr>
            <w:tcW w:w="502" w:type="pct"/>
            <w:vMerge/>
          </w:tcPr>
          <w:p w14:paraId="7C6344AD" w14:textId="77777777" w:rsidR="00BB4DB1" w:rsidRPr="00885C72" w:rsidRDefault="00BB4DB1" w:rsidP="00933E9E">
            <w:pPr>
              <w:jc w:val="center"/>
              <w:rPr>
                <w:rFonts w:ascii="Arial" w:hAnsi="Arial" w:cs="Arial"/>
                <w:b/>
                <w:sz w:val="24"/>
                <w:szCs w:val="24"/>
              </w:rPr>
            </w:pPr>
          </w:p>
        </w:tc>
        <w:tc>
          <w:tcPr>
            <w:tcW w:w="968" w:type="pct"/>
            <w:vMerge/>
          </w:tcPr>
          <w:p w14:paraId="074E960A" w14:textId="77777777" w:rsidR="00BB4DB1" w:rsidRPr="00885C72" w:rsidRDefault="00BB4DB1" w:rsidP="00933E9E">
            <w:pPr>
              <w:rPr>
                <w:rFonts w:ascii="Arial" w:hAnsi="Arial" w:cs="Arial"/>
                <w:b/>
                <w:color w:val="000000" w:themeColor="text1"/>
                <w:sz w:val="24"/>
                <w:szCs w:val="24"/>
              </w:rPr>
            </w:pPr>
          </w:p>
        </w:tc>
        <w:tc>
          <w:tcPr>
            <w:tcW w:w="567" w:type="pct"/>
            <w:vMerge/>
          </w:tcPr>
          <w:p w14:paraId="6CDEB46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754" w:type="pct"/>
          </w:tcPr>
          <w:p w14:paraId="36BBCB27" w14:textId="419019A4" w:rsidR="00BB4DB1" w:rsidRPr="00885C72" w:rsidRDefault="006C46FE" w:rsidP="00933E9E">
            <w:pPr>
              <w:widowControl w:val="0"/>
              <w:spacing w:after="160" w:line="259" w:lineRule="auto"/>
              <w:rPr>
                <w:rFonts w:ascii="Arial" w:hAnsi="Arial" w:cs="Arial"/>
                <w:sz w:val="24"/>
                <w:szCs w:val="24"/>
              </w:rPr>
            </w:pPr>
            <w:r w:rsidRPr="00885C72">
              <w:rPr>
                <w:rFonts w:ascii="Arial" w:hAnsi="Arial" w:cs="Arial"/>
                <w:sz w:val="24"/>
                <w:szCs w:val="24"/>
              </w:rPr>
              <w:t>State Tools are required for fitting a door frame</w:t>
            </w:r>
          </w:p>
        </w:tc>
        <w:tc>
          <w:tcPr>
            <w:tcW w:w="1209" w:type="pct"/>
            <w:vMerge/>
          </w:tcPr>
          <w:p w14:paraId="465DAE90" w14:textId="77777777" w:rsidR="00BB4DB1" w:rsidRPr="00885C72" w:rsidRDefault="00BB4DB1" w:rsidP="00933E9E">
            <w:pPr>
              <w:widowControl w:val="0"/>
              <w:spacing w:after="160" w:line="259" w:lineRule="auto"/>
              <w:rPr>
                <w:rFonts w:ascii="Arial" w:hAnsi="Arial" w:cs="Arial"/>
                <w:sz w:val="24"/>
                <w:szCs w:val="24"/>
              </w:rPr>
            </w:pPr>
          </w:p>
        </w:tc>
      </w:tr>
    </w:tbl>
    <w:p w14:paraId="60D8143D"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0044B232" w14:textId="5928BF28" w:rsidTr="00512AF1">
        <w:trPr>
          <w:trHeight w:val="840"/>
        </w:trPr>
        <w:tc>
          <w:tcPr>
            <w:tcW w:w="502" w:type="pct"/>
            <w:vMerge w:val="restart"/>
          </w:tcPr>
          <w:p w14:paraId="26CA9C38" w14:textId="55CA49B9" w:rsidR="00BB4DB1" w:rsidRPr="00885C72" w:rsidRDefault="00BB4DB1" w:rsidP="00933E9E">
            <w:pPr>
              <w:jc w:val="center"/>
              <w:rPr>
                <w:rFonts w:ascii="Arial" w:hAnsi="Arial" w:cs="Arial"/>
                <w:b/>
                <w:sz w:val="24"/>
                <w:szCs w:val="24"/>
              </w:rPr>
            </w:pPr>
            <w:r w:rsidRPr="00885C72">
              <w:rPr>
                <w:rFonts w:ascii="Arial" w:hAnsi="Arial" w:cs="Arial"/>
                <w:b/>
                <w:sz w:val="24"/>
                <w:szCs w:val="24"/>
              </w:rPr>
              <w:lastRenderedPageBreak/>
              <w:t>Week 1</w:t>
            </w:r>
            <w:r w:rsidR="00257513" w:rsidRPr="00885C72">
              <w:rPr>
                <w:rFonts w:ascii="Arial" w:hAnsi="Arial" w:cs="Arial"/>
                <w:b/>
                <w:sz w:val="24"/>
                <w:szCs w:val="24"/>
              </w:rPr>
              <w:t>8</w:t>
            </w:r>
          </w:p>
        </w:tc>
        <w:tc>
          <w:tcPr>
            <w:tcW w:w="968" w:type="pct"/>
            <w:vMerge w:val="restart"/>
          </w:tcPr>
          <w:p w14:paraId="025A9723" w14:textId="23C17FDD"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Install Pre-Fabricated Components on Brick Masonry Structure</w:t>
            </w:r>
          </w:p>
        </w:tc>
        <w:tc>
          <w:tcPr>
            <w:tcW w:w="567" w:type="pct"/>
            <w:vMerge w:val="restart"/>
          </w:tcPr>
          <w:p w14:paraId="6864C67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7D1DEE1C" w14:textId="03803B5D"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Define window grill</w:t>
            </w:r>
          </w:p>
        </w:tc>
        <w:tc>
          <w:tcPr>
            <w:tcW w:w="1163" w:type="pct"/>
            <w:vMerge w:val="restart"/>
          </w:tcPr>
          <w:p w14:paraId="433745CA" w14:textId="26CCC8C7"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18</w:t>
            </w:r>
          </w:p>
          <w:p w14:paraId="1A3E99F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B3A377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37AC5F" w14:textId="536F03E8" w:rsidTr="00512AF1">
        <w:trPr>
          <w:trHeight w:val="840"/>
        </w:trPr>
        <w:tc>
          <w:tcPr>
            <w:tcW w:w="502" w:type="pct"/>
            <w:vMerge/>
          </w:tcPr>
          <w:p w14:paraId="6674CBC1" w14:textId="77777777" w:rsidR="00BB4DB1" w:rsidRPr="00885C72" w:rsidRDefault="00BB4DB1" w:rsidP="00933E9E">
            <w:pPr>
              <w:jc w:val="center"/>
              <w:rPr>
                <w:rFonts w:ascii="Arial" w:hAnsi="Arial" w:cs="Arial"/>
                <w:b/>
                <w:sz w:val="24"/>
                <w:szCs w:val="24"/>
              </w:rPr>
            </w:pPr>
          </w:p>
        </w:tc>
        <w:tc>
          <w:tcPr>
            <w:tcW w:w="968" w:type="pct"/>
            <w:vMerge/>
          </w:tcPr>
          <w:p w14:paraId="29B98FAC" w14:textId="77777777" w:rsidR="00BB4DB1" w:rsidRPr="00885C72" w:rsidRDefault="00BB4DB1" w:rsidP="00933E9E">
            <w:pPr>
              <w:rPr>
                <w:rFonts w:ascii="Arial" w:hAnsi="Arial" w:cs="Arial"/>
                <w:b/>
                <w:color w:val="000000" w:themeColor="text1"/>
                <w:sz w:val="24"/>
                <w:szCs w:val="24"/>
              </w:rPr>
            </w:pPr>
          </w:p>
        </w:tc>
        <w:tc>
          <w:tcPr>
            <w:tcW w:w="567" w:type="pct"/>
            <w:vMerge/>
          </w:tcPr>
          <w:p w14:paraId="4EC9723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12F21FD" w14:textId="70D6C9E6"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Enlist steps in fitting a window grill</w:t>
            </w:r>
          </w:p>
        </w:tc>
        <w:tc>
          <w:tcPr>
            <w:tcW w:w="1163" w:type="pct"/>
            <w:vMerge/>
          </w:tcPr>
          <w:p w14:paraId="64F5CB2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A899F7" w14:textId="447F51E9" w:rsidTr="00512AF1">
        <w:trPr>
          <w:trHeight w:val="840"/>
        </w:trPr>
        <w:tc>
          <w:tcPr>
            <w:tcW w:w="502" w:type="pct"/>
            <w:vMerge/>
          </w:tcPr>
          <w:p w14:paraId="7ADC7A98" w14:textId="77777777" w:rsidR="00BB4DB1" w:rsidRPr="00885C72" w:rsidRDefault="00BB4DB1" w:rsidP="00933E9E">
            <w:pPr>
              <w:jc w:val="center"/>
              <w:rPr>
                <w:rFonts w:ascii="Arial" w:hAnsi="Arial" w:cs="Arial"/>
                <w:b/>
                <w:sz w:val="24"/>
                <w:szCs w:val="24"/>
              </w:rPr>
            </w:pPr>
          </w:p>
        </w:tc>
        <w:tc>
          <w:tcPr>
            <w:tcW w:w="968" w:type="pct"/>
            <w:vMerge/>
          </w:tcPr>
          <w:p w14:paraId="7758215C" w14:textId="77777777" w:rsidR="00BB4DB1" w:rsidRPr="00885C72" w:rsidRDefault="00BB4DB1" w:rsidP="00933E9E">
            <w:pPr>
              <w:rPr>
                <w:rFonts w:ascii="Arial" w:hAnsi="Arial" w:cs="Arial"/>
                <w:b/>
                <w:color w:val="000000" w:themeColor="text1"/>
                <w:sz w:val="24"/>
                <w:szCs w:val="24"/>
              </w:rPr>
            </w:pPr>
          </w:p>
        </w:tc>
        <w:tc>
          <w:tcPr>
            <w:tcW w:w="567" w:type="pct"/>
            <w:vMerge/>
          </w:tcPr>
          <w:p w14:paraId="0B04C84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83F707" w14:textId="7D4EFB8D" w:rsidR="00BB4DB1" w:rsidRPr="00885C72" w:rsidRDefault="000853FF"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window opening and window frame</w:t>
            </w:r>
          </w:p>
        </w:tc>
        <w:tc>
          <w:tcPr>
            <w:tcW w:w="1163" w:type="pct"/>
            <w:vMerge/>
          </w:tcPr>
          <w:p w14:paraId="6376411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90D74FF" w14:textId="4AAB18D2" w:rsidTr="00512AF1">
        <w:trPr>
          <w:trHeight w:val="840"/>
        </w:trPr>
        <w:tc>
          <w:tcPr>
            <w:tcW w:w="502" w:type="pct"/>
            <w:vMerge/>
          </w:tcPr>
          <w:p w14:paraId="35276B14" w14:textId="77777777" w:rsidR="00BB4DB1" w:rsidRPr="00885C72" w:rsidRDefault="00BB4DB1" w:rsidP="00933E9E">
            <w:pPr>
              <w:jc w:val="center"/>
              <w:rPr>
                <w:rFonts w:ascii="Arial" w:hAnsi="Arial" w:cs="Arial"/>
                <w:b/>
                <w:sz w:val="24"/>
                <w:szCs w:val="24"/>
              </w:rPr>
            </w:pPr>
          </w:p>
        </w:tc>
        <w:tc>
          <w:tcPr>
            <w:tcW w:w="968" w:type="pct"/>
            <w:vMerge/>
          </w:tcPr>
          <w:p w14:paraId="4443A9A5" w14:textId="77777777" w:rsidR="00BB4DB1" w:rsidRPr="00885C72" w:rsidRDefault="00BB4DB1" w:rsidP="00933E9E">
            <w:pPr>
              <w:rPr>
                <w:rFonts w:ascii="Arial" w:hAnsi="Arial" w:cs="Arial"/>
                <w:b/>
                <w:color w:val="000000" w:themeColor="text1"/>
                <w:sz w:val="24"/>
                <w:szCs w:val="24"/>
              </w:rPr>
            </w:pPr>
          </w:p>
        </w:tc>
        <w:tc>
          <w:tcPr>
            <w:tcW w:w="567" w:type="pct"/>
            <w:vMerge/>
          </w:tcPr>
          <w:p w14:paraId="72CFEE7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DFB342D" w14:textId="0D808F9C" w:rsidR="00BB4DB1" w:rsidRPr="00885C72" w:rsidRDefault="0022251B" w:rsidP="0022251B">
            <w:pPr>
              <w:widowControl w:val="0"/>
              <w:autoSpaceDE w:val="0"/>
              <w:autoSpaceDN w:val="0"/>
              <w:spacing w:line="360" w:lineRule="auto"/>
              <w:rPr>
                <w:rFonts w:ascii="Arial" w:hAnsi="Arial" w:cs="Arial"/>
                <w:sz w:val="24"/>
                <w:szCs w:val="24"/>
              </w:rPr>
            </w:pPr>
            <w:r w:rsidRPr="00885C72">
              <w:rPr>
                <w:rFonts w:ascii="Arial" w:hAnsi="Arial" w:cs="Arial"/>
                <w:sz w:val="24"/>
                <w:szCs w:val="24"/>
              </w:rPr>
              <w:t>Define vertical and horizontal alignment of frame fittings</w:t>
            </w:r>
          </w:p>
        </w:tc>
        <w:tc>
          <w:tcPr>
            <w:tcW w:w="1163" w:type="pct"/>
            <w:vMerge/>
          </w:tcPr>
          <w:p w14:paraId="20E3FC7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0331A1B" w14:textId="655A3D32" w:rsidTr="00512AF1">
        <w:trPr>
          <w:trHeight w:val="840"/>
        </w:trPr>
        <w:tc>
          <w:tcPr>
            <w:tcW w:w="502" w:type="pct"/>
            <w:vMerge/>
          </w:tcPr>
          <w:p w14:paraId="344E1B87" w14:textId="77777777" w:rsidR="00BB4DB1" w:rsidRPr="00885C72" w:rsidRDefault="00BB4DB1" w:rsidP="00933E9E">
            <w:pPr>
              <w:jc w:val="center"/>
              <w:rPr>
                <w:rFonts w:ascii="Arial" w:hAnsi="Arial" w:cs="Arial"/>
                <w:b/>
                <w:sz w:val="24"/>
                <w:szCs w:val="24"/>
              </w:rPr>
            </w:pPr>
          </w:p>
        </w:tc>
        <w:tc>
          <w:tcPr>
            <w:tcW w:w="968" w:type="pct"/>
            <w:vMerge/>
          </w:tcPr>
          <w:p w14:paraId="3382C90F"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B68151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22FD3E7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852166C" w14:textId="07F1FA6C" w:rsidR="00BB4DB1" w:rsidRPr="00885C72" w:rsidRDefault="00E773CA" w:rsidP="00E773CA">
            <w:pPr>
              <w:widowControl w:val="0"/>
              <w:autoSpaceDE w:val="0"/>
              <w:autoSpaceDN w:val="0"/>
              <w:spacing w:line="360" w:lineRule="auto"/>
              <w:rPr>
                <w:rFonts w:ascii="Arial" w:hAnsi="Arial" w:cs="Arial"/>
                <w:sz w:val="24"/>
                <w:szCs w:val="24"/>
              </w:rPr>
            </w:pPr>
            <w:r w:rsidRPr="00885C72">
              <w:rPr>
                <w:rFonts w:ascii="Arial" w:hAnsi="Arial" w:cs="Arial"/>
                <w:sz w:val="24"/>
                <w:szCs w:val="24"/>
              </w:rPr>
              <w:t>Define clamp</w:t>
            </w:r>
          </w:p>
        </w:tc>
        <w:tc>
          <w:tcPr>
            <w:tcW w:w="1163" w:type="pct"/>
            <w:vMerge/>
          </w:tcPr>
          <w:p w14:paraId="51EA95A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D2BD7D4" w14:textId="2F7D3158" w:rsidTr="00512AF1">
        <w:trPr>
          <w:trHeight w:val="840"/>
        </w:trPr>
        <w:tc>
          <w:tcPr>
            <w:tcW w:w="502" w:type="pct"/>
            <w:vMerge/>
          </w:tcPr>
          <w:p w14:paraId="337D54BA" w14:textId="77777777" w:rsidR="00BB4DB1" w:rsidRPr="00885C72" w:rsidRDefault="00BB4DB1" w:rsidP="00933E9E">
            <w:pPr>
              <w:jc w:val="center"/>
              <w:rPr>
                <w:rFonts w:ascii="Arial" w:hAnsi="Arial" w:cs="Arial"/>
                <w:b/>
                <w:sz w:val="24"/>
                <w:szCs w:val="24"/>
              </w:rPr>
            </w:pPr>
          </w:p>
        </w:tc>
        <w:tc>
          <w:tcPr>
            <w:tcW w:w="968" w:type="pct"/>
            <w:vMerge/>
          </w:tcPr>
          <w:p w14:paraId="6A283205" w14:textId="77777777" w:rsidR="00BB4DB1" w:rsidRPr="00885C72" w:rsidRDefault="00BB4DB1" w:rsidP="00933E9E">
            <w:pPr>
              <w:rPr>
                <w:rFonts w:ascii="Arial" w:hAnsi="Arial" w:cs="Arial"/>
                <w:b/>
                <w:color w:val="000000" w:themeColor="text1"/>
                <w:sz w:val="24"/>
                <w:szCs w:val="24"/>
              </w:rPr>
            </w:pPr>
          </w:p>
        </w:tc>
        <w:tc>
          <w:tcPr>
            <w:tcW w:w="567" w:type="pct"/>
            <w:vMerge/>
          </w:tcPr>
          <w:p w14:paraId="2313CA7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94B69EF" w14:textId="237EB9F9" w:rsidR="00BB4DB1" w:rsidRPr="00885C72" w:rsidRDefault="00E773CA" w:rsidP="00933E9E">
            <w:pPr>
              <w:widowControl w:val="0"/>
              <w:spacing w:after="160" w:line="259" w:lineRule="auto"/>
              <w:rPr>
                <w:rFonts w:ascii="Arial" w:hAnsi="Arial" w:cs="Arial"/>
                <w:sz w:val="24"/>
                <w:szCs w:val="24"/>
              </w:rPr>
            </w:pPr>
            <w:r w:rsidRPr="00885C72">
              <w:rPr>
                <w:rFonts w:ascii="Arial" w:hAnsi="Arial" w:cs="Arial"/>
                <w:sz w:val="24"/>
                <w:szCs w:val="24"/>
              </w:rPr>
              <w:t>State procedure to clamp fitting</w:t>
            </w:r>
          </w:p>
        </w:tc>
        <w:tc>
          <w:tcPr>
            <w:tcW w:w="1163" w:type="pct"/>
            <w:vMerge/>
          </w:tcPr>
          <w:p w14:paraId="70DABD7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1CEDA64" w14:textId="12A40096" w:rsidTr="00512AF1">
        <w:trPr>
          <w:trHeight w:val="840"/>
        </w:trPr>
        <w:tc>
          <w:tcPr>
            <w:tcW w:w="502" w:type="pct"/>
            <w:vMerge/>
          </w:tcPr>
          <w:p w14:paraId="4603D055" w14:textId="77777777" w:rsidR="00BB4DB1" w:rsidRPr="00885C72" w:rsidRDefault="00BB4DB1" w:rsidP="00933E9E">
            <w:pPr>
              <w:jc w:val="center"/>
              <w:rPr>
                <w:rFonts w:ascii="Arial" w:hAnsi="Arial" w:cs="Arial"/>
                <w:b/>
                <w:sz w:val="24"/>
                <w:szCs w:val="24"/>
              </w:rPr>
            </w:pPr>
          </w:p>
        </w:tc>
        <w:tc>
          <w:tcPr>
            <w:tcW w:w="968" w:type="pct"/>
            <w:vMerge/>
          </w:tcPr>
          <w:p w14:paraId="1B5C3183" w14:textId="77777777" w:rsidR="00BB4DB1" w:rsidRPr="00885C72" w:rsidRDefault="00BB4DB1" w:rsidP="00933E9E">
            <w:pPr>
              <w:rPr>
                <w:rFonts w:ascii="Arial" w:hAnsi="Arial" w:cs="Arial"/>
                <w:b/>
                <w:color w:val="000000" w:themeColor="text1"/>
                <w:sz w:val="24"/>
                <w:szCs w:val="24"/>
              </w:rPr>
            </w:pPr>
          </w:p>
        </w:tc>
        <w:tc>
          <w:tcPr>
            <w:tcW w:w="567" w:type="pct"/>
            <w:vMerge/>
          </w:tcPr>
          <w:p w14:paraId="3AE41FE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A85B99" w14:textId="576F2FAE" w:rsidR="00BB4DB1" w:rsidRPr="00885C72" w:rsidRDefault="007B3F7B" w:rsidP="00933E9E">
            <w:pPr>
              <w:widowControl w:val="0"/>
              <w:spacing w:after="160" w:line="259" w:lineRule="auto"/>
              <w:rPr>
                <w:rFonts w:ascii="Arial" w:hAnsi="Arial" w:cs="Arial"/>
                <w:sz w:val="24"/>
                <w:szCs w:val="24"/>
              </w:rPr>
            </w:pPr>
            <w:r w:rsidRPr="00885C72">
              <w:rPr>
                <w:rFonts w:ascii="Arial" w:hAnsi="Arial" w:cs="Arial"/>
                <w:sz w:val="24"/>
                <w:szCs w:val="24"/>
              </w:rPr>
              <w:t>State tools used to drill holes into the window frame.</w:t>
            </w:r>
          </w:p>
        </w:tc>
        <w:tc>
          <w:tcPr>
            <w:tcW w:w="1163" w:type="pct"/>
            <w:vMerge/>
          </w:tcPr>
          <w:p w14:paraId="38B7395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5E3A108" w14:textId="6820411B" w:rsidTr="00512AF1">
        <w:trPr>
          <w:trHeight w:val="840"/>
        </w:trPr>
        <w:tc>
          <w:tcPr>
            <w:tcW w:w="502" w:type="pct"/>
            <w:vMerge/>
          </w:tcPr>
          <w:p w14:paraId="379D180E" w14:textId="77777777" w:rsidR="00BB4DB1" w:rsidRPr="00885C72" w:rsidRDefault="00BB4DB1" w:rsidP="00933E9E">
            <w:pPr>
              <w:jc w:val="center"/>
              <w:rPr>
                <w:rFonts w:ascii="Arial" w:hAnsi="Arial" w:cs="Arial"/>
                <w:b/>
                <w:sz w:val="24"/>
                <w:szCs w:val="24"/>
              </w:rPr>
            </w:pPr>
          </w:p>
        </w:tc>
        <w:tc>
          <w:tcPr>
            <w:tcW w:w="968" w:type="pct"/>
            <w:vMerge/>
          </w:tcPr>
          <w:p w14:paraId="20B08FE1" w14:textId="77777777" w:rsidR="00BB4DB1" w:rsidRPr="00885C72" w:rsidRDefault="00BB4DB1" w:rsidP="00933E9E">
            <w:pPr>
              <w:rPr>
                <w:rFonts w:ascii="Arial" w:hAnsi="Arial" w:cs="Arial"/>
                <w:b/>
                <w:color w:val="000000" w:themeColor="text1"/>
                <w:sz w:val="24"/>
                <w:szCs w:val="24"/>
              </w:rPr>
            </w:pPr>
          </w:p>
        </w:tc>
        <w:tc>
          <w:tcPr>
            <w:tcW w:w="567" w:type="pct"/>
            <w:vMerge/>
          </w:tcPr>
          <w:p w14:paraId="308C667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543676E" w14:textId="358CF87A" w:rsidR="00BB4DB1" w:rsidRPr="00885C72" w:rsidRDefault="007B3F7B" w:rsidP="00933E9E">
            <w:pPr>
              <w:widowControl w:val="0"/>
              <w:spacing w:after="160" w:line="259" w:lineRule="auto"/>
              <w:rPr>
                <w:rFonts w:ascii="Arial" w:hAnsi="Arial" w:cs="Arial"/>
                <w:sz w:val="24"/>
                <w:szCs w:val="24"/>
              </w:rPr>
            </w:pPr>
            <w:r w:rsidRPr="00885C72">
              <w:rPr>
                <w:rFonts w:ascii="Arial" w:hAnsi="Arial" w:cs="Arial"/>
                <w:sz w:val="24"/>
                <w:szCs w:val="24"/>
              </w:rPr>
              <w:t>State necessary to mark the drilling spots on the window frame</w:t>
            </w:r>
            <w:r w:rsidR="005C0BD6" w:rsidRPr="00885C72">
              <w:rPr>
                <w:rFonts w:ascii="Arial" w:hAnsi="Arial" w:cs="Arial"/>
                <w:sz w:val="24"/>
                <w:szCs w:val="24"/>
              </w:rPr>
              <w:t>.</w:t>
            </w:r>
          </w:p>
        </w:tc>
        <w:tc>
          <w:tcPr>
            <w:tcW w:w="1163" w:type="pct"/>
            <w:vMerge/>
          </w:tcPr>
          <w:p w14:paraId="386E9BF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7DA3647" w14:textId="06628045" w:rsidTr="00512AF1">
        <w:trPr>
          <w:trHeight w:val="840"/>
        </w:trPr>
        <w:tc>
          <w:tcPr>
            <w:tcW w:w="502" w:type="pct"/>
            <w:vMerge/>
          </w:tcPr>
          <w:p w14:paraId="18A580FB" w14:textId="77777777" w:rsidR="00BB4DB1" w:rsidRPr="00885C72" w:rsidRDefault="00BB4DB1" w:rsidP="00933E9E">
            <w:pPr>
              <w:jc w:val="center"/>
              <w:rPr>
                <w:rFonts w:ascii="Arial" w:hAnsi="Arial" w:cs="Arial"/>
                <w:b/>
                <w:sz w:val="24"/>
                <w:szCs w:val="24"/>
              </w:rPr>
            </w:pPr>
          </w:p>
        </w:tc>
        <w:tc>
          <w:tcPr>
            <w:tcW w:w="968" w:type="pct"/>
            <w:vMerge/>
          </w:tcPr>
          <w:p w14:paraId="2051E531"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0D251A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1F927C9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C32E76" w14:textId="37CFAF83" w:rsidR="00BB4DB1" w:rsidRPr="00885C72" w:rsidRDefault="0073537D"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level during installation</w:t>
            </w:r>
            <w:r w:rsidR="005C0BD6" w:rsidRPr="00885C72">
              <w:rPr>
                <w:rFonts w:ascii="Arial" w:hAnsi="Arial" w:cs="Arial"/>
                <w:sz w:val="24"/>
                <w:szCs w:val="24"/>
              </w:rPr>
              <w:t xml:space="preserve"> of door frame.</w:t>
            </w:r>
          </w:p>
        </w:tc>
        <w:tc>
          <w:tcPr>
            <w:tcW w:w="1163" w:type="pct"/>
            <w:vMerge/>
          </w:tcPr>
          <w:p w14:paraId="0BDF7E42"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EDAF35A" w14:textId="17FB5D61" w:rsidTr="00512AF1">
        <w:trPr>
          <w:trHeight w:val="840"/>
        </w:trPr>
        <w:tc>
          <w:tcPr>
            <w:tcW w:w="502" w:type="pct"/>
            <w:vMerge/>
          </w:tcPr>
          <w:p w14:paraId="19611604" w14:textId="77777777" w:rsidR="00BB4DB1" w:rsidRPr="00885C72" w:rsidRDefault="00BB4DB1" w:rsidP="00933E9E">
            <w:pPr>
              <w:jc w:val="center"/>
              <w:rPr>
                <w:rFonts w:ascii="Arial" w:hAnsi="Arial" w:cs="Arial"/>
                <w:b/>
                <w:sz w:val="24"/>
                <w:szCs w:val="24"/>
              </w:rPr>
            </w:pPr>
          </w:p>
        </w:tc>
        <w:tc>
          <w:tcPr>
            <w:tcW w:w="968" w:type="pct"/>
            <w:vMerge/>
          </w:tcPr>
          <w:p w14:paraId="3C965139" w14:textId="77777777" w:rsidR="00BB4DB1" w:rsidRPr="00885C72" w:rsidRDefault="00BB4DB1" w:rsidP="00933E9E">
            <w:pPr>
              <w:rPr>
                <w:rFonts w:ascii="Arial" w:hAnsi="Arial" w:cs="Arial"/>
                <w:b/>
                <w:color w:val="000000" w:themeColor="text1"/>
                <w:sz w:val="24"/>
                <w:szCs w:val="24"/>
              </w:rPr>
            </w:pPr>
          </w:p>
        </w:tc>
        <w:tc>
          <w:tcPr>
            <w:tcW w:w="567" w:type="pct"/>
            <w:vMerge/>
          </w:tcPr>
          <w:p w14:paraId="6DB6D34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9D3D68F" w14:textId="13C05A42" w:rsidR="00BB4DB1" w:rsidRPr="00885C72" w:rsidRDefault="005C0BD6" w:rsidP="00933E9E">
            <w:pPr>
              <w:widowControl w:val="0"/>
              <w:spacing w:after="160" w:line="259" w:lineRule="auto"/>
              <w:rPr>
                <w:rFonts w:ascii="Arial" w:hAnsi="Arial" w:cs="Arial"/>
                <w:sz w:val="24"/>
                <w:szCs w:val="24"/>
              </w:rPr>
            </w:pPr>
            <w:r w:rsidRPr="00885C72">
              <w:rPr>
                <w:rFonts w:ascii="Arial" w:hAnsi="Arial" w:cs="Arial"/>
                <w:sz w:val="24"/>
                <w:szCs w:val="24"/>
              </w:rPr>
              <w:t>State important to clean the window frame before installation.</w:t>
            </w:r>
          </w:p>
        </w:tc>
        <w:tc>
          <w:tcPr>
            <w:tcW w:w="1163" w:type="pct"/>
            <w:vMerge/>
          </w:tcPr>
          <w:p w14:paraId="213A1CF2"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D685E06" w14:textId="4D752710" w:rsidTr="00512AF1">
        <w:trPr>
          <w:trHeight w:val="840"/>
        </w:trPr>
        <w:tc>
          <w:tcPr>
            <w:tcW w:w="502" w:type="pct"/>
            <w:vMerge/>
          </w:tcPr>
          <w:p w14:paraId="60B6C7DE" w14:textId="77777777" w:rsidR="00BB4DB1" w:rsidRPr="00885C72" w:rsidRDefault="00BB4DB1" w:rsidP="00933E9E">
            <w:pPr>
              <w:jc w:val="center"/>
              <w:rPr>
                <w:rFonts w:ascii="Arial" w:hAnsi="Arial" w:cs="Arial"/>
                <w:b/>
                <w:sz w:val="24"/>
                <w:szCs w:val="24"/>
              </w:rPr>
            </w:pPr>
          </w:p>
        </w:tc>
        <w:tc>
          <w:tcPr>
            <w:tcW w:w="968" w:type="pct"/>
            <w:vMerge/>
          </w:tcPr>
          <w:p w14:paraId="5F1E795F" w14:textId="77777777" w:rsidR="00BB4DB1" w:rsidRPr="00885C72" w:rsidRDefault="00BB4DB1" w:rsidP="00933E9E">
            <w:pPr>
              <w:rPr>
                <w:rFonts w:ascii="Arial" w:hAnsi="Arial" w:cs="Arial"/>
                <w:b/>
                <w:color w:val="000000" w:themeColor="text1"/>
                <w:sz w:val="24"/>
                <w:szCs w:val="24"/>
              </w:rPr>
            </w:pPr>
          </w:p>
        </w:tc>
        <w:tc>
          <w:tcPr>
            <w:tcW w:w="567" w:type="pct"/>
            <w:vMerge/>
          </w:tcPr>
          <w:p w14:paraId="2F2316A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02959D6" w14:textId="24DD4FC6" w:rsidR="00BB4DB1" w:rsidRPr="00885C72" w:rsidRDefault="005C0BD6" w:rsidP="00933E9E">
            <w:pPr>
              <w:widowControl w:val="0"/>
              <w:spacing w:after="160" w:line="259" w:lineRule="auto"/>
              <w:rPr>
                <w:rFonts w:ascii="Arial" w:hAnsi="Arial" w:cs="Arial"/>
                <w:sz w:val="24"/>
                <w:szCs w:val="24"/>
              </w:rPr>
            </w:pPr>
            <w:r w:rsidRPr="00885C72">
              <w:rPr>
                <w:rFonts w:ascii="Arial" w:hAnsi="Arial" w:cs="Arial"/>
                <w:sz w:val="24"/>
                <w:szCs w:val="24"/>
              </w:rPr>
              <w:t>test if the window grill is securely installed</w:t>
            </w:r>
          </w:p>
        </w:tc>
        <w:tc>
          <w:tcPr>
            <w:tcW w:w="1163" w:type="pct"/>
            <w:vMerge/>
          </w:tcPr>
          <w:p w14:paraId="22685EA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8DC3161" w14:textId="19046F09" w:rsidTr="00512AF1">
        <w:trPr>
          <w:trHeight w:val="840"/>
        </w:trPr>
        <w:tc>
          <w:tcPr>
            <w:tcW w:w="502" w:type="pct"/>
            <w:vMerge/>
          </w:tcPr>
          <w:p w14:paraId="27EC12FA" w14:textId="77777777" w:rsidR="00BB4DB1" w:rsidRPr="00885C72" w:rsidRDefault="00BB4DB1" w:rsidP="00933E9E">
            <w:pPr>
              <w:jc w:val="center"/>
              <w:rPr>
                <w:rFonts w:ascii="Arial" w:hAnsi="Arial" w:cs="Arial"/>
                <w:b/>
                <w:sz w:val="24"/>
                <w:szCs w:val="24"/>
              </w:rPr>
            </w:pPr>
          </w:p>
        </w:tc>
        <w:tc>
          <w:tcPr>
            <w:tcW w:w="968" w:type="pct"/>
            <w:vMerge/>
          </w:tcPr>
          <w:p w14:paraId="26A0D1F8" w14:textId="77777777" w:rsidR="00BB4DB1" w:rsidRPr="00885C72" w:rsidRDefault="00BB4DB1" w:rsidP="00933E9E">
            <w:pPr>
              <w:rPr>
                <w:rFonts w:ascii="Arial" w:hAnsi="Arial" w:cs="Arial"/>
                <w:b/>
                <w:color w:val="000000" w:themeColor="text1"/>
                <w:sz w:val="24"/>
                <w:szCs w:val="24"/>
              </w:rPr>
            </w:pPr>
          </w:p>
        </w:tc>
        <w:tc>
          <w:tcPr>
            <w:tcW w:w="567" w:type="pct"/>
            <w:vMerge/>
          </w:tcPr>
          <w:p w14:paraId="02A3E61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4BE053F" w14:textId="7A260948" w:rsidR="00BB4DB1" w:rsidRPr="00885C72" w:rsidRDefault="005F2460" w:rsidP="00933E9E">
            <w:pPr>
              <w:widowControl w:val="0"/>
              <w:spacing w:after="160" w:line="259" w:lineRule="auto"/>
              <w:rPr>
                <w:rFonts w:ascii="Arial" w:hAnsi="Arial" w:cs="Arial"/>
                <w:sz w:val="24"/>
                <w:szCs w:val="24"/>
              </w:rPr>
            </w:pPr>
            <w:r w:rsidRPr="00885C72">
              <w:rPr>
                <w:rFonts w:ascii="Arial" w:hAnsi="Arial" w:cs="Arial"/>
                <w:sz w:val="24"/>
                <w:szCs w:val="24"/>
              </w:rPr>
              <w:t>State safety gear is recommended during installation of frame.</w:t>
            </w:r>
          </w:p>
        </w:tc>
        <w:tc>
          <w:tcPr>
            <w:tcW w:w="1163" w:type="pct"/>
            <w:vMerge/>
          </w:tcPr>
          <w:p w14:paraId="5A24667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8A067A" w14:textId="417CA86B" w:rsidTr="00512AF1">
        <w:trPr>
          <w:trHeight w:val="840"/>
        </w:trPr>
        <w:tc>
          <w:tcPr>
            <w:tcW w:w="502" w:type="pct"/>
            <w:vMerge/>
          </w:tcPr>
          <w:p w14:paraId="625F51DE" w14:textId="77777777" w:rsidR="00BB4DB1" w:rsidRPr="00885C72" w:rsidRDefault="00BB4DB1" w:rsidP="00933E9E">
            <w:pPr>
              <w:jc w:val="center"/>
              <w:rPr>
                <w:rFonts w:ascii="Arial" w:hAnsi="Arial" w:cs="Arial"/>
                <w:b/>
                <w:sz w:val="24"/>
                <w:szCs w:val="24"/>
              </w:rPr>
            </w:pPr>
          </w:p>
        </w:tc>
        <w:tc>
          <w:tcPr>
            <w:tcW w:w="968" w:type="pct"/>
            <w:vMerge/>
          </w:tcPr>
          <w:p w14:paraId="7DD4A69C"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62089D4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F86176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63E0671" w14:textId="5CC33F08" w:rsidR="00BB4DB1" w:rsidRPr="00885C72" w:rsidRDefault="00AA709C" w:rsidP="00933E9E">
            <w:pPr>
              <w:widowControl w:val="0"/>
              <w:spacing w:after="160" w:line="259" w:lineRule="auto"/>
              <w:rPr>
                <w:rFonts w:ascii="Arial" w:hAnsi="Arial" w:cs="Arial"/>
                <w:sz w:val="24"/>
                <w:szCs w:val="24"/>
              </w:rPr>
            </w:pPr>
            <w:r w:rsidRPr="00885C72">
              <w:rPr>
                <w:rFonts w:ascii="Arial" w:hAnsi="Arial" w:cs="Arial"/>
                <w:sz w:val="24"/>
                <w:szCs w:val="24"/>
              </w:rPr>
              <w:t>Enlist materials of frame.</w:t>
            </w:r>
          </w:p>
        </w:tc>
        <w:tc>
          <w:tcPr>
            <w:tcW w:w="1163" w:type="pct"/>
            <w:vMerge/>
          </w:tcPr>
          <w:p w14:paraId="6655F6F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87352A0" w14:textId="0AF18495" w:rsidTr="00512AF1">
        <w:trPr>
          <w:trHeight w:val="840"/>
        </w:trPr>
        <w:tc>
          <w:tcPr>
            <w:tcW w:w="502" w:type="pct"/>
            <w:vMerge/>
          </w:tcPr>
          <w:p w14:paraId="5E273F99" w14:textId="77777777" w:rsidR="00BB4DB1" w:rsidRPr="00885C72" w:rsidRDefault="00BB4DB1" w:rsidP="00933E9E">
            <w:pPr>
              <w:jc w:val="center"/>
              <w:rPr>
                <w:rFonts w:ascii="Arial" w:hAnsi="Arial" w:cs="Arial"/>
                <w:b/>
                <w:sz w:val="24"/>
                <w:szCs w:val="24"/>
              </w:rPr>
            </w:pPr>
          </w:p>
        </w:tc>
        <w:tc>
          <w:tcPr>
            <w:tcW w:w="968" w:type="pct"/>
            <w:vMerge/>
          </w:tcPr>
          <w:p w14:paraId="22BFC326" w14:textId="77777777" w:rsidR="00BB4DB1" w:rsidRPr="00885C72" w:rsidRDefault="00BB4DB1" w:rsidP="00933E9E">
            <w:pPr>
              <w:rPr>
                <w:rFonts w:ascii="Arial" w:hAnsi="Arial" w:cs="Arial"/>
                <w:b/>
                <w:color w:val="000000" w:themeColor="text1"/>
                <w:sz w:val="24"/>
                <w:szCs w:val="24"/>
              </w:rPr>
            </w:pPr>
          </w:p>
        </w:tc>
        <w:tc>
          <w:tcPr>
            <w:tcW w:w="567" w:type="pct"/>
            <w:vMerge/>
          </w:tcPr>
          <w:p w14:paraId="31AE583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87B9798" w14:textId="742974BC" w:rsidR="00BB4DB1" w:rsidRPr="00885C72" w:rsidRDefault="00E84607"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level during installation</w:t>
            </w:r>
          </w:p>
        </w:tc>
        <w:tc>
          <w:tcPr>
            <w:tcW w:w="1163" w:type="pct"/>
            <w:vMerge/>
          </w:tcPr>
          <w:p w14:paraId="6E7809D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BAC4BA1" w14:textId="0E1E6269" w:rsidTr="00512AF1">
        <w:trPr>
          <w:trHeight w:val="840"/>
        </w:trPr>
        <w:tc>
          <w:tcPr>
            <w:tcW w:w="502" w:type="pct"/>
            <w:vMerge/>
          </w:tcPr>
          <w:p w14:paraId="4B3584A3" w14:textId="77777777" w:rsidR="00BB4DB1" w:rsidRPr="00885C72" w:rsidRDefault="00BB4DB1" w:rsidP="00933E9E">
            <w:pPr>
              <w:jc w:val="center"/>
              <w:rPr>
                <w:rFonts w:ascii="Arial" w:hAnsi="Arial" w:cs="Arial"/>
                <w:b/>
                <w:sz w:val="24"/>
                <w:szCs w:val="24"/>
              </w:rPr>
            </w:pPr>
          </w:p>
        </w:tc>
        <w:tc>
          <w:tcPr>
            <w:tcW w:w="968" w:type="pct"/>
            <w:vMerge/>
          </w:tcPr>
          <w:p w14:paraId="5F2E4A1D" w14:textId="77777777" w:rsidR="00BB4DB1" w:rsidRPr="00885C72" w:rsidRDefault="00BB4DB1" w:rsidP="00933E9E">
            <w:pPr>
              <w:rPr>
                <w:rFonts w:ascii="Arial" w:hAnsi="Arial" w:cs="Arial"/>
                <w:b/>
                <w:color w:val="000000" w:themeColor="text1"/>
                <w:sz w:val="24"/>
                <w:szCs w:val="24"/>
              </w:rPr>
            </w:pPr>
          </w:p>
        </w:tc>
        <w:tc>
          <w:tcPr>
            <w:tcW w:w="567" w:type="pct"/>
            <w:vMerge/>
          </w:tcPr>
          <w:p w14:paraId="0DDE1FC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D7564E4" w14:textId="4250D6E7" w:rsidR="00BB4DB1" w:rsidRPr="00885C72" w:rsidRDefault="00F80ADF" w:rsidP="00933E9E">
            <w:pPr>
              <w:widowControl w:val="0"/>
              <w:spacing w:after="160" w:line="259" w:lineRule="auto"/>
              <w:rPr>
                <w:rFonts w:ascii="Arial" w:hAnsi="Arial" w:cs="Arial"/>
                <w:sz w:val="24"/>
                <w:szCs w:val="24"/>
              </w:rPr>
            </w:pPr>
            <w:r w:rsidRPr="00885C72">
              <w:rPr>
                <w:rFonts w:ascii="Arial" w:hAnsi="Arial" w:cs="Arial"/>
                <w:sz w:val="24"/>
                <w:szCs w:val="24"/>
              </w:rPr>
              <w:t>State screws for fitting a window grill</w:t>
            </w:r>
          </w:p>
        </w:tc>
        <w:tc>
          <w:tcPr>
            <w:tcW w:w="1163" w:type="pct"/>
            <w:vMerge/>
          </w:tcPr>
          <w:p w14:paraId="3EB21FC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6C5E556" w14:textId="527AC427" w:rsidTr="00512AF1">
        <w:trPr>
          <w:trHeight w:val="840"/>
        </w:trPr>
        <w:tc>
          <w:tcPr>
            <w:tcW w:w="502" w:type="pct"/>
            <w:vMerge/>
          </w:tcPr>
          <w:p w14:paraId="5BDE404B" w14:textId="77777777" w:rsidR="00BB4DB1" w:rsidRPr="00885C72" w:rsidRDefault="00BB4DB1" w:rsidP="00933E9E">
            <w:pPr>
              <w:jc w:val="center"/>
              <w:rPr>
                <w:rFonts w:ascii="Arial" w:hAnsi="Arial" w:cs="Arial"/>
                <w:b/>
                <w:sz w:val="24"/>
                <w:szCs w:val="24"/>
              </w:rPr>
            </w:pPr>
          </w:p>
        </w:tc>
        <w:tc>
          <w:tcPr>
            <w:tcW w:w="968" w:type="pct"/>
            <w:vMerge/>
          </w:tcPr>
          <w:p w14:paraId="78557128" w14:textId="77777777" w:rsidR="00BB4DB1" w:rsidRPr="00885C72" w:rsidRDefault="00BB4DB1" w:rsidP="00933E9E">
            <w:pPr>
              <w:rPr>
                <w:rFonts w:ascii="Arial" w:hAnsi="Arial" w:cs="Arial"/>
                <w:b/>
                <w:color w:val="000000" w:themeColor="text1"/>
                <w:sz w:val="24"/>
                <w:szCs w:val="24"/>
              </w:rPr>
            </w:pPr>
          </w:p>
        </w:tc>
        <w:tc>
          <w:tcPr>
            <w:tcW w:w="567" w:type="pct"/>
            <w:vMerge/>
          </w:tcPr>
          <w:p w14:paraId="00E30B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1431D40" w14:textId="39A4BE30" w:rsidR="00BB4DB1" w:rsidRPr="00885C72" w:rsidRDefault="008C37E1" w:rsidP="00933E9E">
            <w:pPr>
              <w:widowControl w:val="0"/>
              <w:spacing w:after="160" w:line="259" w:lineRule="auto"/>
              <w:rPr>
                <w:rFonts w:ascii="Arial" w:hAnsi="Arial" w:cs="Arial"/>
                <w:sz w:val="24"/>
                <w:szCs w:val="24"/>
              </w:rPr>
            </w:pPr>
            <w:r w:rsidRPr="00885C72">
              <w:rPr>
                <w:rFonts w:ascii="Arial" w:hAnsi="Arial" w:cs="Arial"/>
                <w:sz w:val="24"/>
                <w:szCs w:val="24"/>
              </w:rPr>
              <w:t>State benefit of using wall anchors during installation</w:t>
            </w:r>
          </w:p>
        </w:tc>
        <w:tc>
          <w:tcPr>
            <w:tcW w:w="1163" w:type="pct"/>
            <w:vMerge/>
          </w:tcPr>
          <w:p w14:paraId="4AC3ED5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E2B57F5" w14:textId="59755FB9" w:rsidTr="00512AF1">
        <w:trPr>
          <w:trHeight w:val="840"/>
        </w:trPr>
        <w:tc>
          <w:tcPr>
            <w:tcW w:w="502" w:type="pct"/>
            <w:vMerge/>
          </w:tcPr>
          <w:p w14:paraId="10FBE55B" w14:textId="77777777" w:rsidR="00BB4DB1" w:rsidRPr="00885C72" w:rsidRDefault="00BB4DB1" w:rsidP="00933E9E">
            <w:pPr>
              <w:jc w:val="center"/>
              <w:rPr>
                <w:rFonts w:ascii="Arial" w:hAnsi="Arial" w:cs="Arial"/>
                <w:b/>
                <w:sz w:val="24"/>
                <w:szCs w:val="24"/>
              </w:rPr>
            </w:pPr>
          </w:p>
        </w:tc>
        <w:tc>
          <w:tcPr>
            <w:tcW w:w="968" w:type="pct"/>
            <w:vMerge/>
          </w:tcPr>
          <w:p w14:paraId="2A9A8C5E"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607CC1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742DCA6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F44B72E" w14:textId="70AF3843" w:rsidR="00E72B70" w:rsidRPr="00885C72" w:rsidRDefault="00E72B70" w:rsidP="00E72B70">
            <w:pPr>
              <w:pStyle w:val="BodyText"/>
              <w:keepNext w:val="0"/>
              <w:keepLines w:val="0"/>
              <w:widowControl w:val="0"/>
              <w:autoSpaceDE w:val="0"/>
              <w:autoSpaceDN w:val="0"/>
              <w:spacing w:before="0" w:after="0" w:line="240" w:lineRule="auto"/>
              <w:ind w:right="1024"/>
              <w:contextualSpacing w:val="0"/>
              <w:rPr>
                <w:rFonts w:ascii="Arial" w:hAnsi="Arial" w:cs="Arial"/>
              </w:rPr>
            </w:pPr>
            <w:r w:rsidRPr="00885C72">
              <w:rPr>
                <w:rFonts w:ascii="Arial" w:hAnsi="Arial" w:cs="Arial"/>
                <w:lang w:val="en-US"/>
              </w:rPr>
              <w:t>State types of frames</w:t>
            </w:r>
            <w:r w:rsidR="00941EAB" w:rsidRPr="00885C72">
              <w:rPr>
                <w:rFonts w:ascii="Arial" w:hAnsi="Arial" w:cs="Arial"/>
                <w:lang w:val="en-US"/>
              </w:rPr>
              <w:t xml:space="preserve"> according to style.</w:t>
            </w:r>
          </w:p>
          <w:p w14:paraId="1BBA1E5B" w14:textId="20E75B8E" w:rsidR="00BB4DB1" w:rsidRPr="00885C72" w:rsidRDefault="00BB4DB1" w:rsidP="00933E9E">
            <w:pPr>
              <w:widowControl w:val="0"/>
              <w:spacing w:after="160" w:line="259" w:lineRule="auto"/>
              <w:rPr>
                <w:rFonts w:ascii="Arial" w:hAnsi="Arial" w:cs="Arial"/>
                <w:sz w:val="24"/>
                <w:szCs w:val="24"/>
              </w:rPr>
            </w:pPr>
          </w:p>
        </w:tc>
        <w:tc>
          <w:tcPr>
            <w:tcW w:w="1163" w:type="pct"/>
            <w:vMerge/>
          </w:tcPr>
          <w:p w14:paraId="06E627B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A6FAD7C" w14:textId="468EFD83" w:rsidTr="00512AF1">
        <w:trPr>
          <w:trHeight w:val="840"/>
        </w:trPr>
        <w:tc>
          <w:tcPr>
            <w:tcW w:w="502" w:type="pct"/>
            <w:vMerge/>
          </w:tcPr>
          <w:p w14:paraId="6FDA361B" w14:textId="77777777" w:rsidR="00BB4DB1" w:rsidRPr="00885C72" w:rsidRDefault="00BB4DB1" w:rsidP="00933E9E">
            <w:pPr>
              <w:jc w:val="center"/>
              <w:rPr>
                <w:rFonts w:ascii="Arial" w:hAnsi="Arial" w:cs="Arial"/>
                <w:b/>
                <w:sz w:val="24"/>
                <w:szCs w:val="24"/>
              </w:rPr>
            </w:pPr>
          </w:p>
        </w:tc>
        <w:tc>
          <w:tcPr>
            <w:tcW w:w="968" w:type="pct"/>
            <w:vMerge/>
          </w:tcPr>
          <w:p w14:paraId="215A9D6D" w14:textId="77777777" w:rsidR="00BB4DB1" w:rsidRPr="00885C72" w:rsidRDefault="00BB4DB1" w:rsidP="00933E9E">
            <w:pPr>
              <w:rPr>
                <w:rFonts w:ascii="Arial" w:hAnsi="Arial" w:cs="Arial"/>
                <w:b/>
                <w:color w:val="000000" w:themeColor="text1"/>
                <w:sz w:val="24"/>
                <w:szCs w:val="24"/>
              </w:rPr>
            </w:pPr>
          </w:p>
        </w:tc>
        <w:tc>
          <w:tcPr>
            <w:tcW w:w="567" w:type="pct"/>
            <w:vMerge/>
          </w:tcPr>
          <w:p w14:paraId="2C561C9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E92A277" w14:textId="4B939A96" w:rsidR="00BB4DB1" w:rsidRPr="00885C72" w:rsidRDefault="00941EAB" w:rsidP="00933E9E">
            <w:pPr>
              <w:widowControl w:val="0"/>
              <w:spacing w:after="160" w:line="259" w:lineRule="auto"/>
              <w:rPr>
                <w:rFonts w:ascii="Arial" w:hAnsi="Arial" w:cs="Arial"/>
                <w:sz w:val="24"/>
                <w:szCs w:val="24"/>
              </w:rPr>
            </w:pPr>
            <w:r w:rsidRPr="00885C72">
              <w:rPr>
                <w:rFonts w:ascii="Arial" w:hAnsi="Arial" w:cs="Arial"/>
                <w:sz w:val="24"/>
                <w:szCs w:val="24"/>
              </w:rPr>
              <w:t>Enlist type of frame according to design</w:t>
            </w:r>
          </w:p>
        </w:tc>
        <w:tc>
          <w:tcPr>
            <w:tcW w:w="1163" w:type="pct"/>
            <w:vMerge/>
          </w:tcPr>
          <w:p w14:paraId="76A0567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446EE92" w14:textId="0022F9B1" w:rsidTr="00512AF1">
        <w:trPr>
          <w:trHeight w:val="840"/>
        </w:trPr>
        <w:tc>
          <w:tcPr>
            <w:tcW w:w="502" w:type="pct"/>
            <w:vMerge/>
          </w:tcPr>
          <w:p w14:paraId="095F4A70" w14:textId="77777777" w:rsidR="00BB4DB1" w:rsidRPr="00885C72" w:rsidRDefault="00BB4DB1" w:rsidP="00933E9E">
            <w:pPr>
              <w:jc w:val="center"/>
              <w:rPr>
                <w:rFonts w:ascii="Arial" w:hAnsi="Arial" w:cs="Arial"/>
                <w:b/>
                <w:sz w:val="24"/>
                <w:szCs w:val="24"/>
              </w:rPr>
            </w:pPr>
          </w:p>
        </w:tc>
        <w:tc>
          <w:tcPr>
            <w:tcW w:w="968" w:type="pct"/>
            <w:vMerge/>
          </w:tcPr>
          <w:p w14:paraId="27B75CBE" w14:textId="77777777" w:rsidR="00BB4DB1" w:rsidRPr="00885C72" w:rsidRDefault="00BB4DB1" w:rsidP="00933E9E">
            <w:pPr>
              <w:rPr>
                <w:rFonts w:ascii="Arial" w:hAnsi="Arial" w:cs="Arial"/>
                <w:b/>
                <w:color w:val="000000" w:themeColor="text1"/>
                <w:sz w:val="24"/>
                <w:szCs w:val="24"/>
              </w:rPr>
            </w:pPr>
          </w:p>
        </w:tc>
        <w:tc>
          <w:tcPr>
            <w:tcW w:w="567" w:type="pct"/>
            <w:vMerge/>
          </w:tcPr>
          <w:p w14:paraId="406DA56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96EA1ED" w14:textId="45A1BED4" w:rsidR="00BB4DB1" w:rsidRPr="00885C72" w:rsidRDefault="003626AB" w:rsidP="00933E9E">
            <w:pPr>
              <w:widowControl w:val="0"/>
              <w:spacing w:after="160" w:line="259" w:lineRule="auto"/>
              <w:rPr>
                <w:rFonts w:ascii="Arial" w:hAnsi="Arial" w:cs="Arial"/>
                <w:sz w:val="24"/>
                <w:szCs w:val="24"/>
              </w:rPr>
            </w:pPr>
            <w:r w:rsidRPr="00885C72">
              <w:rPr>
                <w:rFonts w:ascii="Arial" w:hAnsi="Arial" w:cs="Arial"/>
                <w:sz w:val="24"/>
                <w:szCs w:val="24"/>
              </w:rPr>
              <w:t>State last step after fitting a window/door grill.</w:t>
            </w:r>
          </w:p>
        </w:tc>
        <w:tc>
          <w:tcPr>
            <w:tcW w:w="1163" w:type="pct"/>
            <w:vMerge/>
          </w:tcPr>
          <w:p w14:paraId="58D1AD9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855EAF" w14:textId="7EFCDC08" w:rsidTr="00512AF1">
        <w:trPr>
          <w:trHeight w:val="840"/>
        </w:trPr>
        <w:tc>
          <w:tcPr>
            <w:tcW w:w="502" w:type="pct"/>
            <w:vMerge/>
          </w:tcPr>
          <w:p w14:paraId="203B18FA" w14:textId="77777777" w:rsidR="00BB4DB1" w:rsidRPr="00885C72" w:rsidRDefault="00BB4DB1" w:rsidP="00933E9E">
            <w:pPr>
              <w:jc w:val="center"/>
              <w:rPr>
                <w:rFonts w:ascii="Arial" w:hAnsi="Arial" w:cs="Arial"/>
                <w:b/>
                <w:sz w:val="24"/>
                <w:szCs w:val="24"/>
              </w:rPr>
            </w:pPr>
          </w:p>
        </w:tc>
        <w:tc>
          <w:tcPr>
            <w:tcW w:w="968" w:type="pct"/>
            <w:vMerge/>
          </w:tcPr>
          <w:p w14:paraId="163A02AB" w14:textId="77777777" w:rsidR="00BB4DB1" w:rsidRPr="00885C72" w:rsidRDefault="00BB4DB1" w:rsidP="00933E9E">
            <w:pPr>
              <w:rPr>
                <w:rFonts w:ascii="Arial" w:hAnsi="Arial" w:cs="Arial"/>
                <w:b/>
                <w:color w:val="000000" w:themeColor="text1"/>
                <w:sz w:val="24"/>
                <w:szCs w:val="24"/>
              </w:rPr>
            </w:pPr>
          </w:p>
        </w:tc>
        <w:tc>
          <w:tcPr>
            <w:tcW w:w="567" w:type="pct"/>
            <w:vMerge/>
          </w:tcPr>
          <w:p w14:paraId="4A85176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EE0074F" w14:textId="6D56F47B" w:rsidR="00BB4DB1" w:rsidRPr="00885C72" w:rsidRDefault="0015235C" w:rsidP="00933E9E">
            <w:pPr>
              <w:widowControl w:val="0"/>
              <w:spacing w:after="160" w:line="259" w:lineRule="auto"/>
              <w:rPr>
                <w:rFonts w:ascii="Arial" w:hAnsi="Arial" w:cs="Arial"/>
                <w:sz w:val="24"/>
                <w:szCs w:val="24"/>
              </w:rPr>
            </w:pPr>
            <w:r w:rsidRPr="00885C72">
              <w:rPr>
                <w:rFonts w:ascii="Arial" w:hAnsi="Arial" w:cs="Arial"/>
                <w:sz w:val="24"/>
                <w:szCs w:val="24"/>
              </w:rPr>
              <w:t>State uses to mark drilling spots on the frame.</w:t>
            </w:r>
          </w:p>
        </w:tc>
        <w:tc>
          <w:tcPr>
            <w:tcW w:w="1163" w:type="pct"/>
            <w:vMerge/>
          </w:tcPr>
          <w:p w14:paraId="45922241" w14:textId="77777777" w:rsidR="00BB4DB1" w:rsidRPr="00885C72" w:rsidRDefault="00BB4DB1" w:rsidP="00933E9E">
            <w:pPr>
              <w:widowControl w:val="0"/>
              <w:spacing w:after="160" w:line="259" w:lineRule="auto"/>
              <w:rPr>
                <w:rFonts w:ascii="Arial" w:hAnsi="Arial" w:cs="Arial"/>
                <w:sz w:val="24"/>
                <w:szCs w:val="24"/>
              </w:rPr>
            </w:pPr>
          </w:p>
        </w:tc>
      </w:tr>
    </w:tbl>
    <w:p w14:paraId="6D170292" w14:textId="77777777" w:rsidR="00BB4DB1" w:rsidRPr="00885C72" w:rsidRDefault="00BB4DB1" w:rsidP="00F60816">
      <w:pPr>
        <w:jc w:val="center"/>
        <w:rPr>
          <w:rFonts w:ascii="Arial" w:hAnsi="Arial" w:cs="Arial"/>
          <w:b/>
          <w:bCs/>
          <w:sz w:val="24"/>
          <w:szCs w:val="24"/>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3A3CA565" w14:textId="5C1F12B1" w:rsidTr="000E0EB1">
        <w:trPr>
          <w:trHeight w:val="840"/>
        </w:trPr>
        <w:tc>
          <w:tcPr>
            <w:tcW w:w="502" w:type="pct"/>
            <w:vMerge w:val="restart"/>
          </w:tcPr>
          <w:p w14:paraId="33D82465" w14:textId="2CE2AD2A" w:rsidR="00BB4DB1" w:rsidRPr="00885C72" w:rsidRDefault="00BB4DB1" w:rsidP="00933E9E">
            <w:pPr>
              <w:jc w:val="center"/>
              <w:rPr>
                <w:rFonts w:ascii="Arial" w:hAnsi="Arial" w:cs="Arial"/>
                <w:b/>
                <w:sz w:val="24"/>
                <w:szCs w:val="24"/>
              </w:rPr>
            </w:pPr>
            <w:r w:rsidRPr="00885C72">
              <w:rPr>
                <w:rFonts w:ascii="Arial" w:hAnsi="Arial" w:cs="Arial"/>
                <w:b/>
                <w:sz w:val="24"/>
                <w:szCs w:val="24"/>
              </w:rPr>
              <w:t>Week 1</w:t>
            </w:r>
            <w:r w:rsidR="00257513" w:rsidRPr="00885C72">
              <w:rPr>
                <w:rFonts w:ascii="Arial" w:hAnsi="Arial" w:cs="Arial"/>
                <w:b/>
                <w:sz w:val="24"/>
                <w:szCs w:val="24"/>
              </w:rPr>
              <w:t>9</w:t>
            </w:r>
          </w:p>
        </w:tc>
        <w:tc>
          <w:tcPr>
            <w:tcW w:w="968" w:type="pct"/>
            <w:vMerge w:val="restart"/>
          </w:tcPr>
          <w:p w14:paraId="3C91FEE2" w14:textId="66D9BC8E" w:rsidR="00BB4DB1" w:rsidRPr="00885C72" w:rsidRDefault="004E667F" w:rsidP="00257513">
            <w:pPr>
              <w:shd w:val="clear" w:color="auto" w:fill="FFFFFF" w:themeFill="background1"/>
              <w:rPr>
                <w:rFonts w:ascii="Arial" w:hAnsi="Arial" w:cs="Arial"/>
                <w:b/>
                <w:color w:val="000000" w:themeColor="text1"/>
                <w:sz w:val="24"/>
                <w:szCs w:val="24"/>
              </w:rPr>
            </w:pPr>
            <w:r w:rsidRPr="00885C72">
              <w:rPr>
                <w:rFonts w:ascii="Arial" w:hAnsi="Arial" w:cs="Arial"/>
                <w:b/>
                <w:bCs/>
                <w:sz w:val="24"/>
                <w:szCs w:val="24"/>
              </w:rPr>
              <w:t>Install Pre-Fabricated Components on Brick Masonry Structure</w:t>
            </w:r>
          </w:p>
        </w:tc>
        <w:tc>
          <w:tcPr>
            <w:tcW w:w="567" w:type="pct"/>
            <w:vMerge w:val="restart"/>
          </w:tcPr>
          <w:p w14:paraId="47EC012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43F572A9" w14:textId="6F271CBA" w:rsidR="00BB4DB1" w:rsidRPr="00885C72" w:rsidRDefault="009C4270" w:rsidP="00933E9E">
            <w:pPr>
              <w:widowControl w:val="0"/>
              <w:spacing w:after="160" w:line="259" w:lineRule="auto"/>
              <w:rPr>
                <w:rFonts w:ascii="Arial" w:hAnsi="Arial" w:cs="Arial"/>
                <w:sz w:val="24"/>
                <w:szCs w:val="24"/>
              </w:rPr>
            </w:pPr>
            <w:r w:rsidRPr="00885C72">
              <w:rPr>
                <w:rFonts w:ascii="Arial" w:hAnsi="Arial" w:cs="Arial"/>
                <w:sz w:val="24"/>
                <w:szCs w:val="24"/>
              </w:rPr>
              <w:t>Define Pre-cast lintel</w:t>
            </w:r>
          </w:p>
        </w:tc>
        <w:tc>
          <w:tcPr>
            <w:tcW w:w="1163" w:type="pct"/>
            <w:vMerge w:val="restart"/>
          </w:tcPr>
          <w:p w14:paraId="3A7D38EA" w14:textId="62C9E3ED"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19</w:t>
            </w:r>
          </w:p>
          <w:p w14:paraId="6EA63F32"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2F1CE93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0CB6CDE" w14:textId="032CBA4E" w:rsidTr="000E0EB1">
        <w:trPr>
          <w:trHeight w:val="840"/>
        </w:trPr>
        <w:tc>
          <w:tcPr>
            <w:tcW w:w="502" w:type="pct"/>
            <w:vMerge/>
          </w:tcPr>
          <w:p w14:paraId="43A1F207" w14:textId="77777777" w:rsidR="00BB4DB1" w:rsidRPr="00885C72" w:rsidRDefault="00BB4DB1" w:rsidP="00933E9E">
            <w:pPr>
              <w:jc w:val="center"/>
              <w:rPr>
                <w:rFonts w:ascii="Arial" w:hAnsi="Arial" w:cs="Arial"/>
                <w:b/>
                <w:sz w:val="24"/>
                <w:szCs w:val="24"/>
              </w:rPr>
            </w:pPr>
          </w:p>
        </w:tc>
        <w:tc>
          <w:tcPr>
            <w:tcW w:w="968" w:type="pct"/>
            <w:vMerge/>
          </w:tcPr>
          <w:p w14:paraId="36CEC452" w14:textId="77777777" w:rsidR="00BB4DB1" w:rsidRPr="00885C72" w:rsidRDefault="00BB4DB1" w:rsidP="00933E9E">
            <w:pPr>
              <w:rPr>
                <w:rFonts w:ascii="Arial" w:hAnsi="Arial" w:cs="Arial"/>
                <w:b/>
                <w:color w:val="000000" w:themeColor="text1"/>
                <w:sz w:val="24"/>
                <w:szCs w:val="24"/>
              </w:rPr>
            </w:pPr>
          </w:p>
        </w:tc>
        <w:tc>
          <w:tcPr>
            <w:tcW w:w="567" w:type="pct"/>
            <w:vMerge/>
          </w:tcPr>
          <w:p w14:paraId="354E461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6E3EB6D" w14:textId="26483E22" w:rsidR="00BB4DB1" w:rsidRPr="00885C72" w:rsidRDefault="009C4270"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supports </w:t>
            </w:r>
          </w:p>
        </w:tc>
        <w:tc>
          <w:tcPr>
            <w:tcW w:w="1163" w:type="pct"/>
            <w:vMerge/>
          </w:tcPr>
          <w:p w14:paraId="65F4007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93FC9B" w14:textId="5CC22BDF" w:rsidTr="000E0EB1">
        <w:trPr>
          <w:trHeight w:val="840"/>
        </w:trPr>
        <w:tc>
          <w:tcPr>
            <w:tcW w:w="502" w:type="pct"/>
            <w:vMerge/>
          </w:tcPr>
          <w:p w14:paraId="571C6A4C" w14:textId="77777777" w:rsidR="00BB4DB1" w:rsidRPr="00885C72" w:rsidRDefault="00BB4DB1" w:rsidP="00933E9E">
            <w:pPr>
              <w:jc w:val="center"/>
              <w:rPr>
                <w:rFonts w:ascii="Arial" w:hAnsi="Arial" w:cs="Arial"/>
                <w:b/>
                <w:sz w:val="24"/>
                <w:szCs w:val="24"/>
              </w:rPr>
            </w:pPr>
          </w:p>
        </w:tc>
        <w:tc>
          <w:tcPr>
            <w:tcW w:w="968" w:type="pct"/>
            <w:vMerge/>
          </w:tcPr>
          <w:p w14:paraId="7826C3CB" w14:textId="77777777" w:rsidR="00BB4DB1" w:rsidRPr="00885C72" w:rsidRDefault="00BB4DB1" w:rsidP="00933E9E">
            <w:pPr>
              <w:rPr>
                <w:rFonts w:ascii="Arial" w:hAnsi="Arial" w:cs="Arial"/>
                <w:b/>
                <w:color w:val="000000" w:themeColor="text1"/>
                <w:sz w:val="24"/>
                <w:szCs w:val="24"/>
              </w:rPr>
            </w:pPr>
          </w:p>
        </w:tc>
        <w:tc>
          <w:tcPr>
            <w:tcW w:w="567" w:type="pct"/>
            <w:vMerge/>
          </w:tcPr>
          <w:p w14:paraId="023228F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959C2D3" w14:textId="3E88AD96" w:rsidR="00BB4DB1" w:rsidRPr="00885C72" w:rsidRDefault="001913CD" w:rsidP="00933E9E">
            <w:pPr>
              <w:widowControl w:val="0"/>
              <w:spacing w:after="160" w:line="259" w:lineRule="auto"/>
              <w:rPr>
                <w:rFonts w:ascii="Arial" w:hAnsi="Arial" w:cs="Arial"/>
                <w:sz w:val="24"/>
                <w:szCs w:val="24"/>
              </w:rPr>
            </w:pPr>
            <w:r w:rsidRPr="00885C72">
              <w:rPr>
                <w:rFonts w:ascii="Arial" w:hAnsi="Arial" w:cs="Arial"/>
                <w:sz w:val="24"/>
                <w:szCs w:val="24"/>
              </w:rPr>
              <w:t xml:space="preserve">Define </w:t>
            </w:r>
            <w:r w:rsidR="009C4270" w:rsidRPr="00885C72">
              <w:rPr>
                <w:rFonts w:ascii="Arial" w:hAnsi="Arial" w:cs="Arial"/>
                <w:sz w:val="24"/>
                <w:szCs w:val="24"/>
              </w:rPr>
              <w:t>sunshade</w:t>
            </w:r>
          </w:p>
        </w:tc>
        <w:tc>
          <w:tcPr>
            <w:tcW w:w="1163" w:type="pct"/>
            <w:vMerge/>
          </w:tcPr>
          <w:p w14:paraId="2019F0A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DB8A4E" w14:textId="1E327DC1" w:rsidTr="000E0EB1">
        <w:trPr>
          <w:trHeight w:val="840"/>
        </w:trPr>
        <w:tc>
          <w:tcPr>
            <w:tcW w:w="502" w:type="pct"/>
            <w:vMerge/>
          </w:tcPr>
          <w:p w14:paraId="3F4EC2FD" w14:textId="77777777" w:rsidR="00BB4DB1" w:rsidRPr="00885C72" w:rsidRDefault="00BB4DB1" w:rsidP="00933E9E">
            <w:pPr>
              <w:jc w:val="center"/>
              <w:rPr>
                <w:rFonts w:ascii="Arial" w:hAnsi="Arial" w:cs="Arial"/>
                <w:b/>
                <w:sz w:val="24"/>
                <w:szCs w:val="24"/>
              </w:rPr>
            </w:pPr>
          </w:p>
        </w:tc>
        <w:tc>
          <w:tcPr>
            <w:tcW w:w="968" w:type="pct"/>
            <w:vMerge/>
          </w:tcPr>
          <w:p w14:paraId="4B9B4757" w14:textId="77777777" w:rsidR="00BB4DB1" w:rsidRPr="00885C72" w:rsidRDefault="00BB4DB1" w:rsidP="00933E9E">
            <w:pPr>
              <w:rPr>
                <w:rFonts w:ascii="Arial" w:hAnsi="Arial" w:cs="Arial"/>
                <w:b/>
                <w:color w:val="000000" w:themeColor="text1"/>
                <w:sz w:val="24"/>
                <w:szCs w:val="24"/>
              </w:rPr>
            </w:pPr>
          </w:p>
        </w:tc>
        <w:tc>
          <w:tcPr>
            <w:tcW w:w="567" w:type="pct"/>
            <w:vMerge/>
          </w:tcPr>
          <w:p w14:paraId="1F0CAFD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4C3BAA1" w14:textId="60EA5E87" w:rsidR="00BB4DB1" w:rsidRPr="00885C72" w:rsidRDefault="001913CD" w:rsidP="00933E9E">
            <w:pPr>
              <w:widowControl w:val="0"/>
              <w:spacing w:after="160" w:line="259" w:lineRule="auto"/>
              <w:rPr>
                <w:rFonts w:ascii="Arial" w:hAnsi="Arial" w:cs="Arial"/>
                <w:sz w:val="24"/>
                <w:szCs w:val="24"/>
              </w:rPr>
            </w:pPr>
            <w:r w:rsidRPr="00885C72">
              <w:rPr>
                <w:rFonts w:ascii="Arial" w:hAnsi="Arial" w:cs="Arial"/>
                <w:sz w:val="24"/>
                <w:szCs w:val="24"/>
              </w:rPr>
              <w:t>Differentiate between lintel and beams</w:t>
            </w:r>
          </w:p>
        </w:tc>
        <w:tc>
          <w:tcPr>
            <w:tcW w:w="1163" w:type="pct"/>
            <w:vMerge/>
          </w:tcPr>
          <w:p w14:paraId="120F205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ABBB847" w14:textId="69589187" w:rsidTr="000E0EB1">
        <w:trPr>
          <w:trHeight w:val="840"/>
        </w:trPr>
        <w:tc>
          <w:tcPr>
            <w:tcW w:w="502" w:type="pct"/>
            <w:vMerge/>
          </w:tcPr>
          <w:p w14:paraId="3855A7AE" w14:textId="77777777" w:rsidR="00BB4DB1" w:rsidRPr="00885C72" w:rsidRDefault="00BB4DB1" w:rsidP="00933E9E">
            <w:pPr>
              <w:jc w:val="center"/>
              <w:rPr>
                <w:rFonts w:ascii="Arial" w:hAnsi="Arial" w:cs="Arial"/>
                <w:b/>
                <w:sz w:val="24"/>
                <w:szCs w:val="24"/>
              </w:rPr>
            </w:pPr>
          </w:p>
        </w:tc>
        <w:tc>
          <w:tcPr>
            <w:tcW w:w="968" w:type="pct"/>
            <w:vMerge/>
          </w:tcPr>
          <w:p w14:paraId="490E93C7"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F4823C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D90F45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F9804B" w14:textId="019808C6"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Define Support braces</w:t>
            </w:r>
          </w:p>
        </w:tc>
        <w:tc>
          <w:tcPr>
            <w:tcW w:w="1163" w:type="pct"/>
            <w:vMerge/>
          </w:tcPr>
          <w:p w14:paraId="05D3E5C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FE4C3EC" w14:textId="2D22AED4" w:rsidTr="000E0EB1">
        <w:trPr>
          <w:trHeight w:val="840"/>
        </w:trPr>
        <w:tc>
          <w:tcPr>
            <w:tcW w:w="502" w:type="pct"/>
            <w:vMerge/>
          </w:tcPr>
          <w:p w14:paraId="3E995F60" w14:textId="77777777" w:rsidR="00BB4DB1" w:rsidRPr="00885C72" w:rsidRDefault="00BB4DB1" w:rsidP="00933E9E">
            <w:pPr>
              <w:jc w:val="center"/>
              <w:rPr>
                <w:rFonts w:ascii="Arial" w:hAnsi="Arial" w:cs="Arial"/>
                <w:b/>
                <w:sz w:val="24"/>
                <w:szCs w:val="24"/>
              </w:rPr>
            </w:pPr>
          </w:p>
        </w:tc>
        <w:tc>
          <w:tcPr>
            <w:tcW w:w="968" w:type="pct"/>
            <w:vMerge/>
          </w:tcPr>
          <w:p w14:paraId="1CECA8B7" w14:textId="77777777" w:rsidR="00BB4DB1" w:rsidRPr="00885C72" w:rsidRDefault="00BB4DB1" w:rsidP="00933E9E">
            <w:pPr>
              <w:rPr>
                <w:rFonts w:ascii="Arial" w:hAnsi="Arial" w:cs="Arial"/>
                <w:b/>
                <w:color w:val="000000" w:themeColor="text1"/>
                <w:sz w:val="24"/>
                <w:szCs w:val="24"/>
              </w:rPr>
            </w:pPr>
          </w:p>
        </w:tc>
        <w:tc>
          <w:tcPr>
            <w:tcW w:w="567" w:type="pct"/>
            <w:vMerge/>
          </w:tcPr>
          <w:p w14:paraId="3E1128D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593220" w14:textId="225595AC"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State materials for lintels</w:t>
            </w:r>
          </w:p>
        </w:tc>
        <w:tc>
          <w:tcPr>
            <w:tcW w:w="1163" w:type="pct"/>
            <w:vMerge/>
          </w:tcPr>
          <w:p w14:paraId="2699C2F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8EEEA52" w14:textId="73D8A623" w:rsidTr="000E0EB1">
        <w:trPr>
          <w:trHeight w:val="840"/>
        </w:trPr>
        <w:tc>
          <w:tcPr>
            <w:tcW w:w="502" w:type="pct"/>
            <w:vMerge/>
          </w:tcPr>
          <w:p w14:paraId="063D2DD3" w14:textId="77777777" w:rsidR="00BB4DB1" w:rsidRPr="00885C72" w:rsidRDefault="00BB4DB1" w:rsidP="00933E9E">
            <w:pPr>
              <w:jc w:val="center"/>
              <w:rPr>
                <w:rFonts w:ascii="Arial" w:hAnsi="Arial" w:cs="Arial"/>
                <w:b/>
                <w:sz w:val="24"/>
                <w:szCs w:val="24"/>
              </w:rPr>
            </w:pPr>
          </w:p>
        </w:tc>
        <w:tc>
          <w:tcPr>
            <w:tcW w:w="968" w:type="pct"/>
            <w:vMerge/>
          </w:tcPr>
          <w:p w14:paraId="74139924" w14:textId="77777777" w:rsidR="00BB4DB1" w:rsidRPr="00885C72" w:rsidRDefault="00BB4DB1" w:rsidP="00933E9E">
            <w:pPr>
              <w:rPr>
                <w:rFonts w:ascii="Arial" w:hAnsi="Arial" w:cs="Arial"/>
                <w:b/>
                <w:color w:val="000000" w:themeColor="text1"/>
                <w:sz w:val="24"/>
                <w:szCs w:val="24"/>
              </w:rPr>
            </w:pPr>
          </w:p>
        </w:tc>
        <w:tc>
          <w:tcPr>
            <w:tcW w:w="567" w:type="pct"/>
            <w:vMerge/>
          </w:tcPr>
          <w:p w14:paraId="2EE701B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F39012C" w14:textId="324991AD" w:rsidR="00BB4DB1" w:rsidRPr="00885C72" w:rsidRDefault="00D94D6D" w:rsidP="00933E9E">
            <w:pPr>
              <w:widowControl w:val="0"/>
              <w:spacing w:after="160" w:line="259" w:lineRule="auto"/>
              <w:rPr>
                <w:rFonts w:ascii="Arial" w:hAnsi="Arial" w:cs="Arial"/>
                <w:sz w:val="24"/>
                <w:szCs w:val="24"/>
              </w:rPr>
            </w:pPr>
            <w:r w:rsidRPr="00885C72">
              <w:rPr>
                <w:rFonts w:ascii="Arial" w:hAnsi="Arial" w:cs="Arial"/>
                <w:sz w:val="24"/>
                <w:szCs w:val="24"/>
              </w:rPr>
              <w:t>State bearings</w:t>
            </w:r>
          </w:p>
        </w:tc>
        <w:tc>
          <w:tcPr>
            <w:tcW w:w="1163" w:type="pct"/>
            <w:vMerge/>
          </w:tcPr>
          <w:p w14:paraId="596A7FF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59F8823" w14:textId="65BB9B90" w:rsidTr="000E0EB1">
        <w:trPr>
          <w:trHeight w:val="840"/>
        </w:trPr>
        <w:tc>
          <w:tcPr>
            <w:tcW w:w="502" w:type="pct"/>
            <w:vMerge/>
          </w:tcPr>
          <w:p w14:paraId="00A03704" w14:textId="77777777" w:rsidR="00BB4DB1" w:rsidRPr="00885C72" w:rsidRDefault="00BB4DB1" w:rsidP="00933E9E">
            <w:pPr>
              <w:jc w:val="center"/>
              <w:rPr>
                <w:rFonts w:ascii="Arial" w:hAnsi="Arial" w:cs="Arial"/>
                <w:b/>
                <w:sz w:val="24"/>
                <w:szCs w:val="24"/>
              </w:rPr>
            </w:pPr>
          </w:p>
        </w:tc>
        <w:tc>
          <w:tcPr>
            <w:tcW w:w="968" w:type="pct"/>
            <w:vMerge/>
          </w:tcPr>
          <w:p w14:paraId="1D6B453C" w14:textId="77777777" w:rsidR="00BB4DB1" w:rsidRPr="00885C72" w:rsidRDefault="00BB4DB1" w:rsidP="00933E9E">
            <w:pPr>
              <w:rPr>
                <w:rFonts w:ascii="Arial" w:hAnsi="Arial" w:cs="Arial"/>
                <w:b/>
                <w:color w:val="000000" w:themeColor="text1"/>
                <w:sz w:val="24"/>
                <w:szCs w:val="24"/>
              </w:rPr>
            </w:pPr>
          </w:p>
        </w:tc>
        <w:tc>
          <w:tcPr>
            <w:tcW w:w="567" w:type="pct"/>
            <w:vMerge/>
          </w:tcPr>
          <w:p w14:paraId="374BCBC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1D5E42D" w14:textId="14EBCBF2"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Define Pre-Cast Lintel</w:t>
            </w:r>
          </w:p>
        </w:tc>
        <w:tc>
          <w:tcPr>
            <w:tcW w:w="1163" w:type="pct"/>
            <w:vMerge/>
          </w:tcPr>
          <w:p w14:paraId="694BE10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8BDFC70" w14:textId="1F0534E5" w:rsidTr="000E0EB1">
        <w:trPr>
          <w:trHeight w:val="840"/>
        </w:trPr>
        <w:tc>
          <w:tcPr>
            <w:tcW w:w="502" w:type="pct"/>
            <w:vMerge/>
          </w:tcPr>
          <w:p w14:paraId="44366EDF" w14:textId="77777777" w:rsidR="00BB4DB1" w:rsidRPr="00885C72" w:rsidRDefault="00BB4DB1" w:rsidP="00933E9E">
            <w:pPr>
              <w:jc w:val="center"/>
              <w:rPr>
                <w:rFonts w:ascii="Arial" w:hAnsi="Arial" w:cs="Arial"/>
                <w:b/>
                <w:sz w:val="24"/>
                <w:szCs w:val="24"/>
              </w:rPr>
            </w:pPr>
          </w:p>
        </w:tc>
        <w:tc>
          <w:tcPr>
            <w:tcW w:w="968" w:type="pct"/>
            <w:vMerge/>
          </w:tcPr>
          <w:p w14:paraId="774837C7"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890B42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25CBE9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B08B96A" w14:textId="3132689E"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State Safety Considerations for lintels</w:t>
            </w:r>
          </w:p>
        </w:tc>
        <w:tc>
          <w:tcPr>
            <w:tcW w:w="1163" w:type="pct"/>
            <w:vMerge/>
          </w:tcPr>
          <w:p w14:paraId="25CAFD2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0E6E8E" w14:textId="775D767C" w:rsidTr="000E0EB1">
        <w:trPr>
          <w:trHeight w:val="840"/>
        </w:trPr>
        <w:tc>
          <w:tcPr>
            <w:tcW w:w="502" w:type="pct"/>
            <w:vMerge/>
          </w:tcPr>
          <w:p w14:paraId="1B8A21DE" w14:textId="77777777" w:rsidR="00BB4DB1" w:rsidRPr="00885C72" w:rsidRDefault="00BB4DB1" w:rsidP="00933E9E">
            <w:pPr>
              <w:jc w:val="center"/>
              <w:rPr>
                <w:rFonts w:ascii="Arial" w:hAnsi="Arial" w:cs="Arial"/>
                <w:b/>
                <w:sz w:val="24"/>
                <w:szCs w:val="24"/>
              </w:rPr>
            </w:pPr>
          </w:p>
        </w:tc>
        <w:tc>
          <w:tcPr>
            <w:tcW w:w="968" w:type="pct"/>
            <w:vMerge/>
          </w:tcPr>
          <w:p w14:paraId="1D41F893" w14:textId="77777777" w:rsidR="00BB4DB1" w:rsidRPr="00885C72" w:rsidRDefault="00BB4DB1" w:rsidP="00933E9E">
            <w:pPr>
              <w:rPr>
                <w:rFonts w:ascii="Arial" w:hAnsi="Arial" w:cs="Arial"/>
                <w:b/>
                <w:color w:val="000000" w:themeColor="text1"/>
                <w:sz w:val="24"/>
                <w:szCs w:val="24"/>
              </w:rPr>
            </w:pPr>
          </w:p>
        </w:tc>
        <w:tc>
          <w:tcPr>
            <w:tcW w:w="567" w:type="pct"/>
            <w:vMerge/>
          </w:tcPr>
          <w:p w14:paraId="06E9D85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41DA9F8" w14:textId="02A0B897" w:rsidR="00BB4DB1" w:rsidRPr="00885C72" w:rsidRDefault="001C2320" w:rsidP="00933E9E">
            <w:pPr>
              <w:widowControl w:val="0"/>
              <w:spacing w:after="160" w:line="259" w:lineRule="auto"/>
              <w:rPr>
                <w:rFonts w:ascii="Arial" w:hAnsi="Arial" w:cs="Arial"/>
                <w:sz w:val="24"/>
                <w:szCs w:val="24"/>
              </w:rPr>
            </w:pPr>
            <w:r w:rsidRPr="00885C72">
              <w:rPr>
                <w:rFonts w:ascii="Arial" w:hAnsi="Arial" w:cs="Arial"/>
                <w:sz w:val="24"/>
                <w:szCs w:val="24"/>
              </w:rPr>
              <w:t>Discuss method to prepare lintel</w:t>
            </w:r>
          </w:p>
        </w:tc>
        <w:tc>
          <w:tcPr>
            <w:tcW w:w="1163" w:type="pct"/>
            <w:vMerge/>
          </w:tcPr>
          <w:p w14:paraId="57976649" w14:textId="77777777" w:rsidR="00BB4DB1" w:rsidRPr="00885C72" w:rsidRDefault="00BB4DB1" w:rsidP="00933E9E">
            <w:pPr>
              <w:widowControl w:val="0"/>
              <w:spacing w:after="160" w:line="259" w:lineRule="auto"/>
              <w:rPr>
                <w:rFonts w:ascii="Arial" w:hAnsi="Arial" w:cs="Arial"/>
                <w:sz w:val="24"/>
                <w:szCs w:val="24"/>
              </w:rPr>
            </w:pPr>
          </w:p>
        </w:tc>
      </w:tr>
      <w:tr w:rsidR="00BF0911" w:rsidRPr="00885C72" w14:paraId="742A383F" w14:textId="663BE671" w:rsidTr="000E0EB1">
        <w:trPr>
          <w:trHeight w:val="840"/>
        </w:trPr>
        <w:tc>
          <w:tcPr>
            <w:tcW w:w="502" w:type="pct"/>
            <w:vMerge/>
          </w:tcPr>
          <w:p w14:paraId="71B400CB" w14:textId="77777777" w:rsidR="00BF0911" w:rsidRPr="00885C72" w:rsidRDefault="00BF0911" w:rsidP="00BF0911">
            <w:pPr>
              <w:jc w:val="center"/>
              <w:rPr>
                <w:rFonts w:ascii="Arial" w:hAnsi="Arial" w:cs="Arial"/>
                <w:b/>
                <w:sz w:val="24"/>
                <w:szCs w:val="24"/>
              </w:rPr>
            </w:pPr>
          </w:p>
        </w:tc>
        <w:tc>
          <w:tcPr>
            <w:tcW w:w="968" w:type="pct"/>
            <w:vMerge/>
          </w:tcPr>
          <w:p w14:paraId="218F6954" w14:textId="77777777" w:rsidR="00BF0911" w:rsidRPr="00885C72" w:rsidRDefault="00BF0911" w:rsidP="00BF0911">
            <w:pPr>
              <w:rPr>
                <w:rFonts w:ascii="Arial" w:hAnsi="Arial" w:cs="Arial"/>
                <w:b/>
                <w:color w:val="000000" w:themeColor="text1"/>
                <w:sz w:val="24"/>
                <w:szCs w:val="24"/>
              </w:rPr>
            </w:pPr>
          </w:p>
        </w:tc>
        <w:tc>
          <w:tcPr>
            <w:tcW w:w="567" w:type="pct"/>
            <w:vMerge/>
          </w:tcPr>
          <w:p w14:paraId="15C87F7A" w14:textId="77777777" w:rsidR="00BF0911" w:rsidRPr="00885C72" w:rsidRDefault="00BF0911" w:rsidP="00BF0911">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7CF3B7E" w14:textId="75B60BEB" w:rsidR="00BF0911" w:rsidRPr="00885C72" w:rsidRDefault="00BF0911" w:rsidP="00BF0911">
            <w:pPr>
              <w:widowControl w:val="0"/>
              <w:spacing w:after="160" w:line="259" w:lineRule="auto"/>
              <w:rPr>
                <w:rFonts w:ascii="Arial" w:hAnsi="Arial" w:cs="Arial"/>
                <w:sz w:val="24"/>
                <w:szCs w:val="24"/>
              </w:rPr>
            </w:pPr>
            <w:r w:rsidRPr="00885C72">
              <w:rPr>
                <w:rFonts w:ascii="Arial" w:hAnsi="Arial" w:cs="Arial"/>
                <w:sz w:val="24"/>
                <w:szCs w:val="24"/>
              </w:rPr>
              <w:t>State different materials used to for pre-cast lintels.</w:t>
            </w:r>
          </w:p>
        </w:tc>
        <w:tc>
          <w:tcPr>
            <w:tcW w:w="1163" w:type="pct"/>
            <w:vMerge/>
          </w:tcPr>
          <w:p w14:paraId="23047AC8" w14:textId="77777777" w:rsidR="00BF0911" w:rsidRPr="00885C72" w:rsidRDefault="00BF0911" w:rsidP="00BF0911">
            <w:pPr>
              <w:widowControl w:val="0"/>
              <w:spacing w:after="160" w:line="259" w:lineRule="auto"/>
              <w:rPr>
                <w:rFonts w:ascii="Arial" w:hAnsi="Arial" w:cs="Arial"/>
                <w:sz w:val="24"/>
                <w:szCs w:val="24"/>
              </w:rPr>
            </w:pPr>
          </w:p>
        </w:tc>
      </w:tr>
      <w:tr w:rsidR="00BF0911" w:rsidRPr="00885C72" w14:paraId="2C200511" w14:textId="7DE71C8D" w:rsidTr="000E0EB1">
        <w:trPr>
          <w:trHeight w:val="840"/>
        </w:trPr>
        <w:tc>
          <w:tcPr>
            <w:tcW w:w="502" w:type="pct"/>
            <w:vMerge/>
          </w:tcPr>
          <w:p w14:paraId="12BCC32C" w14:textId="77777777" w:rsidR="00BF0911" w:rsidRPr="00885C72" w:rsidRDefault="00BF0911" w:rsidP="00BF0911">
            <w:pPr>
              <w:jc w:val="center"/>
              <w:rPr>
                <w:rFonts w:ascii="Arial" w:hAnsi="Arial" w:cs="Arial"/>
                <w:b/>
                <w:sz w:val="24"/>
                <w:szCs w:val="24"/>
              </w:rPr>
            </w:pPr>
          </w:p>
        </w:tc>
        <w:tc>
          <w:tcPr>
            <w:tcW w:w="968" w:type="pct"/>
            <w:vMerge/>
          </w:tcPr>
          <w:p w14:paraId="6E98333E" w14:textId="77777777" w:rsidR="00BF0911" w:rsidRPr="00885C72" w:rsidRDefault="00BF0911" w:rsidP="00BF0911">
            <w:pPr>
              <w:rPr>
                <w:rFonts w:ascii="Arial" w:hAnsi="Arial" w:cs="Arial"/>
                <w:b/>
                <w:color w:val="000000" w:themeColor="text1"/>
                <w:sz w:val="24"/>
                <w:szCs w:val="24"/>
              </w:rPr>
            </w:pPr>
          </w:p>
        </w:tc>
        <w:tc>
          <w:tcPr>
            <w:tcW w:w="567" w:type="pct"/>
            <w:vMerge/>
          </w:tcPr>
          <w:p w14:paraId="5FF2BD92" w14:textId="77777777" w:rsidR="00BF0911" w:rsidRPr="00885C72" w:rsidRDefault="00BF0911" w:rsidP="00BF0911">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E5F612D" w14:textId="2BDE26AB" w:rsidR="00BF0911" w:rsidRPr="00885C72" w:rsidRDefault="00BF0911" w:rsidP="00BF0911">
            <w:pPr>
              <w:widowControl w:val="0"/>
              <w:spacing w:after="160" w:line="259" w:lineRule="auto"/>
              <w:rPr>
                <w:rFonts w:ascii="Arial" w:hAnsi="Arial" w:cs="Arial"/>
                <w:sz w:val="24"/>
                <w:szCs w:val="24"/>
              </w:rPr>
            </w:pPr>
            <w:r w:rsidRPr="00885C72">
              <w:rPr>
                <w:rFonts w:ascii="Arial" w:hAnsi="Arial" w:cs="Arial"/>
                <w:sz w:val="24"/>
                <w:szCs w:val="24"/>
              </w:rPr>
              <w:t>State tools used to lift the pre-cast lintel into position.</w:t>
            </w:r>
          </w:p>
        </w:tc>
        <w:tc>
          <w:tcPr>
            <w:tcW w:w="1163" w:type="pct"/>
            <w:vMerge/>
          </w:tcPr>
          <w:p w14:paraId="263F3B85" w14:textId="77777777" w:rsidR="00BF0911" w:rsidRPr="00885C72" w:rsidRDefault="00BF0911" w:rsidP="00BF0911">
            <w:pPr>
              <w:widowControl w:val="0"/>
              <w:spacing w:after="160" w:line="259" w:lineRule="auto"/>
              <w:rPr>
                <w:rFonts w:ascii="Arial" w:hAnsi="Arial" w:cs="Arial"/>
                <w:sz w:val="24"/>
                <w:szCs w:val="24"/>
              </w:rPr>
            </w:pPr>
          </w:p>
        </w:tc>
      </w:tr>
      <w:tr w:rsidR="00BB4DB1" w:rsidRPr="00885C72" w14:paraId="23AE0272" w14:textId="62DB1F2D" w:rsidTr="000E0EB1">
        <w:trPr>
          <w:trHeight w:val="840"/>
        </w:trPr>
        <w:tc>
          <w:tcPr>
            <w:tcW w:w="502" w:type="pct"/>
            <w:vMerge/>
          </w:tcPr>
          <w:p w14:paraId="636F319E" w14:textId="77777777" w:rsidR="00BB4DB1" w:rsidRPr="00885C72" w:rsidRDefault="00BB4DB1" w:rsidP="00933E9E">
            <w:pPr>
              <w:jc w:val="center"/>
              <w:rPr>
                <w:rFonts w:ascii="Arial" w:hAnsi="Arial" w:cs="Arial"/>
                <w:b/>
                <w:sz w:val="24"/>
                <w:szCs w:val="24"/>
              </w:rPr>
            </w:pPr>
          </w:p>
        </w:tc>
        <w:tc>
          <w:tcPr>
            <w:tcW w:w="968" w:type="pct"/>
            <w:vMerge/>
          </w:tcPr>
          <w:p w14:paraId="3BCF6F7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FF2EAE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4529E01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864265" w14:textId="7ADB9A8C" w:rsidR="00BB4DB1" w:rsidRPr="00885C72" w:rsidRDefault="008D1248" w:rsidP="00933E9E">
            <w:pPr>
              <w:widowControl w:val="0"/>
              <w:spacing w:after="160" w:line="259" w:lineRule="auto"/>
              <w:rPr>
                <w:rFonts w:ascii="Arial" w:hAnsi="Arial" w:cs="Arial"/>
                <w:sz w:val="24"/>
                <w:szCs w:val="24"/>
              </w:rPr>
            </w:pPr>
            <w:r w:rsidRPr="00885C72">
              <w:rPr>
                <w:rFonts w:ascii="Arial" w:hAnsi="Arial" w:cs="Arial"/>
                <w:sz w:val="24"/>
                <w:szCs w:val="24"/>
              </w:rPr>
              <w:t>State method to check lintel level during installation.</w:t>
            </w:r>
          </w:p>
        </w:tc>
        <w:tc>
          <w:tcPr>
            <w:tcW w:w="1163" w:type="pct"/>
            <w:vMerge/>
          </w:tcPr>
          <w:p w14:paraId="0B47F49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3AA4DC6" w14:textId="627F0644" w:rsidTr="000E0EB1">
        <w:trPr>
          <w:trHeight w:val="840"/>
        </w:trPr>
        <w:tc>
          <w:tcPr>
            <w:tcW w:w="502" w:type="pct"/>
            <w:vMerge/>
          </w:tcPr>
          <w:p w14:paraId="65A09CAA" w14:textId="77777777" w:rsidR="00BB4DB1" w:rsidRPr="00885C72" w:rsidRDefault="00BB4DB1" w:rsidP="00933E9E">
            <w:pPr>
              <w:jc w:val="center"/>
              <w:rPr>
                <w:rFonts w:ascii="Arial" w:hAnsi="Arial" w:cs="Arial"/>
                <w:b/>
                <w:sz w:val="24"/>
                <w:szCs w:val="24"/>
              </w:rPr>
            </w:pPr>
          </w:p>
        </w:tc>
        <w:tc>
          <w:tcPr>
            <w:tcW w:w="968" w:type="pct"/>
            <w:vMerge/>
          </w:tcPr>
          <w:p w14:paraId="5DA70A03" w14:textId="77777777" w:rsidR="00BB4DB1" w:rsidRPr="00885C72" w:rsidRDefault="00BB4DB1" w:rsidP="00933E9E">
            <w:pPr>
              <w:rPr>
                <w:rFonts w:ascii="Arial" w:hAnsi="Arial" w:cs="Arial"/>
                <w:b/>
                <w:color w:val="000000" w:themeColor="text1"/>
                <w:sz w:val="24"/>
                <w:szCs w:val="24"/>
              </w:rPr>
            </w:pPr>
          </w:p>
        </w:tc>
        <w:tc>
          <w:tcPr>
            <w:tcW w:w="567" w:type="pct"/>
            <w:vMerge/>
          </w:tcPr>
          <w:p w14:paraId="6C37F04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909AFCE" w14:textId="15EA43BB" w:rsidR="00BB4DB1" w:rsidRPr="00885C72" w:rsidRDefault="00970D9C" w:rsidP="00933E9E">
            <w:pPr>
              <w:widowControl w:val="0"/>
              <w:spacing w:after="160" w:line="259" w:lineRule="auto"/>
              <w:rPr>
                <w:rFonts w:ascii="Arial" w:hAnsi="Arial" w:cs="Arial"/>
                <w:sz w:val="24"/>
                <w:szCs w:val="24"/>
              </w:rPr>
            </w:pPr>
            <w:r w:rsidRPr="00885C72">
              <w:rPr>
                <w:rFonts w:ascii="Arial" w:hAnsi="Arial" w:cs="Arial"/>
                <w:sz w:val="24"/>
                <w:szCs w:val="24"/>
              </w:rPr>
              <w:t>State first step in installing a pre-cast lintel with sunshade.</w:t>
            </w:r>
            <w:r w:rsidR="00142669" w:rsidRPr="00885C72">
              <w:rPr>
                <w:rFonts w:ascii="Arial" w:hAnsi="Arial" w:cs="Arial"/>
                <w:sz w:val="24"/>
                <w:szCs w:val="24"/>
              </w:rPr>
              <w:t xml:space="preserve"> </w:t>
            </w:r>
          </w:p>
        </w:tc>
        <w:tc>
          <w:tcPr>
            <w:tcW w:w="1163" w:type="pct"/>
            <w:vMerge/>
          </w:tcPr>
          <w:p w14:paraId="3E204E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7A2CB70" w14:textId="78703846" w:rsidTr="000E0EB1">
        <w:trPr>
          <w:trHeight w:val="840"/>
        </w:trPr>
        <w:tc>
          <w:tcPr>
            <w:tcW w:w="502" w:type="pct"/>
            <w:vMerge/>
          </w:tcPr>
          <w:p w14:paraId="777679E5" w14:textId="77777777" w:rsidR="00BB4DB1" w:rsidRPr="00885C72" w:rsidRDefault="00BB4DB1" w:rsidP="00933E9E">
            <w:pPr>
              <w:jc w:val="center"/>
              <w:rPr>
                <w:rFonts w:ascii="Arial" w:hAnsi="Arial" w:cs="Arial"/>
                <w:b/>
                <w:sz w:val="24"/>
                <w:szCs w:val="24"/>
              </w:rPr>
            </w:pPr>
          </w:p>
        </w:tc>
        <w:tc>
          <w:tcPr>
            <w:tcW w:w="968" w:type="pct"/>
            <w:vMerge/>
          </w:tcPr>
          <w:p w14:paraId="172F45A6" w14:textId="77777777" w:rsidR="00BB4DB1" w:rsidRPr="00885C72" w:rsidRDefault="00BB4DB1" w:rsidP="00933E9E">
            <w:pPr>
              <w:rPr>
                <w:rFonts w:ascii="Arial" w:hAnsi="Arial" w:cs="Arial"/>
                <w:b/>
                <w:color w:val="000000" w:themeColor="text1"/>
                <w:sz w:val="24"/>
                <w:szCs w:val="24"/>
              </w:rPr>
            </w:pPr>
          </w:p>
        </w:tc>
        <w:tc>
          <w:tcPr>
            <w:tcW w:w="567" w:type="pct"/>
            <w:vMerge/>
          </w:tcPr>
          <w:p w14:paraId="0B8FA3B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0892024" w14:textId="7D48C721" w:rsidR="00BB4DB1" w:rsidRPr="00885C72" w:rsidRDefault="00970D9C" w:rsidP="00933E9E">
            <w:pPr>
              <w:widowControl w:val="0"/>
              <w:spacing w:after="160" w:line="259" w:lineRule="auto"/>
              <w:rPr>
                <w:rFonts w:ascii="Arial" w:hAnsi="Arial" w:cs="Arial"/>
                <w:sz w:val="24"/>
                <w:szCs w:val="24"/>
              </w:rPr>
            </w:pPr>
            <w:r w:rsidRPr="00885C72">
              <w:rPr>
                <w:rFonts w:ascii="Arial" w:hAnsi="Arial" w:cs="Arial"/>
                <w:sz w:val="24"/>
                <w:szCs w:val="24"/>
              </w:rPr>
              <w:t>State Method in which sunshade is to be attached to the lintel.</w:t>
            </w:r>
          </w:p>
        </w:tc>
        <w:tc>
          <w:tcPr>
            <w:tcW w:w="1163" w:type="pct"/>
            <w:vMerge/>
          </w:tcPr>
          <w:p w14:paraId="042BC2F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1B6F4E3" w14:textId="1DE3B9E1" w:rsidTr="000E0EB1">
        <w:trPr>
          <w:trHeight w:val="840"/>
        </w:trPr>
        <w:tc>
          <w:tcPr>
            <w:tcW w:w="502" w:type="pct"/>
            <w:vMerge/>
          </w:tcPr>
          <w:p w14:paraId="4B6350AB" w14:textId="77777777" w:rsidR="00BB4DB1" w:rsidRPr="00885C72" w:rsidRDefault="00BB4DB1" w:rsidP="00933E9E">
            <w:pPr>
              <w:jc w:val="center"/>
              <w:rPr>
                <w:rFonts w:ascii="Arial" w:hAnsi="Arial" w:cs="Arial"/>
                <w:b/>
                <w:sz w:val="24"/>
                <w:szCs w:val="24"/>
              </w:rPr>
            </w:pPr>
          </w:p>
        </w:tc>
        <w:tc>
          <w:tcPr>
            <w:tcW w:w="968" w:type="pct"/>
            <w:vMerge/>
          </w:tcPr>
          <w:p w14:paraId="3C1A86D0" w14:textId="77777777" w:rsidR="00BB4DB1" w:rsidRPr="00885C72" w:rsidRDefault="00BB4DB1" w:rsidP="00933E9E">
            <w:pPr>
              <w:rPr>
                <w:rFonts w:ascii="Arial" w:hAnsi="Arial" w:cs="Arial"/>
                <w:b/>
                <w:color w:val="000000" w:themeColor="text1"/>
                <w:sz w:val="24"/>
                <w:szCs w:val="24"/>
              </w:rPr>
            </w:pPr>
          </w:p>
        </w:tc>
        <w:tc>
          <w:tcPr>
            <w:tcW w:w="567" w:type="pct"/>
            <w:vMerge/>
          </w:tcPr>
          <w:p w14:paraId="60B2B97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3821D9D" w14:textId="411D5EA5" w:rsidR="00BB4DB1" w:rsidRPr="00885C72" w:rsidRDefault="00142669" w:rsidP="00933E9E">
            <w:pPr>
              <w:widowControl w:val="0"/>
              <w:spacing w:after="160" w:line="259" w:lineRule="auto"/>
              <w:rPr>
                <w:rFonts w:ascii="Arial" w:hAnsi="Arial" w:cs="Arial"/>
                <w:sz w:val="24"/>
                <w:szCs w:val="24"/>
              </w:rPr>
            </w:pPr>
            <w:r w:rsidRPr="00885C72">
              <w:rPr>
                <w:rFonts w:ascii="Arial" w:hAnsi="Arial" w:cs="Arial"/>
                <w:sz w:val="24"/>
                <w:szCs w:val="24"/>
              </w:rPr>
              <w:t>Define crane hoist.</w:t>
            </w:r>
          </w:p>
        </w:tc>
        <w:tc>
          <w:tcPr>
            <w:tcW w:w="1163" w:type="pct"/>
            <w:vMerge/>
          </w:tcPr>
          <w:p w14:paraId="445EA40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9A10D59" w14:textId="7DC7C90E" w:rsidTr="000E0EB1">
        <w:trPr>
          <w:trHeight w:val="840"/>
        </w:trPr>
        <w:tc>
          <w:tcPr>
            <w:tcW w:w="502" w:type="pct"/>
            <w:vMerge/>
          </w:tcPr>
          <w:p w14:paraId="12DD950A" w14:textId="77777777" w:rsidR="00BB4DB1" w:rsidRPr="00885C72" w:rsidRDefault="00BB4DB1" w:rsidP="00933E9E">
            <w:pPr>
              <w:jc w:val="center"/>
              <w:rPr>
                <w:rFonts w:ascii="Arial" w:hAnsi="Arial" w:cs="Arial"/>
                <w:b/>
                <w:sz w:val="24"/>
                <w:szCs w:val="24"/>
              </w:rPr>
            </w:pPr>
          </w:p>
        </w:tc>
        <w:tc>
          <w:tcPr>
            <w:tcW w:w="968" w:type="pct"/>
            <w:vMerge/>
          </w:tcPr>
          <w:p w14:paraId="59AB5BC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1DEBBAA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776473B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3B7B4D4" w14:textId="515C1FDF" w:rsidR="00BB4DB1" w:rsidRPr="00885C72" w:rsidRDefault="00142669"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crane or hoist during installation of lintel.</w:t>
            </w:r>
          </w:p>
        </w:tc>
        <w:tc>
          <w:tcPr>
            <w:tcW w:w="1163" w:type="pct"/>
            <w:vMerge/>
          </w:tcPr>
          <w:p w14:paraId="74790B7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94B04A6" w14:textId="62BA4F03" w:rsidTr="000E0EB1">
        <w:trPr>
          <w:trHeight w:val="840"/>
        </w:trPr>
        <w:tc>
          <w:tcPr>
            <w:tcW w:w="502" w:type="pct"/>
            <w:vMerge/>
          </w:tcPr>
          <w:p w14:paraId="5289CB20" w14:textId="77777777" w:rsidR="00BB4DB1" w:rsidRPr="00885C72" w:rsidRDefault="00BB4DB1" w:rsidP="00933E9E">
            <w:pPr>
              <w:jc w:val="center"/>
              <w:rPr>
                <w:rFonts w:ascii="Arial" w:hAnsi="Arial" w:cs="Arial"/>
                <w:b/>
                <w:sz w:val="24"/>
                <w:szCs w:val="24"/>
              </w:rPr>
            </w:pPr>
          </w:p>
        </w:tc>
        <w:tc>
          <w:tcPr>
            <w:tcW w:w="968" w:type="pct"/>
            <w:vMerge/>
          </w:tcPr>
          <w:p w14:paraId="0B426285" w14:textId="77777777" w:rsidR="00BB4DB1" w:rsidRPr="00885C72" w:rsidRDefault="00BB4DB1" w:rsidP="00933E9E">
            <w:pPr>
              <w:rPr>
                <w:rFonts w:ascii="Arial" w:hAnsi="Arial" w:cs="Arial"/>
                <w:b/>
                <w:color w:val="000000" w:themeColor="text1"/>
                <w:sz w:val="24"/>
                <w:szCs w:val="24"/>
              </w:rPr>
            </w:pPr>
          </w:p>
        </w:tc>
        <w:tc>
          <w:tcPr>
            <w:tcW w:w="567" w:type="pct"/>
            <w:vMerge/>
          </w:tcPr>
          <w:p w14:paraId="0CCA3E4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5C38826" w14:textId="7369BDE8"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State disadvantages of Lintels.</w:t>
            </w:r>
          </w:p>
        </w:tc>
        <w:tc>
          <w:tcPr>
            <w:tcW w:w="1163" w:type="pct"/>
            <w:vMerge/>
          </w:tcPr>
          <w:p w14:paraId="2076247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7CC54B9" w14:textId="6F62E005" w:rsidTr="000E0EB1">
        <w:trPr>
          <w:trHeight w:val="840"/>
        </w:trPr>
        <w:tc>
          <w:tcPr>
            <w:tcW w:w="502" w:type="pct"/>
            <w:vMerge/>
          </w:tcPr>
          <w:p w14:paraId="4DFE5541" w14:textId="77777777" w:rsidR="00BB4DB1" w:rsidRPr="00885C72" w:rsidRDefault="00BB4DB1" w:rsidP="00933E9E">
            <w:pPr>
              <w:jc w:val="center"/>
              <w:rPr>
                <w:rFonts w:ascii="Arial" w:hAnsi="Arial" w:cs="Arial"/>
                <w:b/>
                <w:sz w:val="24"/>
                <w:szCs w:val="24"/>
              </w:rPr>
            </w:pPr>
          </w:p>
        </w:tc>
        <w:tc>
          <w:tcPr>
            <w:tcW w:w="968" w:type="pct"/>
            <w:vMerge/>
          </w:tcPr>
          <w:p w14:paraId="31198FAE" w14:textId="77777777" w:rsidR="00BB4DB1" w:rsidRPr="00885C72" w:rsidRDefault="00BB4DB1" w:rsidP="00933E9E">
            <w:pPr>
              <w:rPr>
                <w:rFonts w:ascii="Arial" w:hAnsi="Arial" w:cs="Arial"/>
                <w:b/>
                <w:color w:val="000000" w:themeColor="text1"/>
                <w:sz w:val="24"/>
                <w:szCs w:val="24"/>
              </w:rPr>
            </w:pPr>
          </w:p>
        </w:tc>
        <w:tc>
          <w:tcPr>
            <w:tcW w:w="567" w:type="pct"/>
            <w:vMerge/>
          </w:tcPr>
          <w:p w14:paraId="3CA9E3B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C91FE0E" w14:textId="285C2530"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Method to ensure the sunshade is properly aligned.</w:t>
            </w:r>
          </w:p>
        </w:tc>
        <w:tc>
          <w:tcPr>
            <w:tcW w:w="1163" w:type="pct"/>
            <w:vMerge/>
          </w:tcPr>
          <w:p w14:paraId="3F390F6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983AAB4" w14:textId="0B100E47" w:rsidTr="000E0EB1">
        <w:trPr>
          <w:trHeight w:val="840"/>
        </w:trPr>
        <w:tc>
          <w:tcPr>
            <w:tcW w:w="502" w:type="pct"/>
            <w:vMerge/>
          </w:tcPr>
          <w:p w14:paraId="24DB1DCB" w14:textId="77777777" w:rsidR="00BB4DB1" w:rsidRPr="00885C72" w:rsidRDefault="00BB4DB1" w:rsidP="00933E9E">
            <w:pPr>
              <w:jc w:val="center"/>
              <w:rPr>
                <w:rFonts w:ascii="Arial" w:hAnsi="Arial" w:cs="Arial"/>
                <w:b/>
                <w:sz w:val="24"/>
                <w:szCs w:val="24"/>
              </w:rPr>
            </w:pPr>
          </w:p>
        </w:tc>
        <w:tc>
          <w:tcPr>
            <w:tcW w:w="968" w:type="pct"/>
            <w:vMerge/>
          </w:tcPr>
          <w:p w14:paraId="0512AD65" w14:textId="77777777" w:rsidR="00BB4DB1" w:rsidRPr="00885C72" w:rsidRDefault="00BB4DB1" w:rsidP="00933E9E">
            <w:pPr>
              <w:rPr>
                <w:rFonts w:ascii="Arial" w:hAnsi="Arial" w:cs="Arial"/>
                <w:b/>
                <w:color w:val="000000" w:themeColor="text1"/>
                <w:sz w:val="24"/>
                <w:szCs w:val="24"/>
              </w:rPr>
            </w:pPr>
          </w:p>
        </w:tc>
        <w:tc>
          <w:tcPr>
            <w:tcW w:w="567" w:type="pct"/>
            <w:vMerge/>
          </w:tcPr>
          <w:p w14:paraId="3892BB7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02E4115" w14:textId="13918DB2" w:rsidR="00BB4DB1" w:rsidRPr="00885C72" w:rsidRDefault="00EE6D38" w:rsidP="00933E9E">
            <w:pPr>
              <w:widowControl w:val="0"/>
              <w:spacing w:after="160" w:line="259" w:lineRule="auto"/>
              <w:rPr>
                <w:rFonts w:ascii="Arial" w:hAnsi="Arial" w:cs="Arial"/>
                <w:sz w:val="24"/>
                <w:szCs w:val="24"/>
              </w:rPr>
            </w:pPr>
            <w:r w:rsidRPr="00885C72">
              <w:rPr>
                <w:rFonts w:ascii="Arial" w:hAnsi="Arial" w:cs="Arial"/>
                <w:sz w:val="24"/>
                <w:szCs w:val="24"/>
              </w:rPr>
              <w:t xml:space="preserve">State alignment of </w:t>
            </w:r>
            <w:proofErr w:type="spellStart"/>
            <w:r w:rsidRPr="00885C72">
              <w:rPr>
                <w:rFonts w:ascii="Arial" w:hAnsi="Arial" w:cs="Arial"/>
                <w:sz w:val="24"/>
                <w:szCs w:val="24"/>
              </w:rPr>
              <w:t>dlintels</w:t>
            </w:r>
            <w:proofErr w:type="spellEnd"/>
            <w:r w:rsidRPr="00885C72">
              <w:rPr>
                <w:rFonts w:ascii="Arial" w:hAnsi="Arial" w:cs="Arial"/>
                <w:sz w:val="24"/>
                <w:szCs w:val="24"/>
              </w:rPr>
              <w:t>.</w:t>
            </w:r>
          </w:p>
        </w:tc>
        <w:tc>
          <w:tcPr>
            <w:tcW w:w="1163" w:type="pct"/>
            <w:vMerge/>
          </w:tcPr>
          <w:p w14:paraId="02006DF2" w14:textId="77777777" w:rsidR="00BB4DB1" w:rsidRPr="00885C72" w:rsidRDefault="00BB4DB1" w:rsidP="00933E9E">
            <w:pPr>
              <w:widowControl w:val="0"/>
              <w:spacing w:after="160" w:line="259" w:lineRule="auto"/>
              <w:rPr>
                <w:rFonts w:ascii="Arial" w:hAnsi="Arial" w:cs="Arial"/>
                <w:sz w:val="24"/>
                <w:szCs w:val="24"/>
              </w:rPr>
            </w:pPr>
          </w:p>
        </w:tc>
      </w:tr>
    </w:tbl>
    <w:p w14:paraId="3B5B2CF2"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77021EB3" w14:textId="3EAB986E" w:rsidTr="000E0EB1">
        <w:trPr>
          <w:trHeight w:val="840"/>
        </w:trPr>
        <w:tc>
          <w:tcPr>
            <w:tcW w:w="502" w:type="pct"/>
            <w:vMerge w:val="restart"/>
          </w:tcPr>
          <w:p w14:paraId="3FCEFA5C" w14:textId="535C9EA0" w:rsidR="00BB4DB1" w:rsidRPr="00885C72" w:rsidRDefault="00BB4DB1" w:rsidP="00933E9E">
            <w:pPr>
              <w:jc w:val="center"/>
              <w:rPr>
                <w:rFonts w:ascii="Arial" w:hAnsi="Arial" w:cs="Arial"/>
                <w:b/>
                <w:sz w:val="24"/>
                <w:szCs w:val="24"/>
              </w:rPr>
            </w:pPr>
            <w:r w:rsidRPr="00885C72">
              <w:rPr>
                <w:rFonts w:ascii="Arial" w:hAnsi="Arial" w:cs="Arial"/>
                <w:b/>
                <w:sz w:val="24"/>
                <w:szCs w:val="24"/>
              </w:rPr>
              <w:t xml:space="preserve">Week </w:t>
            </w:r>
            <w:r w:rsidR="00257513" w:rsidRPr="00885C72">
              <w:rPr>
                <w:rFonts w:ascii="Arial" w:hAnsi="Arial" w:cs="Arial"/>
                <w:b/>
                <w:sz w:val="24"/>
                <w:szCs w:val="24"/>
              </w:rPr>
              <w:t>20</w:t>
            </w:r>
          </w:p>
        </w:tc>
        <w:tc>
          <w:tcPr>
            <w:tcW w:w="968" w:type="pct"/>
            <w:vMerge w:val="restart"/>
            <w:shd w:val="clear" w:color="auto" w:fill="auto"/>
          </w:tcPr>
          <w:p w14:paraId="57326FB1" w14:textId="2939EDE1" w:rsidR="005F6C12" w:rsidRPr="00885C72" w:rsidRDefault="008722F2" w:rsidP="005F6C12">
            <w:pPr>
              <w:pStyle w:val="BodyText"/>
              <w:rPr>
                <w:rFonts w:ascii="Arial" w:hAnsi="Arial" w:cs="Arial"/>
                <w:b/>
                <w:bCs/>
                <w:sz w:val="24"/>
                <w:szCs w:val="24"/>
              </w:rPr>
            </w:pPr>
            <w:r w:rsidRPr="00885C72">
              <w:rPr>
                <w:rFonts w:ascii="Arial" w:hAnsi="Arial" w:cs="Arial"/>
                <w:b/>
                <w:bCs/>
                <w:sz w:val="20"/>
                <w:szCs w:val="20"/>
              </w:rPr>
              <w:t xml:space="preserve">Perform Pointing of Brick Masonry Wall  </w:t>
            </w:r>
          </w:p>
        </w:tc>
        <w:tc>
          <w:tcPr>
            <w:tcW w:w="567" w:type="pct"/>
            <w:vMerge w:val="restart"/>
          </w:tcPr>
          <w:p w14:paraId="44F3B03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53BC39CC" w14:textId="67625E7A"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Define Pointing.</w:t>
            </w:r>
          </w:p>
        </w:tc>
        <w:tc>
          <w:tcPr>
            <w:tcW w:w="1163" w:type="pct"/>
            <w:vMerge w:val="restart"/>
          </w:tcPr>
          <w:p w14:paraId="70FD3D60" w14:textId="174DF398"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20</w:t>
            </w:r>
          </w:p>
          <w:p w14:paraId="7AD35B85"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8037B4B"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6B512DA" w14:textId="189DC317" w:rsidTr="000E0EB1">
        <w:trPr>
          <w:trHeight w:val="840"/>
        </w:trPr>
        <w:tc>
          <w:tcPr>
            <w:tcW w:w="502" w:type="pct"/>
            <w:vMerge/>
          </w:tcPr>
          <w:p w14:paraId="27609FD5"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40E069F2" w14:textId="77777777" w:rsidR="00BB4DB1" w:rsidRPr="00885C72" w:rsidRDefault="00BB4DB1" w:rsidP="00933E9E">
            <w:pPr>
              <w:rPr>
                <w:rFonts w:ascii="Arial" w:hAnsi="Arial" w:cs="Arial"/>
                <w:b/>
                <w:color w:val="000000" w:themeColor="text1"/>
                <w:sz w:val="24"/>
                <w:szCs w:val="24"/>
              </w:rPr>
            </w:pPr>
          </w:p>
        </w:tc>
        <w:tc>
          <w:tcPr>
            <w:tcW w:w="567" w:type="pct"/>
            <w:vMerge/>
          </w:tcPr>
          <w:p w14:paraId="7C4D524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D59BD04" w14:textId="43CF62C2"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Define brick masonry.</w:t>
            </w:r>
          </w:p>
        </w:tc>
        <w:tc>
          <w:tcPr>
            <w:tcW w:w="1163" w:type="pct"/>
            <w:vMerge/>
          </w:tcPr>
          <w:p w14:paraId="775210D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7734C3B" w14:textId="225CC686" w:rsidTr="000E0EB1">
        <w:trPr>
          <w:trHeight w:val="840"/>
        </w:trPr>
        <w:tc>
          <w:tcPr>
            <w:tcW w:w="502" w:type="pct"/>
            <w:vMerge/>
          </w:tcPr>
          <w:p w14:paraId="5BA10B36"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4C380489" w14:textId="77777777" w:rsidR="00BB4DB1" w:rsidRPr="00885C72" w:rsidRDefault="00BB4DB1" w:rsidP="00933E9E">
            <w:pPr>
              <w:rPr>
                <w:rFonts w:ascii="Arial" w:hAnsi="Arial" w:cs="Arial"/>
                <w:b/>
                <w:color w:val="000000" w:themeColor="text1"/>
                <w:sz w:val="24"/>
                <w:szCs w:val="24"/>
              </w:rPr>
            </w:pPr>
          </w:p>
        </w:tc>
        <w:tc>
          <w:tcPr>
            <w:tcW w:w="567" w:type="pct"/>
            <w:vMerge/>
          </w:tcPr>
          <w:p w14:paraId="1C12E78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C489470" w14:textId="48854B37"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Enlist type of pointing.</w:t>
            </w:r>
          </w:p>
        </w:tc>
        <w:tc>
          <w:tcPr>
            <w:tcW w:w="1163" w:type="pct"/>
            <w:vMerge/>
          </w:tcPr>
          <w:p w14:paraId="5C38C1F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50C27B2" w14:textId="087719C6" w:rsidTr="000E0EB1">
        <w:trPr>
          <w:trHeight w:val="840"/>
        </w:trPr>
        <w:tc>
          <w:tcPr>
            <w:tcW w:w="502" w:type="pct"/>
            <w:vMerge/>
          </w:tcPr>
          <w:p w14:paraId="0D40281D"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714F883F" w14:textId="77777777" w:rsidR="00BB4DB1" w:rsidRPr="00885C72" w:rsidRDefault="00BB4DB1" w:rsidP="00933E9E">
            <w:pPr>
              <w:rPr>
                <w:rFonts w:ascii="Arial" w:hAnsi="Arial" w:cs="Arial"/>
                <w:b/>
                <w:color w:val="000000" w:themeColor="text1"/>
                <w:sz w:val="24"/>
                <w:szCs w:val="24"/>
              </w:rPr>
            </w:pPr>
          </w:p>
        </w:tc>
        <w:tc>
          <w:tcPr>
            <w:tcW w:w="567" w:type="pct"/>
            <w:vMerge/>
          </w:tcPr>
          <w:p w14:paraId="132ABD1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9A40978" w14:textId="053F069D"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t>Enlist tools of pointing.</w:t>
            </w:r>
          </w:p>
        </w:tc>
        <w:tc>
          <w:tcPr>
            <w:tcW w:w="1163" w:type="pct"/>
            <w:vMerge/>
          </w:tcPr>
          <w:p w14:paraId="5C24750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87FA881" w14:textId="7DA98A6A" w:rsidTr="000E0EB1">
        <w:trPr>
          <w:trHeight w:val="840"/>
        </w:trPr>
        <w:tc>
          <w:tcPr>
            <w:tcW w:w="502" w:type="pct"/>
            <w:vMerge/>
          </w:tcPr>
          <w:p w14:paraId="4E5BAF1B"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2E5977AD"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950EBA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06D74A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2203435" w14:textId="391E65C5" w:rsidR="00BB4DB1" w:rsidRPr="00885C72" w:rsidRDefault="008722F2" w:rsidP="00933E9E">
            <w:pPr>
              <w:widowControl w:val="0"/>
              <w:spacing w:after="160" w:line="259" w:lineRule="auto"/>
              <w:rPr>
                <w:rFonts w:ascii="Arial" w:hAnsi="Arial" w:cs="Arial"/>
                <w:sz w:val="24"/>
                <w:szCs w:val="24"/>
              </w:rPr>
            </w:pPr>
            <w:r w:rsidRPr="00885C72">
              <w:rPr>
                <w:rFonts w:ascii="Arial" w:hAnsi="Arial" w:cs="Arial"/>
                <w:sz w:val="24"/>
                <w:szCs w:val="24"/>
              </w:rPr>
              <w:lastRenderedPageBreak/>
              <w:t>Enlist materials for pointing.</w:t>
            </w:r>
          </w:p>
        </w:tc>
        <w:tc>
          <w:tcPr>
            <w:tcW w:w="1163" w:type="pct"/>
            <w:vMerge/>
          </w:tcPr>
          <w:p w14:paraId="6C3009A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5961858" w14:textId="09EF4355" w:rsidTr="000E0EB1">
        <w:trPr>
          <w:trHeight w:val="840"/>
        </w:trPr>
        <w:tc>
          <w:tcPr>
            <w:tcW w:w="502" w:type="pct"/>
            <w:vMerge/>
          </w:tcPr>
          <w:p w14:paraId="747008C5"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090D5858" w14:textId="77777777" w:rsidR="00BB4DB1" w:rsidRPr="00885C72" w:rsidRDefault="00BB4DB1" w:rsidP="00933E9E">
            <w:pPr>
              <w:rPr>
                <w:rFonts w:ascii="Arial" w:hAnsi="Arial" w:cs="Arial"/>
                <w:b/>
                <w:color w:val="000000" w:themeColor="text1"/>
                <w:sz w:val="24"/>
                <w:szCs w:val="24"/>
              </w:rPr>
            </w:pPr>
          </w:p>
        </w:tc>
        <w:tc>
          <w:tcPr>
            <w:tcW w:w="567" w:type="pct"/>
            <w:vMerge/>
          </w:tcPr>
          <w:p w14:paraId="6002D54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7BDC0B0" w14:textId="79E516B4" w:rsidR="00BB4DB1" w:rsidRPr="00885C72" w:rsidRDefault="00802EDA" w:rsidP="00933E9E">
            <w:pPr>
              <w:widowControl w:val="0"/>
              <w:spacing w:after="160" w:line="259" w:lineRule="auto"/>
              <w:rPr>
                <w:rFonts w:ascii="Arial" w:hAnsi="Arial" w:cs="Arial"/>
                <w:sz w:val="24"/>
                <w:szCs w:val="24"/>
              </w:rPr>
            </w:pPr>
            <w:r w:rsidRPr="00885C72">
              <w:rPr>
                <w:rFonts w:ascii="Arial" w:hAnsi="Arial" w:cs="Arial"/>
                <w:sz w:val="24"/>
                <w:szCs w:val="24"/>
              </w:rPr>
              <w:t>State purpose of pointing in brick masonry.</w:t>
            </w:r>
          </w:p>
        </w:tc>
        <w:tc>
          <w:tcPr>
            <w:tcW w:w="1163" w:type="pct"/>
            <w:vMerge/>
          </w:tcPr>
          <w:p w14:paraId="3AF6CA81"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2779879" w14:textId="28C37A4D" w:rsidTr="000E0EB1">
        <w:trPr>
          <w:trHeight w:val="840"/>
        </w:trPr>
        <w:tc>
          <w:tcPr>
            <w:tcW w:w="502" w:type="pct"/>
            <w:vMerge/>
          </w:tcPr>
          <w:p w14:paraId="1A30E434"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60AF58A9" w14:textId="77777777" w:rsidR="00BB4DB1" w:rsidRPr="00885C72" w:rsidRDefault="00BB4DB1" w:rsidP="00933E9E">
            <w:pPr>
              <w:rPr>
                <w:rFonts w:ascii="Arial" w:hAnsi="Arial" w:cs="Arial"/>
                <w:b/>
                <w:color w:val="000000" w:themeColor="text1"/>
                <w:sz w:val="24"/>
                <w:szCs w:val="24"/>
              </w:rPr>
            </w:pPr>
          </w:p>
        </w:tc>
        <w:tc>
          <w:tcPr>
            <w:tcW w:w="567" w:type="pct"/>
            <w:vMerge/>
          </w:tcPr>
          <w:p w14:paraId="41E926F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8885D7F" w14:textId="6CD7A26E"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ideal consistency of the mortar for pointing.</w:t>
            </w:r>
          </w:p>
        </w:tc>
        <w:tc>
          <w:tcPr>
            <w:tcW w:w="1163" w:type="pct"/>
            <w:vMerge/>
          </w:tcPr>
          <w:p w14:paraId="6E37A1B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CF64890" w14:textId="674460E4" w:rsidTr="000E0EB1">
        <w:trPr>
          <w:trHeight w:val="840"/>
        </w:trPr>
        <w:tc>
          <w:tcPr>
            <w:tcW w:w="502" w:type="pct"/>
            <w:vMerge/>
          </w:tcPr>
          <w:p w14:paraId="11210A70"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3B9A322B" w14:textId="77777777" w:rsidR="00BB4DB1" w:rsidRPr="00885C72" w:rsidRDefault="00BB4DB1" w:rsidP="00933E9E">
            <w:pPr>
              <w:rPr>
                <w:rFonts w:ascii="Arial" w:hAnsi="Arial" w:cs="Arial"/>
                <w:b/>
                <w:color w:val="000000" w:themeColor="text1"/>
                <w:sz w:val="24"/>
                <w:szCs w:val="24"/>
              </w:rPr>
            </w:pPr>
          </w:p>
        </w:tc>
        <w:tc>
          <w:tcPr>
            <w:tcW w:w="567" w:type="pct"/>
            <w:vMerge/>
          </w:tcPr>
          <w:p w14:paraId="2583806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0E1AEA8" w14:textId="6F3C3A3E"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benefit of dampening the wall before pointing</w:t>
            </w:r>
          </w:p>
        </w:tc>
        <w:tc>
          <w:tcPr>
            <w:tcW w:w="1163" w:type="pct"/>
            <w:vMerge/>
          </w:tcPr>
          <w:p w14:paraId="454602A3"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9209251" w14:textId="29E01210" w:rsidTr="000E0EB1">
        <w:trPr>
          <w:trHeight w:val="840"/>
        </w:trPr>
        <w:tc>
          <w:tcPr>
            <w:tcW w:w="502" w:type="pct"/>
            <w:vMerge/>
          </w:tcPr>
          <w:p w14:paraId="7F4A7481"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666481E8"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8D883A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53FD73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D2F42BF" w14:textId="7E061469" w:rsidR="00BB4DB1" w:rsidRPr="00885C72" w:rsidRDefault="00982700" w:rsidP="00933E9E">
            <w:pPr>
              <w:widowControl w:val="0"/>
              <w:spacing w:after="160" w:line="259" w:lineRule="auto"/>
              <w:rPr>
                <w:rFonts w:ascii="Arial" w:hAnsi="Arial" w:cs="Arial"/>
                <w:sz w:val="24"/>
                <w:szCs w:val="24"/>
              </w:rPr>
            </w:pPr>
            <w:r w:rsidRPr="00885C72">
              <w:rPr>
                <w:rFonts w:ascii="Arial" w:hAnsi="Arial" w:cs="Arial"/>
                <w:sz w:val="24"/>
                <w:szCs w:val="24"/>
              </w:rPr>
              <w:t>State method to remove excess mortar on pointing surface.</w:t>
            </w:r>
          </w:p>
        </w:tc>
        <w:tc>
          <w:tcPr>
            <w:tcW w:w="1163" w:type="pct"/>
            <w:vMerge/>
          </w:tcPr>
          <w:p w14:paraId="1421CA6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FCA69F8" w14:textId="6F5E9C0B" w:rsidTr="000E0EB1">
        <w:trPr>
          <w:trHeight w:val="840"/>
        </w:trPr>
        <w:tc>
          <w:tcPr>
            <w:tcW w:w="502" w:type="pct"/>
            <w:vMerge/>
          </w:tcPr>
          <w:p w14:paraId="719A3412"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43CC801D" w14:textId="77777777" w:rsidR="00BB4DB1" w:rsidRPr="00885C72" w:rsidRDefault="00BB4DB1" w:rsidP="00933E9E">
            <w:pPr>
              <w:rPr>
                <w:rFonts w:ascii="Arial" w:hAnsi="Arial" w:cs="Arial"/>
                <w:b/>
                <w:color w:val="000000" w:themeColor="text1"/>
                <w:sz w:val="24"/>
                <w:szCs w:val="24"/>
              </w:rPr>
            </w:pPr>
          </w:p>
        </w:tc>
        <w:tc>
          <w:tcPr>
            <w:tcW w:w="567" w:type="pct"/>
            <w:vMerge/>
          </w:tcPr>
          <w:p w14:paraId="175BAFD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7522F2" w14:textId="65AB2FA2" w:rsidR="00BB4DB1" w:rsidRPr="00885C72" w:rsidRDefault="00F87649" w:rsidP="00933E9E">
            <w:pPr>
              <w:widowControl w:val="0"/>
              <w:spacing w:after="160" w:line="259" w:lineRule="auto"/>
              <w:rPr>
                <w:rFonts w:ascii="Arial" w:hAnsi="Arial" w:cs="Arial"/>
                <w:sz w:val="24"/>
                <w:szCs w:val="24"/>
              </w:rPr>
            </w:pPr>
            <w:r w:rsidRPr="00885C72">
              <w:rPr>
                <w:rFonts w:ascii="Arial" w:hAnsi="Arial" w:cs="Arial"/>
                <w:sz w:val="24"/>
                <w:szCs w:val="24"/>
              </w:rPr>
              <w:t>State important to work quickly when pointing.</w:t>
            </w:r>
          </w:p>
        </w:tc>
        <w:tc>
          <w:tcPr>
            <w:tcW w:w="1163" w:type="pct"/>
            <w:vMerge/>
          </w:tcPr>
          <w:p w14:paraId="1B954EE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BDEF032" w14:textId="4A00C5F7" w:rsidTr="000E0EB1">
        <w:trPr>
          <w:trHeight w:val="840"/>
        </w:trPr>
        <w:tc>
          <w:tcPr>
            <w:tcW w:w="502" w:type="pct"/>
            <w:vMerge/>
          </w:tcPr>
          <w:p w14:paraId="03501096"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3198F487" w14:textId="77777777" w:rsidR="00BB4DB1" w:rsidRPr="00885C72" w:rsidRDefault="00BB4DB1" w:rsidP="00933E9E">
            <w:pPr>
              <w:rPr>
                <w:rFonts w:ascii="Arial" w:hAnsi="Arial" w:cs="Arial"/>
                <w:b/>
                <w:color w:val="000000" w:themeColor="text1"/>
                <w:sz w:val="24"/>
                <w:szCs w:val="24"/>
              </w:rPr>
            </w:pPr>
          </w:p>
        </w:tc>
        <w:tc>
          <w:tcPr>
            <w:tcW w:w="567" w:type="pct"/>
            <w:vMerge/>
          </w:tcPr>
          <w:p w14:paraId="53E9B51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7D4055F" w14:textId="3BB1A52A" w:rsidR="00BB4DB1" w:rsidRPr="00885C72" w:rsidRDefault="00E441BE" w:rsidP="00933E9E">
            <w:pPr>
              <w:widowControl w:val="0"/>
              <w:spacing w:after="160" w:line="259" w:lineRule="auto"/>
              <w:rPr>
                <w:rFonts w:ascii="Arial" w:hAnsi="Arial" w:cs="Arial"/>
                <w:sz w:val="24"/>
                <w:szCs w:val="24"/>
              </w:rPr>
            </w:pPr>
            <w:r w:rsidRPr="00885C72">
              <w:rPr>
                <w:rFonts w:ascii="Arial" w:hAnsi="Arial" w:cs="Arial"/>
                <w:sz w:val="24"/>
                <w:szCs w:val="24"/>
              </w:rPr>
              <w:t>State method to finish the pointed joints for a smooth appearance.</w:t>
            </w:r>
          </w:p>
        </w:tc>
        <w:tc>
          <w:tcPr>
            <w:tcW w:w="1163" w:type="pct"/>
            <w:vMerge/>
          </w:tcPr>
          <w:p w14:paraId="1AB76A9A"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ED1249" w14:textId="09814F92" w:rsidTr="000E0EB1">
        <w:trPr>
          <w:trHeight w:val="840"/>
        </w:trPr>
        <w:tc>
          <w:tcPr>
            <w:tcW w:w="502" w:type="pct"/>
            <w:vMerge/>
          </w:tcPr>
          <w:p w14:paraId="22B16A1C"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0B4073A4" w14:textId="77777777" w:rsidR="00BB4DB1" w:rsidRPr="00885C72" w:rsidRDefault="00BB4DB1" w:rsidP="00933E9E">
            <w:pPr>
              <w:rPr>
                <w:rFonts w:ascii="Arial" w:hAnsi="Arial" w:cs="Arial"/>
                <w:b/>
                <w:color w:val="000000" w:themeColor="text1"/>
                <w:sz w:val="24"/>
                <w:szCs w:val="24"/>
              </w:rPr>
            </w:pPr>
          </w:p>
        </w:tc>
        <w:tc>
          <w:tcPr>
            <w:tcW w:w="567" w:type="pct"/>
            <w:vMerge/>
          </w:tcPr>
          <w:p w14:paraId="42A1084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6C7AAB7" w14:textId="646AE3BE" w:rsidR="00BB4DB1" w:rsidRPr="00885C72" w:rsidRDefault="006845BD" w:rsidP="00933E9E">
            <w:pPr>
              <w:widowControl w:val="0"/>
              <w:spacing w:after="160" w:line="259" w:lineRule="auto"/>
              <w:rPr>
                <w:rFonts w:ascii="Arial" w:hAnsi="Arial" w:cs="Arial"/>
                <w:sz w:val="24"/>
                <w:szCs w:val="24"/>
              </w:rPr>
            </w:pPr>
            <w:r w:rsidRPr="00885C72">
              <w:rPr>
                <w:rFonts w:ascii="Arial" w:hAnsi="Arial" w:cs="Arial"/>
                <w:sz w:val="24"/>
                <w:szCs w:val="24"/>
              </w:rPr>
              <w:t>Define aesthetic surface.</w:t>
            </w:r>
          </w:p>
        </w:tc>
        <w:tc>
          <w:tcPr>
            <w:tcW w:w="1163" w:type="pct"/>
            <w:vMerge/>
          </w:tcPr>
          <w:p w14:paraId="40D63B4D"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863B6AF" w14:textId="75ADD9B4" w:rsidTr="000E0EB1">
        <w:trPr>
          <w:trHeight w:val="840"/>
        </w:trPr>
        <w:tc>
          <w:tcPr>
            <w:tcW w:w="502" w:type="pct"/>
            <w:vMerge/>
          </w:tcPr>
          <w:p w14:paraId="35E35243"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6CD7A2B6"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278A202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7900FBC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5C88359" w14:textId="3A87F115" w:rsidR="00BB4DB1" w:rsidRPr="00885C72" w:rsidRDefault="00976474" w:rsidP="00976474">
            <w:pPr>
              <w:widowControl w:val="0"/>
              <w:autoSpaceDE w:val="0"/>
              <w:autoSpaceDN w:val="0"/>
              <w:spacing w:line="360" w:lineRule="auto"/>
              <w:rPr>
                <w:rFonts w:ascii="Arial" w:hAnsi="Arial" w:cs="Arial"/>
                <w:sz w:val="24"/>
                <w:szCs w:val="24"/>
              </w:rPr>
            </w:pPr>
            <w:r w:rsidRPr="00885C72">
              <w:rPr>
                <w:rFonts w:ascii="Arial" w:hAnsi="Arial" w:cs="Arial"/>
                <w:bCs/>
                <w:iCs/>
                <w:sz w:val="24"/>
                <w:szCs w:val="24"/>
              </w:rPr>
              <w:t>Method to Repair any imperfection surface with pointing trowel.</w:t>
            </w:r>
          </w:p>
        </w:tc>
        <w:tc>
          <w:tcPr>
            <w:tcW w:w="1163" w:type="pct"/>
            <w:vMerge/>
          </w:tcPr>
          <w:p w14:paraId="2985BB5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C062953" w14:textId="0A70B048" w:rsidTr="000E0EB1">
        <w:trPr>
          <w:trHeight w:val="840"/>
        </w:trPr>
        <w:tc>
          <w:tcPr>
            <w:tcW w:w="502" w:type="pct"/>
            <w:vMerge/>
          </w:tcPr>
          <w:p w14:paraId="5464511B"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27886A7A" w14:textId="77777777" w:rsidR="00BB4DB1" w:rsidRPr="00885C72" w:rsidRDefault="00BB4DB1" w:rsidP="00933E9E">
            <w:pPr>
              <w:rPr>
                <w:rFonts w:ascii="Arial" w:hAnsi="Arial" w:cs="Arial"/>
                <w:b/>
                <w:color w:val="000000" w:themeColor="text1"/>
                <w:sz w:val="24"/>
                <w:szCs w:val="24"/>
              </w:rPr>
            </w:pPr>
          </w:p>
        </w:tc>
        <w:tc>
          <w:tcPr>
            <w:tcW w:w="567" w:type="pct"/>
            <w:vMerge/>
          </w:tcPr>
          <w:p w14:paraId="376992D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8338870" w14:textId="62C67772" w:rsidR="00BB4DB1" w:rsidRPr="00885C72" w:rsidRDefault="00976474" w:rsidP="00933E9E">
            <w:pPr>
              <w:widowControl w:val="0"/>
              <w:spacing w:after="160" w:line="259" w:lineRule="auto"/>
              <w:rPr>
                <w:rFonts w:ascii="Arial" w:hAnsi="Arial" w:cs="Arial"/>
                <w:sz w:val="24"/>
                <w:szCs w:val="24"/>
              </w:rPr>
            </w:pPr>
            <w:r w:rsidRPr="00885C72">
              <w:rPr>
                <w:rFonts w:ascii="Arial" w:hAnsi="Arial" w:cs="Arial"/>
                <w:sz w:val="24"/>
                <w:szCs w:val="24"/>
              </w:rPr>
              <w:t>Define Groove</w:t>
            </w:r>
          </w:p>
        </w:tc>
        <w:tc>
          <w:tcPr>
            <w:tcW w:w="1163" w:type="pct"/>
            <w:vMerge/>
          </w:tcPr>
          <w:p w14:paraId="20276C1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99E4288" w14:textId="2369543E" w:rsidTr="000E0EB1">
        <w:trPr>
          <w:trHeight w:val="840"/>
        </w:trPr>
        <w:tc>
          <w:tcPr>
            <w:tcW w:w="502" w:type="pct"/>
            <w:vMerge/>
          </w:tcPr>
          <w:p w14:paraId="336C1990"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551D7CEE" w14:textId="77777777" w:rsidR="00BB4DB1" w:rsidRPr="00885C72" w:rsidRDefault="00BB4DB1" w:rsidP="00933E9E">
            <w:pPr>
              <w:rPr>
                <w:rFonts w:ascii="Arial" w:hAnsi="Arial" w:cs="Arial"/>
                <w:b/>
                <w:color w:val="000000" w:themeColor="text1"/>
                <w:sz w:val="24"/>
                <w:szCs w:val="24"/>
              </w:rPr>
            </w:pPr>
          </w:p>
        </w:tc>
        <w:tc>
          <w:tcPr>
            <w:tcW w:w="567" w:type="pct"/>
            <w:vMerge/>
          </w:tcPr>
          <w:p w14:paraId="674EAB9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018FC92" w14:textId="75D3ED4B" w:rsidR="00BB4DB1" w:rsidRPr="00885C72" w:rsidRDefault="00976474" w:rsidP="00933E9E">
            <w:pPr>
              <w:widowControl w:val="0"/>
              <w:spacing w:after="160" w:line="259" w:lineRule="auto"/>
              <w:rPr>
                <w:rFonts w:ascii="Arial" w:hAnsi="Arial" w:cs="Arial"/>
                <w:sz w:val="24"/>
                <w:szCs w:val="24"/>
              </w:rPr>
            </w:pPr>
            <w:r w:rsidRPr="00885C72">
              <w:rPr>
                <w:rFonts w:ascii="Arial" w:hAnsi="Arial" w:cs="Arial"/>
                <w:sz w:val="24"/>
                <w:szCs w:val="24"/>
              </w:rPr>
              <w:t>Define tuck groove.</w:t>
            </w:r>
          </w:p>
        </w:tc>
        <w:tc>
          <w:tcPr>
            <w:tcW w:w="1163" w:type="pct"/>
            <w:vMerge/>
          </w:tcPr>
          <w:p w14:paraId="1AD18B5E"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5FA10A0" w14:textId="73DC5B81" w:rsidTr="000E0EB1">
        <w:trPr>
          <w:trHeight w:val="840"/>
        </w:trPr>
        <w:tc>
          <w:tcPr>
            <w:tcW w:w="502" w:type="pct"/>
            <w:vMerge/>
          </w:tcPr>
          <w:p w14:paraId="776B3EE8"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685952E0" w14:textId="77777777" w:rsidR="00BB4DB1" w:rsidRPr="00885C72" w:rsidRDefault="00BB4DB1" w:rsidP="00933E9E">
            <w:pPr>
              <w:rPr>
                <w:rFonts w:ascii="Arial" w:hAnsi="Arial" w:cs="Arial"/>
                <w:b/>
                <w:color w:val="000000" w:themeColor="text1"/>
                <w:sz w:val="24"/>
                <w:szCs w:val="24"/>
              </w:rPr>
            </w:pPr>
          </w:p>
        </w:tc>
        <w:tc>
          <w:tcPr>
            <w:tcW w:w="567" w:type="pct"/>
            <w:vMerge/>
          </w:tcPr>
          <w:p w14:paraId="45CD3A4F"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D42C7DB" w14:textId="53D8B767" w:rsidR="00771681" w:rsidRPr="00885C72" w:rsidRDefault="000D671B" w:rsidP="000D671B">
            <w:pPr>
              <w:widowControl w:val="0"/>
              <w:autoSpaceDE w:val="0"/>
              <w:autoSpaceDN w:val="0"/>
              <w:spacing w:line="360" w:lineRule="auto"/>
              <w:rPr>
                <w:rFonts w:ascii="Arial" w:hAnsi="Arial" w:cs="Arial"/>
                <w:sz w:val="24"/>
                <w:szCs w:val="24"/>
              </w:rPr>
            </w:pPr>
            <w:r w:rsidRPr="00885C72">
              <w:rPr>
                <w:rFonts w:ascii="Arial" w:hAnsi="Arial" w:cs="Arial"/>
                <w:sz w:val="24"/>
                <w:szCs w:val="24"/>
              </w:rPr>
              <w:t>State mortar mix is typically used for pointing on brick masonry.</w:t>
            </w:r>
          </w:p>
        </w:tc>
        <w:tc>
          <w:tcPr>
            <w:tcW w:w="1163" w:type="pct"/>
            <w:vMerge/>
          </w:tcPr>
          <w:p w14:paraId="67AF5334"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6337B0EA" w14:textId="4C17EF18" w:rsidTr="000E0EB1">
        <w:trPr>
          <w:trHeight w:val="840"/>
        </w:trPr>
        <w:tc>
          <w:tcPr>
            <w:tcW w:w="502" w:type="pct"/>
            <w:vMerge/>
          </w:tcPr>
          <w:p w14:paraId="555C8B89"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5A61F690"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7B3CCC7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667C455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87C4A35" w14:textId="6583EC65"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purpose of using a wire brush during surface preparation for pointing.</w:t>
            </w:r>
          </w:p>
        </w:tc>
        <w:tc>
          <w:tcPr>
            <w:tcW w:w="1163" w:type="pct"/>
            <w:vMerge/>
          </w:tcPr>
          <w:p w14:paraId="4D3C599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5B70853" w14:textId="1F44CE18" w:rsidTr="000E0EB1">
        <w:trPr>
          <w:trHeight w:val="840"/>
        </w:trPr>
        <w:tc>
          <w:tcPr>
            <w:tcW w:w="502" w:type="pct"/>
            <w:vMerge/>
          </w:tcPr>
          <w:p w14:paraId="6A8ADCCB"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6C454524" w14:textId="77777777" w:rsidR="00BB4DB1" w:rsidRPr="00885C72" w:rsidRDefault="00BB4DB1" w:rsidP="00933E9E">
            <w:pPr>
              <w:rPr>
                <w:rFonts w:ascii="Arial" w:hAnsi="Arial" w:cs="Arial"/>
                <w:b/>
                <w:color w:val="000000" w:themeColor="text1"/>
                <w:sz w:val="24"/>
                <w:szCs w:val="24"/>
              </w:rPr>
            </w:pPr>
          </w:p>
        </w:tc>
        <w:tc>
          <w:tcPr>
            <w:tcW w:w="567" w:type="pct"/>
            <w:vMerge/>
          </w:tcPr>
          <w:p w14:paraId="387A576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48782F2F" w14:textId="158DBCC0"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effect of weather conditions on mortar setting.</w:t>
            </w:r>
          </w:p>
        </w:tc>
        <w:tc>
          <w:tcPr>
            <w:tcW w:w="1163" w:type="pct"/>
            <w:vMerge/>
          </w:tcPr>
          <w:p w14:paraId="2DA32DF6"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0568D26" w14:textId="6826F588" w:rsidTr="000E0EB1">
        <w:trPr>
          <w:trHeight w:val="840"/>
        </w:trPr>
        <w:tc>
          <w:tcPr>
            <w:tcW w:w="502" w:type="pct"/>
            <w:vMerge/>
          </w:tcPr>
          <w:p w14:paraId="19C7215C"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07578BA9" w14:textId="77777777" w:rsidR="00BB4DB1" w:rsidRPr="00885C72" w:rsidRDefault="00BB4DB1" w:rsidP="00933E9E">
            <w:pPr>
              <w:rPr>
                <w:rFonts w:ascii="Arial" w:hAnsi="Arial" w:cs="Arial"/>
                <w:b/>
                <w:color w:val="000000" w:themeColor="text1"/>
                <w:sz w:val="24"/>
                <w:szCs w:val="24"/>
              </w:rPr>
            </w:pPr>
          </w:p>
        </w:tc>
        <w:tc>
          <w:tcPr>
            <w:tcW w:w="567" w:type="pct"/>
            <w:vMerge/>
          </w:tcPr>
          <w:p w14:paraId="44957F9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64C188C" w14:textId="108D9FB0"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temperature for pointing work.</w:t>
            </w:r>
          </w:p>
        </w:tc>
        <w:tc>
          <w:tcPr>
            <w:tcW w:w="1163" w:type="pct"/>
            <w:vMerge/>
          </w:tcPr>
          <w:p w14:paraId="39A640F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3DF3C29" w14:textId="3A172669" w:rsidTr="000E0EB1">
        <w:trPr>
          <w:trHeight w:val="840"/>
        </w:trPr>
        <w:tc>
          <w:tcPr>
            <w:tcW w:w="502" w:type="pct"/>
            <w:vMerge/>
          </w:tcPr>
          <w:p w14:paraId="3371BFED" w14:textId="77777777" w:rsidR="00BB4DB1" w:rsidRPr="00885C72" w:rsidRDefault="00BB4DB1" w:rsidP="00933E9E">
            <w:pPr>
              <w:jc w:val="center"/>
              <w:rPr>
                <w:rFonts w:ascii="Arial" w:hAnsi="Arial" w:cs="Arial"/>
                <w:b/>
                <w:sz w:val="24"/>
                <w:szCs w:val="24"/>
              </w:rPr>
            </w:pPr>
          </w:p>
        </w:tc>
        <w:tc>
          <w:tcPr>
            <w:tcW w:w="968" w:type="pct"/>
            <w:vMerge/>
            <w:shd w:val="clear" w:color="auto" w:fill="auto"/>
          </w:tcPr>
          <w:p w14:paraId="2DDCA7C3" w14:textId="77777777" w:rsidR="00BB4DB1" w:rsidRPr="00885C72" w:rsidRDefault="00BB4DB1" w:rsidP="00933E9E">
            <w:pPr>
              <w:rPr>
                <w:rFonts w:ascii="Arial" w:hAnsi="Arial" w:cs="Arial"/>
                <w:b/>
                <w:color w:val="000000" w:themeColor="text1"/>
                <w:sz w:val="24"/>
                <w:szCs w:val="24"/>
              </w:rPr>
            </w:pPr>
          </w:p>
        </w:tc>
        <w:tc>
          <w:tcPr>
            <w:tcW w:w="567" w:type="pct"/>
            <w:vMerge/>
          </w:tcPr>
          <w:p w14:paraId="051CB45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93E3E0D" w14:textId="5D625385" w:rsidR="00BB4DB1" w:rsidRPr="00885C72" w:rsidRDefault="000B6CA3" w:rsidP="00933E9E">
            <w:pPr>
              <w:widowControl w:val="0"/>
              <w:spacing w:after="160" w:line="259" w:lineRule="auto"/>
              <w:rPr>
                <w:rFonts w:ascii="Arial" w:hAnsi="Arial" w:cs="Arial"/>
                <w:sz w:val="24"/>
                <w:szCs w:val="24"/>
              </w:rPr>
            </w:pPr>
            <w:r w:rsidRPr="00885C72">
              <w:rPr>
                <w:rFonts w:ascii="Arial" w:hAnsi="Arial" w:cs="Arial"/>
                <w:sz w:val="24"/>
                <w:szCs w:val="24"/>
              </w:rPr>
              <w:t>State method to ensure the joints are filled completely with mortar.</w:t>
            </w:r>
          </w:p>
        </w:tc>
        <w:tc>
          <w:tcPr>
            <w:tcW w:w="1163" w:type="pct"/>
            <w:vMerge/>
          </w:tcPr>
          <w:p w14:paraId="25296C74" w14:textId="77777777" w:rsidR="00BB4DB1" w:rsidRPr="00885C72" w:rsidRDefault="00BB4DB1" w:rsidP="00933E9E">
            <w:pPr>
              <w:widowControl w:val="0"/>
              <w:spacing w:after="160" w:line="259" w:lineRule="auto"/>
              <w:rPr>
                <w:rFonts w:ascii="Arial" w:hAnsi="Arial" w:cs="Arial"/>
                <w:sz w:val="24"/>
                <w:szCs w:val="24"/>
              </w:rPr>
            </w:pPr>
          </w:p>
        </w:tc>
      </w:tr>
    </w:tbl>
    <w:p w14:paraId="167C7631"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5"/>
        <w:gridCol w:w="1997"/>
        <w:gridCol w:w="1170"/>
        <w:gridCol w:w="3714"/>
        <w:gridCol w:w="2400"/>
      </w:tblGrid>
      <w:tr w:rsidR="00BB4DB1" w:rsidRPr="00885C72" w14:paraId="24A3F316" w14:textId="16C91F21" w:rsidTr="000E0EB1">
        <w:trPr>
          <w:trHeight w:val="840"/>
        </w:trPr>
        <w:tc>
          <w:tcPr>
            <w:tcW w:w="502" w:type="pct"/>
            <w:vMerge w:val="restart"/>
          </w:tcPr>
          <w:p w14:paraId="7498ABC8" w14:textId="2741C057" w:rsidR="00BB4DB1" w:rsidRPr="00885C72" w:rsidRDefault="00BB4DB1" w:rsidP="00933E9E">
            <w:pPr>
              <w:jc w:val="center"/>
              <w:rPr>
                <w:rFonts w:ascii="Arial" w:hAnsi="Arial" w:cs="Arial"/>
                <w:b/>
                <w:sz w:val="24"/>
                <w:szCs w:val="24"/>
              </w:rPr>
            </w:pPr>
            <w:r w:rsidRPr="00885C72">
              <w:rPr>
                <w:rFonts w:ascii="Arial" w:hAnsi="Arial" w:cs="Arial"/>
                <w:b/>
                <w:sz w:val="24"/>
                <w:szCs w:val="24"/>
              </w:rPr>
              <w:t xml:space="preserve">Week </w:t>
            </w:r>
            <w:r w:rsidR="00257513" w:rsidRPr="00885C72">
              <w:rPr>
                <w:rFonts w:ascii="Arial" w:hAnsi="Arial" w:cs="Arial"/>
                <w:b/>
                <w:sz w:val="24"/>
                <w:szCs w:val="24"/>
              </w:rPr>
              <w:t>21</w:t>
            </w:r>
          </w:p>
        </w:tc>
        <w:tc>
          <w:tcPr>
            <w:tcW w:w="968" w:type="pct"/>
            <w:vMerge w:val="restart"/>
          </w:tcPr>
          <w:p w14:paraId="322FDF3D" w14:textId="2C0EA4AA" w:rsidR="00BB4DB1" w:rsidRPr="00885C72" w:rsidRDefault="00614561" w:rsidP="00257513">
            <w:pPr>
              <w:shd w:val="clear" w:color="auto" w:fill="FFFFFF" w:themeFill="background1"/>
              <w:rPr>
                <w:rFonts w:ascii="Arial" w:hAnsi="Arial" w:cs="Arial"/>
                <w:b/>
                <w:color w:val="000000" w:themeColor="text1"/>
                <w:sz w:val="24"/>
                <w:szCs w:val="24"/>
              </w:rPr>
            </w:pPr>
            <w:r w:rsidRPr="00885C72">
              <w:rPr>
                <w:rFonts w:ascii="Arial" w:hAnsi="Arial" w:cs="Arial"/>
                <w:b/>
                <w:bCs/>
              </w:rPr>
              <w:t>Perform Flooring of Given Building Project</w:t>
            </w:r>
          </w:p>
        </w:tc>
        <w:tc>
          <w:tcPr>
            <w:tcW w:w="567" w:type="pct"/>
            <w:vMerge w:val="restart"/>
          </w:tcPr>
          <w:p w14:paraId="7193F3E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800" w:type="pct"/>
          </w:tcPr>
          <w:p w14:paraId="5400254E" w14:textId="35498571"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Define flooring</w:t>
            </w:r>
          </w:p>
        </w:tc>
        <w:tc>
          <w:tcPr>
            <w:tcW w:w="1163" w:type="pct"/>
            <w:vMerge w:val="restart"/>
          </w:tcPr>
          <w:p w14:paraId="3E2879F2" w14:textId="5B8B6FEE" w:rsidR="00257513" w:rsidRPr="00885C72" w:rsidRDefault="00257513"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21</w:t>
            </w:r>
          </w:p>
          <w:p w14:paraId="35BA8CFD" w14:textId="77777777" w:rsidR="00D87396" w:rsidRPr="00885C72" w:rsidRDefault="00D87396" w:rsidP="00D87396">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CBBE3E5"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50124FC5" w14:textId="0F2296CB" w:rsidTr="000E0EB1">
        <w:trPr>
          <w:trHeight w:val="840"/>
        </w:trPr>
        <w:tc>
          <w:tcPr>
            <w:tcW w:w="502" w:type="pct"/>
            <w:vMerge/>
          </w:tcPr>
          <w:p w14:paraId="40B14CFD" w14:textId="77777777" w:rsidR="00BB4DB1" w:rsidRPr="00885C72" w:rsidRDefault="00BB4DB1" w:rsidP="00933E9E">
            <w:pPr>
              <w:jc w:val="center"/>
              <w:rPr>
                <w:rFonts w:ascii="Arial" w:hAnsi="Arial" w:cs="Arial"/>
                <w:b/>
                <w:sz w:val="24"/>
                <w:szCs w:val="24"/>
              </w:rPr>
            </w:pPr>
          </w:p>
        </w:tc>
        <w:tc>
          <w:tcPr>
            <w:tcW w:w="968" w:type="pct"/>
            <w:vMerge/>
          </w:tcPr>
          <w:p w14:paraId="6CE35003" w14:textId="77777777" w:rsidR="00BB4DB1" w:rsidRPr="00885C72" w:rsidRDefault="00BB4DB1" w:rsidP="00933E9E">
            <w:pPr>
              <w:rPr>
                <w:rFonts w:ascii="Arial" w:hAnsi="Arial" w:cs="Arial"/>
                <w:b/>
                <w:color w:val="000000" w:themeColor="text1"/>
                <w:sz w:val="24"/>
                <w:szCs w:val="24"/>
              </w:rPr>
            </w:pPr>
          </w:p>
        </w:tc>
        <w:tc>
          <w:tcPr>
            <w:tcW w:w="567" w:type="pct"/>
            <w:vMerge/>
          </w:tcPr>
          <w:p w14:paraId="67817594"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C889D95" w14:textId="311DE5BA"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State materials for conglomerate flooring</w:t>
            </w:r>
          </w:p>
        </w:tc>
        <w:tc>
          <w:tcPr>
            <w:tcW w:w="1163" w:type="pct"/>
            <w:vMerge/>
          </w:tcPr>
          <w:p w14:paraId="3CFFB1FA" w14:textId="77777777" w:rsidR="00BB4DB1" w:rsidRPr="00885C72" w:rsidRDefault="00BB4DB1" w:rsidP="00933E9E">
            <w:pPr>
              <w:widowControl w:val="0"/>
              <w:spacing w:after="160" w:line="259" w:lineRule="auto"/>
              <w:rPr>
                <w:rFonts w:ascii="Arial" w:hAnsi="Arial" w:cs="Arial"/>
                <w:sz w:val="24"/>
                <w:szCs w:val="24"/>
              </w:rPr>
            </w:pPr>
          </w:p>
        </w:tc>
      </w:tr>
      <w:tr w:rsidR="00732EA2" w:rsidRPr="00885C72" w14:paraId="5CA1295E" w14:textId="385BA18E" w:rsidTr="000E0EB1">
        <w:trPr>
          <w:trHeight w:val="840"/>
        </w:trPr>
        <w:tc>
          <w:tcPr>
            <w:tcW w:w="502" w:type="pct"/>
            <w:vMerge/>
          </w:tcPr>
          <w:p w14:paraId="698B0F1B" w14:textId="77777777" w:rsidR="00732EA2" w:rsidRPr="00885C72" w:rsidRDefault="00732EA2" w:rsidP="00732EA2">
            <w:pPr>
              <w:jc w:val="center"/>
              <w:rPr>
                <w:rFonts w:ascii="Arial" w:hAnsi="Arial" w:cs="Arial"/>
                <w:b/>
                <w:sz w:val="24"/>
                <w:szCs w:val="24"/>
              </w:rPr>
            </w:pPr>
          </w:p>
        </w:tc>
        <w:tc>
          <w:tcPr>
            <w:tcW w:w="968" w:type="pct"/>
            <w:vMerge/>
          </w:tcPr>
          <w:p w14:paraId="16CF7725" w14:textId="77777777" w:rsidR="00732EA2" w:rsidRPr="00885C72" w:rsidRDefault="00732EA2" w:rsidP="00732EA2">
            <w:pPr>
              <w:rPr>
                <w:rFonts w:ascii="Arial" w:hAnsi="Arial" w:cs="Arial"/>
                <w:b/>
                <w:color w:val="000000" w:themeColor="text1"/>
                <w:sz w:val="24"/>
                <w:szCs w:val="24"/>
              </w:rPr>
            </w:pPr>
          </w:p>
        </w:tc>
        <w:tc>
          <w:tcPr>
            <w:tcW w:w="567" w:type="pct"/>
            <w:vMerge/>
          </w:tcPr>
          <w:p w14:paraId="301A9558"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6E00EB7" w14:textId="5ED755D7"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State materials for terrazzo flooring</w:t>
            </w:r>
          </w:p>
        </w:tc>
        <w:tc>
          <w:tcPr>
            <w:tcW w:w="1163" w:type="pct"/>
            <w:vMerge/>
          </w:tcPr>
          <w:p w14:paraId="2E51A758"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60A4EC8A" w14:textId="0D8D9DE2" w:rsidTr="000E0EB1">
        <w:trPr>
          <w:trHeight w:val="840"/>
        </w:trPr>
        <w:tc>
          <w:tcPr>
            <w:tcW w:w="502" w:type="pct"/>
            <w:vMerge/>
          </w:tcPr>
          <w:p w14:paraId="2DBCDF67" w14:textId="77777777" w:rsidR="00732EA2" w:rsidRPr="00885C72" w:rsidRDefault="00732EA2" w:rsidP="00732EA2">
            <w:pPr>
              <w:jc w:val="center"/>
              <w:rPr>
                <w:rFonts w:ascii="Arial" w:hAnsi="Arial" w:cs="Arial"/>
                <w:b/>
                <w:sz w:val="24"/>
                <w:szCs w:val="24"/>
              </w:rPr>
            </w:pPr>
          </w:p>
        </w:tc>
        <w:tc>
          <w:tcPr>
            <w:tcW w:w="968" w:type="pct"/>
            <w:vMerge/>
          </w:tcPr>
          <w:p w14:paraId="41D34D9B" w14:textId="77777777" w:rsidR="00732EA2" w:rsidRPr="00885C72" w:rsidRDefault="00732EA2" w:rsidP="00732EA2">
            <w:pPr>
              <w:rPr>
                <w:rFonts w:ascii="Arial" w:hAnsi="Arial" w:cs="Arial"/>
                <w:b/>
                <w:color w:val="000000" w:themeColor="text1"/>
                <w:sz w:val="24"/>
                <w:szCs w:val="24"/>
              </w:rPr>
            </w:pPr>
          </w:p>
        </w:tc>
        <w:tc>
          <w:tcPr>
            <w:tcW w:w="567" w:type="pct"/>
            <w:vMerge/>
          </w:tcPr>
          <w:p w14:paraId="62550F52"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43998B9" w14:textId="6E2346D9"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State materials for tiles flooring</w:t>
            </w:r>
          </w:p>
        </w:tc>
        <w:tc>
          <w:tcPr>
            <w:tcW w:w="1163" w:type="pct"/>
            <w:vMerge/>
          </w:tcPr>
          <w:p w14:paraId="0CEEA273" w14:textId="77777777" w:rsidR="00732EA2" w:rsidRPr="00885C72" w:rsidRDefault="00732EA2" w:rsidP="00732EA2">
            <w:pPr>
              <w:widowControl w:val="0"/>
              <w:spacing w:after="160" w:line="259" w:lineRule="auto"/>
              <w:rPr>
                <w:rFonts w:ascii="Arial" w:hAnsi="Arial" w:cs="Arial"/>
                <w:sz w:val="24"/>
                <w:szCs w:val="24"/>
              </w:rPr>
            </w:pPr>
          </w:p>
        </w:tc>
      </w:tr>
      <w:tr w:rsidR="00BB4DB1" w:rsidRPr="00885C72" w14:paraId="0828BE48" w14:textId="39DAC3DC" w:rsidTr="000E0EB1">
        <w:trPr>
          <w:trHeight w:val="840"/>
        </w:trPr>
        <w:tc>
          <w:tcPr>
            <w:tcW w:w="502" w:type="pct"/>
            <w:vMerge/>
          </w:tcPr>
          <w:p w14:paraId="32134360" w14:textId="77777777" w:rsidR="00BB4DB1" w:rsidRPr="00885C72" w:rsidRDefault="00BB4DB1" w:rsidP="00933E9E">
            <w:pPr>
              <w:jc w:val="center"/>
              <w:rPr>
                <w:rFonts w:ascii="Arial" w:hAnsi="Arial" w:cs="Arial"/>
                <w:b/>
                <w:sz w:val="24"/>
                <w:szCs w:val="24"/>
              </w:rPr>
            </w:pPr>
          </w:p>
        </w:tc>
        <w:tc>
          <w:tcPr>
            <w:tcW w:w="968" w:type="pct"/>
            <w:vMerge/>
          </w:tcPr>
          <w:p w14:paraId="280C7A2A"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01B7714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758095D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1014108" w14:textId="0614BEF0" w:rsidR="00BB4DB1" w:rsidRPr="00885C72" w:rsidRDefault="00732EA2" w:rsidP="00933E9E">
            <w:pPr>
              <w:widowControl w:val="0"/>
              <w:spacing w:after="160" w:line="259" w:lineRule="auto"/>
              <w:rPr>
                <w:rFonts w:ascii="Arial" w:hAnsi="Arial" w:cs="Arial"/>
                <w:sz w:val="24"/>
                <w:szCs w:val="24"/>
              </w:rPr>
            </w:pPr>
            <w:r w:rsidRPr="00885C72">
              <w:rPr>
                <w:rFonts w:ascii="Arial" w:hAnsi="Arial" w:cs="Arial"/>
                <w:sz w:val="24"/>
                <w:szCs w:val="24"/>
              </w:rPr>
              <w:t>Define base course</w:t>
            </w:r>
          </w:p>
        </w:tc>
        <w:tc>
          <w:tcPr>
            <w:tcW w:w="1163" w:type="pct"/>
            <w:vMerge/>
          </w:tcPr>
          <w:p w14:paraId="18989D99" w14:textId="77777777" w:rsidR="00BB4DB1" w:rsidRPr="00885C72" w:rsidRDefault="00BB4DB1" w:rsidP="00933E9E">
            <w:pPr>
              <w:widowControl w:val="0"/>
              <w:spacing w:after="160" w:line="259" w:lineRule="auto"/>
              <w:rPr>
                <w:rFonts w:ascii="Arial" w:hAnsi="Arial" w:cs="Arial"/>
                <w:sz w:val="24"/>
                <w:szCs w:val="24"/>
              </w:rPr>
            </w:pPr>
          </w:p>
        </w:tc>
      </w:tr>
      <w:tr w:rsidR="00732EA2" w:rsidRPr="00885C72" w14:paraId="23EEFB32" w14:textId="31E2C5C8" w:rsidTr="000E0EB1">
        <w:trPr>
          <w:trHeight w:val="840"/>
        </w:trPr>
        <w:tc>
          <w:tcPr>
            <w:tcW w:w="502" w:type="pct"/>
            <w:vMerge/>
          </w:tcPr>
          <w:p w14:paraId="1E1872A0" w14:textId="77777777" w:rsidR="00732EA2" w:rsidRPr="00885C72" w:rsidRDefault="00732EA2" w:rsidP="00732EA2">
            <w:pPr>
              <w:jc w:val="center"/>
              <w:rPr>
                <w:rFonts w:ascii="Arial" w:hAnsi="Arial" w:cs="Arial"/>
                <w:b/>
                <w:sz w:val="24"/>
                <w:szCs w:val="24"/>
              </w:rPr>
            </w:pPr>
          </w:p>
        </w:tc>
        <w:tc>
          <w:tcPr>
            <w:tcW w:w="968" w:type="pct"/>
            <w:vMerge/>
          </w:tcPr>
          <w:p w14:paraId="2AF22CE2" w14:textId="77777777" w:rsidR="00732EA2" w:rsidRPr="00885C72" w:rsidRDefault="00732EA2" w:rsidP="00732EA2">
            <w:pPr>
              <w:rPr>
                <w:rFonts w:ascii="Arial" w:hAnsi="Arial" w:cs="Arial"/>
                <w:b/>
                <w:color w:val="000000" w:themeColor="text1"/>
                <w:sz w:val="24"/>
                <w:szCs w:val="24"/>
              </w:rPr>
            </w:pPr>
          </w:p>
        </w:tc>
        <w:tc>
          <w:tcPr>
            <w:tcW w:w="567" w:type="pct"/>
            <w:vMerge/>
          </w:tcPr>
          <w:p w14:paraId="27B09BE4"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D593FBD" w14:textId="7298D029"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Define finishing course</w:t>
            </w:r>
          </w:p>
        </w:tc>
        <w:tc>
          <w:tcPr>
            <w:tcW w:w="1163" w:type="pct"/>
            <w:vMerge/>
          </w:tcPr>
          <w:p w14:paraId="63CA6345"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15CE7ADD" w14:textId="664F3132" w:rsidTr="000E0EB1">
        <w:trPr>
          <w:trHeight w:val="840"/>
        </w:trPr>
        <w:tc>
          <w:tcPr>
            <w:tcW w:w="502" w:type="pct"/>
            <w:vMerge/>
          </w:tcPr>
          <w:p w14:paraId="22277639" w14:textId="77777777" w:rsidR="00732EA2" w:rsidRPr="00885C72" w:rsidRDefault="00732EA2" w:rsidP="00732EA2">
            <w:pPr>
              <w:jc w:val="center"/>
              <w:rPr>
                <w:rFonts w:ascii="Arial" w:hAnsi="Arial" w:cs="Arial"/>
                <w:b/>
                <w:sz w:val="24"/>
                <w:szCs w:val="24"/>
              </w:rPr>
            </w:pPr>
          </w:p>
        </w:tc>
        <w:tc>
          <w:tcPr>
            <w:tcW w:w="968" w:type="pct"/>
            <w:vMerge/>
          </w:tcPr>
          <w:p w14:paraId="5EEF2001" w14:textId="77777777" w:rsidR="00732EA2" w:rsidRPr="00885C72" w:rsidRDefault="00732EA2" w:rsidP="00732EA2">
            <w:pPr>
              <w:rPr>
                <w:rFonts w:ascii="Arial" w:hAnsi="Arial" w:cs="Arial"/>
                <w:b/>
                <w:color w:val="000000" w:themeColor="text1"/>
                <w:sz w:val="24"/>
                <w:szCs w:val="24"/>
              </w:rPr>
            </w:pPr>
          </w:p>
        </w:tc>
        <w:tc>
          <w:tcPr>
            <w:tcW w:w="567" w:type="pct"/>
            <w:vMerge/>
          </w:tcPr>
          <w:p w14:paraId="16ABA227"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1787933" w14:textId="2C0086D2" w:rsidR="00732EA2" w:rsidRPr="00885C72" w:rsidRDefault="00732EA2" w:rsidP="00732EA2">
            <w:pPr>
              <w:widowControl w:val="0"/>
              <w:spacing w:after="160" w:line="259" w:lineRule="auto"/>
              <w:rPr>
                <w:rFonts w:ascii="Arial" w:hAnsi="Arial" w:cs="Arial"/>
                <w:sz w:val="24"/>
                <w:szCs w:val="24"/>
              </w:rPr>
            </w:pPr>
            <w:r w:rsidRPr="00885C72">
              <w:rPr>
                <w:rFonts w:ascii="Arial" w:hAnsi="Arial" w:cs="Arial"/>
                <w:sz w:val="24"/>
                <w:szCs w:val="24"/>
              </w:rPr>
              <w:t>Define sub base course</w:t>
            </w:r>
          </w:p>
        </w:tc>
        <w:tc>
          <w:tcPr>
            <w:tcW w:w="1163" w:type="pct"/>
            <w:vMerge/>
          </w:tcPr>
          <w:p w14:paraId="071F30EC" w14:textId="77777777" w:rsidR="00732EA2" w:rsidRPr="00885C72" w:rsidRDefault="00732EA2" w:rsidP="00732EA2">
            <w:pPr>
              <w:widowControl w:val="0"/>
              <w:spacing w:after="160" w:line="259" w:lineRule="auto"/>
              <w:rPr>
                <w:rFonts w:ascii="Arial" w:hAnsi="Arial" w:cs="Arial"/>
                <w:sz w:val="24"/>
                <w:szCs w:val="24"/>
              </w:rPr>
            </w:pPr>
          </w:p>
        </w:tc>
      </w:tr>
      <w:tr w:rsidR="00732EA2" w:rsidRPr="00885C72" w14:paraId="3A0BEDAC" w14:textId="52A47479" w:rsidTr="000E0EB1">
        <w:trPr>
          <w:trHeight w:val="840"/>
        </w:trPr>
        <w:tc>
          <w:tcPr>
            <w:tcW w:w="502" w:type="pct"/>
            <w:vMerge/>
          </w:tcPr>
          <w:p w14:paraId="2D4C21E4" w14:textId="77777777" w:rsidR="00732EA2" w:rsidRPr="00885C72" w:rsidRDefault="00732EA2" w:rsidP="00732EA2">
            <w:pPr>
              <w:jc w:val="center"/>
              <w:rPr>
                <w:rFonts w:ascii="Arial" w:hAnsi="Arial" w:cs="Arial"/>
                <w:b/>
                <w:sz w:val="24"/>
                <w:szCs w:val="24"/>
              </w:rPr>
            </w:pPr>
          </w:p>
        </w:tc>
        <w:tc>
          <w:tcPr>
            <w:tcW w:w="968" w:type="pct"/>
            <w:vMerge/>
          </w:tcPr>
          <w:p w14:paraId="5CBCE4BE" w14:textId="77777777" w:rsidR="00732EA2" w:rsidRPr="00885C72" w:rsidRDefault="00732EA2" w:rsidP="00732EA2">
            <w:pPr>
              <w:rPr>
                <w:rFonts w:ascii="Arial" w:hAnsi="Arial" w:cs="Arial"/>
                <w:b/>
                <w:color w:val="000000" w:themeColor="text1"/>
                <w:sz w:val="24"/>
                <w:szCs w:val="24"/>
              </w:rPr>
            </w:pPr>
          </w:p>
        </w:tc>
        <w:tc>
          <w:tcPr>
            <w:tcW w:w="567" w:type="pct"/>
            <w:vMerge/>
          </w:tcPr>
          <w:p w14:paraId="55A040B6" w14:textId="77777777" w:rsidR="00732EA2" w:rsidRPr="00885C72" w:rsidRDefault="00732EA2" w:rsidP="00732EA2">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FDF7156" w14:textId="1DC382CE" w:rsidR="00732EA2" w:rsidRPr="00885C72" w:rsidRDefault="0038401C" w:rsidP="00732EA2">
            <w:pPr>
              <w:widowControl w:val="0"/>
              <w:spacing w:after="160" w:line="259" w:lineRule="auto"/>
              <w:rPr>
                <w:rFonts w:ascii="Arial" w:hAnsi="Arial" w:cs="Arial"/>
                <w:sz w:val="24"/>
                <w:szCs w:val="24"/>
              </w:rPr>
            </w:pPr>
            <w:r w:rsidRPr="00885C72">
              <w:rPr>
                <w:rFonts w:ascii="Arial" w:hAnsi="Arial" w:cs="Arial"/>
                <w:sz w:val="24"/>
                <w:szCs w:val="24"/>
              </w:rPr>
              <w:t xml:space="preserve">State method to </w:t>
            </w:r>
            <w:r w:rsidR="00B45F63" w:rsidRPr="00885C72">
              <w:rPr>
                <w:rFonts w:ascii="Arial" w:hAnsi="Arial" w:cs="Arial"/>
                <w:bCs/>
                <w:iCs/>
                <w:sz w:val="24"/>
                <w:szCs w:val="24"/>
              </w:rPr>
              <w:t>compaction of soil</w:t>
            </w:r>
          </w:p>
        </w:tc>
        <w:tc>
          <w:tcPr>
            <w:tcW w:w="1163" w:type="pct"/>
            <w:vMerge/>
          </w:tcPr>
          <w:p w14:paraId="0A151C47" w14:textId="77777777" w:rsidR="00732EA2" w:rsidRPr="00885C72" w:rsidRDefault="00732EA2" w:rsidP="00732EA2">
            <w:pPr>
              <w:widowControl w:val="0"/>
              <w:spacing w:after="160" w:line="259" w:lineRule="auto"/>
              <w:rPr>
                <w:rFonts w:ascii="Arial" w:hAnsi="Arial" w:cs="Arial"/>
                <w:sz w:val="24"/>
                <w:szCs w:val="24"/>
              </w:rPr>
            </w:pPr>
          </w:p>
        </w:tc>
      </w:tr>
      <w:tr w:rsidR="00BB4DB1" w:rsidRPr="00885C72" w14:paraId="1AF983E2" w14:textId="66EA8CDC" w:rsidTr="000E0EB1">
        <w:trPr>
          <w:trHeight w:val="840"/>
        </w:trPr>
        <w:tc>
          <w:tcPr>
            <w:tcW w:w="502" w:type="pct"/>
            <w:vMerge/>
          </w:tcPr>
          <w:p w14:paraId="76A9BC05" w14:textId="77777777" w:rsidR="00BB4DB1" w:rsidRPr="00885C72" w:rsidRDefault="00BB4DB1" w:rsidP="00933E9E">
            <w:pPr>
              <w:jc w:val="center"/>
              <w:rPr>
                <w:rFonts w:ascii="Arial" w:hAnsi="Arial" w:cs="Arial"/>
                <w:b/>
                <w:sz w:val="24"/>
                <w:szCs w:val="24"/>
              </w:rPr>
            </w:pPr>
          </w:p>
        </w:tc>
        <w:tc>
          <w:tcPr>
            <w:tcW w:w="968" w:type="pct"/>
            <w:vMerge/>
          </w:tcPr>
          <w:p w14:paraId="689EF22B"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34BD3A42"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5A70B943"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1801D87" w14:textId="5136E61D" w:rsidR="00BB4DB1" w:rsidRPr="00885C72" w:rsidRDefault="00F90125" w:rsidP="00933E9E">
            <w:pPr>
              <w:widowControl w:val="0"/>
              <w:spacing w:after="160" w:line="259" w:lineRule="auto"/>
              <w:rPr>
                <w:rFonts w:ascii="Arial" w:hAnsi="Arial" w:cs="Arial"/>
                <w:sz w:val="24"/>
                <w:szCs w:val="24"/>
              </w:rPr>
            </w:pPr>
            <w:r w:rsidRPr="00885C72">
              <w:rPr>
                <w:rFonts w:ascii="Arial" w:hAnsi="Arial" w:cs="Arial"/>
                <w:sz w:val="24"/>
                <w:szCs w:val="24"/>
              </w:rPr>
              <w:t>Enlist tools for flooring</w:t>
            </w:r>
          </w:p>
        </w:tc>
        <w:tc>
          <w:tcPr>
            <w:tcW w:w="1163" w:type="pct"/>
            <w:vMerge/>
          </w:tcPr>
          <w:p w14:paraId="4F2AAF2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1F13A7B" w14:textId="338F810E" w:rsidTr="000E0EB1">
        <w:trPr>
          <w:trHeight w:val="840"/>
        </w:trPr>
        <w:tc>
          <w:tcPr>
            <w:tcW w:w="502" w:type="pct"/>
            <w:vMerge/>
          </w:tcPr>
          <w:p w14:paraId="714545A6" w14:textId="77777777" w:rsidR="00BB4DB1" w:rsidRPr="00885C72" w:rsidRDefault="00BB4DB1" w:rsidP="00933E9E">
            <w:pPr>
              <w:jc w:val="center"/>
              <w:rPr>
                <w:rFonts w:ascii="Arial" w:hAnsi="Arial" w:cs="Arial"/>
                <w:b/>
                <w:sz w:val="24"/>
                <w:szCs w:val="24"/>
              </w:rPr>
            </w:pPr>
          </w:p>
        </w:tc>
        <w:tc>
          <w:tcPr>
            <w:tcW w:w="968" w:type="pct"/>
            <w:vMerge/>
          </w:tcPr>
          <w:p w14:paraId="098DD543" w14:textId="77777777" w:rsidR="00BB4DB1" w:rsidRPr="00885C72" w:rsidRDefault="00BB4DB1" w:rsidP="00933E9E">
            <w:pPr>
              <w:rPr>
                <w:rFonts w:ascii="Arial" w:hAnsi="Arial" w:cs="Arial"/>
                <w:b/>
                <w:color w:val="000000" w:themeColor="text1"/>
                <w:sz w:val="24"/>
                <w:szCs w:val="24"/>
              </w:rPr>
            </w:pPr>
          </w:p>
        </w:tc>
        <w:tc>
          <w:tcPr>
            <w:tcW w:w="567" w:type="pct"/>
            <w:vMerge/>
          </w:tcPr>
          <w:p w14:paraId="213B2ACE"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5E5F4E7" w14:textId="6D5DCF4E" w:rsidR="00BB4DB1" w:rsidRPr="00885C72" w:rsidRDefault="00A50D15" w:rsidP="00933E9E">
            <w:pPr>
              <w:widowControl w:val="0"/>
              <w:spacing w:after="160" w:line="259" w:lineRule="auto"/>
              <w:rPr>
                <w:rFonts w:ascii="Arial" w:hAnsi="Arial" w:cs="Arial"/>
                <w:sz w:val="24"/>
                <w:szCs w:val="24"/>
              </w:rPr>
            </w:pPr>
            <w:r w:rsidRPr="00885C72">
              <w:rPr>
                <w:rFonts w:ascii="Arial" w:hAnsi="Arial" w:cs="Arial"/>
                <w:sz w:val="24"/>
                <w:szCs w:val="24"/>
              </w:rPr>
              <w:t>State cement concrete flooring.</w:t>
            </w:r>
          </w:p>
        </w:tc>
        <w:tc>
          <w:tcPr>
            <w:tcW w:w="1163" w:type="pct"/>
            <w:vMerge/>
          </w:tcPr>
          <w:p w14:paraId="2356CDE7"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4391E9E" w14:textId="5425EC43" w:rsidTr="000E0EB1">
        <w:trPr>
          <w:trHeight w:val="840"/>
        </w:trPr>
        <w:tc>
          <w:tcPr>
            <w:tcW w:w="502" w:type="pct"/>
            <w:vMerge/>
          </w:tcPr>
          <w:p w14:paraId="6E5D3E32" w14:textId="77777777" w:rsidR="00BB4DB1" w:rsidRPr="00885C72" w:rsidRDefault="00BB4DB1" w:rsidP="00933E9E">
            <w:pPr>
              <w:jc w:val="center"/>
              <w:rPr>
                <w:rFonts w:ascii="Arial" w:hAnsi="Arial" w:cs="Arial"/>
                <w:b/>
                <w:sz w:val="24"/>
                <w:szCs w:val="24"/>
              </w:rPr>
            </w:pPr>
          </w:p>
        </w:tc>
        <w:tc>
          <w:tcPr>
            <w:tcW w:w="968" w:type="pct"/>
            <w:vMerge/>
          </w:tcPr>
          <w:p w14:paraId="0A28093E" w14:textId="77777777" w:rsidR="00BB4DB1" w:rsidRPr="00885C72" w:rsidRDefault="00BB4DB1" w:rsidP="00933E9E">
            <w:pPr>
              <w:rPr>
                <w:rFonts w:ascii="Arial" w:hAnsi="Arial" w:cs="Arial"/>
                <w:b/>
                <w:color w:val="000000" w:themeColor="text1"/>
                <w:sz w:val="24"/>
                <w:szCs w:val="24"/>
              </w:rPr>
            </w:pPr>
          </w:p>
        </w:tc>
        <w:tc>
          <w:tcPr>
            <w:tcW w:w="567" w:type="pct"/>
            <w:vMerge/>
          </w:tcPr>
          <w:p w14:paraId="3CF7336A"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7C4392" w14:textId="18D658B0" w:rsidR="00BB4DB1" w:rsidRPr="00885C72" w:rsidRDefault="006749BE" w:rsidP="006749BE">
            <w:pPr>
              <w:widowControl w:val="0"/>
              <w:autoSpaceDE w:val="0"/>
              <w:autoSpaceDN w:val="0"/>
              <w:spacing w:line="360" w:lineRule="auto"/>
              <w:rPr>
                <w:rFonts w:ascii="Arial" w:hAnsi="Arial" w:cs="Arial"/>
                <w:sz w:val="24"/>
                <w:szCs w:val="24"/>
              </w:rPr>
            </w:pPr>
            <w:r w:rsidRPr="00885C72">
              <w:rPr>
                <w:rFonts w:ascii="Arial" w:hAnsi="Arial" w:cs="Arial"/>
                <w:bCs/>
                <w:iCs/>
                <w:sz w:val="24"/>
                <w:szCs w:val="24"/>
              </w:rPr>
              <w:t>State method to Mark level lines on wall for levelling.</w:t>
            </w:r>
          </w:p>
        </w:tc>
        <w:tc>
          <w:tcPr>
            <w:tcW w:w="1163" w:type="pct"/>
            <w:vMerge/>
          </w:tcPr>
          <w:p w14:paraId="4DE59BE8"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1CA03C5" w14:textId="7C9AFDC0" w:rsidTr="000E0EB1">
        <w:trPr>
          <w:trHeight w:val="840"/>
        </w:trPr>
        <w:tc>
          <w:tcPr>
            <w:tcW w:w="502" w:type="pct"/>
            <w:vMerge/>
          </w:tcPr>
          <w:p w14:paraId="3E586080" w14:textId="77777777" w:rsidR="00BB4DB1" w:rsidRPr="00885C72" w:rsidRDefault="00BB4DB1" w:rsidP="00933E9E">
            <w:pPr>
              <w:jc w:val="center"/>
              <w:rPr>
                <w:rFonts w:ascii="Arial" w:hAnsi="Arial" w:cs="Arial"/>
                <w:b/>
                <w:sz w:val="24"/>
                <w:szCs w:val="24"/>
              </w:rPr>
            </w:pPr>
          </w:p>
        </w:tc>
        <w:tc>
          <w:tcPr>
            <w:tcW w:w="968" w:type="pct"/>
            <w:vMerge/>
          </w:tcPr>
          <w:p w14:paraId="5F7AE4D1" w14:textId="77777777" w:rsidR="00BB4DB1" w:rsidRPr="00885C72" w:rsidRDefault="00BB4DB1" w:rsidP="00933E9E">
            <w:pPr>
              <w:rPr>
                <w:rFonts w:ascii="Arial" w:hAnsi="Arial" w:cs="Arial"/>
                <w:b/>
                <w:color w:val="000000" w:themeColor="text1"/>
                <w:sz w:val="24"/>
                <w:szCs w:val="24"/>
              </w:rPr>
            </w:pPr>
          </w:p>
        </w:tc>
        <w:tc>
          <w:tcPr>
            <w:tcW w:w="567" w:type="pct"/>
            <w:vMerge/>
          </w:tcPr>
          <w:p w14:paraId="08A9095C"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57D8C352" w14:textId="64F68C7D" w:rsidR="00BB4DB1" w:rsidRPr="00885C72" w:rsidRDefault="002911B9" w:rsidP="00933E9E">
            <w:pPr>
              <w:widowControl w:val="0"/>
              <w:spacing w:after="160" w:line="259" w:lineRule="auto"/>
              <w:rPr>
                <w:rFonts w:ascii="Arial" w:hAnsi="Arial" w:cs="Arial"/>
                <w:sz w:val="24"/>
                <w:szCs w:val="24"/>
              </w:rPr>
            </w:pPr>
            <w:r w:rsidRPr="00885C72">
              <w:rPr>
                <w:rFonts w:ascii="Arial" w:hAnsi="Arial" w:cs="Arial"/>
                <w:sz w:val="24"/>
                <w:szCs w:val="24"/>
              </w:rPr>
              <w:t>State spacers used during tile installation.</w:t>
            </w:r>
          </w:p>
        </w:tc>
        <w:tc>
          <w:tcPr>
            <w:tcW w:w="1163" w:type="pct"/>
            <w:vMerge/>
          </w:tcPr>
          <w:p w14:paraId="6105B33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4DB7E4D0" w14:textId="32B970F1" w:rsidTr="000E0EB1">
        <w:trPr>
          <w:trHeight w:val="840"/>
        </w:trPr>
        <w:tc>
          <w:tcPr>
            <w:tcW w:w="502" w:type="pct"/>
            <w:vMerge/>
          </w:tcPr>
          <w:p w14:paraId="2DFF7462" w14:textId="77777777" w:rsidR="00BB4DB1" w:rsidRPr="00885C72" w:rsidRDefault="00BB4DB1" w:rsidP="00933E9E">
            <w:pPr>
              <w:jc w:val="center"/>
              <w:rPr>
                <w:rFonts w:ascii="Arial" w:hAnsi="Arial" w:cs="Arial"/>
                <w:b/>
                <w:sz w:val="24"/>
                <w:szCs w:val="24"/>
              </w:rPr>
            </w:pPr>
          </w:p>
        </w:tc>
        <w:tc>
          <w:tcPr>
            <w:tcW w:w="968" w:type="pct"/>
            <w:vMerge/>
          </w:tcPr>
          <w:p w14:paraId="3C20A8F2"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4BFE217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F57562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4911AA5" w14:textId="0FFB763C" w:rsidR="00BB4DB1" w:rsidRPr="00885C72" w:rsidRDefault="002911B9" w:rsidP="00933E9E">
            <w:pPr>
              <w:widowControl w:val="0"/>
              <w:spacing w:after="160" w:line="259" w:lineRule="auto"/>
              <w:rPr>
                <w:rFonts w:ascii="Arial" w:hAnsi="Arial" w:cs="Arial"/>
                <w:sz w:val="24"/>
                <w:szCs w:val="24"/>
              </w:rPr>
            </w:pPr>
            <w:r w:rsidRPr="00885C72">
              <w:rPr>
                <w:rFonts w:ascii="Arial" w:hAnsi="Arial" w:cs="Arial"/>
                <w:sz w:val="24"/>
                <w:szCs w:val="24"/>
              </w:rPr>
              <w:t>State role of grouting in tiled flooring.</w:t>
            </w:r>
          </w:p>
        </w:tc>
        <w:tc>
          <w:tcPr>
            <w:tcW w:w="1163" w:type="pct"/>
            <w:vMerge/>
          </w:tcPr>
          <w:p w14:paraId="0F2EA23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3B253054" w14:textId="0B1221ED" w:rsidTr="000E0EB1">
        <w:trPr>
          <w:trHeight w:val="840"/>
        </w:trPr>
        <w:tc>
          <w:tcPr>
            <w:tcW w:w="502" w:type="pct"/>
            <w:vMerge/>
          </w:tcPr>
          <w:p w14:paraId="22D1D43C" w14:textId="77777777" w:rsidR="00BB4DB1" w:rsidRPr="00885C72" w:rsidRDefault="00BB4DB1" w:rsidP="00933E9E">
            <w:pPr>
              <w:jc w:val="center"/>
              <w:rPr>
                <w:rFonts w:ascii="Arial" w:hAnsi="Arial" w:cs="Arial"/>
                <w:b/>
                <w:sz w:val="24"/>
                <w:szCs w:val="24"/>
              </w:rPr>
            </w:pPr>
          </w:p>
        </w:tc>
        <w:tc>
          <w:tcPr>
            <w:tcW w:w="968" w:type="pct"/>
            <w:vMerge/>
          </w:tcPr>
          <w:p w14:paraId="66C7BF03" w14:textId="77777777" w:rsidR="00BB4DB1" w:rsidRPr="00885C72" w:rsidRDefault="00BB4DB1" w:rsidP="00933E9E">
            <w:pPr>
              <w:rPr>
                <w:rFonts w:ascii="Arial" w:hAnsi="Arial" w:cs="Arial"/>
                <w:b/>
                <w:color w:val="000000" w:themeColor="text1"/>
                <w:sz w:val="24"/>
                <w:szCs w:val="24"/>
              </w:rPr>
            </w:pPr>
          </w:p>
        </w:tc>
        <w:tc>
          <w:tcPr>
            <w:tcW w:w="567" w:type="pct"/>
            <w:vMerge/>
          </w:tcPr>
          <w:p w14:paraId="17F7BF4B"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167254A0" w14:textId="1E091A87" w:rsidR="00BB4DB1" w:rsidRPr="00885C72" w:rsidRDefault="00332426" w:rsidP="00933E9E">
            <w:pPr>
              <w:widowControl w:val="0"/>
              <w:spacing w:after="160" w:line="259" w:lineRule="auto"/>
              <w:rPr>
                <w:rFonts w:ascii="Arial" w:hAnsi="Arial" w:cs="Arial"/>
                <w:sz w:val="24"/>
                <w:szCs w:val="24"/>
              </w:rPr>
            </w:pPr>
            <w:r w:rsidRPr="00885C72">
              <w:rPr>
                <w:rFonts w:ascii="Arial" w:hAnsi="Arial" w:cs="Arial"/>
                <w:sz w:val="24"/>
                <w:szCs w:val="24"/>
              </w:rPr>
              <w:t>State precautions follow during flooring installation</w:t>
            </w:r>
          </w:p>
        </w:tc>
        <w:tc>
          <w:tcPr>
            <w:tcW w:w="1163" w:type="pct"/>
            <w:vMerge/>
          </w:tcPr>
          <w:p w14:paraId="51AC43E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711C671C" w14:textId="58B70290" w:rsidTr="000E0EB1">
        <w:trPr>
          <w:trHeight w:val="840"/>
        </w:trPr>
        <w:tc>
          <w:tcPr>
            <w:tcW w:w="502" w:type="pct"/>
            <w:vMerge/>
          </w:tcPr>
          <w:p w14:paraId="1CBBD4D1" w14:textId="77777777" w:rsidR="00BB4DB1" w:rsidRPr="00885C72" w:rsidRDefault="00BB4DB1" w:rsidP="00933E9E">
            <w:pPr>
              <w:jc w:val="center"/>
              <w:rPr>
                <w:rFonts w:ascii="Arial" w:hAnsi="Arial" w:cs="Arial"/>
                <w:b/>
                <w:sz w:val="24"/>
                <w:szCs w:val="24"/>
              </w:rPr>
            </w:pPr>
          </w:p>
        </w:tc>
        <w:tc>
          <w:tcPr>
            <w:tcW w:w="968" w:type="pct"/>
            <w:vMerge/>
          </w:tcPr>
          <w:p w14:paraId="6CE028A5" w14:textId="77777777" w:rsidR="00BB4DB1" w:rsidRPr="00885C72" w:rsidRDefault="00BB4DB1" w:rsidP="00933E9E">
            <w:pPr>
              <w:rPr>
                <w:rFonts w:ascii="Arial" w:hAnsi="Arial" w:cs="Arial"/>
                <w:b/>
                <w:color w:val="000000" w:themeColor="text1"/>
                <w:sz w:val="24"/>
                <w:szCs w:val="24"/>
              </w:rPr>
            </w:pPr>
          </w:p>
        </w:tc>
        <w:tc>
          <w:tcPr>
            <w:tcW w:w="567" w:type="pct"/>
            <w:vMerge/>
          </w:tcPr>
          <w:p w14:paraId="6E843029"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6038763A" w14:textId="28772586" w:rsidR="00BB4DB1" w:rsidRPr="00885C72" w:rsidRDefault="00332426" w:rsidP="00933E9E">
            <w:pPr>
              <w:widowControl w:val="0"/>
              <w:spacing w:after="160" w:line="259" w:lineRule="auto"/>
              <w:rPr>
                <w:rFonts w:ascii="Arial" w:hAnsi="Arial" w:cs="Arial"/>
                <w:sz w:val="24"/>
                <w:szCs w:val="24"/>
              </w:rPr>
            </w:pPr>
            <w:r w:rsidRPr="00885C72">
              <w:rPr>
                <w:rFonts w:ascii="Arial" w:hAnsi="Arial" w:cs="Arial"/>
                <w:sz w:val="24"/>
                <w:szCs w:val="24"/>
              </w:rPr>
              <w:t>Enlist types of flooring</w:t>
            </w:r>
          </w:p>
        </w:tc>
        <w:tc>
          <w:tcPr>
            <w:tcW w:w="1163" w:type="pct"/>
            <w:vMerge/>
          </w:tcPr>
          <w:p w14:paraId="7FEA26E0"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6148B5D" w14:textId="54E2540A" w:rsidTr="000E0EB1">
        <w:trPr>
          <w:trHeight w:val="840"/>
        </w:trPr>
        <w:tc>
          <w:tcPr>
            <w:tcW w:w="502" w:type="pct"/>
            <w:vMerge/>
          </w:tcPr>
          <w:p w14:paraId="69AC876B" w14:textId="77777777" w:rsidR="00BB4DB1" w:rsidRPr="00885C72" w:rsidRDefault="00BB4DB1" w:rsidP="00933E9E">
            <w:pPr>
              <w:jc w:val="center"/>
              <w:rPr>
                <w:rFonts w:ascii="Arial" w:hAnsi="Arial" w:cs="Arial"/>
                <w:b/>
                <w:sz w:val="24"/>
                <w:szCs w:val="24"/>
              </w:rPr>
            </w:pPr>
          </w:p>
        </w:tc>
        <w:tc>
          <w:tcPr>
            <w:tcW w:w="968" w:type="pct"/>
            <w:vMerge/>
          </w:tcPr>
          <w:p w14:paraId="1AD40397" w14:textId="77777777" w:rsidR="00BB4DB1" w:rsidRPr="00885C72" w:rsidRDefault="00BB4DB1" w:rsidP="00933E9E">
            <w:pPr>
              <w:rPr>
                <w:rFonts w:ascii="Arial" w:hAnsi="Arial" w:cs="Arial"/>
                <w:b/>
                <w:color w:val="000000" w:themeColor="text1"/>
                <w:sz w:val="24"/>
                <w:szCs w:val="24"/>
              </w:rPr>
            </w:pPr>
          </w:p>
        </w:tc>
        <w:tc>
          <w:tcPr>
            <w:tcW w:w="567" w:type="pct"/>
            <w:vMerge/>
          </w:tcPr>
          <w:p w14:paraId="529A8B06"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0DD456D9" w14:textId="1399ED62" w:rsidR="00BB4DB1" w:rsidRPr="00885C72" w:rsidRDefault="00BD7B2D" w:rsidP="00933E9E">
            <w:pPr>
              <w:widowControl w:val="0"/>
              <w:spacing w:after="160" w:line="259" w:lineRule="auto"/>
              <w:rPr>
                <w:rFonts w:ascii="Arial" w:hAnsi="Arial" w:cs="Arial"/>
                <w:sz w:val="24"/>
                <w:szCs w:val="24"/>
              </w:rPr>
            </w:pPr>
            <w:r w:rsidRPr="00885C72">
              <w:rPr>
                <w:rFonts w:ascii="Arial" w:hAnsi="Arial" w:cs="Arial"/>
                <w:sz w:val="24"/>
                <w:szCs w:val="24"/>
              </w:rPr>
              <w:t>State measure the area for tiling accurately.</w:t>
            </w:r>
          </w:p>
        </w:tc>
        <w:tc>
          <w:tcPr>
            <w:tcW w:w="1163" w:type="pct"/>
            <w:vMerge/>
          </w:tcPr>
          <w:p w14:paraId="09BED66F"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0F5D51C6" w14:textId="793508C8" w:rsidTr="000E0EB1">
        <w:trPr>
          <w:trHeight w:val="840"/>
        </w:trPr>
        <w:tc>
          <w:tcPr>
            <w:tcW w:w="502" w:type="pct"/>
            <w:vMerge/>
          </w:tcPr>
          <w:p w14:paraId="7D334207" w14:textId="77777777" w:rsidR="00BB4DB1" w:rsidRPr="00885C72" w:rsidRDefault="00BB4DB1" w:rsidP="00933E9E">
            <w:pPr>
              <w:jc w:val="center"/>
              <w:rPr>
                <w:rFonts w:ascii="Arial" w:hAnsi="Arial" w:cs="Arial"/>
                <w:b/>
                <w:sz w:val="24"/>
                <w:szCs w:val="24"/>
              </w:rPr>
            </w:pPr>
          </w:p>
        </w:tc>
        <w:tc>
          <w:tcPr>
            <w:tcW w:w="968" w:type="pct"/>
            <w:vMerge/>
          </w:tcPr>
          <w:p w14:paraId="3278FF2E" w14:textId="77777777" w:rsidR="00BB4DB1" w:rsidRPr="00885C72" w:rsidRDefault="00BB4DB1" w:rsidP="00933E9E">
            <w:pPr>
              <w:rPr>
                <w:rFonts w:ascii="Arial" w:hAnsi="Arial" w:cs="Arial"/>
                <w:b/>
                <w:color w:val="000000" w:themeColor="text1"/>
                <w:sz w:val="24"/>
                <w:szCs w:val="24"/>
              </w:rPr>
            </w:pPr>
          </w:p>
        </w:tc>
        <w:tc>
          <w:tcPr>
            <w:tcW w:w="567" w:type="pct"/>
            <w:vMerge w:val="restart"/>
          </w:tcPr>
          <w:p w14:paraId="66E24C45"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1294D4A0"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72ADC4A1" w14:textId="72682BF9" w:rsidR="00BB4DB1" w:rsidRPr="00885C72" w:rsidRDefault="00BD7B2D" w:rsidP="00933E9E">
            <w:pPr>
              <w:widowControl w:val="0"/>
              <w:spacing w:after="160" w:line="259" w:lineRule="auto"/>
              <w:rPr>
                <w:rFonts w:ascii="Arial" w:hAnsi="Arial" w:cs="Arial"/>
                <w:sz w:val="24"/>
                <w:szCs w:val="24"/>
              </w:rPr>
            </w:pPr>
            <w:r w:rsidRPr="00885C72">
              <w:rPr>
                <w:rFonts w:ascii="Arial" w:hAnsi="Arial" w:cs="Arial"/>
                <w:sz w:val="24"/>
                <w:szCs w:val="24"/>
              </w:rPr>
              <w:t>State purpose of applying a primer to the subfloor</w:t>
            </w:r>
          </w:p>
        </w:tc>
        <w:tc>
          <w:tcPr>
            <w:tcW w:w="1163" w:type="pct"/>
            <w:vMerge/>
          </w:tcPr>
          <w:p w14:paraId="029EE429"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AAF2785" w14:textId="24A3A3FB" w:rsidTr="000E0EB1">
        <w:trPr>
          <w:trHeight w:val="840"/>
        </w:trPr>
        <w:tc>
          <w:tcPr>
            <w:tcW w:w="502" w:type="pct"/>
            <w:vMerge/>
          </w:tcPr>
          <w:p w14:paraId="0A16C105" w14:textId="77777777" w:rsidR="00BB4DB1" w:rsidRPr="00885C72" w:rsidRDefault="00BB4DB1" w:rsidP="00933E9E">
            <w:pPr>
              <w:jc w:val="center"/>
              <w:rPr>
                <w:rFonts w:ascii="Arial" w:hAnsi="Arial" w:cs="Arial"/>
                <w:b/>
                <w:sz w:val="24"/>
                <w:szCs w:val="24"/>
              </w:rPr>
            </w:pPr>
          </w:p>
        </w:tc>
        <w:tc>
          <w:tcPr>
            <w:tcW w:w="968" w:type="pct"/>
            <w:vMerge/>
          </w:tcPr>
          <w:p w14:paraId="25F7971D" w14:textId="77777777" w:rsidR="00BB4DB1" w:rsidRPr="00885C72" w:rsidRDefault="00BB4DB1" w:rsidP="00933E9E">
            <w:pPr>
              <w:rPr>
                <w:rFonts w:ascii="Arial" w:hAnsi="Arial" w:cs="Arial"/>
                <w:b/>
                <w:color w:val="000000" w:themeColor="text1"/>
                <w:sz w:val="24"/>
                <w:szCs w:val="24"/>
              </w:rPr>
            </w:pPr>
          </w:p>
        </w:tc>
        <w:tc>
          <w:tcPr>
            <w:tcW w:w="567" w:type="pct"/>
            <w:vMerge/>
          </w:tcPr>
          <w:p w14:paraId="266CF327"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CB8DAD0" w14:textId="4C42E965" w:rsidR="00BB4DB1" w:rsidRPr="00885C72" w:rsidRDefault="003149EE" w:rsidP="00933E9E">
            <w:pPr>
              <w:widowControl w:val="0"/>
              <w:spacing w:after="160" w:line="259" w:lineRule="auto"/>
              <w:rPr>
                <w:rFonts w:ascii="Arial" w:hAnsi="Arial" w:cs="Arial"/>
                <w:sz w:val="24"/>
                <w:szCs w:val="24"/>
              </w:rPr>
            </w:pPr>
            <w:r w:rsidRPr="00885C72">
              <w:rPr>
                <w:rFonts w:ascii="Arial" w:hAnsi="Arial" w:cs="Arial"/>
                <w:sz w:val="24"/>
                <w:szCs w:val="24"/>
              </w:rPr>
              <w:t>State purpose of a tile leveling system for flooring</w:t>
            </w:r>
          </w:p>
        </w:tc>
        <w:tc>
          <w:tcPr>
            <w:tcW w:w="1163" w:type="pct"/>
            <w:vMerge/>
          </w:tcPr>
          <w:p w14:paraId="34D698A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18947B33" w14:textId="27ABC9B7" w:rsidTr="000E0EB1">
        <w:trPr>
          <w:trHeight w:val="840"/>
        </w:trPr>
        <w:tc>
          <w:tcPr>
            <w:tcW w:w="502" w:type="pct"/>
            <w:vMerge/>
          </w:tcPr>
          <w:p w14:paraId="4C8BD782" w14:textId="77777777" w:rsidR="00BB4DB1" w:rsidRPr="00885C72" w:rsidRDefault="00BB4DB1" w:rsidP="00933E9E">
            <w:pPr>
              <w:jc w:val="center"/>
              <w:rPr>
                <w:rFonts w:ascii="Arial" w:hAnsi="Arial" w:cs="Arial"/>
                <w:b/>
                <w:sz w:val="24"/>
                <w:szCs w:val="24"/>
              </w:rPr>
            </w:pPr>
          </w:p>
        </w:tc>
        <w:tc>
          <w:tcPr>
            <w:tcW w:w="968" w:type="pct"/>
            <w:vMerge/>
          </w:tcPr>
          <w:p w14:paraId="2BD766ED" w14:textId="77777777" w:rsidR="00BB4DB1" w:rsidRPr="00885C72" w:rsidRDefault="00BB4DB1" w:rsidP="00933E9E">
            <w:pPr>
              <w:rPr>
                <w:rFonts w:ascii="Arial" w:hAnsi="Arial" w:cs="Arial"/>
                <w:b/>
                <w:color w:val="000000" w:themeColor="text1"/>
                <w:sz w:val="24"/>
                <w:szCs w:val="24"/>
              </w:rPr>
            </w:pPr>
          </w:p>
        </w:tc>
        <w:tc>
          <w:tcPr>
            <w:tcW w:w="567" w:type="pct"/>
            <w:vMerge/>
          </w:tcPr>
          <w:p w14:paraId="01945DA1"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33D8A090" w14:textId="64EDCF84" w:rsidR="00BB4DB1" w:rsidRPr="00885C72" w:rsidRDefault="009B0DC8" w:rsidP="00933E9E">
            <w:pPr>
              <w:widowControl w:val="0"/>
              <w:spacing w:after="160" w:line="259" w:lineRule="auto"/>
              <w:rPr>
                <w:rFonts w:ascii="Arial" w:hAnsi="Arial" w:cs="Arial"/>
                <w:sz w:val="24"/>
                <w:szCs w:val="24"/>
              </w:rPr>
            </w:pPr>
            <w:r w:rsidRPr="00885C72">
              <w:rPr>
                <w:rFonts w:ascii="Arial" w:hAnsi="Arial" w:cs="Arial"/>
                <w:sz w:val="24"/>
                <w:szCs w:val="24"/>
              </w:rPr>
              <w:t>Enlist key steps for mixing and applying grouting.</w:t>
            </w:r>
          </w:p>
        </w:tc>
        <w:tc>
          <w:tcPr>
            <w:tcW w:w="1163" w:type="pct"/>
            <w:vMerge/>
          </w:tcPr>
          <w:p w14:paraId="0466330C" w14:textId="77777777" w:rsidR="00BB4DB1" w:rsidRPr="00885C72" w:rsidRDefault="00BB4DB1" w:rsidP="00933E9E">
            <w:pPr>
              <w:widowControl w:val="0"/>
              <w:spacing w:after="160" w:line="259" w:lineRule="auto"/>
              <w:rPr>
                <w:rFonts w:ascii="Arial" w:hAnsi="Arial" w:cs="Arial"/>
                <w:sz w:val="24"/>
                <w:szCs w:val="24"/>
              </w:rPr>
            </w:pPr>
          </w:p>
        </w:tc>
      </w:tr>
      <w:tr w:rsidR="00BB4DB1" w:rsidRPr="00885C72" w14:paraId="292B36E3" w14:textId="5FC1045C" w:rsidTr="000E0EB1">
        <w:trPr>
          <w:trHeight w:val="840"/>
        </w:trPr>
        <w:tc>
          <w:tcPr>
            <w:tcW w:w="502" w:type="pct"/>
            <w:vMerge/>
          </w:tcPr>
          <w:p w14:paraId="13470C10" w14:textId="77777777" w:rsidR="00BB4DB1" w:rsidRPr="00885C72" w:rsidRDefault="00BB4DB1" w:rsidP="00933E9E">
            <w:pPr>
              <w:jc w:val="center"/>
              <w:rPr>
                <w:rFonts w:ascii="Arial" w:hAnsi="Arial" w:cs="Arial"/>
                <w:b/>
                <w:sz w:val="24"/>
                <w:szCs w:val="24"/>
              </w:rPr>
            </w:pPr>
          </w:p>
        </w:tc>
        <w:tc>
          <w:tcPr>
            <w:tcW w:w="968" w:type="pct"/>
            <w:vMerge/>
          </w:tcPr>
          <w:p w14:paraId="27A68A4F" w14:textId="77777777" w:rsidR="00BB4DB1" w:rsidRPr="00885C72" w:rsidRDefault="00BB4DB1" w:rsidP="00933E9E">
            <w:pPr>
              <w:rPr>
                <w:rFonts w:ascii="Arial" w:hAnsi="Arial" w:cs="Arial"/>
                <w:b/>
                <w:color w:val="000000" w:themeColor="text1"/>
                <w:sz w:val="24"/>
                <w:szCs w:val="24"/>
              </w:rPr>
            </w:pPr>
          </w:p>
        </w:tc>
        <w:tc>
          <w:tcPr>
            <w:tcW w:w="567" w:type="pct"/>
            <w:vMerge/>
          </w:tcPr>
          <w:p w14:paraId="3B14B548" w14:textId="77777777" w:rsidR="00BB4DB1" w:rsidRPr="00885C72" w:rsidRDefault="00BB4DB1" w:rsidP="00933E9E">
            <w:pPr>
              <w:widowControl w:val="0"/>
              <w:spacing w:after="160" w:line="259" w:lineRule="auto"/>
              <w:rPr>
                <w:rStyle w:val="MSGENFONTSTYLENAMETEMPLATEROLENUMBERMSGENFONTSTYLENAMEBYROLETEXT2MSGENFONTSTYLEMODIFERNOTBOLD"/>
                <w:color w:val="000000" w:themeColor="text1"/>
                <w:sz w:val="24"/>
                <w:szCs w:val="24"/>
              </w:rPr>
            </w:pPr>
          </w:p>
        </w:tc>
        <w:tc>
          <w:tcPr>
            <w:tcW w:w="1800" w:type="pct"/>
          </w:tcPr>
          <w:p w14:paraId="247B4C4F" w14:textId="03F376BF" w:rsidR="00BB4DB1" w:rsidRPr="00885C72" w:rsidRDefault="00C74A94" w:rsidP="00933E9E">
            <w:pPr>
              <w:widowControl w:val="0"/>
              <w:spacing w:after="160" w:line="259" w:lineRule="auto"/>
              <w:rPr>
                <w:rFonts w:ascii="Arial" w:hAnsi="Arial" w:cs="Arial"/>
                <w:sz w:val="24"/>
                <w:szCs w:val="24"/>
              </w:rPr>
            </w:pPr>
            <w:r w:rsidRPr="00885C72">
              <w:rPr>
                <w:rFonts w:ascii="Arial" w:hAnsi="Arial" w:cs="Arial"/>
                <w:sz w:val="24"/>
                <w:szCs w:val="24"/>
              </w:rPr>
              <w:t>State method to clean excess grout from tile surfaces.</w:t>
            </w:r>
          </w:p>
        </w:tc>
        <w:tc>
          <w:tcPr>
            <w:tcW w:w="1163" w:type="pct"/>
            <w:vMerge/>
          </w:tcPr>
          <w:p w14:paraId="0AD135AF" w14:textId="77777777" w:rsidR="00BB4DB1" w:rsidRPr="00885C72" w:rsidRDefault="00BB4DB1" w:rsidP="00933E9E">
            <w:pPr>
              <w:widowControl w:val="0"/>
              <w:spacing w:after="160" w:line="259" w:lineRule="auto"/>
              <w:rPr>
                <w:rFonts w:ascii="Arial" w:hAnsi="Arial" w:cs="Arial"/>
                <w:sz w:val="24"/>
                <w:szCs w:val="24"/>
              </w:rPr>
            </w:pPr>
          </w:p>
        </w:tc>
      </w:tr>
    </w:tbl>
    <w:p w14:paraId="7D5302A0" w14:textId="77777777" w:rsidR="00BB4DB1" w:rsidRPr="00885C72" w:rsidRDefault="00BB4DB1"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592C19C9" w14:textId="490FF31A" w:rsidTr="000E0EB1">
        <w:trPr>
          <w:trHeight w:val="840"/>
        </w:trPr>
        <w:tc>
          <w:tcPr>
            <w:tcW w:w="503" w:type="pct"/>
            <w:vMerge w:val="restart"/>
          </w:tcPr>
          <w:p w14:paraId="48BCD6CA" w14:textId="18D3C844" w:rsidR="00C74A94" w:rsidRPr="00885C72" w:rsidRDefault="00C74A94" w:rsidP="0014653D">
            <w:pPr>
              <w:jc w:val="center"/>
              <w:rPr>
                <w:rFonts w:ascii="Arial" w:hAnsi="Arial" w:cs="Arial"/>
                <w:b/>
                <w:sz w:val="24"/>
                <w:szCs w:val="24"/>
              </w:rPr>
            </w:pPr>
            <w:r w:rsidRPr="00885C72">
              <w:rPr>
                <w:rFonts w:ascii="Arial" w:hAnsi="Arial" w:cs="Arial"/>
                <w:b/>
                <w:sz w:val="24"/>
                <w:szCs w:val="24"/>
              </w:rPr>
              <w:t>Week 22</w:t>
            </w:r>
          </w:p>
        </w:tc>
        <w:tc>
          <w:tcPr>
            <w:tcW w:w="968" w:type="pct"/>
            <w:vMerge w:val="restart"/>
          </w:tcPr>
          <w:p w14:paraId="0F88E4A5" w14:textId="1C45411B"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Perform Roofing of Given Building Project</w:t>
            </w:r>
          </w:p>
        </w:tc>
        <w:tc>
          <w:tcPr>
            <w:tcW w:w="567" w:type="pct"/>
            <w:vMerge w:val="restart"/>
          </w:tcPr>
          <w:p w14:paraId="11B83894"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635F46CD" w14:textId="55572A7F"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Define roofing.</w:t>
            </w:r>
          </w:p>
        </w:tc>
        <w:tc>
          <w:tcPr>
            <w:tcW w:w="1164" w:type="pct"/>
            <w:vMerge w:val="restart"/>
          </w:tcPr>
          <w:p w14:paraId="01141C18" w14:textId="0B232D5F"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22</w:t>
            </w:r>
          </w:p>
          <w:p w14:paraId="7B867B0A"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03EE125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983DB41" w14:textId="5F42BB5E" w:rsidTr="000E0EB1">
        <w:trPr>
          <w:trHeight w:val="840"/>
        </w:trPr>
        <w:tc>
          <w:tcPr>
            <w:tcW w:w="503" w:type="pct"/>
            <w:vMerge/>
          </w:tcPr>
          <w:p w14:paraId="0BE622C4" w14:textId="77777777" w:rsidR="00C74A94" w:rsidRPr="00885C72" w:rsidRDefault="00C74A94" w:rsidP="0014653D">
            <w:pPr>
              <w:jc w:val="center"/>
              <w:rPr>
                <w:rFonts w:ascii="Arial" w:hAnsi="Arial" w:cs="Arial"/>
                <w:b/>
                <w:sz w:val="24"/>
                <w:szCs w:val="24"/>
              </w:rPr>
            </w:pPr>
          </w:p>
        </w:tc>
        <w:tc>
          <w:tcPr>
            <w:tcW w:w="968" w:type="pct"/>
            <w:vMerge/>
          </w:tcPr>
          <w:p w14:paraId="16D07E84" w14:textId="77777777" w:rsidR="00C74A94" w:rsidRPr="00885C72" w:rsidRDefault="00C74A94" w:rsidP="0014653D">
            <w:pPr>
              <w:rPr>
                <w:rFonts w:ascii="Arial" w:hAnsi="Arial" w:cs="Arial"/>
                <w:b/>
                <w:color w:val="000000" w:themeColor="text1"/>
                <w:sz w:val="24"/>
                <w:szCs w:val="24"/>
              </w:rPr>
            </w:pPr>
          </w:p>
        </w:tc>
        <w:tc>
          <w:tcPr>
            <w:tcW w:w="567" w:type="pct"/>
            <w:vMerge/>
          </w:tcPr>
          <w:p w14:paraId="5792421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0FEC979" w14:textId="4D90AA9C"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Enlist common types of roofing materials.</w:t>
            </w:r>
          </w:p>
        </w:tc>
        <w:tc>
          <w:tcPr>
            <w:tcW w:w="1164" w:type="pct"/>
            <w:vMerge/>
          </w:tcPr>
          <w:p w14:paraId="1E1AF99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7200A09" w14:textId="0BE5D3AD" w:rsidTr="000E0EB1">
        <w:trPr>
          <w:trHeight w:val="840"/>
        </w:trPr>
        <w:tc>
          <w:tcPr>
            <w:tcW w:w="503" w:type="pct"/>
            <w:vMerge/>
          </w:tcPr>
          <w:p w14:paraId="027F4494" w14:textId="77777777" w:rsidR="00C74A94" w:rsidRPr="00885C72" w:rsidRDefault="00C74A94" w:rsidP="0014653D">
            <w:pPr>
              <w:jc w:val="center"/>
              <w:rPr>
                <w:rFonts w:ascii="Arial" w:hAnsi="Arial" w:cs="Arial"/>
                <w:b/>
                <w:sz w:val="24"/>
                <w:szCs w:val="24"/>
              </w:rPr>
            </w:pPr>
          </w:p>
        </w:tc>
        <w:tc>
          <w:tcPr>
            <w:tcW w:w="968" w:type="pct"/>
            <w:vMerge/>
          </w:tcPr>
          <w:p w14:paraId="67768DD2" w14:textId="77777777" w:rsidR="00C74A94" w:rsidRPr="00885C72" w:rsidRDefault="00C74A94" w:rsidP="0014653D">
            <w:pPr>
              <w:rPr>
                <w:rFonts w:ascii="Arial" w:hAnsi="Arial" w:cs="Arial"/>
                <w:b/>
                <w:color w:val="000000" w:themeColor="text1"/>
                <w:sz w:val="24"/>
                <w:szCs w:val="24"/>
              </w:rPr>
            </w:pPr>
          </w:p>
        </w:tc>
        <w:tc>
          <w:tcPr>
            <w:tcW w:w="567" w:type="pct"/>
            <w:vMerge/>
          </w:tcPr>
          <w:p w14:paraId="4A2BAA0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825A462" w14:textId="58B12070" w:rsidR="00C74A94" w:rsidRPr="00885C72" w:rsidRDefault="00C74A94" w:rsidP="0014653D">
            <w:pPr>
              <w:widowControl w:val="0"/>
              <w:spacing w:after="160" w:line="259" w:lineRule="auto"/>
              <w:rPr>
                <w:rFonts w:ascii="Arial" w:hAnsi="Arial" w:cs="Arial"/>
                <w:sz w:val="24"/>
                <w:szCs w:val="24"/>
              </w:rPr>
            </w:pPr>
            <w:r w:rsidRPr="00885C72">
              <w:rPr>
                <w:rFonts w:ascii="Arial" w:hAnsi="Arial" w:cs="Arial"/>
                <w:sz w:val="24"/>
                <w:szCs w:val="24"/>
              </w:rPr>
              <w:t>Enlist common types of roof</w:t>
            </w:r>
            <w:r w:rsidR="000B69EF" w:rsidRPr="00885C72">
              <w:rPr>
                <w:rFonts w:ascii="Arial" w:hAnsi="Arial" w:cs="Arial"/>
                <w:sz w:val="24"/>
                <w:szCs w:val="24"/>
              </w:rPr>
              <w:t>s.</w:t>
            </w:r>
          </w:p>
        </w:tc>
        <w:tc>
          <w:tcPr>
            <w:tcW w:w="1164" w:type="pct"/>
            <w:vMerge/>
          </w:tcPr>
          <w:p w14:paraId="0AF641B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00E81DA" w14:textId="24437687" w:rsidTr="000E0EB1">
        <w:trPr>
          <w:trHeight w:val="840"/>
        </w:trPr>
        <w:tc>
          <w:tcPr>
            <w:tcW w:w="503" w:type="pct"/>
            <w:vMerge/>
          </w:tcPr>
          <w:p w14:paraId="132DCB39" w14:textId="77777777" w:rsidR="00C74A94" w:rsidRPr="00885C72" w:rsidRDefault="00C74A94" w:rsidP="0014653D">
            <w:pPr>
              <w:jc w:val="center"/>
              <w:rPr>
                <w:rFonts w:ascii="Arial" w:hAnsi="Arial" w:cs="Arial"/>
                <w:b/>
                <w:sz w:val="24"/>
                <w:szCs w:val="24"/>
              </w:rPr>
            </w:pPr>
          </w:p>
        </w:tc>
        <w:tc>
          <w:tcPr>
            <w:tcW w:w="968" w:type="pct"/>
            <w:vMerge/>
          </w:tcPr>
          <w:p w14:paraId="5ED9F5EA" w14:textId="77777777" w:rsidR="00C74A94" w:rsidRPr="00885C72" w:rsidRDefault="00C74A94" w:rsidP="0014653D">
            <w:pPr>
              <w:rPr>
                <w:rFonts w:ascii="Arial" w:hAnsi="Arial" w:cs="Arial"/>
                <w:b/>
                <w:color w:val="000000" w:themeColor="text1"/>
                <w:sz w:val="24"/>
                <w:szCs w:val="24"/>
              </w:rPr>
            </w:pPr>
          </w:p>
        </w:tc>
        <w:tc>
          <w:tcPr>
            <w:tcW w:w="567" w:type="pct"/>
            <w:vMerge/>
          </w:tcPr>
          <w:p w14:paraId="6ABBF24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74AEA62" w14:textId="3044BC39"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Define shuttering</w:t>
            </w:r>
          </w:p>
        </w:tc>
        <w:tc>
          <w:tcPr>
            <w:tcW w:w="1164" w:type="pct"/>
            <w:vMerge/>
          </w:tcPr>
          <w:p w14:paraId="4B26CE3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1DF6283" w14:textId="2AC2F904" w:rsidTr="000E0EB1">
        <w:trPr>
          <w:trHeight w:val="840"/>
        </w:trPr>
        <w:tc>
          <w:tcPr>
            <w:tcW w:w="503" w:type="pct"/>
            <w:vMerge/>
          </w:tcPr>
          <w:p w14:paraId="67985046" w14:textId="77777777" w:rsidR="00C74A94" w:rsidRPr="00885C72" w:rsidRDefault="00C74A94" w:rsidP="0014653D">
            <w:pPr>
              <w:jc w:val="center"/>
              <w:rPr>
                <w:rFonts w:ascii="Arial" w:hAnsi="Arial" w:cs="Arial"/>
                <w:b/>
                <w:sz w:val="24"/>
                <w:szCs w:val="24"/>
              </w:rPr>
            </w:pPr>
          </w:p>
        </w:tc>
        <w:tc>
          <w:tcPr>
            <w:tcW w:w="968" w:type="pct"/>
            <w:vMerge/>
          </w:tcPr>
          <w:p w14:paraId="594C8397"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76122D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1482EDB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DE69497" w14:textId="0050201C"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State method of oiling for shuttering.</w:t>
            </w:r>
          </w:p>
        </w:tc>
        <w:tc>
          <w:tcPr>
            <w:tcW w:w="1164" w:type="pct"/>
            <w:vMerge/>
          </w:tcPr>
          <w:p w14:paraId="14D7D5C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FA17C71" w14:textId="373156DD" w:rsidTr="000E0EB1">
        <w:trPr>
          <w:trHeight w:val="840"/>
        </w:trPr>
        <w:tc>
          <w:tcPr>
            <w:tcW w:w="503" w:type="pct"/>
            <w:vMerge/>
          </w:tcPr>
          <w:p w14:paraId="41D30698" w14:textId="77777777" w:rsidR="00C74A94" w:rsidRPr="00885C72" w:rsidRDefault="00C74A94" w:rsidP="0014653D">
            <w:pPr>
              <w:jc w:val="center"/>
              <w:rPr>
                <w:rFonts w:ascii="Arial" w:hAnsi="Arial" w:cs="Arial"/>
                <w:b/>
                <w:sz w:val="24"/>
                <w:szCs w:val="24"/>
              </w:rPr>
            </w:pPr>
          </w:p>
        </w:tc>
        <w:tc>
          <w:tcPr>
            <w:tcW w:w="968" w:type="pct"/>
            <w:vMerge/>
          </w:tcPr>
          <w:p w14:paraId="57B0C83D" w14:textId="77777777" w:rsidR="00C74A94" w:rsidRPr="00885C72" w:rsidRDefault="00C74A94" w:rsidP="0014653D">
            <w:pPr>
              <w:rPr>
                <w:rFonts w:ascii="Arial" w:hAnsi="Arial" w:cs="Arial"/>
                <w:b/>
                <w:color w:val="000000" w:themeColor="text1"/>
                <w:sz w:val="24"/>
                <w:szCs w:val="24"/>
              </w:rPr>
            </w:pPr>
          </w:p>
        </w:tc>
        <w:tc>
          <w:tcPr>
            <w:tcW w:w="567" w:type="pct"/>
            <w:vMerge/>
          </w:tcPr>
          <w:p w14:paraId="33FEAFE4"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CAE8E9A" w14:textId="1D4DC5E8"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calculate the roof area for material estimation.</w:t>
            </w:r>
          </w:p>
        </w:tc>
        <w:tc>
          <w:tcPr>
            <w:tcW w:w="1164" w:type="pct"/>
            <w:vMerge/>
          </w:tcPr>
          <w:p w14:paraId="7ADE23C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722F541" w14:textId="370EFAFC" w:rsidTr="000E0EB1">
        <w:trPr>
          <w:trHeight w:val="840"/>
        </w:trPr>
        <w:tc>
          <w:tcPr>
            <w:tcW w:w="503" w:type="pct"/>
            <w:vMerge/>
          </w:tcPr>
          <w:p w14:paraId="512FD45D" w14:textId="77777777" w:rsidR="00C74A94" w:rsidRPr="00885C72" w:rsidRDefault="00C74A94" w:rsidP="0014653D">
            <w:pPr>
              <w:jc w:val="center"/>
              <w:rPr>
                <w:rFonts w:ascii="Arial" w:hAnsi="Arial" w:cs="Arial"/>
                <w:b/>
                <w:sz w:val="24"/>
                <w:szCs w:val="24"/>
              </w:rPr>
            </w:pPr>
          </w:p>
        </w:tc>
        <w:tc>
          <w:tcPr>
            <w:tcW w:w="968" w:type="pct"/>
            <w:vMerge/>
          </w:tcPr>
          <w:p w14:paraId="32F2E168" w14:textId="77777777" w:rsidR="00C74A94" w:rsidRPr="00885C72" w:rsidRDefault="00C74A94" w:rsidP="0014653D">
            <w:pPr>
              <w:rPr>
                <w:rFonts w:ascii="Arial" w:hAnsi="Arial" w:cs="Arial"/>
                <w:b/>
                <w:color w:val="000000" w:themeColor="text1"/>
                <w:sz w:val="24"/>
                <w:szCs w:val="24"/>
              </w:rPr>
            </w:pPr>
          </w:p>
        </w:tc>
        <w:tc>
          <w:tcPr>
            <w:tcW w:w="567" w:type="pct"/>
            <w:vMerge/>
          </w:tcPr>
          <w:p w14:paraId="2ABE22A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B4452A2" w14:textId="723037A4"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State precautions taken during roofing installation.</w:t>
            </w:r>
          </w:p>
        </w:tc>
        <w:tc>
          <w:tcPr>
            <w:tcW w:w="1164" w:type="pct"/>
            <w:vMerge/>
          </w:tcPr>
          <w:p w14:paraId="54BF54D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2AA10AD" w14:textId="4B27686B" w:rsidTr="000E0EB1">
        <w:trPr>
          <w:trHeight w:val="840"/>
        </w:trPr>
        <w:tc>
          <w:tcPr>
            <w:tcW w:w="503" w:type="pct"/>
            <w:vMerge/>
          </w:tcPr>
          <w:p w14:paraId="4327A7BD" w14:textId="77777777" w:rsidR="00C74A94" w:rsidRPr="00885C72" w:rsidRDefault="00C74A94" w:rsidP="0014653D">
            <w:pPr>
              <w:jc w:val="center"/>
              <w:rPr>
                <w:rFonts w:ascii="Arial" w:hAnsi="Arial" w:cs="Arial"/>
                <w:b/>
                <w:sz w:val="24"/>
                <w:szCs w:val="24"/>
              </w:rPr>
            </w:pPr>
          </w:p>
        </w:tc>
        <w:tc>
          <w:tcPr>
            <w:tcW w:w="968" w:type="pct"/>
            <w:vMerge/>
          </w:tcPr>
          <w:p w14:paraId="635AD16E" w14:textId="77777777" w:rsidR="00C74A94" w:rsidRPr="00885C72" w:rsidRDefault="00C74A94" w:rsidP="0014653D">
            <w:pPr>
              <w:rPr>
                <w:rFonts w:ascii="Arial" w:hAnsi="Arial" w:cs="Arial"/>
                <w:b/>
                <w:color w:val="000000" w:themeColor="text1"/>
                <w:sz w:val="24"/>
                <w:szCs w:val="24"/>
              </w:rPr>
            </w:pPr>
          </w:p>
        </w:tc>
        <w:tc>
          <w:tcPr>
            <w:tcW w:w="567" w:type="pct"/>
            <w:vMerge/>
          </w:tcPr>
          <w:p w14:paraId="2E2145A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D79BF3B" w14:textId="265A5309"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t>Define curing.</w:t>
            </w:r>
          </w:p>
        </w:tc>
        <w:tc>
          <w:tcPr>
            <w:tcW w:w="1164" w:type="pct"/>
            <w:vMerge/>
          </w:tcPr>
          <w:p w14:paraId="41DDAB4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B61DBAB" w14:textId="7001D8C0" w:rsidTr="000E0EB1">
        <w:trPr>
          <w:trHeight w:val="840"/>
        </w:trPr>
        <w:tc>
          <w:tcPr>
            <w:tcW w:w="503" w:type="pct"/>
            <w:vMerge/>
          </w:tcPr>
          <w:p w14:paraId="614E994F" w14:textId="77777777" w:rsidR="00C74A94" w:rsidRPr="00885C72" w:rsidRDefault="00C74A94" w:rsidP="0014653D">
            <w:pPr>
              <w:jc w:val="center"/>
              <w:rPr>
                <w:rFonts w:ascii="Arial" w:hAnsi="Arial" w:cs="Arial"/>
                <w:b/>
                <w:sz w:val="24"/>
                <w:szCs w:val="24"/>
              </w:rPr>
            </w:pPr>
          </w:p>
        </w:tc>
        <w:tc>
          <w:tcPr>
            <w:tcW w:w="968" w:type="pct"/>
            <w:vMerge/>
          </w:tcPr>
          <w:p w14:paraId="1F5C4B16"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2B9473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08EEA42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61B964D" w14:textId="65796805" w:rsidR="00C74A94" w:rsidRPr="00885C72" w:rsidRDefault="007432C9" w:rsidP="0014653D">
            <w:pPr>
              <w:widowControl w:val="0"/>
              <w:spacing w:after="160" w:line="259" w:lineRule="auto"/>
              <w:rPr>
                <w:rFonts w:ascii="Arial" w:hAnsi="Arial" w:cs="Arial"/>
                <w:sz w:val="24"/>
                <w:szCs w:val="24"/>
              </w:rPr>
            </w:pPr>
            <w:r w:rsidRPr="00885C72">
              <w:rPr>
                <w:rFonts w:ascii="Arial" w:hAnsi="Arial" w:cs="Arial"/>
                <w:sz w:val="24"/>
                <w:szCs w:val="24"/>
              </w:rPr>
              <w:lastRenderedPageBreak/>
              <w:t>State roofing material is weather-resistant.</w:t>
            </w:r>
          </w:p>
        </w:tc>
        <w:tc>
          <w:tcPr>
            <w:tcW w:w="1164" w:type="pct"/>
            <w:vMerge/>
          </w:tcPr>
          <w:p w14:paraId="11E542E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36D5451" w14:textId="234442DB" w:rsidTr="000E0EB1">
        <w:trPr>
          <w:trHeight w:val="840"/>
        </w:trPr>
        <w:tc>
          <w:tcPr>
            <w:tcW w:w="503" w:type="pct"/>
            <w:vMerge/>
          </w:tcPr>
          <w:p w14:paraId="643504D6" w14:textId="77777777" w:rsidR="00C74A94" w:rsidRPr="00885C72" w:rsidRDefault="00C74A94" w:rsidP="0014653D">
            <w:pPr>
              <w:jc w:val="center"/>
              <w:rPr>
                <w:rFonts w:ascii="Arial" w:hAnsi="Arial" w:cs="Arial"/>
                <w:b/>
                <w:sz w:val="24"/>
                <w:szCs w:val="24"/>
              </w:rPr>
            </w:pPr>
          </w:p>
        </w:tc>
        <w:tc>
          <w:tcPr>
            <w:tcW w:w="968" w:type="pct"/>
            <w:vMerge/>
          </w:tcPr>
          <w:p w14:paraId="61077E26" w14:textId="77777777" w:rsidR="00C74A94" w:rsidRPr="00885C72" w:rsidRDefault="00C74A94" w:rsidP="0014653D">
            <w:pPr>
              <w:rPr>
                <w:rFonts w:ascii="Arial" w:hAnsi="Arial" w:cs="Arial"/>
                <w:b/>
                <w:color w:val="000000" w:themeColor="text1"/>
                <w:sz w:val="24"/>
                <w:szCs w:val="24"/>
              </w:rPr>
            </w:pPr>
          </w:p>
        </w:tc>
        <w:tc>
          <w:tcPr>
            <w:tcW w:w="567" w:type="pct"/>
            <w:vMerge/>
          </w:tcPr>
          <w:p w14:paraId="777F740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F935D40" w14:textId="0723163E" w:rsidR="00C74A94" w:rsidRPr="00885C72" w:rsidRDefault="008524C9" w:rsidP="005D0E35">
            <w:pPr>
              <w:widowControl w:val="0"/>
              <w:autoSpaceDE w:val="0"/>
              <w:autoSpaceDN w:val="0"/>
              <w:spacing w:line="360" w:lineRule="auto"/>
              <w:rPr>
                <w:rFonts w:ascii="Arial" w:hAnsi="Arial" w:cs="Arial"/>
                <w:sz w:val="24"/>
                <w:szCs w:val="24"/>
              </w:rPr>
            </w:pPr>
            <w:r w:rsidRPr="00885C72">
              <w:rPr>
                <w:rFonts w:ascii="Arial" w:eastAsia="Calibri" w:hAnsi="Arial" w:cs="Arial"/>
                <w:sz w:val="24"/>
                <w:szCs w:val="24"/>
              </w:rPr>
              <w:t>State Cut and fix T-irons in girders roof.</w:t>
            </w:r>
          </w:p>
        </w:tc>
        <w:tc>
          <w:tcPr>
            <w:tcW w:w="1164" w:type="pct"/>
            <w:vMerge/>
          </w:tcPr>
          <w:p w14:paraId="0CC5821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535F0EC" w14:textId="101D28A4" w:rsidTr="000E0EB1">
        <w:trPr>
          <w:trHeight w:val="840"/>
        </w:trPr>
        <w:tc>
          <w:tcPr>
            <w:tcW w:w="503" w:type="pct"/>
            <w:vMerge/>
          </w:tcPr>
          <w:p w14:paraId="144868D7" w14:textId="77777777" w:rsidR="00C74A94" w:rsidRPr="00885C72" w:rsidRDefault="00C74A94" w:rsidP="0014653D">
            <w:pPr>
              <w:jc w:val="center"/>
              <w:rPr>
                <w:rFonts w:ascii="Arial" w:hAnsi="Arial" w:cs="Arial"/>
                <w:b/>
                <w:sz w:val="24"/>
                <w:szCs w:val="24"/>
              </w:rPr>
            </w:pPr>
          </w:p>
        </w:tc>
        <w:tc>
          <w:tcPr>
            <w:tcW w:w="968" w:type="pct"/>
            <w:vMerge/>
          </w:tcPr>
          <w:p w14:paraId="38EAC989" w14:textId="77777777" w:rsidR="00C74A94" w:rsidRPr="00885C72" w:rsidRDefault="00C74A94" w:rsidP="0014653D">
            <w:pPr>
              <w:rPr>
                <w:rFonts w:ascii="Arial" w:hAnsi="Arial" w:cs="Arial"/>
                <w:b/>
                <w:color w:val="000000" w:themeColor="text1"/>
                <w:sz w:val="24"/>
                <w:szCs w:val="24"/>
              </w:rPr>
            </w:pPr>
          </w:p>
        </w:tc>
        <w:tc>
          <w:tcPr>
            <w:tcW w:w="567" w:type="pct"/>
            <w:vMerge/>
          </w:tcPr>
          <w:p w14:paraId="224266E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872BFD3" w14:textId="753180B2" w:rsidR="00C74A94" w:rsidRPr="00885C72" w:rsidRDefault="005D0E35" w:rsidP="005D0E35">
            <w:pPr>
              <w:widowControl w:val="0"/>
              <w:autoSpaceDE w:val="0"/>
              <w:autoSpaceDN w:val="0"/>
              <w:spacing w:line="360" w:lineRule="auto"/>
              <w:rPr>
                <w:rFonts w:ascii="Arial" w:hAnsi="Arial" w:cs="Arial"/>
                <w:sz w:val="24"/>
                <w:szCs w:val="24"/>
              </w:rPr>
            </w:pPr>
            <w:r w:rsidRPr="00885C72">
              <w:rPr>
                <w:rFonts w:ascii="Arial" w:eastAsia="Calibri" w:hAnsi="Arial" w:cs="Arial"/>
                <w:sz w:val="24"/>
                <w:szCs w:val="24"/>
              </w:rPr>
              <w:t>State method to Place tiles as per plan at tiles roof.</w:t>
            </w:r>
          </w:p>
        </w:tc>
        <w:tc>
          <w:tcPr>
            <w:tcW w:w="1164" w:type="pct"/>
            <w:vMerge/>
          </w:tcPr>
          <w:p w14:paraId="49ACE575" w14:textId="77777777" w:rsidR="00C74A94" w:rsidRPr="00885C72" w:rsidRDefault="00C74A94" w:rsidP="0014653D">
            <w:pPr>
              <w:widowControl w:val="0"/>
              <w:autoSpaceDE w:val="0"/>
              <w:autoSpaceDN w:val="0"/>
              <w:spacing w:line="360" w:lineRule="auto"/>
              <w:rPr>
                <w:rFonts w:ascii="Arial" w:hAnsi="Arial" w:cs="Arial"/>
                <w:bCs/>
                <w:iCs/>
                <w:sz w:val="24"/>
                <w:szCs w:val="24"/>
              </w:rPr>
            </w:pPr>
          </w:p>
        </w:tc>
      </w:tr>
      <w:tr w:rsidR="00C74A94" w:rsidRPr="00885C72" w14:paraId="1D4B6FE6" w14:textId="08EB9718" w:rsidTr="000E0EB1">
        <w:trPr>
          <w:trHeight w:val="840"/>
        </w:trPr>
        <w:tc>
          <w:tcPr>
            <w:tcW w:w="503" w:type="pct"/>
            <w:vMerge/>
          </w:tcPr>
          <w:p w14:paraId="51685D75" w14:textId="77777777" w:rsidR="00C74A94" w:rsidRPr="00885C72" w:rsidRDefault="00C74A94" w:rsidP="0014653D">
            <w:pPr>
              <w:jc w:val="center"/>
              <w:rPr>
                <w:rFonts w:ascii="Arial" w:hAnsi="Arial" w:cs="Arial"/>
                <w:b/>
                <w:sz w:val="24"/>
                <w:szCs w:val="24"/>
              </w:rPr>
            </w:pPr>
          </w:p>
        </w:tc>
        <w:tc>
          <w:tcPr>
            <w:tcW w:w="968" w:type="pct"/>
            <w:vMerge/>
          </w:tcPr>
          <w:p w14:paraId="2BD63589" w14:textId="77777777" w:rsidR="00C74A94" w:rsidRPr="00885C72" w:rsidRDefault="00C74A94" w:rsidP="0014653D">
            <w:pPr>
              <w:rPr>
                <w:rFonts w:ascii="Arial" w:hAnsi="Arial" w:cs="Arial"/>
                <w:b/>
                <w:color w:val="000000" w:themeColor="text1"/>
                <w:sz w:val="24"/>
                <w:szCs w:val="24"/>
              </w:rPr>
            </w:pPr>
          </w:p>
        </w:tc>
        <w:tc>
          <w:tcPr>
            <w:tcW w:w="567" w:type="pct"/>
            <w:vMerge/>
          </w:tcPr>
          <w:p w14:paraId="53D08F0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30CCE1A" w14:textId="0ACDDA86" w:rsidR="00C74A94" w:rsidRPr="00885C72" w:rsidRDefault="005D0E35" w:rsidP="0014653D">
            <w:pPr>
              <w:widowControl w:val="0"/>
              <w:spacing w:after="160" w:line="259" w:lineRule="auto"/>
              <w:rPr>
                <w:rFonts w:ascii="Arial" w:hAnsi="Arial" w:cs="Arial"/>
                <w:sz w:val="24"/>
                <w:szCs w:val="24"/>
              </w:rPr>
            </w:pPr>
            <w:r w:rsidRPr="00885C72">
              <w:rPr>
                <w:rFonts w:ascii="Arial" w:hAnsi="Arial" w:cs="Arial"/>
                <w:sz w:val="24"/>
                <w:szCs w:val="24"/>
              </w:rPr>
              <w:t>Enlist advantages of a pitched tile roof</w:t>
            </w:r>
          </w:p>
        </w:tc>
        <w:tc>
          <w:tcPr>
            <w:tcW w:w="1164" w:type="pct"/>
            <w:vMerge/>
          </w:tcPr>
          <w:p w14:paraId="5110222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76F76C1" w14:textId="72FBE37F" w:rsidTr="000E0EB1">
        <w:trPr>
          <w:trHeight w:val="840"/>
        </w:trPr>
        <w:tc>
          <w:tcPr>
            <w:tcW w:w="503" w:type="pct"/>
            <w:vMerge/>
          </w:tcPr>
          <w:p w14:paraId="721083B9" w14:textId="77777777" w:rsidR="00C74A94" w:rsidRPr="00885C72" w:rsidRDefault="00C74A94" w:rsidP="0014653D">
            <w:pPr>
              <w:jc w:val="center"/>
              <w:rPr>
                <w:rFonts w:ascii="Arial" w:hAnsi="Arial" w:cs="Arial"/>
                <w:b/>
                <w:sz w:val="24"/>
                <w:szCs w:val="24"/>
              </w:rPr>
            </w:pPr>
          </w:p>
        </w:tc>
        <w:tc>
          <w:tcPr>
            <w:tcW w:w="968" w:type="pct"/>
            <w:vMerge/>
          </w:tcPr>
          <w:p w14:paraId="7E9A57C0"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225513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6CA99D8B"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20DD349" w14:textId="0788043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Method to </w:t>
            </w:r>
            <w:r w:rsidR="000A1FE6" w:rsidRPr="00885C72">
              <w:rPr>
                <w:rFonts w:ascii="Arial" w:hAnsi="Arial" w:cs="Arial"/>
                <w:sz w:val="24"/>
                <w:szCs w:val="24"/>
              </w:rPr>
              <w:t>determine the pitch angle of a roof</w:t>
            </w:r>
          </w:p>
        </w:tc>
        <w:tc>
          <w:tcPr>
            <w:tcW w:w="1164" w:type="pct"/>
            <w:vMerge/>
          </w:tcPr>
          <w:p w14:paraId="4453867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A5B9233" w14:textId="535A1224" w:rsidTr="000E0EB1">
        <w:trPr>
          <w:trHeight w:val="840"/>
        </w:trPr>
        <w:tc>
          <w:tcPr>
            <w:tcW w:w="503" w:type="pct"/>
            <w:vMerge/>
          </w:tcPr>
          <w:p w14:paraId="7A2B9EC7" w14:textId="77777777" w:rsidR="00C74A94" w:rsidRPr="00885C72" w:rsidRDefault="00C74A94" w:rsidP="0014653D">
            <w:pPr>
              <w:jc w:val="center"/>
              <w:rPr>
                <w:rFonts w:ascii="Arial" w:hAnsi="Arial" w:cs="Arial"/>
                <w:b/>
                <w:sz w:val="24"/>
                <w:szCs w:val="24"/>
              </w:rPr>
            </w:pPr>
          </w:p>
        </w:tc>
        <w:tc>
          <w:tcPr>
            <w:tcW w:w="968" w:type="pct"/>
            <w:vMerge/>
          </w:tcPr>
          <w:p w14:paraId="7677423C" w14:textId="77777777" w:rsidR="00C74A94" w:rsidRPr="00885C72" w:rsidRDefault="00C74A94" w:rsidP="0014653D">
            <w:pPr>
              <w:rPr>
                <w:rFonts w:ascii="Arial" w:hAnsi="Arial" w:cs="Arial"/>
                <w:b/>
                <w:color w:val="000000" w:themeColor="text1"/>
                <w:sz w:val="24"/>
                <w:szCs w:val="24"/>
              </w:rPr>
            </w:pPr>
          </w:p>
        </w:tc>
        <w:tc>
          <w:tcPr>
            <w:tcW w:w="567" w:type="pct"/>
            <w:vMerge/>
          </w:tcPr>
          <w:p w14:paraId="5834E11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FAB5151" w14:textId="75288A63"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role of battens and rafters in a pitched tile roof</w:t>
            </w:r>
          </w:p>
        </w:tc>
        <w:tc>
          <w:tcPr>
            <w:tcW w:w="1164" w:type="pct"/>
            <w:vMerge/>
          </w:tcPr>
          <w:p w14:paraId="4176CE8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1289318" w14:textId="05DE4759" w:rsidTr="000E0EB1">
        <w:trPr>
          <w:trHeight w:val="840"/>
        </w:trPr>
        <w:tc>
          <w:tcPr>
            <w:tcW w:w="503" w:type="pct"/>
            <w:vMerge/>
          </w:tcPr>
          <w:p w14:paraId="56049F71" w14:textId="77777777" w:rsidR="00C74A94" w:rsidRPr="00885C72" w:rsidRDefault="00C74A94" w:rsidP="0014653D">
            <w:pPr>
              <w:jc w:val="center"/>
              <w:rPr>
                <w:rFonts w:ascii="Arial" w:hAnsi="Arial" w:cs="Arial"/>
                <w:b/>
                <w:sz w:val="24"/>
                <w:szCs w:val="24"/>
              </w:rPr>
            </w:pPr>
          </w:p>
        </w:tc>
        <w:tc>
          <w:tcPr>
            <w:tcW w:w="968" w:type="pct"/>
            <w:vMerge/>
          </w:tcPr>
          <w:p w14:paraId="0A65A7FE" w14:textId="77777777" w:rsidR="00C74A94" w:rsidRPr="00885C72" w:rsidRDefault="00C74A94" w:rsidP="0014653D">
            <w:pPr>
              <w:rPr>
                <w:rFonts w:ascii="Arial" w:hAnsi="Arial" w:cs="Arial"/>
                <w:b/>
                <w:color w:val="000000" w:themeColor="text1"/>
                <w:sz w:val="24"/>
                <w:szCs w:val="24"/>
              </w:rPr>
            </w:pPr>
          </w:p>
        </w:tc>
        <w:tc>
          <w:tcPr>
            <w:tcW w:w="567" w:type="pct"/>
            <w:vMerge/>
          </w:tcPr>
          <w:p w14:paraId="78EA6B0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417D3E3" w14:textId="4F9A867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 xml:space="preserve">proper </w:t>
            </w:r>
            <w:r w:rsidRPr="00885C72">
              <w:rPr>
                <w:rFonts w:ascii="Arial" w:hAnsi="Arial" w:cs="Arial"/>
                <w:sz w:val="24"/>
                <w:szCs w:val="24"/>
              </w:rPr>
              <w:t>v</w:t>
            </w:r>
            <w:r w:rsidR="000A1FE6" w:rsidRPr="00885C72">
              <w:rPr>
                <w:rFonts w:ascii="Arial" w:hAnsi="Arial" w:cs="Arial"/>
                <w:sz w:val="24"/>
                <w:szCs w:val="24"/>
              </w:rPr>
              <w:t>entilation in a pitched tile roof design</w:t>
            </w:r>
            <w:r w:rsidRPr="00885C72">
              <w:rPr>
                <w:rFonts w:ascii="Arial" w:hAnsi="Arial" w:cs="Arial"/>
                <w:sz w:val="24"/>
                <w:szCs w:val="24"/>
              </w:rPr>
              <w:t>.</w:t>
            </w:r>
          </w:p>
        </w:tc>
        <w:tc>
          <w:tcPr>
            <w:tcW w:w="1164" w:type="pct"/>
            <w:vMerge/>
          </w:tcPr>
          <w:p w14:paraId="3B63D230"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28F26E5" w14:textId="7F833F65" w:rsidTr="000E0EB1">
        <w:trPr>
          <w:trHeight w:val="840"/>
        </w:trPr>
        <w:tc>
          <w:tcPr>
            <w:tcW w:w="503" w:type="pct"/>
            <w:vMerge/>
          </w:tcPr>
          <w:p w14:paraId="7C9FBB35" w14:textId="77777777" w:rsidR="00C74A94" w:rsidRPr="00885C72" w:rsidRDefault="00C74A94" w:rsidP="0014653D">
            <w:pPr>
              <w:jc w:val="center"/>
              <w:rPr>
                <w:rFonts w:ascii="Arial" w:hAnsi="Arial" w:cs="Arial"/>
                <w:b/>
                <w:sz w:val="24"/>
                <w:szCs w:val="24"/>
              </w:rPr>
            </w:pPr>
          </w:p>
        </w:tc>
        <w:tc>
          <w:tcPr>
            <w:tcW w:w="968" w:type="pct"/>
            <w:vMerge/>
          </w:tcPr>
          <w:p w14:paraId="16DDE900" w14:textId="77777777" w:rsidR="00C74A94" w:rsidRPr="00885C72" w:rsidRDefault="00C74A94" w:rsidP="0014653D">
            <w:pPr>
              <w:rPr>
                <w:rFonts w:ascii="Arial" w:hAnsi="Arial" w:cs="Arial"/>
                <w:b/>
                <w:color w:val="000000" w:themeColor="text1"/>
                <w:sz w:val="24"/>
                <w:szCs w:val="24"/>
              </w:rPr>
            </w:pPr>
          </w:p>
        </w:tc>
        <w:tc>
          <w:tcPr>
            <w:tcW w:w="567" w:type="pct"/>
            <w:vMerge/>
          </w:tcPr>
          <w:p w14:paraId="5A406B8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4693124" w14:textId="2E2E403B"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Enlist </w:t>
            </w:r>
            <w:r w:rsidR="000A1FE6" w:rsidRPr="00885C72">
              <w:rPr>
                <w:rFonts w:ascii="Arial" w:hAnsi="Arial" w:cs="Arial"/>
                <w:sz w:val="24"/>
                <w:szCs w:val="24"/>
              </w:rPr>
              <w:t>types of tiles used for pitched roofs</w:t>
            </w:r>
            <w:r w:rsidRPr="00885C72">
              <w:rPr>
                <w:rFonts w:ascii="Arial" w:hAnsi="Arial" w:cs="Arial"/>
                <w:sz w:val="24"/>
                <w:szCs w:val="24"/>
              </w:rPr>
              <w:t>.</w:t>
            </w:r>
          </w:p>
        </w:tc>
        <w:tc>
          <w:tcPr>
            <w:tcW w:w="1164" w:type="pct"/>
            <w:vMerge/>
          </w:tcPr>
          <w:p w14:paraId="6923FC3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1BE746" w14:textId="249024B3" w:rsidTr="000E0EB1">
        <w:trPr>
          <w:trHeight w:val="840"/>
        </w:trPr>
        <w:tc>
          <w:tcPr>
            <w:tcW w:w="503" w:type="pct"/>
            <w:vMerge/>
          </w:tcPr>
          <w:p w14:paraId="48D3D98F" w14:textId="77777777" w:rsidR="00C74A94" w:rsidRPr="00885C72" w:rsidRDefault="00C74A94" w:rsidP="0014653D">
            <w:pPr>
              <w:jc w:val="center"/>
              <w:rPr>
                <w:rFonts w:ascii="Arial" w:hAnsi="Arial" w:cs="Arial"/>
                <w:b/>
                <w:sz w:val="24"/>
                <w:szCs w:val="24"/>
              </w:rPr>
            </w:pPr>
          </w:p>
        </w:tc>
        <w:tc>
          <w:tcPr>
            <w:tcW w:w="968" w:type="pct"/>
            <w:vMerge/>
          </w:tcPr>
          <w:p w14:paraId="024E2FE7"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C90591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18B63BE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22492AE" w14:textId="02FF9A0A"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method to </w:t>
            </w:r>
            <w:r w:rsidR="000A1FE6" w:rsidRPr="00885C72">
              <w:rPr>
                <w:rFonts w:ascii="Arial" w:hAnsi="Arial" w:cs="Arial"/>
                <w:sz w:val="24"/>
                <w:szCs w:val="24"/>
              </w:rPr>
              <w:t>install battens for a pitched tile roof</w:t>
            </w:r>
            <w:r w:rsidRPr="00885C72">
              <w:rPr>
                <w:rFonts w:ascii="Arial" w:hAnsi="Arial" w:cs="Arial"/>
                <w:sz w:val="24"/>
                <w:szCs w:val="24"/>
              </w:rPr>
              <w:t>.</w:t>
            </w:r>
          </w:p>
        </w:tc>
        <w:tc>
          <w:tcPr>
            <w:tcW w:w="1164" w:type="pct"/>
            <w:vMerge/>
          </w:tcPr>
          <w:p w14:paraId="48DCA285"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059C63B" w14:textId="5353AAB2" w:rsidTr="000E0EB1">
        <w:trPr>
          <w:trHeight w:val="840"/>
        </w:trPr>
        <w:tc>
          <w:tcPr>
            <w:tcW w:w="503" w:type="pct"/>
            <w:vMerge/>
          </w:tcPr>
          <w:p w14:paraId="79846A9D" w14:textId="77777777" w:rsidR="00C74A94" w:rsidRPr="00885C72" w:rsidRDefault="00C74A94" w:rsidP="0014653D">
            <w:pPr>
              <w:jc w:val="center"/>
              <w:rPr>
                <w:rFonts w:ascii="Arial" w:hAnsi="Arial" w:cs="Arial"/>
                <w:b/>
                <w:sz w:val="24"/>
                <w:szCs w:val="24"/>
              </w:rPr>
            </w:pPr>
          </w:p>
        </w:tc>
        <w:tc>
          <w:tcPr>
            <w:tcW w:w="968" w:type="pct"/>
            <w:vMerge/>
          </w:tcPr>
          <w:p w14:paraId="67FB0D22" w14:textId="77777777" w:rsidR="00C74A94" w:rsidRPr="00885C72" w:rsidRDefault="00C74A94" w:rsidP="0014653D">
            <w:pPr>
              <w:rPr>
                <w:rFonts w:ascii="Arial" w:hAnsi="Arial" w:cs="Arial"/>
                <w:b/>
                <w:color w:val="000000" w:themeColor="text1"/>
                <w:sz w:val="24"/>
                <w:szCs w:val="24"/>
              </w:rPr>
            </w:pPr>
          </w:p>
        </w:tc>
        <w:tc>
          <w:tcPr>
            <w:tcW w:w="567" w:type="pct"/>
            <w:vMerge/>
          </w:tcPr>
          <w:p w14:paraId="2533B42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B9438F4" w14:textId="7AC36884"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role of flashing in a pitched tile roof</w:t>
            </w:r>
            <w:r w:rsidRPr="00885C72">
              <w:rPr>
                <w:rFonts w:ascii="Arial" w:hAnsi="Arial" w:cs="Arial"/>
                <w:sz w:val="24"/>
                <w:szCs w:val="24"/>
              </w:rPr>
              <w:t>.</w:t>
            </w:r>
          </w:p>
        </w:tc>
        <w:tc>
          <w:tcPr>
            <w:tcW w:w="1164" w:type="pct"/>
            <w:vMerge/>
          </w:tcPr>
          <w:p w14:paraId="4BC85B7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9E02603" w14:textId="60698DD0" w:rsidTr="000E0EB1">
        <w:trPr>
          <w:trHeight w:val="840"/>
        </w:trPr>
        <w:tc>
          <w:tcPr>
            <w:tcW w:w="503" w:type="pct"/>
            <w:vMerge/>
          </w:tcPr>
          <w:p w14:paraId="5F1673E3" w14:textId="77777777" w:rsidR="00C74A94" w:rsidRPr="00885C72" w:rsidRDefault="00C74A94" w:rsidP="0014653D">
            <w:pPr>
              <w:jc w:val="center"/>
              <w:rPr>
                <w:rFonts w:ascii="Arial" w:hAnsi="Arial" w:cs="Arial"/>
                <w:b/>
                <w:sz w:val="24"/>
                <w:szCs w:val="24"/>
              </w:rPr>
            </w:pPr>
          </w:p>
        </w:tc>
        <w:tc>
          <w:tcPr>
            <w:tcW w:w="968" w:type="pct"/>
            <w:vMerge/>
          </w:tcPr>
          <w:p w14:paraId="7B68BCFA" w14:textId="77777777" w:rsidR="00C74A94" w:rsidRPr="00885C72" w:rsidRDefault="00C74A94" w:rsidP="0014653D">
            <w:pPr>
              <w:rPr>
                <w:rFonts w:ascii="Arial" w:hAnsi="Arial" w:cs="Arial"/>
                <w:b/>
                <w:color w:val="000000" w:themeColor="text1"/>
                <w:sz w:val="24"/>
                <w:szCs w:val="24"/>
              </w:rPr>
            </w:pPr>
          </w:p>
        </w:tc>
        <w:tc>
          <w:tcPr>
            <w:tcW w:w="567" w:type="pct"/>
            <w:vMerge/>
          </w:tcPr>
          <w:p w14:paraId="7C26CA2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725A2B6" w14:textId="4695B46E"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0A1FE6" w:rsidRPr="00885C72">
              <w:rPr>
                <w:rFonts w:ascii="Arial" w:hAnsi="Arial" w:cs="Arial"/>
                <w:sz w:val="24"/>
                <w:szCs w:val="24"/>
              </w:rPr>
              <w:t>common causes of tile displacement</w:t>
            </w:r>
            <w:r w:rsidRPr="00885C72">
              <w:rPr>
                <w:rFonts w:ascii="Arial" w:hAnsi="Arial" w:cs="Arial"/>
                <w:sz w:val="24"/>
                <w:szCs w:val="24"/>
              </w:rPr>
              <w:t>.</w:t>
            </w:r>
          </w:p>
        </w:tc>
        <w:tc>
          <w:tcPr>
            <w:tcW w:w="1164" w:type="pct"/>
            <w:vMerge/>
          </w:tcPr>
          <w:p w14:paraId="4C725D7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BA0DD20" w14:textId="5A79B16B" w:rsidTr="000E0EB1">
        <w:trPr>
          <w:trHeight w:val="840"/>
        </w:trPr>
        <w:tc>
          <w:tcPr>
            <w:tcW w:w="503" w:type="pct"/>
            <w:vMerge/>
          </w:tcPr>
          <w:p w14:paraId="271F31B5" w14:textId="77777777" w:rsidR="00C74A94" w:rsidRPr="00885C72" w:rsidRDefault="00C74A94" w:rsidP="0014653D">
            <w:pPr>
              <w:jc w:val="center"/>
              <w:rPr>
                <w:rFonts w:ascii="Arial" w:hAnsi="Arial" w:cs="Arial"/>
                <w:b/>
                <w:sz w:val="24"/>
                <w:szCs w:val="24"/>
              </w:rPr>
            </w:pPr>
          </w:p>
        </w:tc>
        <w:tc>
          <w:tcPr>
            <w:tcW w:w="968" w:type="pct"/>
            <w:vMerge/>
          </w:tcPr>
          <w:p w14:paraId="72C2C6E4" w14:textId="77777777" w:rsidR="00C74A94" w:rsidRPr="00885C72" w:rsidRDefault="00C74A94" w:rsidP="0014653D">
            <w:pPr>
              <w:rPr>
                <w:rFonts w:ascii="Arial" w:hAnsi="Arial" w:cs="Arial"/>
                <w:b/>
                <w:color w:val="000000" w:themeColor="text1"/>
                <w:sz w:val="24"/>
                <w:szCs w:val="24"/>
              </w:rPr>
            </w:pPr>
          </w:p>
        </w:tc>
        <w:tc>
          <w:tcPr>
            <w:tcW w:w="567" w:type="pct"/>
            <w:vMerge/>
          </w:tcPr>
          <w:p w14:paraId="3555066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9E259EF" w14:textId="3C0D618C" w:rsidR="00C74A94" w:rsidRPr="00885C72" w:rsidRDefault="000A1FE6" w:rsidP="0014653D">
            <w:pPr>
              <w:widowControl w:val="0"/>
              <w:spacing w:after="160" w:line="259" w:lineRule="auto"/>
              <w:rPr>
                <w:rFonts w:ascii="Arial" w:hAnsi="Arial" w:cs="Arial"/>
                <w:sz w:val="24"/>
                <w:szCs w:val="24"/>
              </w:rPr>
            </w:pPr>
            <w:r w:rsidRPr="00885C72">
              <w:rPr>
                <w:rFonts w:ascii="Arial" w:hAnsi="Arial" w:cs="Arial"/>
                <w:sz w:val="24"/>
                <w:szCs w:val="24"/>
              </w:rPr>
              <w:t>State safety precautions followed during construction of roof</w:t>
            </w:r>
            <w:r w:rsidR="00D13659" w:rsidRPr="00885C72">
              <w:rPr>
                <w:rFonts w:ascii="Arial" w:hAnsi="Arial" w:cs="Arial"/>
                <w:sz w:val="24"/>
                <w:szCs w:val="24"/>
              </w:rPr>
              <w:t>.</w:t>
            </w:r>
          </w:p>
        </w:tc>
        <w:tc>
          <w:tcPr>
            <w:tcW w:w="1164" w:type="pct"/>
            <w:vMerge/>
          </w:tcPr>
          <w:p w14:paraId="09983F60" w14:textId="77777777" w:rsidR="00C74A94" w:rsidRPr="00885C72" w:rsidRDefault="00C74A94" w:rsidP="0014653D">
            <w:pPr>
              <w:widowControl w:val="0"/>
              <w:spacing w:after="160" w:line="259" w:lineRule="auto"/>
              <w:rPr>
                <w:rFonts w:ascii="Arial" w:hAnsi="Arial" w:cs="Arial"/>
                <w:sz w:val="24"/>
                <w:szCs w:val="24"/>
              </w:rPr>
            </w:pPr>
          </w:p>
        </w:tc>
      </w:tr>
    </w:tbl>
    <w:p w14:paraId="5EE0B8D1" w14:textId="77777777" w:rsidR="007143BB" w:rsidRPr="00885C72" w:rsidRDefault="007143BB"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6A9B879F" w14:textId="2FF3F80D" w:rsidTr="005629E4">
        <w:trPr>
          <w:trHeight w:val="840"/>
        </w:trPr>
        <w:tc>
          <w:tcPr>
            <w:tcW w:w="503" w:type="pct"/>
            <w:vMerge w:val="restart"/>
          </w:tcPr>
          <w:p w14:paraId="4910DB70" w14:textId="7F176535" w:rsidR="00C74A94" w:rsidRPr="00885C72" w:rsidRDefault="00C74A94" w:rsidP="0014653D">
            <w:pPr>
              <w:jc w:val="center"/>
              <w:rPr>
                <w:rFonts w:ascii="Arial" w:hAnsi="Arial" w:cs="Arial"/>
                <w:b/>
                <w:sz w:val="24"/>
                <w:szCs w:val="24"/>
              </w:rPr>
            </w:pPr>
            <w:r w:rsidRPr="00885C72">
              <w:rPr>
                <w:rFonts w:ascii="Arial" w:hAnsi="Arial" w:cs="Arial"/>
                <w:b/>
                <w:sz w:val="24"/>
                <w:szCs w:val="24"/>
              </w:rPr>
              <w:t>Week 23</w:t>
            </w:r>
          </w:p>
        </w:tc>
        <w:tc>
          <w:tcPr>
            <w:tcW w:w="968" w:type="pct"/>
            <w:vMerge w:val="restart"/>
          </w:tcPr>
          <w:p w14:paraId="26BF3C05" w14:textId="43FD4700"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 xml:space="preserve">Perform Reinforced Cement Concrete (RCC) Work for a Given Building Project   </w:t>
            </w:r>
          </w:p>
        </w:tc>
        <w:tc>
          <w:tcPr>
            <w:tcW w:w="567" w:type="pct"/>
            <w:vMerge w:val="restart"/>
          </w:tcPr>
          <w:p w14:paraId="116E47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4EBE0390" w14:textId="53AB0F88"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Define R.C.C.</w:t>
            </w:r>
          </w:p>
        </w:tc>
        <w:tc>
          <w:tcPr>
            <w:tcW w:w="1164" w:type="pct"/>
            <w:vMerge w:val="restart"/>
          </w:tcPr>
          <w:p w14:paraId="712B22EC" w14:textId="5B1482E1"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23</w:t>
            </w:r>
          </w:p>
          <w:p w14:paraId="1EE79985"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3D7FEA7B"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E5C51F4" w14:textId="6F534FC4" w:rsidTr="005629E4">
        <w:trPr>
          <w:trHeight w:val="840"/>
        </w:trPr>
        <w:tc>
          <w:tcPr>
            <w:tcW w:w="503" w:type="pct"/>
            <w:vMerge/>
          </w:tcPr>
          <w:p w14:paraId="6BAED692" w14:textId="77777777" w:rsidR="00C74A94" w:rsidRPr="00885C72" w:rsidRDefault="00C74A94" w:rsidP="0014653D">
            <w:pPr>
              <w:jc w:val="center"/>
              <w:rPr>
                <w:rFonts w:ascii="Arial" w:hAnsi="Arial" w:cs="Arial"/>
                <w:b/>
                <w:sz w:val="24"/>
                <w:szCs w:val="24"/>
              </w:rPr>
            </w:pPr>
          </w:p>
        </w:tc>
        <w:tc>
          <w:tcPr>
            <w:tcW w:w="968" w:type="pct"/>
            <w:vMerge/>
          </w:tcPr>
          <w:p w14:paraId="2D6A89E3" w14:textId="77777777" w:rsidR="00C74A94" w:rsidRPr="00885C72" w:rsidRDefault="00C74A94" w:rsidP="0014653D">
            <w:pPr>
              <w:rPr>
                <w:rFonts w:ascii="Arial" w:hAnsi="Arial" w:cs="Arial"/>
                <w:b/>
                <w:color w:val="000000" w:themeColor="text1"/>
                <w:sz w:val="24"/>
                <w:szCs w:val="24"/>
              </w:rPr>
            </w:pPr>
          </w:p>
        </w:tc>
        <w:tc>
          <w:tcPr>
            <w:tcW w:w="567" w:type="pct"/>
            <w:vMerge/>
          </w:tcPr>
          <w:p w14:paraId="6B38A43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7003774" w14:textId="2095FE30" w:rsidR="00C74A94" w:rsidRPr="00885C72" w:rsidRDefault="00D13659" w:rsidP="0014653D">
            <w:pPr>
              <w:widowControl w:val="0"/>
              <w:spacing w:after="160" w:line="259" w:lineRule="auto"/>
              <w:rPr>
                <w:rFonts w:ascii="Arial" w:hAnsi="Arial" w:cs="Arial"/>
                <w:sz w:val="24"/>
                <w:szCs w:val="24"/>
              </w:rPr>
            </w:pPr>
            <w:r w:rsidRPr="00885C72">
              <w:rPr>
                <w:rFonts w:ascii="Arial" w:hAnsi="Arial" w:cs="Arial"/>
                <w:sz w:val="24"/>
                <w:szCs w:val="24"/>
              </w:rPr>
              <w:t>Define formwork</w:t>
            </w:r>
          </w:p>
        </w:tc>
        <w:tc>
          <w:tcPr>
            <w:tcW w:w="1164" w:type="pct"/>
            <w:vMerge/>
          </w:tcPr>
          <w:p w14:paraId="6A27FF4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1242B73" w14:textId="1B79F26F" w:rsidTr="005629E4">
        <w:trPr>
          <w:trHeight w:val="840"/>
        </w:trPr>
        <w:tc>
          <w:tcPr>
            <w:tcW w:w="503" w:type="pct"/>
            <w:vMerge/>
          </w:tcPr>
          <w:p w14:paraId="16C0DE60" w14:textId="77777777" w:rsidR="00C74A94" w:rsidRPr="00885C72" w:rsidRDefault="00C74A94" w:rsidP="0014653D">
            <w:pPr>
              <w:jc w:val="center"/>
              <w:rPr>
                <w:rFonts w:ascii="Arial" w:hAnsi="Arial" w:cs="Arial"/>
                <w:b/>
                <w:sz w:val="24"/>
                <w:szCs w:val="24"/>
              </w:rPr>
            </w:pPr>
          </w:p>
        </w:tc>
        <w:tc>
          <w:tcPr>
            <w:tcW w:w="968" w:type="pct"/>
            <w:vMerge/>
          </w:tcPr>
          <w:p w14:paraId="001FCF76" w14:textId="77777777" w:rsidR="00C74A94" w:rsidRPr="00885C72" w:rsidRDefault="00C74A94" w:rsidP="0014653D">
            <w:pPr>
              <w:rPr>
                <w:rFonts w:ascii="Arial" w:hAnsi="Arial" w:cs="Arial"/>
                <w:b/>
                <w:color w:val="000000" w:themeColor="text1"/>
                <w:sz w:val="24"/>
                <w:szCs w:val="24"/>
              </w:rPr>
            </w:pPr>
          </w:p>
        </w:tc>
        <w:tc>
          <w:tcPr>
            <w:tcW w:w="567" w:type="pct"/>
            <w:vMerge/>
          </w:tcPr>
          <w:p w14:paraId="5F66996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E175BA8" w14:textId="1CCBB645"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Differentiate between shuttering and formwork.</w:t>
            </w:r>
          </w:p>
        </w:tc>
        <w:tc>
          <w:tcPr>
            <w:tcW w:w="1164" w:type="pct"/>
            <w:vMerge/>
          </w:tcPr>
          <w:p w14:paraId="30564E6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214F4C0" w14:textId="7A0AF3EC" w:rsidTr="005629E4">
        <w:trPr>
          <w:trHeight w:val="840"/>
        </w:trPr>
        <w:tc>
          <w:tcPr>
            <w:tcW w:w="503" w:type="pct"/>
            <w:vMerge/>
          </w:tcPr>
          <w:p w14:paraId="43A3B883" w14:textId="77777777" w:rsidR="00C74A94" w:rsidRPr="00885C72" w:rsidRDefault="00C74A94" w:rsidP="0014653D">
            <w:pPr>
              <w:jc w:val="center"/>
              <w:rPr>
                <w:rFonts w:ascii="Arial" w:hAnsi="Arial" w:cs="Arial"/>
                <w:b/>
                <w:sz w:val="24"/>
                <w:szCs w:val="24"/>
              </w:rPr>
            </w:pPr>
          </w:p>
        </w:tc>
        <w:tc>
          <w:tcPr>
            <w:tcW w:w="968" w:type="pct"/>
            <w:vMerge/>
          </w:tcPr>
          <w:p w14:paraId="7AEA5C58" w14:textId="77777777" w:rsidR="00C74A94" w:rsidRPr="00885C72" w:rsidRDefault="00C74A94" w:rsidP="0014653D">
            <w:pPr>
              <w:rPr>
                <w:rFonts w:ascii="Arial" w:hAnsi="Arial" w:cs="Arial"/>
                <w:b/>
                <w:color w:val="000000" w:themeColor="text1"/>
                <w:sz w:val="24"/>
                <w:szCs w:val="24"/>
              </w:rPr>
            </w:pPr>
          </w:p>
        </w:tc>
        <w:tc>
          <w:tcPr>
            <w:tcW w:w="567" w:type="pct"/>
            <w:vMerge/>
          </w:tcPr>
          <w:p w14:paraId="0BE5853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F357D4D" w14:textId="3996DC63"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Define batching of materials</w:t>
            </w:r>
          </w:p>
        </w:tc>
        <w:tc>
          <w:tcPr>
            <w:tcW w:w="1164" w:type="pct"/>
            <w:vMerge/>
          </w:tcPr>
          <w:p w14:paraId="113CA68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881AE2" w14:textId="5ECCBA24" w:rsidTr="005629E4">
        <w:trPr>
          <w:trHeight w:val="840"/>
        </w:trPr>
        <w:tc>
          <w:tcPr>
            <w:tcW w:w="503" w:type="pct"/>
            <w:vMerge/>
          </w:tcPr>
          <w:p w14:paraId="38FE344E" w14:textId="77777777" w:rsidR="00C74A94" w:rsidRPr="00885C72" w:rsidRDefault="00C74A94" w:rsidP="0014653D">
            <w:pPr>
              <w:jc w:val="center"/>
              <w:rPr>
                <w:rFonts w:ascii="Arial" w:hAnsi="Arial" w:cs="Arial"/>
                <w:b/>
                <w:sz w:val="24"/>
                <w:szCs w:val="24"/>
              </w:rPr>
            </w:pPr>
          </w:p>
        </w:tc>
        <w:tc>
          <w:tcPr>
            <w:tcW w:w="968" w:type="pct"/>
            <w:vMerge/>
          </w:tcPr>
          <w:p w14:paraId="0B2963EA"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4DEAB7B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40979C2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34F9EB4" w14:textId="763D1575" w:rsidR="00C74A94" w:rsidRPr="00885C72" w:rsidRDefault="008F6EE1" w:rsidP="0014653D">
            <w:pPr>
              <w:widowControl w:val="0"/>
              <w:spacing w:after="160" w:line="259" w:lineRule="auto"/>
              <w:rPr>
                <w:rFonts w:ascii="Arial" w:hAnsi="Arial" w:cs="Arial"/>
                <w:sz w:val="24"/>
                <w:szCs w:val="24"/>
              </w:rPr>
            </w:pPr>
            <w:r w:rsidRPr="00885C72">
              <w:rPr>
                <w:rFonts w:ascii="Arial" w:hAnsi="Arial" w:cs="Arial"/>
                <w:sz w:val="24"/>
                <w:szCs w:val="24"/>
              </w:rPr>
              <w:t>Enlist components of R.C.C.</w:t>
            </w:r>
          </w:p>
        </w:tc>
        <w:tc>
          <w:tcPr>
            <w:tcW w:w="1164" w:type="pct"/>
            <w:vMerge/>
          </w:tcPr>
          <w:p w14:paraId="6F0DED0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01EBBB8" w14:textId="044A888D" w:rsidTr="005629E4">
        <w:trPr>
          <w:trHeight w:val="840"/>
        </w:trPr>
        <w:tc>
          <w:tcPr>
            <w:tcW w:w="503" w:type="pct"/>
            <w:vMerge/>
          </w:tcPr>
          <w:p w14:paraId="307C327C" w14:textId="77777777" w:rsidR="00C74A94" w:rsidRPr="00885C72" w:rsidRDefault="00C74A94" w:rsidP="0014653D">
            <w:pPr>
              <w:jc w:val="center"/>
              <w:rPr>
                <w:rFonts w:ascii="Arial" w:hAnsi="Arial" w:cs="Arial"/>
                <w:b/>
                <w:sz w:val="24"/>
                <w:szCs w:val="24"/>
              </w:rPr>
            </w:pPr>
          </w:p>
        </w:tc>
        <w:tc>
          <w:tcPr>
            <w:tcW w:w="968" w:type="pct"/>
            <w:vMerge/>
          </w:tcPr>
          <w:p w14:paraId="27A9858E" w14:textId="77777777" w:rsidR="00C74A94" w:rsidRPr="00885C72" w:rsidRDefault="00C74A94" w:rsidP="0014653D">
            <w:pPr>
              <w:rPr>
                <w:rFonts w:ascii="Arial" w:hAnsi="Arial" w:cs="Arial"/>
                <w:b/>
                <w:color w:val="000000" w:themeColor="text1"/>
                <w:sz w:val="24"/>
                <w:szCs w:val="24"/>
              </w:rPr>
            </w:pPr>
          </w:p>
        </w:tc>
        <w:tc>
          <w:tcPr>
            <w:tcW w:w="567" w:type="pct"/>
            <w:vMerge/>
          </w:tcPr>
          <w:p w14:paraId="2D756F8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D437651" w14:textId="59D1674C"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Enlist tools for concreting.</w:t>
            </w:r>
          </w:p>
        </w:tc>
        <w:tc>
          <w:tcPr>
            <w:tcW w:w="1164" w:type="pct"/>
            <w:vMerge/>
          </w:tcPr>
          <w:p w14:paraId="3A65317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24B2B8D" w14:textId="57274419" w:rsidTr="005629E4">
        <w:trPr>
          <w:trHeight w:val="840"/>
        </w:trPr>
        <w:tc>
          <w:tcPr>
            <w:tcW w:w="503" w:type="pct"/>
            <w:vMerge/>
          </w:tcPr>
          <w:p w14:paraId="661467D2" w14:textId="77777777" w:rsidR="00C74A94" w:rsidRPr="00885C72" w:rsidRDefault="00C74A94" w:rsidP="0014653D">
            <w:pPr>
              <w:jc w:val="center"/>
              <w:rPr>
                <w:rFonts w:ascii="Arial" w:hAnsi="Arial" w:cs="Arial"/>
                <w:b/>
                <w:sz w:val="24"/>
                <w:szCs w:val="24"/>
              </w:rPr>
            </w:pPr>
          </w:p>
        </w:tc>
        <w:tc>
          <w:tcPr>
            <w:tcW w:w="968" w:type="pct"/>
            <w:vMerge/>
          </w:tcPr>
          <w:p w14:paraId="37DFC55F" w14:textId="77777777" w:rsidR="00C74A94" w:rsidRPr="00885C72" w:rsidRDefault="00C74A94" w:rsidP="0014653D">
            <w:pPr>
              <w:rPr>
                <w:rFonts w:ascii="Arial" w:hAnsi="Arial" w:cs="Arial"/>
                <w:b/>
                <w:color w:val="000000" w:themeColor="text1"/>
                <w:sz w:val="24"/>
                <w:szCs w:val="24"/>
              </w:rPr>
            </w:pPr>
          </w:p>
        </w:tc>
        <w:tc>
          <w:tcPr>
            <w:tcW w:w="567" w:type="pct"/>
            <w:vMerge/>
          </w:tcPr>
          <w:p w14:paraId="1EA39E7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601E8C3" w14:textId="0C400284"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State role of reinforcement in RCC</w:t>
            </w:r>
          </w:p>
        </w:tc>
        <w:tc>
          <w:tcPr>
            <w:tcW w:w="1164" w:type="pct"/>
            <w:vMerge/>
          </w:tcPr>
          <w:p w14:paraId="186C50D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0BB2BD0" w14:textId="0E6544AF" w:rsidTr="005629E4">
        <w:trPr>
          <w:trHeight w:val="840"/>
        </w:trPr>
        <w:tc>
          <w:tcPr>
            <w:tcW w:w="503" w:type="pct"/>
            <w:vMerge/>
          </w:tcPr>
          <w:p w14:paraId="68D2883A" w14:textId="77777777" w:rsidR="00C74A94" w:rsidRPr="00885C72" w:rsidRDefault="00C74A94" w:rsidP="0014653D">
            <w:pPr>
              <w:jc w:val="center"/>
              <w:rPr>
                <w:rFonts w:ascii="Arial" w:hAnsi="Arial" w:cs="Arial"/>
                <w:b/>
                <w:sz w:val="24"/>
                <w:szCs w:val="24"/>
              </w:rPr>
            </w:pPr>
          </w:p>
        </w:tc>
        <w:tc>
          <w:tcPr>
            <w:tcW w:w="968" w:type="pct"/>
            <w:vMerge/>
          </w:tcPr>
          <w:p w14:paraId="6FC10843" w14:textId="77777777" w:rsidR="00C74A94" w:rsidRPr="00885C72" w:rsidRDefault="00C74A94" w:rsidP="0014653D">
            <w:pPr>
              <w:rPr>
                <w:rFonts w:ascii="Arial" w:hAnsi="Arial" w:cs="Arial"/>
                <w:b/>
                <w:color w:val="000000" w:themeColor="text1"/>
                <w:sz w:val="24"/>
                <w:szCs w:val="24"/>
              </w:rPr>
            </w:pPr>
          </w:p>
        </w:tc>
        <w:tc>
          <w:tcPr>
            <w:tcW w:w="567" w:type="pct"/>
            <w:vMerge/>
          </w:tcPr>
          <w:p w14:paraId="5B66E17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4E42DBB" w14:textId="13F4208E" w:rsidR="00C74A94" w:rsidRPr="00885C72" w:rsidRDefault="00ED07DC" w:rsidP="0014653D">
            <w:pPr>
              <w:widowControl w:val="0"/>
              <w:spacing w:after="160" w:line="259" w:lineRule="auto"/>
              <w:rPr>
                <w:rFonts w:ascii="Arial" w:hAnsi="Arial" w:cs="Arial"/>
                <w:sz w:val="24"/>
                <w:szCs w:val="24"/>
              </w:rPr>
            </w:pPr>
            <w:r w:rsidRPr="00885C72">
              <w:rPr>
                <w:rFonts w:ascii="Arial" w:hAnsi="Arial" w:cs="Arial"/>
                <w:sz w:val="24"/>
                <w:szCs w:val="24"/>
              </w:rPr>
              <w:t>State transportation of concrete.</w:t>
            </w:r>
          </w:p>
        </w:tc>
        <w:tc>
          <w:tcPr>
            <w:tcW w:w="1164" w:type="pct"/>
            <w:vMerge/>
          </w:tcPr>
          <w:p w14:paraId="5E08B07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61498DD" w14:textId="0E6766C2" w:rsidTr="005629E4">
        <w:trPr>
          <w:trHeight w:val="840"/>
        </w:trPr>
        <w:tc>
          <w:tcPr>
            <w:tcW w:w="503" w:type="pct"/>
            <w:vMerge/>
          </w:tcPr>
          <w:p w14:paraId="778C8BF9" w14:textId="77777777" w:rsidR="00C74A94" w:rsidRPr="00885C72" w:rsidRDefault="00C74A94" w:rsidP="0014653D">
            <w:pPr>
              <w:jc w:val="center"/>
              <w:rPr>
                <w:rFonts w:ascii="Arial" w:hAnsi="Arial" w:cs="Arial"/>
                <w:b/>
                <w:sz w:val="24"/>
                <w:szCs w:val="24"/>
              </w:rPr>
            </w:pPr>
          </w:p>
        </w:tc>
        <w:tc>
          <w:tcPr>
            <w:tcW w:w="968" w:type="pct"/>
            <w:vMerge/>
          </w:tcPr>
          <w:p w14:paraId="65E2BF40"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46CFD46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2E13C78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7D9B57F" w14:textId="56C62CE6" w:rsidR="00C74A94" w:rsidRPr="00885C72" w:rsidRDefault="00B92830" w:rsidP="0014653D">
            <w:pPr>
              <w:widowControl w:val="0"/>
              <w:spacing w:after="160" w:line="259" w:lineRule="auto"/>
              <w:rPr>
                <w:rFonts w:ascii="Arial" w:hAnsi="Arial" w:cs="Arial"/>
                <w:sz w:val="24"/>
                <w:szCs w:val="24"/>
              </w:rPr>
            </w:pPr>
            <w:r w:rsidRPr="00885C72">
              <w:rPr>
                <w:rFonts w:ascii="Arial" w:hAnsi="Arial" w:cs="Arial"/>
                <w:sz w:val="24"/>
                <w:szCs w:val="24"/>
              </w:rPr>
              <w:t>State batching of concrete.</w:t>
            </w:r>
          </w:p>
        </w:tc>
        <w:tc>
          <w:tcPr>
            <w:tcW w:w="1164" w:type="pct"/>
            <w:vMerge/>
          </w:tcPr>
          <w:p w14:paraId="2FDDCE8F"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8252615" w14:textId="6B4A129F" w:rsidTr="005629E4">
        <w:trPr>
          <w:trHeight w:val="840"/>
        </w:trPr>
        <w:tc>
          <w:tcPr>
            <w:tcW w:w="503" w:type="pct"/>
            <w:vMerge/>
          </w:tcPr>
          <w:p w14:paraId="5F3913F3" w14:textId="77777777" w:rsidR="00C74A94" w:rsidRPr="00885C72" w:rsidRDefault="00C74A94" w:rsidP="0014653D">
            <w:pPr>
              <w:jc w:val="center"/>
              <w:rPr>
                <w:rFonts w:ascii="Arial" w:hAnsi="Arial" w:cs="Arial"/>
                <w:b/>
                <w:sz w:val="24"/>
                <w:szCs w:val="24"/>
              </w:rPr>
            </w:pPr>
          </w:p>
        </w:tc>
        <w:tc>
          <w:tcPr>
            <w:tcW w:w="968" w:type="pct"/>
            <w:vMerge/>
          </w:tcPr>
          <w:p w14:paraId="2BBF3DED" w14:textId="77777777" w:rsidR="00C74A94" w:rsidRPr="00885C72" w:rsidRDefault="00C74A94" w:rsidP="0014653D">
            <w:pPr>
              <w:rPr>
                <w:rFonts w:ascii="Arial" w:hAnsi="Arial" w:cs="Arial"/>
                <w:b/>
                <w:color w:val="000000" w:themeColor="text1"/>
                <w:sz w:val="24"/>
                <w:szCs w:val="24"/>
              </w:rPr>
            </w:pPr>
          </w:p>
        </w:tc>
        <w:tc>
          <w:tcPr>
            <w:tcW w:w="567" w:type="pct"/>
            <w:vMerge/>
          </w:tcPr>
          <w:p w14:paraId="62B76F1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22E5FFC" w14:textId="188F7200" w:rsidR="00C74A94" w:rsidRPr="00885C72" w:rsidRDefault="00B92830" w:rsidP="0014653D">
            <w:pPr>
              <w:widowControl w:val="0"/>
              <w:spacing w:after="160" w:line="259" w:lineRule="auto"/>
              <w:rPr>
                <w:rFonts w:ascii="Arial" w:hAnsi="Arial" w:cs="Arial"/>
                <w:sz w:val="24"/>
                <w:szCs w:val="24"/>
              </w:rPr>
            </w:pPr>
            <w:r w:rsidRPr="00885C72">
              <w:rPr>
                <w:rFonts w:ascii="Arial" w:hAnsi="Arial" w:cs="Arial"/>
                <w:sz w:val="24"/>
                <w:szCs w:val="24"/>
              </w:rPr>
              <w:t>Enlist steps involved before concreting.</w:t>
            </w:r>
          </w:p>
        </w:tc>
        <w:tc>
          <w:tcPr>
            <w:tcW w:w="1164" w:type="pct"/>
            <w:vMerge/>
          </w:tcPr>
          <w:p w14:paraId="13B9535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029818C" w14:textId="47BE70D7" w:rsidTr="005629E4">
        <w:trPr>
          <w:trHeight w:val="840"/>
        </w:trPr>
        <w:tc>
          <w:tcPr>
            <w:tcW w:w="503" w:type="pct"/>
            <w:vMerge/>
          </w:tcPr>
          <w:p w14:paraId="0432BDD0" w14:textId="77777777" w:rsidR="00C74A94" w:rsidRPr="00885C72" w:rsidRDefault="00C74A94" w:rsidP="0014653D">
            <w:pPr>
              <w:jc w:val="center"/>
              <w:rPr>
                <w:rFonts w:ascii="Arial" w:hAnsi="Arial" w:cs="Arial"/>
                <w:b/>
                <w:sz w:val="24"/>
                <w:szCs w:val="24"/>
              </w:rPr>
            </w:pPr>
          </w:p>
        </w:tc>
        <w:tc>
          <w:tcPr>
            <w:tcW w:w="968" w:type="pct"/>
            <w:vMerge/>
          </w:tcPr>
          <w:p w14:paraId="29A8814C" w14:textId="77777777" w:rsidR="00C74A94" w:rsidRPr="00885C72" w:rsidRDefault="00C74A94" w:rsidP="0014653D">
            <w:pPr>
              <w:rPr>
                <w:rFonts w:ascii="Arial" w:hAnsi="Arial" w:cs="Arial"/>
                <w:b/>
                <w:color w:val="000000" w:themeColor="text1"/>
                <w:sz w:val="24"/>
                <w:szCs w:val="24"/>
              </w:rPr>
            </w:pPr>
          </w:p>
        </w:tc>
        <w:tc>
          <w:tcPr>
            <w:tcW w:w="567" w:type="pct"/>
            <w:vMerge/>
          </w:tcPr>
          <w:p w14:paraId="407504F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44B8490" w14:textId="2103B400" w:rsidR="00C74A94" w:rsidRPr="00885C72" w:rsidRDefault="0089107E" w:rsidP="0014653D">
            <w:pPr>
              <w:widowControl w:val="0"/>
              <w:autoSpaceDE w:val="0"/>
              <w:autoSpaceDN w:val="0"/>
              <w:spacing w:line="360" w:lineRule="auto"/>
              <w:rPr>
                <w:rFonts w:ascii="Arial" w:hAnsi="Arial" w:cs="Arial"/>
                <w:sz w:val="24"/>
                <w:szCs w:val="24"/>
              </w:rPr>
            </w:pPr>
            <w:r w:rsidRPr="00885C72">
              <w:rPr>
                <w:rFonts w:ascii="Arial" w:hAnsi="Arial" w:cs="Arial"/>
                <w:sz w:val="24"/>
                <w:szCs w:val="24"/>
              </w:rPr>
              <w:t xml:space="preserve">State method of </w:t>
            </w:r>
            <w:r w:rsidR="00372FA9" w:rsidRPr="00885C72">
              <w:rPr>
                <w:rFonts w:ascii="Arial" w:hAnsi="Arial" w:cs="Arial"/>
                <w:sz w:val="24"/>
                <w:szCs w:val="24"/>
              </w:rPr>
              <w:t>leveling before pouring concrete</w:t>
            </w:r>
            <w:r w:rsidRPr="00885C72">
              <w:rPr>
                <w:rFonts w:ascii="Arial" w:hAnsi="Arial" w:cs="Arial"/>
                <w:sz w:val="24"/>
                <w:szCs w:val="24"/>
              </w:rPr>
              <w:t>.</w:t>
            </w:r>
          </w:p>
        </w:tc>
        <w:tc>
          <w:tcPr>
            <w:tcW w:w="1164" w:type="pct"/>
            <w:vMerge/>
          </w:tcPr>
          <w:p w14:paraId="6FFBD234" w14:textId="77777777" w:rsidR="00C74A94" w:rsidRPr="00885C72" w:rsidRDefault="00C74A94" w:rsidP="0014653D">
            <w:pPr>
              <w:widowControl w:val="0"/>
              <w:autoSpaceDE w:val="0"/>
              <w:autoSpaceDN w:val="0"/>
              <w:spacing w:line="360" w:lineRule="auto"/>
              <w:rPr>
                <w:rFonts w:ascii="Arial" w:hAnsi="Arial" w:cs="Arial"/>
                <w:sz w:val="24"/>
                <w:szCs w:val="24"/>
              </w:rPr>
            </w:pPr>
          </w:p>
        </w:tc>
      </w:tr>
      <w:tr w:rsidR="00C74A94" w:rsidRPr="00885C72" w14:paraId="44A1F8E9" w14:textId="2ABBF686" w:rsidTr="005629E4">
        <w:trPr>
          <w:trHeight w:val="840"/>
        </w:trPr>
        <w:tc>
          <w:tcPr>
            <w:tcW w:w="503" w:type="pct"/>
            <w:vMerge/>
          </w:tcPr>
          <w:p w14:paraId="135BADA8" w14:textId="77777777" w:rsidR="00C74A94" w:rsidRPr="00885C72" w:rsidRDefault="00C74A94" w:rsidP="0014653D">
            <w:pPr>
              <w:jc w:val="center"/>
              <w:rPr>
                <w:rFonts w:ascii="Arial" w:hAnsi="Arial" w:cs="Arial"/>
                <w:b/>
                <w:sz w:val="24"/>
                <w:szCs w:val="24"/>
              </w:rPr>
            </w:pPr>
          </w:p>
        </w:tc>
        <w:tc>
          <w:tcPr>
            <w:tcW w:w="968" w:type="pct"/>
            <w:vMerge/>
          </w:tcPr>
          <w:p w14:paraId="3F21B8AF" w14:textId="77777777" w:rsidR="00C74A94" w:rsidRPr="00885C72" w:rsidRDefault="00C74A94" w:rsidP="0014653D">
            <w:pPr>
              <w:rPr>
                <w:rFonts w:ascii="Arial" w:hAnsi="Arial" w:cs="Arial"/>
                <w:b/>
                <w:color w:val="000000" w:themeColor="text1"/>
                <w:sz w:val="24"/>
                <w:szCs w:val="24"/>
              </w:rPr>
            </w:pPr>
          </w:p>
        </w:tc>
        <w:tc>
          <w:tcPr>
            <w:tcW w:w="567" w:type="pct"/>
            <w:vMerge/>
          </w:tcPr>
          <w:p w14:paraId="0BB6E35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23BA127" w14:textId="29E4A0AF"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372FA9" w:rsidRPr="00885C72">
              <w:rPr>
                <w:rFonts w:ascii="Arial" w:hAnsi="Arial" w:cs="Arial"/>
                <w:sz w:val="24"/>
                <w:szCs w:val="24"/>
              </w:rPr>
              <w:t>importan</w:t>
            </w:r>
            <w:r w:rsidRPr="00885C72">
              <w:rPr>
                <w:rFonts w:ascii="Arial" w:hAnsi="Arial" w:cs="Arial"/>
                <w:sz w:val="24"/>
                <w:szCs w:val="24"/>
              </w:rPr>
              <w:t xml:space="preserve">ce </w:t>
            </w:r>
            <w:r w:rsidR="00372FA9" w:rsidRPr="00885C72">
              <w:rPr>
                <w:rFonts w:ascii="Arial" w:hAnsi="Arial" w:cs="Arial"/>
                <w:sz w:val="24"/>
                <w:szCs w:val="24"/>
              </w:rPr>
              <w:t>to clean and oil the formwork before use</w:t>
            </w:r>
            <w:r w:rsidRPr="00885C72">
              <w:rPr>
                <w:rFonts w:ascii="Arial" w:hAnsi="Arial" w:cs="Arial"/>
                <w:sz w:val="24"/>
                <w:szCs w:val="24"/>
              </w:rPr>
              <w:t>.</w:t>
            </w:r>
          </w:p>
        </w:tc>
        <w:tc>
          <w:tcPr>
            <w:tcW w:w="1164" w:type="pct"/>
            <w:vMerge/>
          </w:tcPr>
          <w:p w14:paraId="07ED403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7C419633" w14:textId="33C5F133" w:rsidTr="005629E4">
        <w:trPr>
          <w:trHeight w:val="840"/>
        </w:trPr>
        <w:tc>
          <w:tcPr>
            <w:tcW w:w="503" w:type="pct"/>
            <w:vMerge/>
          </w:tcPr>
          <w:p w14:paraId="14D6CEC7" w14:textId="77777777" w:rsidR="00C74A94" w:rsidRPr="00885C72" w:rsidRDefault="00C74A94" w:rsidP="0014653D">
            <w:pPr>
              <w:jc w:val="center"/>
              <w:rPr>
                <w:rFonts w:ascii="Arial" w:hAnsi="Arial" w:cs="Arial"/>
                <w:b/>
                <w:sz w:val="24"/>
                <w:szCs w:val="24"/>
              </w:rPr>
            </w:pPr>
          </w:p>
        </w:tc>
        <w:tc>
          <w:tcPr>
            <w:tcW w:w="968" w:type="pct"/>
            <w:vMerge/>
          </w:tcPr>
          <w:p w14:paraId="0FC76164"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EEFFC8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07B8115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B7E6DA8" w14:textId="31B6D3D1"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372FA9" w:rsidRPr="00885C72">
              <w:rPr>
                <w:rFonts w:ascii="Arial" w:hAnsi="Arial" w:cs="Arial"/>
                <w:sz w:val="24"/>
                <w:szCs w:val="24"/>
              </w:rPr>
              <w:t>standard sizes of steel reinforcement bars used in RCC</w:t>
            </w:r>
          </w:p>
        </w:tc>
        <w:tc>
          <w:tcPr>
            <w:tcW w:w="1164" w:type="pct"/>
            <w:vMerge/>
          </w:tcPr>
          <w:p w14:paraId="4BC2FC3B"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621BD9E" w14:textId="125340F2" w:rsidTr="005629E4">
        <w:trPr>
          <w:trHeight w:val="840"/>
        </w:trPr>
        <w:tc>
          <w:tcPr>
            <w:tcW w:w="503" w:type="pct"/>
            <w:vMerge/>
          </w:tcPr>
          <w:p w14:paraId="7B2C305D" w14:textId="77777777" w:rsidR="00C74A94" w:rsidRPr="00885C72" w:rsidRDefault="00C74A94" w:rsidP="0014653D">
            <w:pPr>
              <w:jc w:val="center"/>
              <w:rPr>
                <w:rFonts w:ascii="Arial" w:hAnsi="Arial" w:cs="Arial"/>
                <w:b/>
                <w:sz w:val="24"/>
                <w:szCs w:val="24"/>
              </w:rPr>
            </w:pPr>
          </w:p>
        </w:tc>
        <w:tc>
          <w:tcPr>
            <w:tcW w:w="968" w:type="pct"/>
            <w:vMerge/>
          </w:tcPr>
          <w:p w14:paraId="69485A24" w14:textId="77777777" w:rsidR="00C74A94" w:rsidRPr="00885C72" w:rsidRDefault="00C74A94" w:rsidP="0014653D">
            <w:pPr>
              <w:rPr>
                <w:rFonts w:ascii="Arial" w:hAnsi="Arial" w:cs="Arial"/>
                <w:b/>
                <w:color w:val="000000" w:themeColor="text1"/>
                <w:sz w:val="24"/>
                <w:szCs w:val="24"/>
              </w:rPr>
            </w:pPr>
          </w:p>
        </w:tc>
        <w:tc>
          <w:tcPr>
            <w:tcW w:w="567" w:type="pct"/>
            <w:vMerge/>
          </w:tcPr>
          <w:p w14:paraId="17B708B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3D74FEA" w14:textId="1C1E95D1" w:rsidR="00C74A94" w:rsidRPr="00885C72" w:rsidRDefault="0089107E" w:rsidP="0014653D">
            <w:pPr>
              <w:widowControl w:val="0"/>
              <w:spacing w:after="160" w:line="259" w:lineRule="auto"/>
              <w:rPr>
                <w:rFonts w:ascii="Arial" w:hAnsi="Arial" w:cs="Arial"/>
                <w:sz w:val="24"/>
                <w:szCs w:val="24"/>
              </w:rPr>
            </w:pPr>
            <w:r w:rsidRPr="00885C72">
              <w:rPr>
                <w:rFonts w:ascii="Arial" w:hAnsi="Arial" w:cs="Arial"/>
                <w:sz w:val="24"/>
                <w:szCs w:val="24"/>
              </w:rPr>
              <w:t xml:space="preserve">State </w:t>
            </w:r>
            <w:r w:rsidR="007D6AC2" w:rsidRPr="00885C72">
              <w:rPr>
                <w:rFonts w:ascii="Arial" w:hAnsi="Arial" w:cs="Arial"/>
                <w:sz w:val="24"/>
                <w:szCs w:val="24"/>
              </w:rPr>
              <w:t>workability of concrete tested on-site</w:t>
            </w:r>
            <w:r w:rsidRPr="00885C72">
              <w:rPr>
                <w:rFonts w:ascii="Arial" w:hAnsi="Arial" w:cs="Arial"/>
                <w:sz w:val="24"/>
                <w:szCs w:val="24"/>
              </w:rPr>
              <w:t>.</w:t>
            </w:r>
          </w:p>
        </w:tc>
        <w:tc>
          <w:tcPr>
            <w:tcW w:w="1164" w:type="pct"/>
            <w:vMerge/>
          </w:tcPr>
          <w:p w14:paraId="1EEF51C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643433C" w14:textId="5E209B7A" w:rsidTr="005629E4">
        <w:trPr>
          <w:trHeight w:val="840"/>
        </w:trPr>
        <w:tc>
          <w:tcPr>
            <w:tcW w:w="503" w:type="pct"/>
            <w:vMerge/>
          </w:tcPr>
          <w:p w14:paraId="677428AB" w14:textId="77777777" w:rsidR="00C74A94" w:rsidRPr="00885C72" w:rsidRDefault="00C74A94" w:rsidP="0014653D">
            <w:pPr>
              <w:jc w:val="center"/>
              <w:rPr>
                <w:rFonts w:ascii="Arial" w:hAnsi="Arial" w:cs="Arial"/>
                <w:b/>
                <w:sz w:val="24"/>
                <w:szCs w:val="24"/>
              </w:rPr>
            </w:pPr>
          </w:p>
        </w:tc>
        <w:tc>
          <w:tcPr>
            <w:tcW w:w="968" w:type="pct"/>
            <w:vMerge/>
          </w:tcPr>
          <w:p w14:paraId="6E4912E4" w14:textId="77777777" w:rsidR="00C74A94" w:rsidRPr="00885C72" w:rsidRDefault="00C74A94" w:rsidP="0014653D">
            <w:pPr>
              <w:rPr>
                <w:rFonts w:ascii="Arial" w:hAnsi="Arial" w:cs="Arial"/>
                <w:b/>
                <w:color w:val="000000" w:themeColor="text1"/>
                <w:sz w:val="24"/>
                <w:szCs w:val="24"/>
              </w:rPr>
            </w:pPr>
          </w:p>
        </w:tc>
        <w:tc>
          <w:tcPr>
            <w:tcW w:w="567" w:type="pct"/>
            <w:vMerge/>
          </w:tcPr>
          <w:p w14:paraId="0466AED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24D304F" w14:textId="00243FAC"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Define compacting of concrete.</w:t>
            </w:r>
          </w:p>
        </w:tc>
        <w:tc>
          <w:tcPr>
            <w:tcW w:w="1164" w:type="pct"/>
            <w:vMerge/>
          </w:tcPr>
          <w:p w14:paraId="23F977E8"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B671D2E" w14:textId="3479B7EE" w:rsidTr="005629E4">
        <w:trPr>
          <w:trHeight w:val="840"/>
        </w:trPr>
        <w:tc>
          <w:tcPr>
            <w:tcW w:w="503" w:type="pct"/>
            <w:vMerge/>
          </w:tcPr>
          <w:p w14:paraId="2D770414" w14:textId="77777777" w:rsidR="00C74A94" w:rsidRPr="00885C72" w:rsidRDefault="00C74A94" w:rsidP="0014653D">
            <w:pPr>
              <w:jc w:val="center"/>
              <w:rPr>
                <w:rFonts w:ascii="Arial" w:hAnsi="Arial" w:cs="Arial"/>
                <w:b/>
                <w:sz w:val="24"/>
                <w:szCs w:val="24"/>
              </w:rPr>
            </w:pPr>
          </w:p>
        </w:tc>
        <w:tc>
          <w:tcPr>
            <w:tcW w:w="968" w:type="pct"/>
            <w:vMerge/>
          </w:tcPr>
          <w:p w14:paraId="49E43E58" w14:textId="77777777" w:rsidR="00C74A94" w:rsidRPr="00885C72" w:rsidRDefault="00C74A94" w:rsidP="0014653D">
            <w:pPr>
              <w:rPr>
                <w:rFonts w:ascii="Arial" w:hAnsi="Arial" w:cs="Arial"/>
                <w:b/>
                <w:color w:val="000000" w:themeColor="text1"/>
                <w:sz w:val="24"/>
                <w:szCs w:val="24"/>
              </w:rPr>
            </w:pPr>
          </w:p>
        </w:tc>
        <w:tc>
          <w:tcPr>
            <w:tcW w:w="567" w:type="pct"/>
            <w:vMerge/>
          </w:tcPr>
          <w:p w14:paraId="54388FF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8F7899D" w14:textId="7A1FB75F"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Define curing of concrete.</w:t>
            </w:r>
          </w:p>
        </w:tc>
        <w:tc>
          <w:tcPr>
            <w:tcW w:w="1164" w:type="pct"/>
            <w:vMerge/>
          </w:tcPr>
          <w:p w14:paraId="3C91E53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E791209" w14:textId="4413ABA6" w:rsidTr="005629E4">
        <w:trPr>
          <w:trHeight w:val="840"/>
        </w:trPr>
        <w:tc>
          <w:tcPr>
            <w:tcW w:w="503" w:type="pct"/>
            <w:vMerge/>
          </w:tcPr>
          <w:p w14:paraId="6DD7630C" w14:textId="77777777" w:rsidR="00C74A94" w:rsidRPr="00885C72" w:rsidRDefault="00C74A94" w:rsidP="0014653D">
            <w:pPr>
              <w:jc w:val="center"/>
              <w:rPr>
                <w:rFonts w:ascii="Arial" w:hAnsi="Arial" w:cs="Arial"/>
                <w:b/>
                <w:sz w:val="24"/>
                <w:szCs w:val="24"/>
              </w:rPr>
            </w:pPr>
          </w:p>
        </w:tc>
        <w:tc>
          <w:tcPr>
            <w:tcW w:w="968" w:type="pct"/>
            <w:vMerge/>
          </w:tcPr>
          <w:p w14:paraId="7AFFAE94"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DD9614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5775777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50761E66" w14:textId="0A1D119E" w:rsidR="00C74A94" w:rsidRPr="00885C72" w:rsidRDefault="007D6AC2" w:rsidP="0014653D">
            <w:pPr>
              <w:widowControl w:val="0"/>
              <w:spacing w:after="160" w:line="259" w:lineRule="auto"/>
              <w:rPr>
                <w:rFonts w:ascii="Arial" w:hAnsi="Arial" w:cs="Arial"/>
                <w:sz w:val="24"/>
                <w:szCs w:val="24"/>
              </w:rPr>
            </w:pPr>
            <w:r w:rsidRPr="00885C72">
              <w:rPr>
                <w:rFonts w:ascii="Arial" w:hAnsi="Arial" w:cs="Arial"/>
                <w:sz w:val="24"/>
                <w:szCs w:val="24"/>
              </w:rPr>
              <w:t>Enlist method of curing</w:t>
            </w:r>
            <w:r w:rsidR="00F24976" w:rsidRPr="00885C72">
              <w:rPr>
                <w:rFonts w:ascii="Arial" w:hAnsi="Arial" w:cs="Arial"/>
                <w:sz w:val="24"/>
                <w:szCs w:val="24"/>
              </w:rPr>
              <w:t xml:space="preserve"> </w:t>
            </w:r>
            <w:r w:rsidR="006142BE" w:rsidRPr="00885C72">
              <w:rPr>
                <w:rFonts w:ascii="Arial" w:hAnsi="Arial" w:cs="Arial"/>
                <w:sz w:val="24"/>
                <w:szCs w:val="24"/>
              </w:rPr>
              <w:t>for concrete</w:t>
            </w:r>
            <w:r w:rsidRPr="00885C72">
              <w:rPr>
                <w:rFonts w:ascii="Arial" w:hAnsi="Arial" w:cs="Arial"/>
                <w:sz w:val="24"/>
                <w:szCs w:val="24"/>
              </w:rPr>
              <w:t>.</w:t>
            </w:r>
          </w:p>
        </w:tc>
        <w:tc>
          <w:tcPr>
            <w:tcW w:w="1164" w:type="pct"/>
            <w:vMerge/>
          </w:tcPr>
          <w:p w14:paraId="41ACE76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7533F98" w14:textId="2135598B" w:rsidTr="005629E4">
        <w:trPr>
          <w:trHeight w:val="840"/>
        </w:trPr>
        <w:tc>
          <w:tcPr>
            <w:tcW w:w="503" w:type="pct"/>
            <w:vMerge/>
          </w:tcPr>
          <w:p w14:paraId="65B5BB15" w14:textId="77777777" w:rsidR="00C74A94" w:rsidRPr="00885C72" w:rsidRDefault="00C74A94" w:rsidP="0014653D">
            <w:pPr>
              <w:jc w:val="center"/>
              <w:rPr>
                <w:rFonts w:ascii="Arial" w:hAnsi="Arial" w:cs="Arial"/>
                <w:b/>
                <w:sz w:val="24"/>
                <w:szCs w:val="24"/>
              </w:rPr>
            </w:pPr>
          </w:p>
        </w:tc>
        <w:tc>
          <w:tcPr>
            <w:tcW w:w="968" w:type="pct"/>
            <w:vMerge/>
          </w:tcPr>
          <w:p w14:paraId="07D71057" w14:textId="77777777" w:rsidR="00C74A94" w:rsidRPr="00885C72" w:rsidRDefault="00C74A94" w:rsidP="0014653D">
            <w:pPr>
              <w:rPr>
                <w:rFonts w:ascii="Arial" w:hAnsi="Arial" w:cs="Arial"/>
                <w:b/>
                <w:color w:val="000000" w:themeColor="text1"/>
                <w:sz w:val="24"/>
                <w:szCs w:val="24"/>
              </w:rPr>
            </w:pPr>
          </w:p>
        </w:tc>
        <w:tc>
          <w:tcPr>
            <w:tcW w:w="567" w:type="pct"/>
            <w:vMerge/>
          </w:tcPr>
          <w:p w14:paraId="609A88C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37F57AD" w14:textId="42D64221"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Define water cement ratio.</w:t>
            </w:r>
          </w:p>
        </w:tc>
        <w:tc>
          <w:tcPr>
            <w:tcW w:w="1164" w:type="pct"/>
            <w:vMerge/>
          </w:tcPr>
          <w:p w14:paraId="16B8F32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5B68E4C" w14:textId="5054E7D9" w:rsidTr="005629E4">
        <w:trPr>
          <w:trHeight w:val="840"/>
        </w:trPr>
        <w:tc>
          <w:tcPr>
            <w:tcW w:w="503" w:type="pct"/>
            <w:vMerge/>
          </w:tcPr>
          <w:p w14:paraId="7FBB8973" w14:textId="77777777" w:rsidR="00C74A94" w:rsidRPr="00885C72" w:rsidRDefault="00C74A94" w:rsidP="0014653D">
            <w:pPr>
              <w:jc w:val="center"/>
              <w:rPr>
                <w:rFonts w:ascii="Arial" w:hAnsi="Arial" w:cs="Arial"/>
                <w:b/>
                <w:sz w:val="24"/>
                <w:szCs w:val="24"/>
              </w:rPr>
            </w:pPr>
          </w:p>
        </w:tc>
        <w:tc>
          <w:tcPr>
            <w:tcW w:w="968" w:type="pct"/>
            <w:vMerge/>
          </w:tcPr>
          <w:p w14:paraId="5894FBCF" w14:textId="77777777" w:rsidR="00C74A94" w:rsidRPr="00885C72" w:rsidRDefault="00C74A94" w:rsidP="0014653D">
            <w:pPr>
              <w:rPr>
                <w:rFonts w:ascii="Arial" w:hAnsi="Arial" w:cs="Arial"/>
                <w:b/>
                <w:color w:val="000000" w:themeColor="text1"/>
                <w:sz w:val="24"/>
                <w:szCs w:val="24"/>
              </w:rPr>
            </w:pPr>
          </w:p>
        </w:tc>
        <w:tc>
          <w:tcPr>
            <w:tcW w:w="567" w:type="pct"/>
            <w:vMerge/>
          </w:tcPr>
          <w:p w14:paraId="668D17E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DDBD63C" w14:textId="16A00E12"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State method of compaction for concrete.</w:t>
            </w:r>
          </w:p>
        </w:tc>
        <w:tc>
          <w:tcPr>
            <w:tcW w:w="1164" w:type="pct"/>
            <w:vMerge/>
          </w:tcPr>
          <w:p w14:paraId="644F5103"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DEC9414" w14:textId="51E3D07B" w:rsidTr="005629E4">
        <w:trPr>
          <w:trHeight w:val="840"/>
        </w:trPr>
        <w:tc>
          <w:tcPr>
            <w:tcW w:w="503" w:type="pct"/>
            <w:vMerge/>
          </w:tcPr>
          <w:p w14:paraId="477DAC8F" w14:textId="77777777" w:rsidR="00C74A94" w:rsidRPr="00885C72" w:rsidRDefault="00C74A94" w:rsidP="0014653D">
            <w:pPr>
              <w:jc w:val="center"/>
              <w:rPr>
                <w:rFonts w:ascii="Arial" w:hAnsi="Arial" w:cs="Arial"/>
                <w:b/>
                <w:sz w:val="24"/>
                <w:szCs w:val="24"/>
              </w:rPr>
            </w:pPr>
          </w:p>
        </w:tc>
        <w:tc>
          <w:tcPr>
            <w:tcW w:w="968" w:type="pct"/>
            <w:vMerge/>
          </w:tcPr>
          <w:p w14:paraId="3B51D792" w14:textId="77777777" w:rsidR="00C74A94" w:rsidRPr="00885C72" w:rsidRDefault="00C74A94" w:rsidP="0014653D">
            <w:pPr>
              <w:rPr>
                <w:rFonts w:ascii="Arial" w:hAnsi="Arial" w:cs="Arial"/>
                <w:b/>
                <w:color w:val="000000" w:themeColor="text1"/>
                <w:sz w:val="24"/>
                <w:szCs w:val="24"/>
              </w:rPr>
            </w:pPr>
          </w:p>
        </w:tc>
        <w:tc>
          <w:tcPr>
            <w:tcW w:w="567" w:type="pct"/>
            <w:vMerge/>
          </w:tcPr>
          <w:p w14:paraId="4DC7CBE9"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4E69B9D" w14:textId="13E2073A" w:rsidR="00C74A94" w:rsidRPr="00885C72" w:rsidRDefault="00926C48" w:rsidP="0014653D">
            <w:pPr>
              <w:widowControl w:val="0"/>
              <w:spacing w:after="160" w:line="259" w:lineRule="auto"/>
              <w:rPr>
                <w:rFonts w:ascii="Arial" w:hAnsi="Arial" w:cs="Arial"/>
                <w:sz w:val="24"/>
                <w:szCs w:val="24"/>
              </w:rPr>
            </w:pPr>
            <w:r w:rsidRPr="00885C72">
              <w:rPr>
                <w:rFonts w:ascii="Arial" w:hAnsi="Arial" w:cs="Arial"/>
                <w:sz w:val="24"/>
                <w:szCs w:val="24"/>
              </w:rPr>
              <w:t>State tools used for compacting of concrete</w:t>
            </w:r>
          </w:p>
        </w:tc>
        <w:tc>
          <w:tcPr>
            <w:tcW w:w="1164" w:type="pct"/>
            <w:vMerge/>
          </w:tcPr>
          <w:p w14:paraId="2BC1EA35" w14:textId="77777777" w:rsidR="00C74A94" w:rsidRPr="00885C72" w:rsidRDefault="00C74A94" w:rsidP="0014653D">
            <w:pPr>
              <w:widowControl w:val="0"/>
              <w:spacing w:after="160" w:line="259" w:lineRule="auto"/>
              <w:rPr>
                <w:rFonts w:ascii="Arial" w:hAnsi="Arial" w:cs="Arial"/>
                <w:sz w:val="24"/>
                <w:szCs w:val="24"/>
              </w:rPr>
            </w:pPr>
          </w:p>
        </w:tc>
      </w:tr>
    </w:tbl>
    <w:p w14:paraId="6F271300" w14:textId="77777777" w:rsidR="00C74A94" w:rsidRPr="00885C72" w:rsidRDefault="00C74A94" w:rsidP="00F60816">
      <w:pPr>
        <w:jc w:val="center"/>
        <w:rPr>
          <w:rFonts w:ascii="Arial" w:hAnsi="Arial" w:cs="Arial"/>
          <w:b/>
          <w:bCs/>
          <w:sz w:val="28"/>
          <w:szCs w:val="28"/>
          <w:u w:val="single"/>
        </w:rPr>
      </w:pPr>
    </w:p>
    <w:tbl>
      <w:tblPr>
        <w:tblStyle w:val="TableGrid"/>
        <w:tblW w:w="482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7"/>
        <w:gridCol w:w="1997"/>
        <w:gridCol w:w="1170"/>
        <w:gridCol w:w="3710"/>
        <w:gridCol w:w="2402"/>
      </w:tblGrid>
      <w:tr w:rsidR="00C74A94" w:rsidRPr="00885C72" w14:paraId="645B989B" w14:textId="228EE51F" w:rsidTr="005629E4">
        <w:trPr>
          <w:trHeight w:val="840"/>
        </w:trPr>
        <w:tc>
          <w:tcPr>
            <w:tcW w:w="503" w:type="pct"/>
            <w:vMerge w:val="restart"/>
          </w:tcPr>
          <w:p w14:paraId="033B6FC1" w14:textId="601EE8D7" w:rsidR="00C74A94" w:rsidRPr="00885C72" w:rsidRDefault="00C74A94" w:rsidP="0014653D">
            <w:pPr>
              <w:jc w:val="center"/>
              <w:rPr>
                <w:rFonts w:ascii="Arial" w:hAnsi="Arial" w:cs="Arial"/>
                <w:b/>
                <w:sz w:val="24"/>
                <w:szCs w:val="24"/>
              </w:rPr>
            </w:pPr>
            <w:r w:rsidRPr="00885C72">
              <w:rPr>
                <w:rFonts w:ascii="Arial" w:hAnsi="Arial" w:cs="Arial"/>
                <w:b/>
                <w:sz w:val="24"/>
                <w:szCs w:val="24"/>
              </w:rPr>
              <w:t>Week 24</w:t>
            </w:r>
          </w:p>
        </w:tc>
        <w:tc>
          <w:tcPr>
            <w:tcW w:w="968" w:type="pct"/>
            <w:vMerge w:val="restart"/>
          </w:tcPr>
          <w:p w14:paraId="1A3AE6AE" w14:textId="657CF8A7" w:rsidR="00C74A94" w:rsidRPr="00885C72" w:rsidRDefault="00C74A94" w:rsidP="0014653D">
            <w:pPr>
              <w:shd w:val="clear" w:color="auto" w:fill="FFFFFF" w:themeFill="background1"/>
              <w:rPr>
                <w:rFonts w:ascii="Arial" w:hAnsi="Arial" w:cs="Arial"/>
                <w:b/>
                <w:color w:val="000000" w:themeColor="text1"/>
                <w:sz w:val="24"/>
                <w:szCs w:val="24"/>
              </w:rPr>
            </w:pPr>
            <w:r w:rsidRPr="00885C72">
              <w:rPr>
                <w:rFonts w:ascii="Arial" w:hAnsi="Arial" w:cs="Arial"/>
                <w:b/>
                <w:bCs/>
              </w:rPr>
              <w:t xml:space="preserve">Perform Reinforced Cement Concrete (RCC) Work for a Given Building Project   </w:t>
            </w:r>
          </w:p>
        </w:tc>
        <w:tc>
          <w:tcPr>
            <w:tcW w:w="567" w:type="pct"/>
            <w:vMerge w:val="restart"/>
          </w:tcPr>
          <w:p w14:paraId="60B05117"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1</w:t>
            </w:r>
          </w:p>
        </w:tc>
        <w:tc>
          <w:tcPr>
            <w:tcW w:w="1798" w:type="pct"/>
          </w:tcPr>
          <w:p w14:paraId="6723D2D1" w14:textId="077384DF" w:rsidR="00C74A94" w:rsidRPr="00885C72" w:rsidRDefault="00AC34A8" w:rsidP="0014653D">
            <w:pPr>
              <w:widowControl w:val="0"/>
              <w:spacing w:after="160" w:line="259" w:lineRule="auto"/>
              <w:rPr>
                <w:rFonts w:ascii="Arial" w:hAnsi="Arial" w:cs="Arial"/>
                <w:sz w:val="24"/>
                <w:szCs w:val="24"/>
              </w:rPr>
            </w:pPr>
            <w:r w:rsidRPr="00885C72">
              <w:rPr>
                <w:rFonts w:ascii="Arial" w:hAnsi="Arial" w:cs="Arial"/>
                <w:sz w:val="24"/>
                <w:szCs w:val="24"/>
              </w:rPr>
              <w:t>State safety measures followed during RCC work.</w:t>
            </w:r>
          </w:p>
        </w:tc>
        <w:tc>
          <w:tcPr>
            <w:tcW w:w="1164" w:type="pct"/>
            <w:vMerge w:val="restart"/>
          </w:tcPr>
          <w:p w14:paraId="35F93871" w14:textId="0CB9CA08" w:rsidR="00C74A94" w:rsidRPr="00885C72" w:rsidRDefault="00C74A94" w:rsidP="000279C3">
            <w:pPr>
              <w:pStyle w:val="ListParagraph"/>
              <w:numPr>
                <w:ilvl w:val="0"/>
                <w:numId w:val="3"/>
              </w:numPr>
              <w:spacing w:after="200" w:line="276" w:lineRule="auto"/>
              <w:ind w:left="-108" w:hanging="143"/>
              <w:jc w:val="center"/>
              <w:rPr>
                <w:rFonts w:ascii="Arial" w:hAnsi="Arial" w:cs="Arial"/>
                <w:b/>
                <w:bCs/>
                <w:color w:val="000000"/>
                <w:sz w:val="24"/>
                <w:szCs w:val="24"/>
              </w:rPr>
            </w:pPr>
            <w:r w:rsidRPr="00885C72">
              <w:rPr>
                <w:rFonts w:ascii="Arial" w:hAnsi="Arial" w:cs="Arial"/>
                <w:b/>
                <w:bCs/>
                <w:color w:val="000000"/>
                <w:sz w:val="24"/>
                <w:szCs w:val="24"/>
              </w:rPr>
              <w:t>Task 24</w:t>
            </w:r>
          </w:p>
          <w:p w14:paraId="34F71893" w14:textId="77777777" w:rsidR="00C74A94" w:rsidRPr="00885C72" w:rsidRDefault="00C74A94" w:rsidP="00C74A94">
            <w:pPr>
              <w:rPr>
                <w:rFonts w:ascii="Arial" w:hAnsi="Arial" w:cs="Arial"/>
                <w:b/>
                <w:bCs/>
                <w:color w:val="000000"/>
                <w:sz w:val="24"/>
                <w:szCs w:val="24"/>
              </w:rPr>
            </w:pPr>
            <w:r w:rsidRPr="00885C72">
              <w:rPr>
                <w:rFonts w:ascii="Arial" w:hAnsi="Arial" w:cs="Arial"/>
                <w:i/>
                <w:iCs/>
                <w:color w:val="000000"/>
                <w:sz w:val="24"/>
                <w:szCs w:val="24"/>
                <w:u w:val="single"/>
              </w:rPr>
              <w:t>Details may be seen at Annexure-I</w:t>
            </w:r>
          </w:p>
          <w:p w14:paraId="5EF89BF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17B72F4" w14:textId="028369E9" w:rsidTr="005629E4">
        <w:trPr>
          <w:trHeight w:val="840"/>
        </w:trPr>
        <w:tc>
          <w:tcPr>
            <w:tcW w:w="503" w:type="pct"/>
            <w:vMerge/>
          </w:tcPr>
          <w:p w14:paraId="28FA55BD" w14:textId="77777777" w:rsidR="00C74A94" w:rsidRPr="00885C72" w:rsidRDefault="00C74A94" w:rsidP="0014653D">
            <w:pPr>
              <w:jc w:val="center"/>
              <w:rPr>
                <w:rFonts w:ascii="Arial" w:hAnsi="Arial" w:cs="Arial"/>
                <w:b/>
                <w:sz w:val="24"/>
                <w:szCs w:val="24"/>
              </w:rPr>
            </w:pPr>
          </w:p>
        </w:tc>
        <w:tc>
          <w:tcPr>
            <w:tcW w:w="968" w:type="pct"/>
            <w:vMerge/>
          </w:tcPr>
          <w:p w14:paraId="26B80EED" w14:textId="77777777" w:rsidR="00C74A94" w:rsidRPr="00885C72" w:rsidRDefault="00C74A94" w:rsidP="0014653D">
            <w:pPr>
              <w:rPr>
                <w:rFonts w:ascii="Arial" w:hAnsi="Arial" w:cs="Arial"/>
                <w:b/>
                <w:color w:val="000000" w:themeColor="text1"/>
                <w:sz w:val="24"/>
                <w:szCs w:val="24"/>
              </w:rPr>
            </w:pPr>
          </w:p>
        </w:tc>
        <w:tc>
          <w:tcPr>
            <w:tcW w:w="567" w:type="pct"/>
            <w:vMerge/>
          </w:tcPr>
          <w:p w14:paraId="7E2156B6"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008824B" w14:textId="46574313" w:rsidR="00C74A94" w:rsidRPr="00885C72" w:rsidRDefault="00AC34A8" w:rsidP="0014653D">
            <w:pPr>
              <w:widowControl w:val="0"/>
              <w:spacing w:after="160" w:line="259" w:lineRule="auto"/>
              <w:rPr>
                <w:rFonts w:ascii="Arial" w:hAnsi="Arial" w:cs="Arial"/>
                <w:sz w:val="24"/>
                <w:szCs w:val="24"/>
              </w:rPr>
            </w:pPr>
            <w:r w:rsidRPr="00885C72">
              <w:rPr>
                <w:rFonts w:ascii="Arial" w:hAnsi="Arial" w:cs="Arial"/>
                <w:sz w:val="24"/>
                <w:szCs w:val="24"/>
              </w:rPr>
              <w:t>State check for stability of formwork during RCC construction.</w:t>
            </w:r>
          </w:p>
        </w:tc>
        <w:tc>
          <w:tcPr>
            <w:tcW w:w="1164" w:type="pct"/>
            <w:vMerge/>
          </w:tcPr>
          <w:p w14:paraId="0682BEB4"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3945016" w14:textId="60DAB590" w:rsidTr="005629E4">
        <w:trPr>
          <w:trHeight w:val="840"/>
        </w:trPr>
        <w:tc>
          <w:tcPr>
            <w:tcW w:w="503" w:type="pct"/>
            <w:vMerge/>
          </w:tcPr>
          <w:p w14:paraId="37F5D036" w14:textId="77777777" w:rsidR="00C74A94" w:rsidRPr="00885C72" w:rsidRDefault="00C74A94" w:rsidP="0014653D">
            <w:pPr>
              <w:jc w:val="center"/>
              <w:rPr>
                <w:rFonts w:ascii="Arial" w:hAnsi="Arial" w:cs="Arial"/>
                <w:b/>
                <w:sz w:val="24"/>
                <w:szCs w:val="24"/>
              </w:rPr>
            </w:pPr>
          </w:p>
        </w:tc>
        <w:tc>
          <w:tcPr>
            <w:tcW w:w="968" w:type="pct"/>
            <w:vMerge/>
          </w:tcPr>
          <w:p w14:paraId="6C416BBA" w14:textId="77777777" w:rsidR="00C74A94" w:rsidRPr="00885C72" w:rsidRDefault="00C74A94" w:rsidP="0014653D">
            <w:pPr>
              <w:rPr>
                <w:rFonts w:ascii="Arial" w:hAnsi="Arial" w:cs="Arial"/>
                <w:b/>
                <w:color w:val="000000" w:themeColor="text1"/>
                <w:sz w:val="24"/>
                <w:szCs w:val="24"/>
              </w:rPr>
            </w:pPr>
          </w:p>
        </w:tc>
        <w:tc>
          <w:tcPr>
            <w:tcW w:w="567" w:type="pct"/>
            <w:vMerge/>
          </w:tcPr>
          <w:p w14:paraId="24CE9CA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55D9E72" w14:textId="3580444A" w:rsidR="00C74A94" w:rsidRPr="00885C72" w:rsidRDefault="00483017" w:rsidP="0014653D">
            <w:pPr>
              <w:widowControl w:val="0"/>
              <w:spacing w:after="160" w:line="259" w:lineRule="auto"/>
              <w:rPr>
                <w:rFonts w:ascii="Arial" w:hAnsi="Arial" w:cs="Arial"/>
                <w:sz w:val="24"/>
                <w:szCs w:val="24"/>
              </w:rPr>
            </w:pPr>
            <w:r w:rsidRPr="00885C72">
              <w:rPr>
                <w:rFonts w:ascii="Arial" w:hAnsi="Arial" w:cs="Arial"/>
                <w:sz w:val="24"/>
                <w:szCs w:val="24"/>
              </w:rPr>
              <w:t>Define fabrication of steel bars.</w:t>
            </w:r>
          </w:p>
        </w:tc>
        <w:tc>
          <w:tcPr>
            <w:tcW w:w="1164" w:type="pct"/>
            <w:vMerge/>
          </w:tcPr>
          <w:p w14:paraId="417452A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BE895A2" w14:textId="2693E387" w:rsidTr="005629E4">
        <w:trPr>
          <w:trHeight w:val="840"/>
        </w:trPr>
        <w:tc>
          <w:tcPr>
            <w:tcW w:w="503" w:type="pct"/>
            <w:vMerge/>
          </w:tcPr>
          <w:p w14:paraId="3BD11936" w14:textId="77777777" w:rsidR="00C74A94" w:rsidRPr="00885C72" w:rsidRDefault="00C74A94" w:rsidP="0014653D">
            <w:pPr>
              <w:jc w:val="center"/>
              <w:rPr>
                <w:rFonts w:ascii="Arial" w:hAnsi="Arial" w:cs="Arial"/>
                <w:b/>
                <w:sz w:val="24"/>
                <w:szCs w:val="24"/>
              </w:rPr>
            </w:pPr>
          </w:p>
        </w:tc>
        <w:tc>
          <w:tcPr>
            <w:tcW w:w="968" w:type="pct"/>
            <w:vMerge/>
          </w:tcPr>
          <w:p w14:paraId="5FC0EF74" w14:textId="77777777" w:rsidR="00C74A94" w:rsidRPr="00885C72" w:rsidRDefault="00C74A94" w:rsidP="0014653D">
            <w:pPr>
              <w:rPr>
                <w:rFonts w:ascii="Arial" w:hAnsi="Arial" w:cs="Arial"/>
                <w:b/>
                <w:color w:val="000000" w:themeColor="text1"/>
                <w:sz w:val="24"/>
                <w:szCs w:val="24"/>
              </w:rPr>
            </w:pPr>
          </w:p>
        </w:tc>
        <w:tc>
          <w:tcPr>
            <w:tcW w:w="567" w:type="pct"/>
            <w:vMerge/>
          </w:tcPr>
          <w:p w14:paraId="07AF0FE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201034D" w14:textId="36E7484B" w:rsidR="00C74A94" w:rsidRPr="00885C72" w:rsidRDefault="00483017" w:rsidP="0014653D">
            <w:pPr>
              <w:widowControl w:val="0"/>
              <w:spacing w:after="160" w:line="259" w:lineRule="auto"/>
              <w:rPr>
                <w:rFonts w:ascii="Arial" w:hAnsi="Arial" w:cs="Arial"/>
                <w:sz w:val="24"/>
                <w:szCs w:val="24"/>
              </w:rPr>
            </w:pPr>
            <w:r w:rsidRPr="00885C72">
              <w:rPr>
                <w:rFonts w:ascii="Arial" w:hAnsi="Arial" w:cs="Arial"/>
                <w:sz w:val="24"/>
                <w:szCs w:val="24"/>
              </w:rPr>
              <w:t>Define joints in concrete.</w:t>
            </w:r>
          </w:p>
        </w:tc>
        <w:tc>
          <w:tcPr>
            <w:tcW w:w="1164" w:type="pct"/>
            <w:vMerge/>
          </w:tcPr>
          <w:p w14:paraId="128C8C7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664BDDB" w14:textId="34F62DBD" w:rsidTr="005629E4">
        <w:trPr>
          <w:trHeight w:val="840"/>
        </w:trPr>
        <w:tc>
          <w:tcPr>
            <w:tcW w:w="503" w:type="pct"/>
            <w:vMerge/>
          </w:tcPr>
          <w:p w14:paraId="04C160F1" w14:textId="77777777" w:rsidR="00C74A94" w:rsidRPr="00885C72" w:rsidRDefault="00C74A94" w:rsidP="0014653D">
            <w:pPr>
              <w:jc w:val="center"/>
              <w:rPr>
                <w:rFonts w:ascii="Arial" w:hAnsi="Arial" w:cs="Arial"/>
                <w:b/>
                <w:sz w:val="24"/>
                <w:szCs w:val="24"/>
              </w:rPr>
            </w:pPr>
          </w:p>
        </w:tc>
        <w:tc>
          <w:tcPr>
            <w:tcW w:w="968" w:type="pct"/>
            <w:vMerge/>
          </w:tcPr>
          <w:p w14:paraId="09B09F0C"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57D24A40"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2</w:t>
            </w:r>
          </w:p>
          <w:p w14:paraId="397770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627F813" w14:textId="45A34D28" w:rsidR="00C74A94" w:rsidRPr="00885C72" w:rsidRDefault="00E20710" w:rsidP="0014653D">
            <w:pPr>
              <w:widowControl w:val="0"/>
              <w:spacing w:after="160" w:line="259" w:lineRule="auto"/>
              <w:rPr>
                <w:rFonts w:ascii="Arial" w:hAnsi="Arial" w:cs="Arial"/>
                <w:sz w:val="24"/>
                <w:szCs w:val="24"/>
              </w:rPr>
            </w:pPr>
            <w:r w:rsidRPr="00885C72">
              <w:rPr>
                <w:rFonts w:ascii="Arial" w:hAnsi="Arial" w:cs="Arial"/>
                <w:sz w:val="24"/>
                <w:szCs w:val="24"/>
              </w:rPr>
              <w:t>Enlist type of concrete joints.</w:t>
            </w:r>
          </w:p>
        </w:tc>
        <w:tc>
          <w:tcPr>
            <w:tcW w:w="1164" w:type="pct"/>
            <w:vMerge/>
          </w:tcPr>
          <w:p w14:paraId="63458A7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3FE3B12" w14:textId="7DDD08A2" w:rsidTr="005629E4">
        <w:trPr>
          <w:trHeight w:val="840"/>
        </w:trPr>
        <w:tc>
          <w:tcPr>
            <w:tcW w:w="503" w:type="pct"/>
            <w:vMerge/>
          </w:tcPr>
          <w:p w14:paraId="51D442F0" w14:textId="77777777" w:rsidR="00C74A94" w:rsidRPr="00885C72" w:rsidRDefault="00C74A94" w:rsidP="0014653D">
            <w:pPr>
              <w:jc w:val="center"/>
              <w:rPr>
                <w:rFonts w:ascii="Arial" w:hAnsi="Arial" w:cs="Arial"/>
                <w:b/>
                <w:sz w:val="24"/>
                <w:szCs w:val="24"/>
              </w:rPr>
            </w:pPr>
          </w:p>
        </w:tc>
        <w:tc>
          <w:tcPr>
            <w:tcW w:w="968" w:type="pct"/>
            <w:vMerge/>
          </w:tcPr>
          <w:p w14:paraId="5718DCDC" w14:textId="77777777" w:rsidR="00C74A94" w:rsidRPr="00885C72" w:rsidRDefault="00C74A94" w:rsidP="0014653D">
            <w:pPr>
              <w:rPr>
                <w:rFonts w:ascii="Arial" w:hAnsi="Arial" w:cs="Arial"/>
                <w:b/>
                <w:color w:val="000000" w:themeColor="text1"/>
                <w:sz w:val="24"/>
                <w:szCs w:val="24"/>
              </w:rPr>
            </w:pPr>
          </w:p>
        </w:tc>
        <w:tc>
          <w:tcPr>
            <w:tcW w:w="567" w:type="pct"/>
            <w:vMerge/>
          </w:tcPr>
          <w:p w14:paraId="6FDDBE6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8DF9259" w14:textId="4CAA1365"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difference between contraction joints and construction joints?</w:t>
            </w:r>
          </w:p>
        </w:tc>
        <w:tc>
          <w:tcPr>
            <w:tcW w:w="1164" w:type="pct"/>
            <w:vMerge/>
          </w:tcPr>
          <w:p w14:paraId="23A12B2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6B69AC81" w14:textId="7901848E" w:rsidTr="005629E4">
        <w:trPr>
          <w:trHeight w:val="840"/>
        </w:trPr>
        <w:tc>
          <w:tcPr>
            <w:tcW w:w="503" w:type="pct"/>
            <w:vMerge/>
          </w:tcPr>
          <w:p w14:paraId="6B2CFA1A" w14:textId="77777777" w:rsidR="00C74A94" w:rsidRPr="00885C72" w:rsidRDefault="00C74A94" w:rsidP="0014653D">
            <w:pPr>
              <w:jc w:val="center"/>
              <w:rPr>
                <w:rFonts w:ascii="Arial" w:hAnsi="Arial" w:cs="Arial"/>
                <w:b/>
                <w:sz w:val="24"/>
                <w:szCs w:val="24"/>
              </w:rPr>
            </w:pPr>
          </w:p>
        </w:tc>
        <w:tc>
          <w:tcPr>
            <w:tcW w:w="968" w:type="pct"/>
            <w:vMerge/>
          </w:tcPr>
          <w:p w14:paraId="3783AC1C" w14:textId="77777777" w:rsidR="00C74A94" w:rsidRPr="00885C72" w:rsidRDefault="00C74A94" w:rsidP="0014653D">
            <w:pPr>
              <w:rPr>
                <w:rFonts w:ascii="Arial" w:hAnsi="Arial" w:cs="Arial"/>
                <w:b/>
                <w:color w:val="000000" w:themeColor="text1"/>
                <w:sz w:val="24"/>
                <w:szCs w:val="24"/>
              </w:rPr>
            </w:pPr>
          </w:p>
        </w:tc>
        <w:tc>
          <w:tcPr>
            <w:tcW w:w="567" w:type="pct"/>
            <w:vMerge/>
          </w:tcPr>
          <w:p w14:paraId="516E80F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75678EC" w14:textId="0AD569BB"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isolation joints used in concrete?</w:t>
            </w:r>
          </w:p>
        </w:tc>
        <w:tc>
          <w:tcPr>
            <w:tcW w:w="1164" w:type="pct"/>
            <w:vMerge/>
          </w:tcPr>
          <w:p w14:paraId="4A47326C"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7572408" w14:textId="2866365F" w:rsidTr="005629E4">
        <w:trPr>
          <w:trHeight w:val="840"/>
        </w:trPr>
        <w:tc>
          <w:tcPr>
            <w:tcW w:w="503" w:type="pct"/>
            <w:vMerge/>
          </w:tcPr>
          <w:p w14:paraId="500BC899" w14:textId="77777777" w:rsidR="00C74A94" w:rsidRPr="00885C72" w:rsidRDefault="00C74A94" w:rsidP="0014653D">
            <w:pPr>
              <w:jc w:val="center"/>
              <w:rPr>
                <w:rFonts w:ascii="Arial" w:hAnsi="Arial" w:cs="Arial"/>
                <w:b/>
                <w:sz w:val="24"/>
                <w:szCs w:val="24"/>
              </w:rPr>
            </w:pPr>
          </w:p>
        </w:tc>
        <w:tc>
          <w:tcPr>
            <w:tcW w:w="968" w:type="pct"/>
            <w:vMerge/>
          </w:tcPr>
          <w:p w14:paraId="6F1B799C" w14:textId="77777777" w:rsidR="00C74A94" w:rsidRPr="00885C72" w:rsidRDefault="00C74A94" w:rsidP="0014653D">
            <w:pPr>
              <w:rPr>
                <w:rFonts w:ascii="Arial" w:hAnsi="Arial" w:cs="Arial"/>
                <w:b/>
                <w:color w:val="000000" w:themeColor="text1"/>
                <w:sz w:val="24"/>
                <w:szCs w:val="24"/>
              </w:rPr>
            </w:pPr>
          </w:p>
        </w:tc>
        <w:tc>
          <w:tcPr>
            <w:tcW w:w="567" w:type="pct"/>
            <w:vMerge/>
          </w:tcPr>
          <w:p w14:paraId="0C154252"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69E05F4" w14:textId="59425D6D"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purpose of saw-cut joints in concrete slabs</w:t>
            </w:r>
          </w:p>
        </w:tc>
        <w:tc>
          <w:tcPr>
            <w:tcW w:w="1164" w:type="pct"/>
            <w:vMerge/>
          </w:tcPr>
          <w:p w14:paraId="7440ABE2"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233D6EA" w14:textId="700EE0FA" w:rsidTr="005629E4">
        <w:trPr>
          <w:trHeight w:val="840"/>
        </w:trPr>
        <w:tc>
          <w:tcPr>
            <w:tcW w:w="503" w:type="pct"/>
            <w:vMerge/>
          </w:tcPr>
          <w:p w14:paraId="050DF7D7" w14:textId="77777777" w:rsidR="00C74A94" w:rsidRPr="00885C72" w:rsidRDefault="00C74A94" w:rsidP="0014653D">
            <w:pPr>
              <w:jc w:val="center"/>
              <w:rPr>
                <w:rFonts w:ascii="Arial" w:hAnsi="Arial" w:cs="Arial"/>
                <w:b/>
                <w:sz w:val="24"/>
                <w:szCs w:val="24"/>
              </w:rPr>
            </w:pPr>
          </w:p>
        </w:tc>
        <w:tc>
          <w:tcPr>
            <w:tcW w:w="968" w:type="pct"/>
            <w:vMerge/>
          </w:tcPr>
          <w:p w14:paraId="03E997AD"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336C6D8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3</w:t>
            </w:r>
          </w:p>
          <w:p w14:paraId="61B3089E"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2C5E8C29" w14:textId="11790355"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determine the spacing for contraction joints in a concrete slab</w:t>
            </w:r>
          </w:p>
        </w:tc>
        <w:tc>
          <w:tcPr>
            <w:tcW w:w="1164" w:type="pct"/>
            <w:vMerge/>
          </w:tcPr>
          <w:p w14:paraId="05D9DBF9"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76B10B2" w14:textId="11D88A65" w:rsidTr="005629E4">
        <w:trPr>
          <w:trHeight w:val="840"/>
        </w:trPr>
        <w:tc>
          <w:tcPr>
            <w:tcW w:w="503" w:type="pct"/>
            <w:vMerge/>
          </w:tcPr>
          <w:p w14:paraId="59C89690" w14:textId="77777777" w:rsidR="00C74A94" w:rsidRPr="00885C72" w:rsidRDefault="00C74A94" w:rsidP="0014653D">
            <w:pPr>
              <w:jc w:val="center"/>
              <w:rPr>
                <w:rFonts w:ascii="Arial" w:hAnsi="Arial" w:cs="Arial"/>
                <w:b/>
                <w:sz w:val="24"/>
                <w:szCs w:val="24"/>
              </w:rPr>
            </w:pPr>
          </w:p>
        </w:tc>
        <w:tc>
          <w:tcPr>
            <w:tcW w:w="968" w:type="pct"/>
            <w:vMerge/>
          </w:tcPr>
          <w:p w14:paraId="7F44FE0E" w14:textId="77777777" w:rsidR="00C74A94" w:rsidRPr="00885C72" w:rsidRDefault="00C74A94" w:rsidP="0014653D">
            <w:pPr>
              <w:rPr>
                <w:rFonts w:ascii="Arial" w:hAnsi="Arial" w:cs="Arial"/>
                <w:b/>
                <w:color w:val="000000" w:themeColor="text1"/>
                <w:sz w:val="24"/>
                <w:szCs w:val="24"/>
              </w:rPr>
            </w:pPr>
          </w:p>
        </w:tc>
        <w:tc>
          <w:tcPr>
            <w:tcW w:w="567" w:type="pct"/>
            <w:vMerge/>
          </w:tcPr>
          <w:p w14:paraId="14D366E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0D209E71" w14:textId="379E7BA0"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materials are commonly used to fill expansion joints</w:t>
            </w:r>
          </w:p>
        </w:tc>
        <w:tc>
          <w:tcPr>
            <w:tcW w:w="1164" w:type="pct"/>
            <w:vMerge/>
          </w:tcPr>
          <w:p w14:paraId="3B41FB3D"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2C027ACA" w14:textId="6D5035FD" w:rsidTr="005629E4">
        <w:trPr>
          <w:trHeight w:val="840"/>
        </w:trPr>
        <w:tc>
          <w:tcPr>
            <w:tcW w:w="503" w:type="pct"/>
            <w:vMerge/>
          </w:tcPr>
          <w:p w14:paraId="216C469F" w14:textId="77777777" w:rsidR="00C74A94" w:rsidRPr="00885C72" w:rsidRDefault="00C74A94" w:rsidP="0014653D">
            <w:pPr>
              <w:jc w:val="center"/>
              <w:rPr>
                <w:rFonts w:ascii="Arial" w:hAnsi="Arial" w:cs="Arial"/>
                <w:b/>
                <w:sz w:val="24"/>
                <w:szCs w:val="24"/>
              </w:rPr>
            </w:pPr>
          </w:p>
        </w:tc>
        <w:tc>
          <w:tcPr>
            <w:tcW w:w="968" w:type="pct"/>
            <w:vMerge/>
          </w:tcPr>
          <w:p w14:paraId="51DDFFF4" w14:textId="77777777" w:rsidR="00C74A94" w:rsidRPr="00885C72" w:rsidRDefault="00C74A94" w:rsidP="0014653D">
            <w:pPr>
              <w:rPr>
                <w:rFonts w:ascii="Arial" w:hAnsi="Arial" w:cs="Arial"/>
                <w:b/>
                <w:color w:val="000000" w:themeColor="text1"/>
                <w:sz w:val="24"/>
                <w:szCs w:val="24"/>
              </w:rPr>
            </w:pPr>
          </w:p>
        </w:tc>
        <w:tc>
          <w:tcPr>
            <w:tcW w:w="567" w:type="pct"/>
            <w:vMerge/>
          </w:tcPr>
          <w:p w14:paraId="4CB10457"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E004922" w14:textId="592281D1" w:rsidR="00C74A94" w:rsidRPr="00885C72" w:rsidRDefault="00825167" w:rsidP="0014653D">
            <w:pPr>
              <w:widowControl w:val="0"/>
              <w:autoSpaceDE w:val="0"/>
              <w:autoSpaceDN w:val="0"/>
              <w:spacing w:line="360" w:lineRule="auto"/>
              <w:rPr>
                <w:rFonts w:ascii="Arial" w:hAnsi="Arial" w:cs="Arial"/>
                <w:sz w:val="24"/>
                <w:szCs w:val="24"/>
              </w:rPr>
            </w:pPr>
            <w:r w:rsidRPr="00885C72">
              <w:rPr>
                <w:rFonts w:ascii="Arial" w:hAnsi="Arial" w:cs="Arial"/>
                <w:sz w:val="24"/>
                <w:szCs w:val="24"/>
              </w:rPr>
              <w:t>prevent debris from entering freshly cut joints?</w:t>
            </w:r>
          </w:p>
        </w:tc>
        <w:tc>
          <w:tcPr>
            <w:tcW w:w="1164" w:type="pct"/>
            <w:vMerge/>
          </w:tcPr>
          <w:p w14:paraId="39341B27" w14:textId="77777777" w:rsidR="00C74A94" w:rsidRPr="00885C72" w:rsidRDefault="00C74A94" w:rsidP="0014653D">
            <w:pPr>
              <w:widowControl w:val="0"/>
              <w:autoSpaceDE w:val="0"/>
              <w:autoSpaceDN w:val="0"/>
              <w:spacing w:line="360" w:lineRule="auto"/>
              <w:rPr>
                <w:rFonts w:ascii="Arial" w:hAnsi="Arial" w:cs="Arial"/>
                <w:sz w:val="24"/>
                <w:szCs w:val="24"/>
              </w:rPr>
            </w:pPr>
          </w:p>
        </w:tc>
      </w:tr>
      <w:tr w:rsidR="00C74A94" w:rsidRPr="00885C72" w14:paraId="60ED3EC4" w14:textId="1F0284E8" w:rsidTr="005629E4">
        <w:trPr>
          <w:trHeight w:val="840"/>
        </w:trPr>
        <w:tc>
          <w:tcPr>
            <w:tcW w:w="503" w:type="pct"/>
            <w:vMerge/>
          </w:tcPr>
          <w:p w14:paraId="762D5E43" w14:textId="77777777" w:rsidR="00C74A94" w:rsidRPr="00885C72" w:rsidRDefault="00C74A94" w:rsidP="0014653D">
            <w:pPr>
              <w:jc w:val="center"/>
              <w:rPr>
                <w:rFonts w:ascii="Arial" w:hAnsi="Arial" w:cs="Arial"/>
                <w:b/>
                <w:sz w:val="24"/>
                <w:szCs w:val="24"/>
              </w:rPr>
            </w:pPr>
          </w:p>
        </w:tc>
        <w:tc>
          <w:tcPr>
            <w:tcW w:w="968" w:type="pct"/>
            <w:vMerge/>
          </w:tcPr>
          <w:p w14:paraId="45862A19" w14:textId="77777777" w:rsidR="00C74A94" w:rsidRPr="00885C72" w:rsidRDefault="00C74A94" w:rsidP="0014653D">
            <w:pPr>
              <w:rPr>
                <w:rFonts w:ascii="Arial" w:hAnsi="Arial" w:cs="Arial"/>
                <w:b/>
                <w:color w:val="000000" w:themeColor="text1"/>
                <w:sz w:val="24"/>
                <w:szCs w:val="24"/>
              </w:rPr>
            </w:pPr>
          </w:p>
        </w:tc>
        <w:tc>
          <w:tcPr>
            <w:tcW w:w="567" w:type="pct"/>
            <w:vMerge/>
          </w:tcPr>
          <w:p w14:paraId="4709E15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61179648" w14:textId="588BB626"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improper joint designs lead to cracking</w:t>
            </w:r>
          </w:p>
        </w:tc>
        <w:tc>
          <w:tcPr>
            <w:tcW w:w="1164" w:type="pct"/>
            <w:vMerge/>
          </w:tcPr>
          <w:p w14:paraId="3EB174AD"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B35C576" w14:textId="38D5D3C2" w:rsidTr="005629E4">
        <w:trPr>
          <w:trHeight w:val="840"/>
        </w:trPr>
        <w:tc>
          <w:tcPr>
            <w:tcW w:w="503" w:type="pct"/>
            <w:vMerge/>
          </w:tcPr>
          <w:p w14:paraId="088DD3A7" w14:textId="77777777" w:rsidR="00C74A94" w:rsidRPr="00885C72" w:rsidRDefault="00C74A94" w:rsidP="0014653D">
            <w:pPr>
              <w:jc w:val="center"/>
              <w:rPr>
                <w:rFonts w:ascii="Arial" w:hAnsi="Arial" w:cs="Arial"/>
                <w:b/>
                <w:sz w:val="24"/>
                <w:szCs w:val="24"/>
              </w:rPr>
            </w:pPr>
          </w:p>
        </w:tc>
        <w:tc>
          <w:tcPr>
            <w:tcW w:w="968" w:type="pct"/>
            <w:vMerge/>
          </w:tcPr>
          <w:p w14:paraId="43FD571A"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69036B71"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4</w:t>
            </w:r>
          </w:p>
          <w:p w14:paraId="433DB693"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1920E27" w14:textId="139C838C"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Define sealing of joints.</w:t>
            </w:r>
          </w:p>
        </w:tc>
        <w:tc>
          <w:tcPr>
            <w:tcW w:w="1164" w:type="pct"/>
            <w:vMerge/>
          </w:tcPr>
          <w:p w14:paraId="7E299B2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52CEB409" w14:textId="1D332E85" w:rsidTr="005629E4">
        <w:trPr>
          <w:trHeight w:val="840"/>
        </w:trPr>
        <w:tc>
          <w:tcPr>
            <w:tcW w:w="503" w:type="pct"/>
            <w:vMerge/>
          </w:tcPr>
          <w:p w14:paraId="68E50ACB" w14:textId="77777777" w:rsidR="00C74A94" w:rsidRPr="00885C72" w:rsidRDefault="00C74A94" w:rsidP="0014653D">
            <w:pPr>
              <w:jc w:val="center"/>
              <w:rPr>
                <w:rFonts w:ascii="Arial" w:hAnsi="Arial" w:cs="Arial"/>
                <w:b/>
                <w:sz w:val="24"/>
                <w:szCs w:val="24"/>
              </w:rPr>
            </w:pPr>
          </w:p>
        </w:tc>
        <w:tc>
          <w:tcPr>
            <w:tcW w:w="968" w:type="pct"/>
            <w:vMerge/>
          </w:tcPr>
          <w:p w14:paraId="35DC002A" w14:textId="77777777" w:rsidR="00C74A94" w:rsidRPr="00885C72" w:rsidRDefault="00C74A94" w:rsidP="0014653D">
            <w:pPr>
              <w:rPr>
                <w:rFonts w:ascii="Arial" w:hAnsi="Arial" w:cs="Arial"/>
                <w:b/>
                <w:color w:val="000000" w:themeColor="text1"/>
                <w:sz w:val="24"/>
                <w:szCs w:val="24"/>
              </w:rPr>
            </w:pPr>
          </w:p>
        </w:tc>
        <w:tc>
          <w:tcPr>
            <w:tcW w:w="567" w:type="pct"/>
            <w:vMerge/>
          </w:tcPr>
          <w:p w14:paraId="53FF0CB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A98CBC8" w14:textId="71A2C6DF" w:rsidR="00C74A94" w:rsidRPr="00885C72" w:rsidRDefault="00825167" w:rsidP="0014653D">
            <w:pPr>
              <w:widowControl w:val="0"/>
              <w:spacing w:after="160" w:line="259" w:lineRule="auto"/>
              <w:rPr>
                <w:rFonts w:ascii="Arial" w:hAnsi="Arial" w:cs="Arial"/>
                <w:sz w:val="24"/>
                <w:szCs w:val="24"/>
              </w:rPr>
            </w:pPr>
            <w:r w:rsidRPr="00885C72">
              <w:rPr>
                <w:rFonts w:ascii="Arial" w:hAnsi="Arial" w:cs="Arial"/>
                <w:sz w:val="24"/>
                <w:szCs w:val="24"/>
              </w:rPr>
              <w:t>Enlist most common sealant for concrete joints.</w:t>
            </w:r>
          </w:p>
        </w:tc>
        <w:tc>
          <w:tcPr>
            <w:tcW w:w="1164" w:type="pct"/>
            <w:vMerge/>
          </w:tcPr>
          <w:p w14:paraId="4F8C731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CED4752" w14:textId="5A272958" w:rsidTr="005629E4">
        <w:trPr>
          <w:trHeight w:val="840"/>
        </w:trPr>
        <w:tc>
          <w:tcPr>
            <w:tcW w:w="503" w:type="pct"/>
            <w:vMerge/>
          </w:tcPr>
          <w:p w14:paraId="5EDDAB30" w14:textId="77777777" w:rsidR="00C74A94" w:rsidRPr="00885C72" w:rsidRDefault="00C74A94" w:rsidP="0014653D">
            <w:pPr>
              <w:jc w:val="center"/>
              <w:rPr>
                <w:rFonts w:ascii="Arial" w:hAnsi="Arial" w:cs="Arial"/>
                <w:b/>
                <w:sz w:val="24"/>
                <w:szCs w:val="24"/>
              </w:rPr>
            </w:pPr>
          </w:p>
        </w:tc>
        <w:tc>
          <w:tcPr>
            <w:tcW w:w="968" w:type="pct"/>
            <w:vMerge/>
          </w:tcPr>
          <w:p w14:paraId="78FD3C2E" w14:textId="77777777" w:rsidR="00C74A94" w:rsidRPr="00885C72" w:rsidRDefault="00C74A94" w:rsidP="0014653D">
            <w:pPr>
              <w:rPr>
                <w:rFonts w:ascii="Arial" w:hAnsi="Arial" w:cs="Arial"/>
                <w:b/>
                <w:color w:val="000000" w:themeColor="text1"/>
                <w:sz w:val="24"/>
                <w:szCs w:val="24"/>
              </w:rPr>
            </w:pPr>
          </w:p>
        </w:tc>
        <w:tc>
          <w:tcPr>
            <w:tcW w:w="567" w:type="pct"/>
            <w:vMerge/>
          </w:tcPr>
          <w:p w14:paraId="25FAB88F"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1E870591" w14:textId="3B8273F3" w:rsidR="00C74A94" w:rsidRPr="00885C72" w:rsidRDefault="00094293" w:rsidP="0014653D">
            <w:pPr>
              <w:widowControl w:val="0"/>
              <w:spacing w:after="160" w:line="259" w:lineRule="auto"/>
              <w:rPr>
                <w:rFonts w:ascii="Arial" w:hAnsi="Arial" w:cs="Arial"/>
                <w:sz w:val="24"/>
                <w:szCs w:val="24"/>
              </w:rPr>
            </w:pPr>
            <w:r w:rsidRPr="00885C72">
              <w:rPr>
                <w:rFonts w:ascii="Arial" w:hAnsi="Arial" w:cs="Arial"/>
                <w:sz w:val="24"/>
                <w:szCs w:val="24"/>
              </w:rPr>
              <w:t xml:space="preserve">Define binding wire </w:t>
            </w:r>
          </w:p>
        </w:tc>
        <w:tc>
          <w:tcPr>
            <w:tcW w:w="1164" w:type="pct"/>
            <w:vMerge/>
          </w:tcPr>
          <w:p w14:paraId="2B69EA77"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02F960B3" w14:textId="19549460" w:rsidTr="005629E4">
        <w:trPr>
          <w:trHeight w:val="840"/>
        </w:trPr>
        <w:tc>
          <w:tcPr>
            <w:tcW w:w="503" w:type="pct"/>
            <w:vMerge/>
          </w:tcPr>
          <w:p w14:paraId="75D5DEBE" w14:textId="77777777" w:rsidR="00C74A94" w:rsidRPr="00885C72" w:rsidRDefault="00C74A94" w:rsidP="0014653D">
            <w:pPr>
              <w:jc w:val="center"/>
              <w:rPr>
                <w:rFonts w:ascii="Arial" w:hAnsi="Arial" w:cs="Arial"/>
                <w:b/>
                <w:sz w:val="24"/>
                <w:szCs w:val="24"/>
              </w:rPr>
            </w:pPr>
          </w:p>
        </w:tc>
        <w:tc>
          <w:tcPr>
            <w:tcW w:w="968" w:type="pct"/>
            <w:vMerge/>
          </w:tcPr>
          <w:p w14:paraId="28CF0394" w14:textId="77777777" w:rsidR="00C74A94" w:rsidRPr="00885C72" w:rsidRDefault="00C74A94" w:rsidP="0014653D">
            <w:pPr>
              <w:rPr>
                <w:rFonts w:ascii="Arial" w:hAnsi="Arial" w:cs="Arial"/>
                <w:b/>
                <w:color w:val="000000" w:themeColor="text1"/>
                <w:sz w:val="24"/>
                <w:szCs w:val="24"/>
              </w:rPr>
            </w:pPr>
          </w:p>
        </w:tc>
        <w:tc>
          <w:tcPr>
            <w:tcW w:w="567" w:type="pct"/>
            <w:vMerge/>
          </w:tcPr>
          <w:p w14:paraId="28C9159D"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454F0180" w14:textId="149D5854" w:rsidR="00C74A94" w:rsidRPr="00885C72" w:rsidRDefault="007A4426" w:rsidP="0014653D">
            <w:pPr>
              <w:widowControl w:val="0"/>
              <w:spacing w:after="160" w:line="259" w:lineRule="auto"/>
              <w:rPr>
                <w:rFonts w:ascii="Arial" w:hAnsi="Arial" w:cs="Arial"/>
                <w:sz w:val="24"/>
                <w:szCs w:val="24"/>
              </w:rPr>
            </w:pPr>
            <w:r w:rsidRPr="00885C72">
              <w:rPr>
                <w:rFonts w:ascii="Arial" w:hAnsi="Arial" w:cs="Arial"/>
                <w:sz w:val="24"/>
                <w:szCs w:val="24"/>
              </w:rPr>
              <w:t>Enlist materials for formwork.</w:t>
            </w:r>
          </w:p>
        </w:tc>
        <w:tc>
          <w:tcPr>
            <w:tcW w:w="1164" w:type="pct"/>
            <w:vMerge/>
          </w:tcPr>
          <w:p w14:paraId="5CCCE2BE"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3835426A" w14:textId="3B2371E2" w:rsidTr="005629E4">
        <w:trPr>
          <w:trHeight w:val="840"/>
        </w:trPr>
        <w:tc>
          <w:tcPr>
            <w:tcW w:w="503" w:type="pct"/>
            <w:vMerge/>
          </w:tcPr>
          <w:p w14:paraId="33FF544C" w14:textId="77777777" w:rsidR="00C74A94" w:rsidRPr="00885C72" w:rsidRDefault="00C74A94" w:rsidP="0014653D">
            <w:pPr>
              <w:jc w:val="center"/>
              <w:rPr>
                <w:rFonts w:ascii="Arial" w:hAnsi="Arial" w:cs="Arial"/>
                <w:b/>
                <w:sz w:val="24"/>
                <w:szCs w:val="24"/>
              </w:rPr>
            </w:pPr>
          </w:p>
        </w:tc>
        <w:tc>
          <w:tcPr>
            <w:tcW w:w="968" w:type="pct"/>
            <w:vMerge/>
          </w:tcPr>
          <w:p w14:paraId="6551B3F6" w14:textId="77777777" w:rsidR="00C74A94" w:rsidRPr="00885C72" w:rsidRDefault="00C74A94" w:rsidP="0014653D">
            <w:pPr>
              <w:rPr>
                <w:rFonts w:ascii="Arial" w:hAnsi="Arial" w:cs="Arial"/>
                <w:b/>
                <w:color w:val="000000" w:themeColor="text1"/>
                <w:sz w:val="24"/>
                <w:szCs w:val="24"/>
              </w:rPr>
            </w:pPr>
          </w:p>
        </w:tc>
        <w:tc>
          <w:tcPr>
            <w:tcW w:w="567" w:type="pct"/>
            <w:vMerge w:val="restart"/>
          </w:tcPr>
          <w:p w14:paraId="0A71D8BC"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r w:rsidRPr="00885C72">
              <w:rPr>
                <w:rStyle w:val="MSGENFONTSTYLENAMETEMPLATEROLENUMBERMSGENFONTSTYLENAMEBYROLETEXT2MSGENFONTSTYLEMODIFERNOTBOLD"/>
                <w:color w:val="000000" w:themeColor="text1"/>
                <w:sz w:val="24"/>
                <w:szCs w:val="24"/>
              </w:rPr>
              <w:t>Day 5</w:t>
            </w:r>
          </w:p>
          <w:p w14:paraId="4C945B25"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27972C7" w14:textId="7E1DBEDE" w:rsidR="00C74A94" w:rsidRPr="00885C72" w:rsidRDefault="00847970" w:rsidP="0014653D">
            <w:pPr>
              <w:widowControl w:val="0"/>
              <w:spacing w:after="160" w:line="259" w:lineRule="auto"/>
              <w:rPr>
                <w:rFonts w:ascii="Arial" w:hAnsi="Arial" w:cs="Arial"/>
                <w:sz w:val="24"/>
                <w:szCs w:val="24"/>
              </w:rPr>
            </w:pPr>
            <w:r w:rsidRPr="00885C72">
              <w:rPr>
                <w:rFonts w:ascii="Arial" w:hAnsi="Arial" w:cs="Arial"/>
                <w:sz w:val="24"/>
                <w:szCs w:val="24"/>
              </w:rPr>
              <w:t>State isolation of joints</w:t>
            </w:r>
          </w:p>
        </w:tc>
        <w:tc>
          <w:tcPr>
            <w:tcW w:w="1164" w:type="pct"/>
            <w:vMerge/>
          </w:tcPr>
          <w:p w14:paraId="59D4C34A"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DC44294" w14:textId="5254E611" w:rsidTr="005629E4">
        <w:trPr>
          <w:trHeight w:val="840"/>
        </w:trPr>
        <w:tc>
          <w:tcPr>
            <w:tcW w:w="503" w:type="pct"/>
            <w:vMerge/>
          </w:tcPr>
          <w:p w14:paraId="6E41BBBD" w14:textId="77777777" w:rsidR="00C74A94" w:rsidRPr="00885C72" w:rsidRDefault="00C74A94" w:rsidP="0014653D">
            <w:pPr>
              <w:jc w:val="center"/>
              <w:rPr>
                <w:rFonts w:ascii="Arial" w:hAnsi="Arial" w:cs="Arial"/>
                <w:b/>
                <w:sz w:val="24"/>
                <w:szCs w:val="24"/>
              </w:rPr>
            </w:pPr>
          </w:p>
        </w:tc>
        <w:tc>
          <w:tcPr>
            <w:tcW w:w="968" w:type="pct"/>
            <w:vMerge/>
          </w:tcPr>
          <w:p w14:paraId="6ACC3CB1" w14:textId="77777777" w:rsidR="00C74A94" w:rsidRPr="00885C72" w:rsidRDefault="00C74A94" w:rsidP="0014653D">
            <w:pPr>
              <w:rPr>
                <w:rFonts w:ascii="Arial" w:hAnsi="Arial" w:cs="Arial"/>
                <w:b/>
                <w:color w:val="000000" w:themeColor="text1"/>
                <w:sz w:val="24"/>
                <w:szCs w:val="24"/>
              </w:rPr>
            </w:pPr>
          </w:p>
        </w:tc>
        <w:tc>
          <w:tcPr>
            <w:tcW w:w="567" w:type="pct"/>
            <w:vMerge/>
          </w:tcPr>
          <w:p w14:paraId="3841360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38C2A1C1" w14:textId="14379777" w:rsidR="00C74A94" w:rsidRPr="00885C72" w:rsidRDefault="00847970" w:rsidP="0014653D">
            <w:pPr>
              <w:widowControl w:val="0"/>
              <w:spacing w:after="160" w:line="259" w:lineRule="auto"/>
              <w:rPr>
                <w:rFonts w:ascii="Arial" w:hAnsi="Arial" w:cs="Arial"/>
                <w:sz w:val="24"/>
                <w:szCs w:val="24"/>
              </w:rPr>
            </w:pPr>
            <w:r w:rsidRPr="00885C72">
              <w:rPr>
                <w:rFonts w:ascii="Arial" w:hAnsi="Arial" w:cs="Arial"/>
                <w:sz w:val="24"/>
                <w:szCs w:val="24"/>
              </w:rPr>
              <w:t>Differentiate between in pre-cast and cast-in-situ concrete.</w:t>
            </w:r>
          </w:p>
        </w:tc>
        <w:tc>
          <w:tcPr>
            <w:tcW w:w="1164" w:type="pct"/>
            <w:vMerge/>
          </w:tcPr>
          <w:p w14:paraId="1E0B0181"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1911D25E" w14:textId="274577D9" w:rsidTr="005629E4">
        <w:trPr>
          <w:trHeight w:val="840"/>
        </w:trPr>
        <w:tc>
          <w:tcPr>
            <w:tcW w:w="503" w:type="pct"/>
            <w:vMerge/>
          </w:tcPr>
          <w:p w14:paraId="0D3AFCF6" w14:textId="77777777" w:rsidR="00C74A94" w:rsidRPr="00885C72" w:rsidRDefault="00C74A94" w:rsidP="0014653D">
            <w:pPr>
              <w:jc w:val="center"/>
              <w:rPr>
                <w:rFonts w:ascii="Arial" w:hAnsi="Arial" w:cs="Arial"/>
                <w:b/>
                <w:sz w:val="24"/>
                <w:szCs w:val="24"/>
              </w:rPr>
            </w:pPr>
          </w:p>
        </w:tc>
        <w:tc>
          <w:tcPr>
            <w:tcW w:w="968" w:type="pct"/>
            <w:vMerge/>
          </w:tcPr>
          <w:p w14:paraId="2B073100" w14:textId="77777777" w:rsidR="00C74A94" w:rsidRPr="00885C72" w:rsidRDefault="00C74A94" w:rsidP="0014653D">
            <w:pPr>
              <w:rPr>
                <w:rFonts w:ascii="Arial" w:hAnsi="Arial" w:cs="Arial"/>
                <w:b/>
                <w:color w:val="000000" w:themeColor="text1"/>
                <w:sz w:val="24"/>
                <w:szCs w:val="24"/>
              </w:rPr>
            </w:pPr>
          </w:p>
        </w:tc>
        <w:tc>
          <w:tcPr>
            <w:tcW w:w="567" w:type="pct"/>
            <w:vMerge/>
          </w:tcPr>
          <w:p w14:paraId="4DEF995A"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BDAEF0D" w14:textId="6234B4D0" w:rsidR="00C74A94" w:rsidRPr="00885C72" w:rsidRDefault="00571BFC" w:rsidP="0014653D">
            <w:pPr>
              <w:widowControl w:val="0"/>
              <w:spacing w:after="160" w:line="259" w:lineRule="auto"/>
              <w:rPr>
                <w:rFonts w:ascii="Arial" w:hAnsi="Arial" w:cs="Arial"/>
                <w:sz w:val="24"/>
                <w:szCs w:val="24"/>
              </w:rPr>
            </w:pPr>
            <w:r w:rsidRPr="00885C72">
              <w:rPr>
                <w:rFonts w:ascii="Arial" w:hAnsi="Arial" w:cs="Arial"/>
                <w:sz w:val="24"/>
                <w:szCs w:val="24"/>
              </w:rPr>
              <w:t>State common causes of joint sealant failure</w:t>
            </w:r>
          </w:p>
        </w:tc>
        <w:tc>
          <w:tcPr>
            <w:tcW w:w="1164" w:type="pct"/>
            <w:vMerge/>
          </w:tcPr>
          <w:p w14:paraId="2F138C56" w14:textId="77777777" w:rsidR="00C74A94" w:rsidRPr="00885C72" w:rsidRDefault="00C74A94" w:rsidP="0014653D">
            <w:pPr>
              <w:widowControl w:val="0"/>
              <w:spacing w:after="160" w:line="259" w:lineRule="auto"/>
              <w:rPr>
                <w:rFonts w:ascii="Arial" w:hAnsi="Arial" w:cs="Arial"/>
                <w:sz w:val="24"/>
                <w:szCs w:val="24"/>
              </w:rPr>
            </w:pPr>
          </w:p>
        </w:tc>
      </w:tr>
      <w:tr w:rsidR="00C74A94" w:rsidRPr="00885C72" w14:paraId="4D335720" w14:textId="1BFB842E" w:rsidTr="005629E4">
        <w:trPr>
          <w:trHeight w:val="840"/>
        </w:trPr>
        <w:tc>
          <w:tcPr>
            <w:tcW w:w="503" w:type="pct"/>
            <w:vMerge/>
          </w:tcPr>
          <w:p w14:paraId="5BC01160" w14:textId="77777777" w:rsidR="00C74A94" w:rsidRPr="00885C72" w:rsidRDefault="00C74A94" w:rsidP="0014653D">
            <w:pPr>
              <w:jc w:val="center"/>
              <w:rPr>
                <w:rFonts w:ascii="Arial" w:hAnsi="Arial" w:cs="Arial"/>
                <w:b/>
                <w:sz w:val="24"/>
                <w:szCs w:val="24"/>
              </w:rPr>
            </w:pPr>
          </w:p>
        </w:tc>
        <w:tc>
          <w:tcPr>
            <w:tcW w:w="968" w:type="pct"/>
            <w:vMerge/>
          </w:tcPr>
          <w:p w14:paraId="726776AD" w14:textId="77777777" w:rsidR="00C74A94" w:rsidRPr="00885C72" w:rsidRDefault="00C74A94" w:rsidP="0014653D">
            <w:pPr>
              <w:rPr>
                <w:rFonts w:ascii="Arial" w:hAnsi="Arial" w:cs="Arial"/>
                <w:b/>
                <w:color w:val="000000" w:themeColor="text1"/>
                <w:sz w:val="24"/>
                <w:szCs w:val="24"/>
              </w:rPr>
            </w:pPr>
          </w:p>
        </w:tc>
        <w:tc>
          <w:tcPr>
            <w:tcW w:w="567" w:type="pct"/>
            <w:vMerge/>
          </w:tcPr>
          <w:p w14:paraId="0640ACC8" w14:textId="77777777" w:rsidR="00C74A94" w:rsidRPr="00885C72" w:rsidRDefault="00C74A94" w:rsidP="0014653D">
            <w:pPr>
              <w:widowControl w:val="0"/>
              <w:spacing w:after="160" w:line="259" w:lineRule="auto"/>
              <w:rPr>
                <w:rStyle w:val="MSGENFONTSTYLENAMETEMPLATEROLENUMBERMSGENFONTSTYLENAMEBYROLETEXT2MSGENFONTSTYLEMODIFERNOTBOLD"/>
                <w:color w:val="000000" w:themeColor="text1"/>
                <w:sz w:val="24"/>
                <w:szCs w:val="24"/>
              </w:rPr>
            </w:pPr>
          </w:p>
        </w:tc>
        <w:tc>
          <w:tcPr>
            <w:tcW w:w="1798" w:type="pct"/>
          </w:tcPr>
          <w:p w14:paraId="7A3137B7" w14:textId="1FF4EA24" w:rsidR="00C74A94" w:rsidRPr="00885C72" w:rsidRDefault="00571BFC" w:rsidP="0014653D">
            <w:pPr>
              <w:widowControl w:val="0"/>
              <w:spacing w:after="160" w:line="259" w:lineRule="auto"/>
              <w:rPr>
                <w:rFonts w:ascii="Arial" w:hAnsi="Arial" w:cs="Arial"/>
                <w:sz w:val="24"/>
                <w:szCs w:val="24"/>
              </w:rPr>
            </w:pPr>
            <w:r w:rsidRPr="00885C72">
              <w:rPr>
                <w:rFonts w:ascii="Arial" w:hAnsi="Arial" w:cs="Arial"/>
                <w:sz w:val="24"/>
                <w:szCs w:val="24"/>
              </w:rPr>
              <w:t>State maintenance for concrete joints.</w:t>
            </w:r>
          </w:p>
        </w:tc>
        <w:tc>
          <w:tcPr>
            <w:tcW w:w="1164" w:type="pct"/>
            <w:vMerge/>
          </w:tcPr>
          <w:p w14:paraId="1B0A9063" w14:textId="77777777" w:rsidR="00C74A94" w:rsidRPr="00885C72" w:rsidRDefault="00C74A94" w:rsidP="0014653D">
            <w:pPr>
              <w:widowControl w:val="0"/>
              <w:spacing w:after="160" w:line="259" w:lineRule="auto"/>
              <w:rPr>
                <w:rFonts w:ascii="Arial" w:hAnsi="Arial" w:cs="Arial"/>
                <w:sz w:val="24"/>
                <w:szCs w:val="24"/>
              </w:rPr>
            </w:pPr>
          </w:p>
        </w:tc>
      </w:tr>
    </w:tbl>
    <w:p w14:paraId="5A978E50" w14:textId="77777777" w:rsidR="00C74A94" w:rsidRPr="00885C72" w:rsidRDefault="00C74A94" w:rsidP="00F60816">
      <w:pPr>
        <w:jc w:val="center"/>
        <w:rPr>
          <w:rFonts w:ascii="Arial" w:hAnsi="Arial" w:cs="Arial"/>
          <w:b/>
          <w:bCs/>
          <w:sz w:val="28"/>
          <w:szCs w:val="28"/>
          <w:u w:val="single"/>
        </w:rPr>
      </w:pPr>
    </w:p>
    <w:p w14:paraId="2CCED2AC" w14:textId="28145AA6" w:rsidR="008E0758" w:rsidRPr="00885C72" w:rsidRDefault="008E0758" w:rsidP="00F60816">
      <w:pPr>
        <w:jc w:val="center"/>
        <w:rPr>
          <w:rFonts w:ascii="Arial" w:hAnsi="Arial" w:cs="Arial"/>
          <w:b/>
          <w:bCs/>
          <w:i/>
          <w:noProof/>
          <w:color w:val="000000" w:themeColor="text1"/>
          <w:sz w:val="24"/>
          <w:szCs w:val="24"/>
        </w:rPr>
      </w:pPr>
      <w:r w:rsidRPr="00885C72">
        <w:rPr>
          <w:rFonts w:ascii="Arial" w:hAnsi="Arial" w:cs="Arial"/>
          <w:b/>
          <w:bCs/>
          <w:sz w:val="28"/>
          <w:szCs w:val="28"/>
          <w:u w:val="single"/>
        </w:rPr>
        <w:t xml:space="preserve">Tasks </w:t>
      </w:r>
      <w:r w:rsidR="00C04C5C" w:rsidRPr="00885C72">
        <w:rPr>
          <w:rFonts w:ascii="Arial" w:hAnsi="Arial" w:cs="Arial"/>
          <w:b/>
          <w:bCs/>
          <w:sz w:val="28"/>
          <w:szCs w:val="28"/>
          <w:u w:val="single"/>
        </w:rPr>
        <w:t>for</w:t>
      </w:r>
      <w:r w:rsidRPr="00885C72">
        <w:rPr>
          <w:rFonts w:ascii="Arial" w:hAnsi="Arial" w:cs="Arial"/>
          <w:b/>
          <w:bCs/>
          <w:sz w:val="28"/>
          <w:szCs w:val="28"/>
          <w:u w:val="single"/>
        </w:rPr>
        <w:t xml:space="preserve"> Certificate in </w:t>
      </w:r>
      <w:r w:rsidR="000B29B3" w:rsidRPr="00885C72">
        <w:rPr>
          <w:rFonts w:ascii="Arial" w:hAnsi="Arial" w:cs="Arial"/>
          <w:b/>
          <w:bCs/>
          <w:sz w:val="28"/>
          <w:szCs w:val="28"/>
          <w:u w:val="single"/>
        </w:rPr>
        <w:t>Mason (Builder)</w:t>
      </w:r>
      <w:r w:rsidR="00B251B1" w:rsidRPr="00885C72">
        <w:rPr>
          <w:rFonts w:ascii="Arial" w:hAnsi="Arial" w:cs="Arial"/>
          <w:b/>
          <w:bCs/>
          <w:sz w:val="28"/>
          <w:szCs w:val="28"/>
          <w:u w:val="single"/>
        </w:rPr>
        <w:t xml:space="preserve"> </w:t>
      </w:r>
      <w:r w:rsidR="00B251B1" w:rsidRPr="00885C72">
        <w:rPr>
          <w:rFonts w:ascii="Arial" w:hAnsi="Arial" w:cs="Arial"/>
          <w:b/>
          <w:bCs/>
          <w:i/>
          <w:noProof/>
          <w:color w:val="000000" w:themeColor="text1"/>
          <w:sz w:val="24"/>
          <w:szCs w:val="24"/>
        </w:rPr>
        <w:tab/>
      </w:r>
      <w:r w:rsidR="00B251B1" w:rsidRPr="00885C72">
        <w:rPr>
          <w:rFonts w:ascii="Arial" w:hAnsi="Arial" w:cs="Arial"/>
          <w:b/>
          <w:bCs/>
          <w:i/>
          <w:noProof/>
          <w:color w:val="000000" w:themeColor="text1"/>
          <w:sz w:val="24"/>
          <w:szCs w:val="24"/>
        </w:rPr>
        <w:tab/>
      </w:r>
      <w:r w:rsidR="00B251B1" w:rsidRPr="00885C72">
        <w:rPr>
          <w:rFonts w:ascii="Arial" w:hAnsi="Arial" w:cs="Arial"/>
          <w:b/>
          <w:bCs/>
          <w:i/>
          <w:noProof/>
          <w:color w:val="000000" w:themeColor="text1"/>
          <w:sz w:val="24"/>
          <w:szCs w:val="24"/>
        </w:rPr>
        <w:tab/>
        <w:t>Annexure-II:</w:t>
      </w:r>
    </w:p>
    <w:tbl>
      <w:tblPr>
        <w:tblStyle w:val="TableGrid"/>
        <w:tblW w:w="4742"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306"/>
        <w:gridCol w:w="5729"/>
        <w:gridCol w:w="1202"/>
      </w:tblGrid>
      <w:tr w:rsidR="008E0758" w:rsidRPr="00885C72" w14:paraId="24D3662D" w14:textId="77777777" w:rsidTr="005629E4">
        <w:trPr>
          <w:trHeight w:val="750"/>
          <w:tblHeader/>
          <w:jc w:val="center"/>
        </w:trPr>
        <w:tc>
          <w:tcPr>
            <w:tcW w:w="442" w:type="pct"/>
            <w:shd w:val="clear" w:color="auto" w:fill="auto"/>
            <w:vAlign w:val="center"/>
          </w:tcPr>
          <w:p w14:paraId="1574D99E"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Task No.</w:t>
            </w:r>
          </w:p>
        </w:tc>
        <w:tc>
          <w:tcPr>
            <w:tcW w:w="1138" w:type="pct"/>
            <w:shd w:val="clear" w:color="auto" w:fill="auto"/>
            <w:vAlign w:val="center"/>
          </w:tcPr>
          <w:p w14:paraId="3ECD40AA"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Task</w:t>
            </w:r>
          </w:p>
        </w:tc>
        <w:tc>
          <w:tcPr>
            <w:tcW w:w="2827" w:type="pct"/>
            <w:shd w:val="clear" w:color="auto" w:fill="auto"/>
            <w:vAlign w:val="center"/>
          </w:tcPr>
          <w:p w14:paraId="6336916C"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Description</w:t>
            </w:r>
          </w:p>
        </w:tc>
        <w:tc>
          <w:tcPr>
            <w:tcW w:w="593" w:type="pct"/>
            <w:shd w:val="clear" w:color="auto" w:fill="auto"/>
            <w:vAlign w:val="center"/>
          </w:tcPr>
          <w:p w14:paraId="3F75CA01" w14:textId="77777777" w:rsidR="008E0758" w:rsidRPr="00885C72" w:rsidRDefault="008E0758" w:rsidP="00E32C08">
            <w:pPr>
              <w:jc w:val="center"/>
              <w:rPr>
                <w:rFonts w:ascii="Arial" w:hAnsi="Arial" w:cs="Arial"/>
                <w:b/>
                <w:color w:val="000000" w:themeColor="text1"/>
                <w:sz w:val="24"/>
                <w:szCs w:val="24"/>
              </w:rPr>
            </w:pPr>
            <w:r w:rsidRPr="00885C72">
              <w:rPr>
                <w:rFonts w:ascii="Arial" w:hAnsi="Arial" w:cs="Arial"/>
                <w:b/>
                <w:color w:val="000000" w:themeColor="text1"/>
                <w:sz w:val="24"/>
                <w:szCs w:val="24"/>
              </w:rPr>
              <w:t>Week</w:t>
            </w:r>
          </w:p>
        </w:tc>
      </w:tr>
      <w:tr w:rsidR="00F3454C" w:rsidRPr="00885C72" w14:paraId="21B2C90F" w14:textId="77777777" w:rsidTr="005629E4">
        <w:trPr>
          <w:trHeight w:val="458"/>
          <w:tblHeader/>
          <w:jc w:val="center"/>
        </w:trPr>
        <w:tc>
          <w:tcPr>
            <w:tcW w:w="442" w:type="pct"/>
            <w:shd w:val="clear" w:color="auto" w:fill="auto"/>
            <w:vAlign w:val="center"/>
          </w:tcPr>
          <w:p w14:paraId="5D038FB5"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6CACF7E8" w14:textId="4A4CDCD3" w:rsidR="00F3454C" w:rsidRPr="00885C72" w:rsidRDefault="00A20C62" w:rsidP="00F3454C">
            <w:pPr>
              <w:rPr>
                <w:rFonts w:ascii="Arial" w:hAnsi="Arial" w:cs="Arial"/>
                <w:b/>
                <w:color w:val="000000" w:themeColor="text1"/>
                <w:sz w:val="24"/>
                <w:szCs w:val="24"/>
              </w:rPr>
            </w:pPr>
            <w:r w:rsidRPr="00885C72">
              <w:rPr>
                <w:rFonts w:ascii="Arial" w:hAnsi="Arial" w:cs="Arial"/>
                <w:b/>
                <w:color w:val="000000" w:themeColor="text1"/>
                <w:sz w:val="24"/>
                <w:szCs w:val="24"/>
              </w:rPr>
              <w:t>Tools</w:t>
            </w:r>
          </w:p>
        </w:tc>
        <w:tc>
          <w:tcPr>
            <w:tcW w:w="2827" w:type="pct"/>
            <w:shd w:val="clear" w:color="auto" w:fill="auto"/>
          </w:tcPr>
          <w:p w14:paraId="42AF615D" w14:textId="2EE4301A" w:rsidR="00F3454C" w:rsidRPr="00885C72" w:rsidRDefault="00132AAD" w:rsidP="00132AAD">
            <w:pPr>
              <w:rPr>
                <w:rFonts w:ascii="Arial" w:hAnsi="Arial" w:cs="Arial"/>
                <w:color w:val="000000" w:themeColor="text1"/>
                <w:sz w:val="24"/>
                <w:szCs w:val="24"/>
              </w:rPr>
            </w:pPr>
            <w:r w:rsidRPr="00885C72">
              <w:rPr>
                <w:rFonts w:ascii="Arial" w:hAnsi="Arial" w:cs="Arial"/>
                <w:sz w:val="24"/>
                <w:szCs w:val="24"/>
              </w:rPr>
              <w:t>Identify different mason tools and store them after cleaning.</w:t>
            </w:r>
          </w:p>
        </w:tc>
        <w:tc>
          <w:tcPr>
            <w:tcW w:w="593" w:type="pct"/>
            <w:shd w:val="clear" w:color="auto" w:fill="auto"/>
            <w:vAlign w:val="center"/>
          </w:tcPr>
          <w:p w14:paraId="5D36FDC8"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1</w:t>
            </w:r>
          </w:p>
        </w:tc>
      </w:tr>
      <w:tr w:rsidR="00F3454C" w:rsidRPr="00885C72" w14:paraId="3B6D2584" w14:textId="77777777" w:rsidTr="005629E4">
        <w:trPr>
          <w:trHeight w:val="458"/>
          <w:tblHeader/>
          <w:jc w:val="center"/>
        </w:trPr>
        <w:tc>
          <w:tcPr>
            <w:tcW w:w="442" w:type="pct"/>
            <w:shd w:val="clear" w:color="auto" w:fill="auto"/>
            <w:vAlign w:val="center"/>
          </w:tcPr>
          <w:p w14:paraId="13AF350D"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4392E660" w14:textId="443704F7" w:rsidR="00F3454C" w:rsidRPr="00885C72" w:rsidRDefault="00A20C62" w:rsidP="006F1FA4">
            <w:pPr>
              <w:pStyle w:val="TableParagraph"/>
              <w:tabs>
                <w:tab w:val="left" w:pos="1308"/>
                <w:tab w:val="left" w:pos="1672"/>
                <w:tab w:val="left" w:pos="2183"/>
              </w:tabs>
              <w:spacing w:line="271" w:lineRule="exact"/>
              <w:ind w:left="99"/>
              <w:rPr>
                <w:rFonts w:ascii="Arial" w:hAnsi="Arial" w:cs="Arial"/>
                <w:b/>
                <w:bCs/>
                <w:sz w:val="24"/>
                <w:szCs w:val="24"/>
              </w:rPr>
            </w:pPr>
            <w:r w:rsidRPr="00885C72">
              <w:rPr>
                <w:rFonts w:ascii="Arial" w:hAnsi="Arial" w:cs="Arial"/>
                <w:b/>
                <w:bCs/>
                <w:sz w:val="24"/>
                <w:szCs w:val="24"/>
              </w:rPr>
              <w:t>Hazards</w:t>
            </w:r>
          </w:p>
        </w:tc>
        <w:tc>
          <w:tcPr>
            <w:tcW w:w="2827" w:type="pct"/>
            <w:shd w:val="clear" w:color="auto" w:fill="auto"/>
          </w:tcPr>
          <w:p w14:paraId="759CC29E" w14:textId="61060724" w:rsidR="00F3454C" w:rsidRPr="00885C72" w:rsidRDefault="00132AAD" w:rsidP="00132AAD">
            <w:pPr>
              <w:rPr>
                <w:rFonts w:ascii="Arial" w:hAnsi="Arial" w:cs="Arial"/>
                <w:sz w:val="24"/>
                <w:szCs w:val="24"/>
              </w:rPr>
            </w:pPr>
            <w:r w:rsidRPr="00885C72">
              <w:rPr>
                <w:rFonts w:ascii="Arial" w:hAnsi="Arial" w:cs="Arial"/>
                <w:sz w:val="24"/>
                <w:szCs w:val="24"/>
              </w:rPr>
              <w:t>Indicate different hazards on a construction site.</w:t>
            </w:r>
          </w:p>
        </w:tc>
        <w:tc>
          <w:tcPr>
            <w:tcW w:w="593" w:type="pct"/>
            <w:shd w:val="clear" w:color="auto" w:fill="auto"/>
            <w:vAlign w:val="center"/>
          </w:tcPr>
          <w:p w14:paraId="19E32E1F"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2</w:t>
            </w:r>
          </w:p>
        </w:tc>
      </w:tr>
      <w:tr w:rsidR="00F3454C" w:rsidRPr="00885C72" w14:paraId="0C51399F" w14:textId="77777777" w:rsidTr="005629E4">
        <w:trPr>
          <w:trHeight w:val="458"/>
          <w:tblHeader/>
          <w:jc w:val="center"/>
        </w:trPr>
        <w:tc>
          <w:tcPr>
            <w:tcW w:w="442" w:type="pct"/>
            <w:shd w:val="clear" w:color="auto" w:fill="auto"/>
            <w:vAlign w:val="center"/>
          </w:tcPr>
          <w:p w14:paraId="75E9AE5F" w14:textId="77777777" w:rsidR="00F3454C" w:rsidRPr="00885C72" w:rsidRDefault="00F3454C"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0D36B13" w14:textId="39DC2058" w:rsidR="00F3454C" w:rsidRPr="00885C72" w:rsidRDefault="00A20C62" w:rsidP="009D24A0">
            <w:pPr>
              <w:pStyle w:val="TableParagraph"/>
              <w:tabs>
                <w:tab w:val="left" w:pos="1288"/>
                <w:tab w:val="left" w:pos="2286"/>
                <w:tab w:val="left" w:pos="2713"/>
              </w:tabs>
              <w:spacing w:line="271" w:lineRule="exact"/>
              <w:ind w:left="99"/>
              <w:rPr>
                <w:rFonts w:ascii="Arial" w:eastAsia="Arial" w:hAnsi="Arial" w:cs="Arial"/>
                <w:b/>
                <w:bCs/>
                <w:sz w:val="16"/>
                <w:szCs w:val="16"/>
              </w:rPr>
            </w:pPr>
            <w:r w:rsidRPr="00885C72">
              <w:rPr>
                <w:rFonts w:ascii="Arial" w:eastAsia="Arial" w:hAnsi="Arial" w:cs="Arial"/>
                <w:b/>
                <w:bCs/>
                <w:sz w:val="24"/>
                <w:szCs w:val="24"/>
              </w:rPr>
              <w:t>Communication</w:t>
            </w:r>
          </w:p>
        </w:tc>
        <w:tc>
          <w:tcPr>
            <w:tcW w:w="2827" w:type="pct"/>
            <w:shd w:val="clear" w:color="auto" w:fill="auto"/>
          </w:tcPr>
          <w:p w14:paraId="26A29B35" w14:textId="495842EA" w:rsidR="00F3454C" w:rsidRPr="00885C72" w:rsidRDefault="00BD115B" w:rsidP="00F3454C">
            <w:pPr>
              <w:rPr>
                <w:rFonts w:ascii="Arial" w:hAnsi="Arial" w:cs="Arial"/>
                <w:sz w:val="24"/>
                <w:szCs w:val="24"/>
              </w:rPr>
            </w:pPr>
            <w:r w:rsidRPr="00885C72">
              <w:rPr>
                <w:rFonts w:ascii="Arial" w:hAnsi="Arial" w:cs="Arial"/>
                <w:sz w:val="24"/>
                <w:szCs w:val="24"/>
              </w:rPr>
              <w:t>Communication at site with Tools Practice and Supervisor</w:t>
            </w:r>
          </w:p>
        </w:tc>
        <w:tc>
          <w:tcPr>
            <w:tcW w:w="593" w:type="pct"/>
            <w:shd w:val="clear" w:color="auto" w:fill="auto"/>
            <w:vAlign w:val="center"/>
          </w:tcPr>
          <w:p w14:paraId="47290929" w14:textId="77777777" w:rsidR="00F3454C" w:rsidRPr="00885C72" w:rsidRDefault="00F3454C" w:rsidP="00F3454C">
            <w:pPr>
              <w:jc w:val="center"/>
              <w:rPr>
                <w:rFonts w:ascii="Arial" w:hAnsi="Arial" w:cs="Arial"/>
                <w:b/>
                <w:color w:val="000000" w:themeColor="text1"/>
                <w:sz w:val="24"/>
                <w:szCs w:val="24"/>
              </w:rPr>
            </w:pPr>
            <w:r w:rsidRPr="00885C72">
              <w:rPr>
                <w:rFonts w:ascii="Arial" w:hAnsi="Arial" w:cs="Arial"/>
                <w:b/>
                <w:color w:val="000000" w:themeColor="text1"/>
                <w:sz w:val="24"/>
                <w:szCs w:val="24"/>
              </w:rPr>
              <w:t>Week 3</w:t>
            </w:r>
          </w:p>
        </w:tc>
      </w:tr>
      <w:tr w:rsidR="0096152F" w:rsidRPr="00885C72" w14:paraId="355F9170" w14:textId="77777777" w:rsidTr="005629E4">
        <w:trPr>
          <w:trHeight w:val="458"/>
          <w:tblHeader/>
          <w:jc w:val="center"/>
        </w:trPr>
        <w:tc>
          <w:tcPr>
            <w:tcW w:w="442" w:type="pct"/>
            <w:shd w:val="clear" w:color="auto" w:fill="auto"/>
            <w:vAlign w:val="center"/>
          </w:tcPr>
          <w:p w14:paraId="6F253624"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019AF25A" w14:textId="61DBC78F" w:rsidR="0096152F" w:rsidRPr="00885C72" w:rsidRDefault="00AB486F" w:rsidP="0096152F">
            <w:pPr>
              <w:rPr>
                <w:rFonts w:ascii="Arial" w:hAnsi="Arial" w:cs="Arial"/>
                <w:b/>
                <w:sz w:val="24"/>
                <w:szCs w:val="24"/>
              </w:rPr>
            </w:pPr>
            <w:r w:rsidRPr="00885C72">
              <w:rPr>
                <w:rFonts w:ascii="Arial" w:hAnsi="Arial" w:cs="Arial"/>
                <w:b/>
                <w:sz w:val="24"/>
                <w:szCs w:val="24"/>
              </w:rPr>
              <w:t>PPEs</w:t>
            </w:r>
          </w:p>
        </w:tc>
        <w:tc>
          <w:tcPr>
            <w:tcW w:w="2827" w:type="pct"/>
            <w:shd w:val="clear" w:color="auto" w:fill="auto"/>
            <w:vAlign w:val="center"/>
          </w:tcPr>
          <w:p w14:paraId="463B5F70" w14:textId="526A0F02" w:rsidR="0096152F" w:rsidRPr="00885C72" w:rsidRDefault="00AB486F" w:rsidP="0096152F">
            <w:pPr>
              <w:rPr>
                <w:rFonts w:ascii="Arial" w:hAnsi="Arial" w:cs="Arial"/>
                <w:sz w:val="24"/>
                <w:szCs w:val="24"/>
              </w:rPr>
            </w:pPr>
            <w:r w:rsidRPr="00885C72">
              <w:rPr>
                <w:rFonts w:ascii="Arial" w:hAnsi="Arial" w:cs="Arial"/>
                <w:sz w:val="24"/>
                <w:szCs w:val="24"/>
              </w:rPr>
              <w:t>Practice to Use of PPEs at site</w:t>
            </w:r>
            <w:r w:rsidR="0096152F" w:rsidRPr="00885C72">
              <w:rPr>
                <w:rFonts w:ascii="Arial" w:hAnsi="Arial" w:cs="Arial"/>
                <w:sz w:val="24"/>
                <w:szCs w:val="24"/>
              </w:rPr>
              <w:t xml:space="preserve"> </w:t>
            </w:r>
          </w:p>
        </w:tc>
        <w:tc>
          <w:tcPr>
            <w:tcW w:w="593" w:type="pct"/>
            <w:shd w:val="clear" w:color="auto" w:fill="auto"/>
            <w:vAlign w:val="center"/>
          </w:tcPr>
          <w:p w14:paraId="6EC9236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4</w:t>
            </w:r>
          </w:p>
        </w:tc>
      </w:tr>
      <w:tr w:rsidR="0096152F" w:rsidRPr="00885C72" w14:paraId="1DFEFA09" w14:textId="77777777" w:rsidTr="005629E4">
        <w:trPr>
          <w:trHeight w:val="458"/>
          <w:tblHeader/>
          <w:jc w:val="center"/>
        </w:trPr>
        <w:tc>
          <w:tcPr>
            <w:tcW w:w="442" w:type="pct"/>
            <w:shd w:val="clear" w:color="auto" w:fill="auto"/>
            <w:vAlign w:val="center"/>
          </w:tcPr>
          <w:p w14:paraId="66DF646B"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106DE79F" w14:textId="66F158D9" w:rsidR="0096152F" w:rsidRPr="00885C72" w:rsidRDefault="00AB486F" w:rsidP="0096152F">
            <w:pPr>
              <w:rPr>
                <w:rFonts w:ascii="Arial" w:hAnsi="Arial" w:cs="Arial"/>
                <w:bCs/>
                <w:sz w:val="24"/>
                <w:szCs w:val="24"/>
              </w:rPr>
            </w:pPr>
            <w:r w:rsidRPr="00885C72">
              <w:rPr>
                <w:rFonts w:ascii="Arial" w:hAnsi="Arial" w:cs="Arial"/>
                <w:bCs/>
                <w:sz w:val="24"/>
                <w:szCs w:val="24"/>
              </w:rPr>
              <w:t>Drawings</w:t>
            </w:r>
          </w:p>
        </w:tc>
        <w:tc>
          <w:tcPr>
            <w:tcW w:w="2827" w:type="pct"/>
            <w:shd w:val="clear" w:color="auto" w:fill="auto"/>
            <w:vAlign w:val="center"/>
          </w:tcPr>
          <w:p w14:paraId="72F79118" w14:textId="5AE60A10" w:rsidR="0096152F" w:rsidRPr="00885C72" w:rsidRDefault="0096152F" w:rsidP="0096152F">
            <w:pPr>
              <w:rPr>
                <w:rFonts w:ascii="Arial" w:hAnsi="Arial" w:cs="Arial"/>
                <w:bCs/>
                <w:sz w:val="24"/>
                <w:szCs w:val="24"/>
              </w:rPr>
            </w:pPr>
            <w:r w:rsidRPr="00885C72">
              <w:rPr>
                <w:rFonts w:ascii="Arial" w:hAnsi="Arial" w:cs="Arial"/>
                <w:sz w:val="24"/>
                <w:szCs w:val="24"/>
              </w:rPr>
              <w:t>Draw a house plan 5-Marla show water supply and sewerage lines.</w:t>
            </w:r>
          </w:p>
        </w:tc>
        <w:tc>
          <w:tcPr>
            <w:tcW w:w="593" w:type="pct"/>
            <w:shd w:val="clear" w:color="auto" w:fill="auto"/>
            <w:vAlign w:val="center"/>
          </w:tcPr>
          <w:p w14:paraId="1E86372A"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5</w:t>
            </w:r>
          </w:p>
        </w:tc>
      </w:tr>
      <w:tr w:rsidR="0096152F" w:rsidRPr="00885C72" w14:paraId="061DDC55" w14:textId="77777777" w:rsidTr="005629E4">
        <w:trPr>
          <w:trHeight w:val="458"/>
          <w:tblHeader/>
          <w:jc w:val="center"/>
        </w:trPr>
        <w:tc>
          <w:tcPr>
            <w:tcW w:w="442" w:type="pct"/>
            <w:shd w:val="clear" w:color="auto" w:fill="auto"/>
            <w:vAlign w:val="center"/>
          </w:tcPr>
          <w:p w14:paraId="34CC9F10"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8FEE954" w14:textId="079C6146" w:rsidR="0096152F" w:rsidRPr="00885C72" w:rsidRDefault="00CB43EE" w:rsidP="0096152F">
            <w:pPr>
              <w:autoSpaceDE w:val="0"/>
              <w:autoSpaceDN w:val="0"/>
              <w:adjustRightInd w:val="0"/>
              <w:rPr>
                <w:rFonts w:ascii="Arial" w:hAnsi="Arial" w:cs="Arial"/>
                <w:b/>
                <w:sz w:val="24"/>
              </w:rPr>
            </w:pPr>
            <w:r w:rsidRPr="00885C72">
              <w:rPr>
                <w:rFonts w:ascii="Arial" w:hAnsi="Arial" w:cs="Arial"/>
                <w:b/>
                <w:sz w:val="24"/>
              </w:rPr>
              <w:t>Estimate</w:t>
            </w:r>
          </w:p>
        </w:tc>
        <w:tc>
          <w:tcPr>
            <w:tcW w:w="2827" w:type="pct"/>
            <w:shd w:val="clear" w:color="auto" w:fill="auto"/>
            <w:vAlign w:val="center"/>
          </w:tcPr>
          <w:p w14:paraId="5649FE0D" w14:textId="63360A4D" w:rsidR="0096152F" w:rsidRPr="00885C72" w:rsidRDefault="0096152F" w:rsidP="0096152F">
            <w:pPr>
              <w:rPr>
                <w:rFonts w:ascii="Arial" w:hAnsi="Arial" w:cs="Arial"/>
                <w:sz w:val="24"/>
                <w:szCs w:val="24"/>
              </w:rPr>
            </w:pPr>
            <w:r w:rsidRPr="00885C72">
              <w:rPr>
                <w:rFonts w:ascii="Arial" w:hAnsi="Arial" w:cs="Arial"/>
                <w:sz w:val="24"/>
                <w:szCs w:val="24"/>
              </w:rPr>
              <w:t xml:space="preserve">Estimate material required for brick soling 500 </w:t>
            </w:r>
            <w:proofErr w:type="spellStart"/>
            <w:r w:rsidRPr="00885C72">
              <w:rPr>
                <w:rFonts w:ascii="Arial" w:hAnsi="Arial" w:cs="Arial"/>
                <w:sz w:val="24"/>
                <w:szCs w:val="24"/>
              </w:rPr>
              <w:t>sq.m</w:t>
            </w:r>
            <w:proofErr w:type="spellEnd"/>
            <w:r w:rsidRPr="00885C72">
              <w:rPr>
                <w:rFonts w:ascii="Arial" w:hAnsi="Arial" w:cs="Arial"/>
                <w:b/>
                <w:bCs/>
                <w:color w:val="000000"/>
                <w:sz w:val="24"/>
                <w:szCs w:val="24"/>
              </w:rPr>
              <w:t xml:space="preserve"> </w:t>
            </w:r>
          </w:p>
        </w:tc>
        <w:tc>
          <w:tcPr>
            <w:tcW w:w="593" w:type="pct"/>
            <w:shd w:val="clear" w:color="auto" w:fill="auto"/>
            <w:vAlign w:val="center"/>
          </w:tcPr>
          <w:p w14:paraId="6FA41DF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6</w:t>
            </w:r>
          </w:p>
        </w:tc>
      </w:tr>
      <w:tr w:rsidR="0096152F" w:rsidRPr="00885C72" w14:paraId="75EF269F" w14:textId="77777777" w:rsidTr="005629E4">
        <w:trPr>
          <w:trHeight w:val="458"/>
          <w:tblHeader/>
          <w:jc w:val="center"/>
        </w:trPr>
        <w:tc>
          <w:tcPr>
            <w:tcW w:w="442" w:type="pct"/>
            <w:shd w:val="clear" w:color="auto" w:fill="auto"/>
            <w:vAlign w:val="center"/>
          </w:tcPr>
          <w:p w14:paraId="35FD91C8"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5BCE821E" w14:textId="0574A493"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Estimate</w:t>
            </w:r>
          </w:p>
        </w:tc>
        <w:tc>
          <w:tcPr>
            <w:tcW w:w="2827" w:type="pct"/>
            <w:shd w:val="clear" w:color="auto" w:fill="auto"/>
          </w:tcPr>
          <w:p w14:paraId="2F6BB0CC" w14:textId="7CFFF2AA" w:rsidR="0096152F" w:rsidRPr="00885C72" w:rsidRDefault="0096152F" w:rsidP="0096152F">
            <w:pPr>
              <w:shd w:val="clear" w:color="auto" w:fill="FFFFFF"/>
              <w:textAlignment w:val="baseline"/>
              <w:rPr>
                <w:rFonts w:ascii="Arial" w:hAnsi="Arial" w:cs="Arial"/>
                <w:sz w:val="24"/>
                <w:szCs w:val="24"/>
              </w:rPr>
            </w:pPr>
            <w:r w:rsidRPr="00885C72">
              <w:rPr>
                <w:rFonts w:ascii="Arial" w:hAnsi="Arial" w:cs="Arial"/>
                <w:sz w:val="24"/>
                <w:szCs w:val="24"/>
              </w:rPr>
              <w:t xml:space="preserve">Calculate the quantity and cost of materials required for brick work, PCC work, RCC work, for 200 </w:t>
            </w:r>
            <w:proofErr w:type="spellStart"/>
            <w:r w:rsidRPr="00885C72">
              <w:rPr>
                <w:rFonts w:ascii="Arial" w:hAnsi="Arial" w:cs="Arial"/>
                <w:sz w:val="24"/>
                <w:szCs w:val="24"/>
              </w:rPr>
              <w:t>cu.m</w:t>
            </w:r>
            <w:proofErr w:type="spellEnd"/>
          </w:p>
        </w:tc>
        <w:tc>
          <w:tcPr>
            <w:tcW w:w="593" w:type="pct"/>
            <w:shd w:val="clear" w:color="auto" w:fill="auto"/>
            <w:vAlign w:val="center"/>
          </w:tcPr>
          <w:p w14:paraId="516A4BEA"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7</w:t>
            </w:r>
          </w:p>
        </w:tc>
      </w:tr>
      <w:tr w:rsidR="0096152F" w:rsidRPr="00885C72" w14:paraId="46A21038" w14:textId="77777777" w:rsidTr="005629E4">
        <w:trPr>
          <w:trHeight w:val="458"/>
          <w:tblHeader/>
          <w:jc w:val="center"/>
        </w:trPr>
        <w:tc>
          <w:tcPr>
            <w:tcW w:w="442" w:type="pct"/>
            <w:shd w:val="clear" w:color="auto" w:fill="auto"/>
            <w:vAlign w:val="center"/>
          </w:tcPr>
          <w:p w14:paraId="1BFBEC1B"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A9D942A" w14:textId="29901E0D" w:rsidR="0096152F" w:rsidRPr="00885C72" w:rsidRDefault="004C7D1F" w:rsidP="0096152F">
            <w:pPr>
              <w:autoSpaceDE w:val="0"/>
              <w:autoSpaceDN w:val="0"/>
              <w:adjustRightInd w:val="0"/>
              <w:rPr>
                <w:rFonts w:ascii="Arial" w:hAnsi="Arial" w:cs="Arial"/>
                <w:b/>
                <w:noProof/>
                <w:sz w:val="24"/>
                <w:szCs w:val="24"/>
              </w:rPr>
            </w:pPr>
            <w:r w:rsidRPr="00885C72">
              <w:rPr>
                <w:rFonts w:ascii="Arial" w:hAnsi="Arial" w:cs="Arial"/>
                <w:b/>
                <w:noProof/>
                <w:sz w:val="24"/>
                <w:szCs w:val="24"/>
              </w:rPr>
              <w:t>Brickwork</w:t>
            </w:r>
          </w:p>
        </w:tc>
        <w:tc>
          <w:tcPr>
            <w:tcW w:w="2827" w:type="pct"/>
            <w:shd w:val="clear" w:color="auto" w:fill="auto"/>
          </w:tcPr>
          <w:p w14:paraId="29A83B70" w14:textId="13D03C85" w:rsidR="0096152F" w:rsidRPr="00885C72" w:rsidRDefault="004C7D1F" w:rsidP="0096152F">
            <w:pPr>
              <w:tabs>
                <w:tab w:val="left" w:pos="4739"/>
              </w:tabs>
              <w:rPr>
                <w:rFonts w:ascii="Arial" w:hAnsi="Arial" w:cs="Arial"/>
                <w:color w:val="000000"/>
                <w:sz w:val="24"/>
                <w:szCs w:val="24"/>
              </w:rPr>
            </w:pPr>
            <w:r w:rsidRPr="00885C72">
              <w:rPr>
                <w:rFonts w:ascii="Arial" w:hAnsi="Arial" w:cs="Arial"/>
                <w:color w:val="000000"/>
                <w:sz w:val="24"/>
                <w:szCs w:val="24"/>
              </w:rPr>
              <w:t xml:space="preserve">Practice for </w:t>
            </w:r>
            <w:r w:rsidR="00B251B1" w:rsidRPr="00885C72">
              <w:rPr>
                <w:rFonts w:ascii="Arial" w:hAnsi="Arial" w:cs="Arial"/>
                <w:color w:val="000000"/>
                <w:sz w:val="24"/>
                <w:szCs w:val="24"/>
              </w:rPr>
              <w:t>9-inch-thick</w:t>
            </w:r>
            <w:r w:rsidRPr="00885C72">
              <w:rPr>
                <w:rFonts w:ascii="Arial" w:hAnsi="Arial" w:cs="Arial"/>
                <w:color w:val="000000"/>
                <w:sz w:val="24"/>
                <w:szCs w:val="24"/>
              </w:rPr>
              <w:t xml:space="preserve"> wall masonry 6 ft length, 3 ft high </w:t>
            </w:r>
          </w:p>
        </w:tc>
        <w:tc>
          <w:tcPr>
            <w:tcW w:w="593" w:type="pct"/>
            <w:shd w:val="clear" w:color="auto" w:fill="auto"/>
            <w:vAlign w:val="center"/>
          </w:tcPr>
          <w:p w14:paraId="35FD047D"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8</w:t>
            </w:r>
          </w:p>
        </w:tc>
      </w:tr>
      <w:tr w:rsidR="0096152F" w:rsidRPr="00885C72" w14:paraId="3E7F12ED" w14:textId="77777777" w:rsidTr="005629E4">
        <w:trPr>
          <w:trHeight w:val="458"/>
          <w:tblHeader/>
          <w:jc w:val="center"/>
        </w:trPr>
        <w:tc>
          <w:tcPr>
            <w:tcW w:w="442" w:type="pct"/>
            <w:shd w:val="clear" w:color="auto" w:fill="auto"/>
            <w:vAlign w:val="center"/>
          </w:tcPr>
          <w:p w14:paraId="375C9D1D"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7704232B" w14:textId="29EE29BE"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Waterproofing</w:t>
            </w:r>
          </w:p>
        </w:tc>
        <w:tc>
          <w:tcPr>
            <w:tcW w:w="2827" w:type="pct"/>
            <w:shd w:val="clear" w:color="auto" w:fill="auto"/>
          </w:tcPr>
          <w:p w14:paraId="74C62D51" w14:textId="4DCF1D99" w:rsidR="0096152F" w:rsidRPr="00885C72" w:rsidRDefault="0096152F" w:rsidP="0096152F">
            <w:pPr>
              <w:spacing w:after="160" w:line="259" w:lineRule="auto"/>
              <w:rPr>
                <w:rFonts w:ascii="Arial" w:hAnsi="Arial" w:cs="Arial"/>
                <w:color w:val="000000" w:themeColor="text1"/>
                <w:sz w:val="24"/>
                <w:szCs w:val="24"/>
              </w:rPr>
            </w:pPr>
            <w:r w:rsidRPr="00885C72">
              <w:rPr>
                <w:rFonts w:ascii="Arial" w:hAnsi="Arial" w:cs="Arial"/>
                <w:color w:val="000000"/>
                <w:sz w:val="24"/>
                <w:szCs w:val="24"/>
              </w:rPr>
              <w:t xml:space="preserve">Apply vapor materials on 100 </w:t>
            </w:r>
            <w:proofErr w:type="spellStart"/>
            <w:r w:rsidRPr="00885C72">
              <w:rPr>
                <w:rFonts w:ascii="Arial" w:hAnsi="Arial" w:cs="Arial"/>
                <w:color w:val="000000"/>
                <w:sz w:val="24"/>
                <w:szCs w:val="24"/>
              </w:rPr>
              <w:t>sq.ft</w:t>
            </w:r>
            <w:proofErr w:type="spellEnd"/>
            <w:r w:rsidRPr="00885C72">
              <w:rPr>
                <w:rFonts w:ascii="Arial" w:hAnsi="Arial" w:cs="Arial"/>
                <w:color w:val="000000"/>
                <w:sz w:val="24"/>
                <w:szCs w:val="24"/>
              </w:rPr>
              <w:t xml:space="preserve"> area</w:t>
            </w:r>
          </w:p>
        </w:tc>
        <w:tc>
          <w:tcPr>
            <w:tcW w:w="593" w:type="pct"/>
            <w:shd w:val="clear" w:color="auto" w:fill="auto"/>
            <w:vAlign w:val="center"/>
          </w:tcPr>
          <w:p w14:paraId="71C570A3"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 9</w:t>
            </w:r>
          </w:p>
        </w:tc>
      </w:tr>
      <w:tr w:rsidR="0096152F" w:rsidRPr="00885C72" w14:paraId="170FA713" w14:textId="77777777" w:rsidTr="005629E4">
        <w:trPr>
          <w:trHeight w:val="458"/>
          <w:tblHeader/>
          <w:jc w:val="center"/>
        </w:trPr>
        <w:tc>
          <w:tcPr>
            <w:tcW w:w="442" w:type="pct"/>
            <w:shd w:val="clear" w:color="auto" w:fill="auto"/>
            <w:vAlign w:val="center"/>
          </w:tcPr>
          <w:p w14:paraId="2C05F5BA"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7BB09C0F" w14:textId="58B18348" w:rsidR="0096152F" w:rsidRPr="00885C72" w:rsidRDefault="004C7D1F" w:rsidP="0096152F">
            <w:pPr>
              <w:autoSpaceDE w:val="0"/>
              <w:autoSpaceDN w:val="0"/>
              <w:adjustRightInd w:val="0"/>
              <w:rPr>
                <w:rFonts w:ascii="Arial" w:hAnsi="Arial" w:cs="Arial"/>
                <w:b/>
                <w:noProof/>
                <w:sz w:val="24"/>
                <w:szCs w:val="24"/>
              </w:rPr>
            </w:pPr>
            <w:r w:rsidRPr="00885C72">
              <w:rPr>
                <w:rFonts w:ascii="Arial" w:hAnsi="Arial" w:cs="Arial"/>
                <w:b/>
                <w:sz w:val="24"/>
                <w:szCs w:val="24"/>
              </w:rPr>
              <w:t>Waterproofing</w:t>
            </w:r>
          </w:p>
        </w:tc>
        <w:tc>
          <w:tcPr>
            <w:tcW w:w="2827" w:type="pct"/>
            <w:shd w:val="clear" w:color="auto" w:fill="auto"/>
          </w:tcPr>
          <w:p w14:paraId="7EC01B4D" w14:textId="03EFC784" w:rsidR="0096152F" w:rsidRPr="00885C72" w:rsidRDefault="00252F56" w:rsidP="0096152F">
            <w:pPr>
              <w:shd w:val="clear" w:color="auto" w:fill="FFFFFF"/>
              <w:textAlignment w:val="baseline"/>
              <w:rPr>
                <w:rFonts w:ascii="Arial" w:hAnsi="Arial" w:cs="Arial"/>
                <w:noProof/>
                <w:sz w:val="24"/>
                <w:szCs w:val="24"/>
              </w:rPr>
            </w:pPr>
            <w:r w:rsidRPr="00885C72">
              <w:rPr>
                <w:rFonts w:ascii="Arial" w:hAnsi="Arial" w:cs="Arial"/>
                <w:sz w:val="24"/>
                <w:szCs w:val="24"/>
              </w:rPr>
              <w:t xml:space="preserve">Apply Bentonite Waterproofing on 100 </w:t>
            </w:r>
            <w:proofErr w:type="spellStart"/>
            <w:r w:rsidRPr="00885C72">
              <w:rPr>
                <w:rFonts w:ascii="Arial" w:hAnsi="Arial" w:cs="Arial"/>
                <w:sz w:val="24"/>
                <w:szCs w:val="24"/>
              </w:rPr>
              <w:t>sq.ft</w:t>
            </w:r>
            <w:proofErr w:type="spellEnd"/>
            <w:r w:rsidRPr="00885C72">
              <w:rPr>
                <w:rFonts w:ascii="Arial" w:hAnsi="Arial" w:cs="Arial"/>
                <w:sz w:val="24"/>
                <w:szCs w:val="24"/>
              </w:rPr>
              <w:t xml:space="preserve"> area</w:t>
            </w:r>
          </w:p>
        </w:tc>
        <w:tc>
          <w:tcPr>
            <w:tcW w:w="593" w:type="pct"/>
            <w:shd w:val="clear" w:color="auto" w:fill="auto"/>
            <w:vAlign w:val="center"/>
          </w:tcPr>
          <w:p w14:paraId="2AE46551"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Week10</w:t>
            </w:r>
          </w:p>
        </w:tc>
      </w:tr>
      <w:tr w:rsidR="0096152F" w:rsidRPr="00885C72" w14:paraId="14A06486" w14:textId="77777777" w:rsidTr="005629E4">
        <w:trPr>
          <w:trHeight w:val="458"/>
          <w:tblHeader/>
          <w:jc w:val="center"/>
        </w:trPr>
        <w:tc>
          <w:tcPr>
            <w:tcW w:w="442" w:type="pct"/>
            <w:shd w:val="clear" w:color="auto" w:fill="auto"/>
            <w:vAlign w:val="center"/>
          </w:tcPr>
          <w:p w14:paraId="4E8944CA"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0320DEC4" w14:textId="162CB01C"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Insulating</w:t>
            </w:r>
          </w:p>
        </w:tc>
        <w:tc>
          <w:tcPr>
            <w:tcW w:w="2827" w:type="pct"/>
            <w:shd w:val="clear" w:color="auto" w:fill="auto"/>
            <w:vAlign w:val="center"/>
          </w:tcPr>
          <w:p w14:paraId="339098CD" w14:textId="0B46630B" w:rsidR="0096152F" w:rsidRPr="00885C72" w:rsidRDefault="0096152F" w:rsidP="0096152F">
            <w:pPr>
              <w:shd w:val="clear" w:color="auto" w:fill="FFFFFF"/>
              <w:textAlignment w:val="baseline"/>
              <w:rPr>
                <w:rFonts w:ascii="Arial" w:eastAsia="Times New Roman" w:hAnsi="Arial" w:cs="Arial"/>
                <w:color w:val="000000" w:themeColor="text1"/>
                <w:sz w:val="24"/>
                <w:szCs w:val="24"/>
                <w:bdr w:val="none" w:sz="0" w:space="0" w:color="auto" w:frame="1"/>
              </w:rPr>
            </w:pPr>
            <w:r w:rsidRPr="00885C72">
              <w:rPr>
                <w:rFonts w:ascii="Arial" w:hAnsi="Arial" w:cs="Arial"/>
                <w:sz w:val="24"/>
                <w:szCs w:val="24"/>
              </w:rPr>
              <w:t>Apply wall insulation materials</w:t>
            </w:r>
            <w:r w:rsidRPr="00885C72">
              <w:rPr>
                <w:rFonts w:ascii="Arial" w:hAnsi="Arial" w:cs="Arial"/>
                <w:color w:val="000000"/>
                <w:sz w:val="24"/>
                <w:szCs w:val="24"/>
              </w:rPr>
              <w:t xml:space="preserve"> on 100 </w:t>
            </w:r>
            <w:proofErr w:type="spellStart"/>
            <w:r w:rsidRPr="00885C72">
              <w:rPr>
                <w:rFonts w:ascii="Arial" w:hAnsi="Arial" w:cs="Arial"/>
                <w:color w:val="000000"/>
                <w:sz w:val="24"/>
                <w:szCs w:val="24"/>
              </w:rPr>
              <w:t>sq.ft</w:t>
            </w:r>
            <w:proofErr w:type="spellEnd"/>
            <w:r w:rsidRPr="00885C72">
              <w:rPr>
                <w:rFonts w:ascii="Arial" w:hAnsi="Arial" w:cs="Arial"/>
                <w:color w:val="000000"/>
                <w:sz w:val="24"/>
                <w:szCs w:val="24"/>
              </w:rPr>
              <w:t xml:space="preserve"> area</w:t>
            </w:r>
          </w:p>
        </w:tc>
        <w:tc>
          <w:tcPr>
            <w:tcW w:w="593" w:type="pct"/>
            <w:shd w:val="clear" w:color="auto" w:fill="auto"/>
            <w:vAlign w:val="center"/>
          </w:tcPr>
          <w:p w14:paraId="4D42BED9" w14:textId="77777777"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Week11</w:t>
            </w:r>
          </w:p>
        </w:tc>
      </w:tr>
      <w:tr w:rsidR="0096152F" w:rsidRPr="00885C72" w14:paraId="621F8145" w14:textId="77777777" w:rsidTr="005629E4">
        <w:trPr>
          <w:trHeight w:val="458"/>
          <w:tblHeader/>
          <w:jc w:val="center"/>
        </w:trPr>
        <w:tc>
          <w:tcPr>
            <w:tcW w:w="442" w:type="pct"/>
            <w:shd w:val="clear" w:color="auto" w:fill="auto"/>
            <w:vAlign w:val="center"/>
          </w:tcPr>
          <w:p w14:paraId="78B30DDD" w14:textId="77777777" w:rsidR="0096152F" w:rsidRPr="00885C72" w:rsidRDefault="0096152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0827CB0E" w14:textId="706F505F" w:rsidR="0096152F" w:rsidRPr="00885C72" w:rsidRDefault="004C7D1F" w:rsidP="0096152F">
            <w:pPr>
              <w:autoSpaceDE w:val="0"/>
              <w:autoSpaceDN w:val="0"/>
              <w:adjustRightInd w:val="0"/>
              <w:rPr>
                <w:rFonts w:ascii="Arial" w:hAnsi="Arial" w:cs="Arial"/>
                <w:b/>
                <w:sz w:val="24"/>
                <w:szCs w:val="24"/>
              </w:rPr>
            </w:pPr>
            <w:r w:rsidRPr="00885C72">
              <w:rPr>
                <w:rFonts w:ascii="Arial" w:hAnsi="Arial" w:cs="Arial"/>
                <w:b/>
                <w:sz w:val="24"/>
                <w:szCs w:val="24"/>
              </w:rPr>
              <w:t>Mixing</w:t>
            </w:r>
          </w:p>
        </w:tc>
        <w:tc>
          <w:tcPr>
            <w:tcW w:w="2827" w:type="pct"/>
            <w:shd w:val="clear" w:color="auto" w:fill="auto"/>
          </w:tcPr>
          <w:p w14:paraId="79A57D9F" w14:textId="5BCB6116" w:rsidR="0096152F" w:rsidRPr="00885C72" w:rsidRDefault="00252F56" w:rsidP="0096152F">
            <w:pPr>
              <w:shd w:val="clear" w:color="auto" w:fill="FFFFFF"/>
              <w:textAlignment w:val="baseline"/>
              <w:rPr>
                <w:rFonts w:ascii="Arial" w:eastAsia="Times New Roman" w:hAnsi="Arial" w:cs="Arial"/>
                <w:color w:val="000000" w:themeColor="text1"/>
                <w:sz w:val="24"/>
                <w:szCs w:val="24"/>
                <w:bdr w:val="none" w:sz="0" w:space="0" w:color="auto" w:frame="1"/>
              </w:rPr>
            </w:pPr>
            <w:r w:rsidRPr="00885C72">
              <w:rPr>
                <w:rFonts w:ascii="Arial" w:hAnsi="Arial" w:cs="Arial"/>
                <w:color w:val="000000"/>
                <w:sz w:val="24"/>
                <w:szCs w:val="24"/>
              </w:rPr>
              <w:t>Prepare mortar mix Ratio 1:4</w:t>
            </w:r>
          </w:p>
        </w:tc>
        <w:tc>
          <w:tcPr>
            <w:tcW w:w="593" w:type="pct"/>
            <w:shd w:val="clear" w:color="auto" w:fill="auto"/>
            <w:vAlign w:val="center"/>
          </w:tcPr>
          <w:p w14:paraId="5CD13D0A" w14:textId="45F48676" w:rsidR="0096152F" w:rsidRPr="00885C72" w:rsidRDefault="0096152F" w:rsidP="0096152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Week12</w:t>
            </w:r>
          </w:p>
        </w:tc>
      </w:tr>
      <w:tr w:rsidR="004C7D1F" w:rsidRPr="00885C72" w14:paraId="3CA2D672" w14:textId="77777777" w:rsidTr="005629E4">
        <w:trPr>
          <w:trHeight w:val="458"/>
          <w:tblHeader/>
          <w:jc w:val="center"/>
        </w:trPr>
        <w:tc>
          <w:tcPr>
            <w:tcW w:w="442" w:type="pct"/>
            <w:shd w:val="clear" w:color="auto" w:fill="auto"/>
            <w:vAlign w:val="center"/>
          </w:tcPr>
          <w:p w14:paraId="16C9214B"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3D0EFECE" w14:textId="0C7D3552"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shd w:val="clear" w:color="auto" w:fill="auto"/>
          </w:tcPr>
          <w:p w14:paraId="03520666" w14:textId="68EB68C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9 inch thick wall (1:4) 10 ft length and 3 ft high</w:t>
            </w:r>
          </w:p>
        </w:tc>
        <w:tc>
          <w:tcPr>
            <w:tcW w:w="593" w:type="pct"/>
            <w:shd w:val="clear" w:color="auto" w:fill="auto"/>
            <w:vAlign w:val="center"/>
          </w:tcPr>
          <w:p w14:paraId="7CCC1732" w14:textId="12792CD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Week13</w:t>
            </w:r>
          </w:p>
        </w:tc>
      </w:tr>
      <w:tr w:rsidR="004C7D1F" w:rsidRPr="00885C72" w14:paraId="6597C8E3" w14:textId="77777777" w:rsidTr="005629E4">
        <w:trPr>
          <w:trHeight w:val="458"/>
          <w:tblHeader/>
          <w:jc w:val="center"/>
        </w:trPr>
        <w:tc>
          <w:tcPr>
            <w:tcW w:w="442" w:type="pct"/>
            <w:shd w:val="clear" w:color="auto" w:fill="auto"/>
            <w:vAlign w:val="center"/>
          </w:tcPr>
          <w:p w14:paraId="2C3FDAB7"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8B66DD5" w14:textId="30293923"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shd w:val="clear" w:color="auto" w:fill="auto"/>
          </w:tcPr>
          <w:p w14:paraId="79A04590" w14:textId="4CED44D1"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9 inch thick circular Arch (1:4) with 3 ft in diameter</w:t>
            </w:r>
          </w:p>
        </w:tc>
        <w:tc>
          <w:tcPr>
            <w:tcW w:w="593" w:type="pct"/>
            <w:shd w:val="clear" w:color="auto" w:fill="auto"/>
          </w:tcPr>
          <w:p w14:paraId="1499A691" w14:textId="1837212C"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Week14</w:t>
            </w:r>
          </w:p>
        </w:tc>
      </w:tr>
      <w:tr w:rsidR="004C7D1F" w:rsidRPr="00885C72" w14:paraId="2A3C81B9" w14:textId="77777777" w:rsidTr="005629E4">
        <w:trPr>
          <w:trHeight w:val="458"/>
          <w:tblHeader/>
          <w:jc w:val="center"/>
        </w:trPr>
        <w:tc>
          <w:tcPr>
            <w:tcW w:w="442" w:type="pct"/>
            <w:shd w:val="clear" w:color="auto" w:fill="auto"/>
            <w:vAlign w:val="center"/>
          </w:tcPr>
          <w:p w14:paraId="3671F706"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4D1E65F7" w14:textId="549C0C6E"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shd w:val="clear" w:color="auto" w:fill="auto"/>
          </w:tcPr>
          <w:p w14:paraId="223A84D5" w14:textId="4C779D3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pacing w:val="-1"/>
                <w:sz w:val="24"/>
                <w:szCs w:val="24"/>
              </w:rPr>
              <w:t>Prepare simple 13-1/2 inch thick cavity wall with (1:4) cement sand mortar 6 ft length and 3 ft high.</w:t>
            </w:r>
          </w:p>
        </w:tc>
        <w:tc>
          <w:tcPr>
            <w:tcW w:w="593" w:type="pct"/>
            <w:shd w:val="clear" w:color="auto" w:fill="auto"/>
          </w:tcPr>
          <w:p w14:paraId="3A069986" w14:textId="2339506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Week15</w:t>
            </w:r>
          </w:p>
        </w:tc>
      </w:tr>
      <w:tr w:rsidR="004C7D1F" w:rsidRPr="00885C72" w14:paraId="29C762A3" w14:textId="77777777" w:rsidTr="005629E4">
        <w:trPr>
          <w:trHeight w:val="458"/>
          <w:tblHeader/>
          <w:jc w:val="center"/>
        </w:trPr>
        <w:tc>
          <w:tcPr>
            <w:tcW w:w="442" w:type="pct"/>
            <w:shd w:val="clear" w:color="auto" w:fill="auto"/>
            <w:vAlign w:val="center"/>
          </w:tcPr>
          <w:p w14:paraId="360D8745"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400B3CBB" w14:textId="1995B0CD"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 xml:space="preserve">Dome </w:t>
            </w:r>
          </w:p>
        </w:tc>
        <w:tc>
          <w:tcPr>
            <w:tcW w:w="2827" w:type="pct"/>
            <w:shd w:val="clear" w:color="auto" w:fill="auto"/>
          </w:tcPr>
          <w:p w14:paraId="0A25AF00" w14:textId="148A2692" w:rsidR="004C7D1F" w:rsidRPr="00885C72" w:rsidRDefault="004C7D1F" w:rsidP="004C7D1F">
            <w:pPr>
              <w:rPr>
                <w:rFonts w:ascii="Arial" w:eastAsia="Times New Roman" w:hAnsi="Arial" w:cs="Arial"/>
                <w:bCs/>
                <w:color w:val="000000" w:themeColor="text1"/>
                <w:sz w:val="24"/>
                <w:szCs w:val="24"/>
                <w:bdr w:val="none" w:sz="0" w:space="0" w:color="auto" w:frame="1"/>
              </w:rPr>
            </w:pPr>
            <w:r w:rsidRPr="00885C72">
              <w:rPr>
                <w:rFonts w:ascii="Arial" w:hAnsi="Arial" w:cs="Arial"/>
                <w:color w:val="000000"/>
                <w:sz w:val="24"/>
                <w:szCs w:val="24"/>
              </w:rPr>
              <w:t xml:space="preserve">Construct 3 </w:t>
            </w:r>
            <w:proofErr w:type="spellStart"/>
            <w:r w:rsidRPr="00885C72">
              <w:rPr>
                <w:rFonts w:ascii="Arial" w:hAnsi="Arial" w:cs="Arial"/>
                <w:color w:val="000000"/>
                <w:sz w:val="24"/>
                <w:szCs w:val="24"/>
              </w:rPr>
              <w:t>ft</w:t>
            </w:r>
            <w:proofErr w:type="spellEnd"/>
            <w:r w:rsidRPr="00885C72">
              <w:rPr>
                <w:rFonts w:ascii="Arial" w:hAnsi="Arial" w:cs="Arial"/>
                <w:color w:val="000000"/>
                <w:sz w:val="24"/>
                <w:szCs w:val="24"/>
              </w:rPr>
              <w:t xml:space="preserve"> </w:t>
            </w:r>
            <w:proofErr w:type="spellStart"/>
            <w:r w:rsidRPr="00885C72">
              <w:rPr>
                <w:rFonts w:ascii="Arial" w:hAnsi="Arial" w:cs="Arial"/>
                <w:color w:val="000000"/>
                <w:sz w:val="24"/>
                <w:szCs w:val="24"/>
              </w:rPr>
              <w:t>dia</w:t>
            </w:r>
            <w:proofErr w:type="spellEnd"/>
            <w:r w:rsidRPr="00885C72">
              <w:rPr>
                <w:rFonts w:ascii="Arial" w:hAnsi="Arial" w:cs="Arial"/>
                <w:color w:val="000000"/>
                <w:sz w:val="24"/>
                <w:szCs w:val="24"/>
              </w:rPr>
              <w:t xml:space="preserve"> dome with brick masonry.</w:t>
            </w:r>
          </w:p>
        </w:tc>
        <w:tc>
          <w:tcPr>
            <w:tcW w:w="593" w:type="pct"/>
            <w:shd w:val="clear" w:color="auto" w:fill="auto"/>
          </w:tcPr>
          <w:p w14:paraId="62B7370A" w14:textId="74DDB988"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Week16</w:t>
            </w:r>
          </w:p>
        </w:tc>
      </w:tr>
      <w:tr w:rsidR="004C7D1F" w:rsidRPr="00885C72" w14:paraId="581FB1D0" w14:textId="77777777" w:rsidTr="005629E4">
        <w:trPr>
          <w:trHeight w:val="458"/>
          <w:tblHeader/>
          <w:jc w:val="center"/>
        </w:trPr>
        <w:tc>
          <w:tcPr>
            <w:tcW w:w="442" w:type="pct"/>
            <w:shd w:val="clear" w:color="auto" w:fill="auto"/>
            <w:vAlign w:val="center"/>
          </w:tcPr>
          <w:p w14:paraId="03AB6A58"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621B7554" w14:textId="4BA3425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noProof/>
                <w:sz w:val="24"/>
                <w:szCs w:val="24"/>
              </w:rPr>
              <w:t>Brickwork</w:t>
            </w:r>
          </w:p>
        </w:tc>
        <w:tc>
          <w:tcPr>
            <w:tcW w:w="2827" w:type="pct"/>
            <w:shd w:val="clear" w:color="auto" w:fill="auto"/>
          </w:tcPr>
          <w:p w14:paraId="5270FCAB" w14:textId="33633D7A"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Prepare water waterproofing around installed pre-fabricated components.</w:t>
            </w:r>
          </w:p>
        </w:tc>
        <w:tc>
          <w:tcPr>
            <w:tcW w:w="593" w:type="pct"/>
            <w:shd w:val="clear" w:color="auto" w:fill="auto"/>
          </w:tcPr>
          <w:p w14:paraId="539A0E34" w14:textId="66ABC11A"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Week17</w:t>
            </w:r>
          </w:p>
        </w:tc>
      </w:tr>
      <w:tr w:rsidR="004C7D1F" w:rsidRPr="00885C72" w14:paraId="082B3782" w14:textId="77777777" w:rsidTr="005629E4">
        <w:trPr>
          <w:trHeight w:val="458"/>
          <w:tblHeader/>
          <w:jc w:val="center"/>
        </w:trPr>
        <w:tc>
          <w:tcPr>
            <w:tcW w:w="442" w:type="pct"/>
            <w:shd w:val="clear" w:color="auto" w:fill="auto"/>
            <w:vAlign w:val="center"/>
          </w:tcPr>
          <w:p w14:paraId="7E6E0E41"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5F25E233" w14:textId="5F74E5E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Frame Fixing</w:t>
            </w:r>
          </w:p>
        </w:tc>
        <w:tc>
          <w:tcPr>
            <w:tcW w:w="2827" w:type="pct"/>
            <w:shd w:val="clear" w:color="auto" w:fill="auto"/>
          </w:tcPr>
          <w:p w14:paraId="4B63B1D7" w14:textId="181F299D"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Perform fixing of window frame in 9-inch-thick wall and test if the window grill is securely installed.</w:t>
            </w:r>
          </w:p>
        </w:tc>
        <w:tc>
          <w:tcPr>
            <w:tcW w:w="593" w:type="pct"/>
            <w:shd w:val="clear" w:color="auto" w:fill="auto"/>
          </w:tcPr>
          <w:p w14:paraId="4AAA73D9" w14:textId="5926086D"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Week18</w:t>
            </w:r>
          </w:p>
        </w:tc>
      </w:tr>
      <w:tr w:rsidR="004C7D1F" w:rsidRPr="00885C72" w14:paraId="49AB032A" w14:textId="77777777" w:rsidTr="005629E4">
        <w:trPr>
          <w:trHeight w:val="458"/>
          <w:tblHeader/>
          <w:jc w:val="center"/>
        </w:trPr>
        <w:tc>
          <w:tcPr>
            <w:tcW w:w="442" w:type="pct"/>
            <w:shd w:val="clear" w:color="auto" w:fill="auto"/>
            <w:vAlign w:val="center"/>
          </w:tcPr>
          <w:p w14:paraId="2138C2DD"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19986B15" w14:textId="3A627259"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Frame Fixing</w:t>
            </w:r>
          </w:p>
        </w:tc>
        <w:tc>
          <w:tcPr>
            <w:tcW w:w="2827" w:type="pct"/>
            <w:shd w:val="clear" w:color="auto" w:fill="auto"/>
          </w:tcPr>
          <w:p w14:paraId="0750D375" w14:textId="0CEB47E7"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hAnsi="Arial" w:cs="Arial"/>
                <w:sz w:val="24"/>
                <w:szCs w:val="24"/>
              </w:rPr>
              <w:t>Perform fixing of Door frame in 9-inch-thick wall and test if the window grill is securely installed.</w:t>
            </w:r>
          </w:p>
        </w:tc>
        <w:tc>
          <w:tcPr>
            <w:tcW w:w="593" w:type="pct"/>
            <w:shd w:val="clear" w:color="auto" w:fill="auto"/>
          </w:tcPr>
          <w:p w14:paraId="42CCE647" w14:textId="58080C3C"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Week19</w:t>
            </w:r>
          </w:p>
        </w:tc>
      </w:tr>
      <w:tr w:rsidR="004C7D1F" w:rsidRPr="00885C72" w14:paraId="2CFBF10F" w14:textId="77777777" w:rsidTr="005629E4">
        <w:trPr>
          <w:trHeight w:val="458"/>
          <w:tblHeader/>
          <w:jc w:val="center"/>
        </w:trPr>
        <w:tc>
          <w:tcPr>
            <w:tcW w:w="442" w:type="pct"/>
            <w:shd w:val="clear" w:color="auto" w:fill="auto"/>
            <w:vAlign w:val="center"/>
          </w:tcPr>
          <w:p w14:paraId="4239298E"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5FBF99D" w14:textId="0C03F230"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Flooring</w:t>
            </w:r>
          </w:p>
        </w:tc>
        <w:tc>
          <w:tcPr>
            <w:tcW w:w="2827" w:type="pct"/>
            <w:shd w:val="clear" w:color="auto" w:fill="auto"/>
          </w:tcPr>
          <w:p w14:paraId="4EA3CB62" w14:textId="0F932107" w:rsidR="004C7D1F" w:rsidRPr="00885C72" w:rsidRDefault="00B251B1"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Practice to Tile and concrete flooring</w:t>
            </w:r>
          </w:p>
        </w:tc>
        <w:tc>
          <w:tcPr>
            <w:tcW w:w="593" w:type="pct"/>
            <w:shd w:val="clear" w:color="auto" w:fill="auto"/>
          </w:tcPr>
          <w:p w14:paraId="7CBE5626" w14:textId="469503F1"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Week20</w:t>
            </w:r>
          </w:p>
        </w:tc>
      </w:tr>
      <w:tr w:rsidR="004C7D1F" w:rsidRPr="00885C72" w14:paraId="0D9BCA1C" w14:textId="77777777" w:rsidTr="005629E4">
        <w:trPr>
          <w:trHeight w:val="458"/>
          <w:tblHeader/>
          <w:jc w:val="center"/>
        </w:trPr>
        <w:tc>
          <w:tcPr>
            <w:tcW w:w="442" w:type="pct"/>
            <w:shd w:val="clear" w:color="auto" w:fill="auto"/>
            <w:vAlign w:val="center"/>
          </w:tcPr>
          <w:p w14:paraId="266F1EEB"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1001DD83" w14:textId="0F41D03B"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Roofing</w:t>
            </w:r>
          </w:p>
        </w:tc>
        <w:tc>
          <w:tcPr>
            <w:tcW w:w="2827" w:type="pct"/>
            <w:shd w:val="clear" w:color="auto" w:fill="auto"/>
          </w:tcPr>
          <w:p w14:paraId="329BB0A6" w14:textId="4C081BF1" w:rsidR="004C7D1F" w:rsidRPr="00885C72" w:rsidRDefault="00B251B1"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 xml:space="preserve">Practice to RCC Roofing and pitched roof </w:t>
            </w:r>
          </w:p>
        </w:tc>
        <w:tc>
          <w:tcPr>
            <w:tcW w:w="593" w:type="pct"/>
            <w:shd w:val="clear" w:color="auto" w:fill="auto"/>
          </w:tcPr>
          <w:p w14:paraId="19D4A3C7" w14:textId="4292458B"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Week21</w:t>
            </w:r>
          </w:p>
        </w:tc>
      </w:tr>
      <w:tr w:rsidR="004C7D1F" w:rsidRPr="00885C72" w14:paraId="35900F62" w14:textId="77777777" w:rsidTr="005629E4">
        <w:trPr>
          <w:trHeight w:val="458"/>
          <w:tblHeader/>
          <w:jc w:val="center"/>
        </w:trPr>
        <w:tc>
          <w:tcPr>
            <w:tcW w:w="442" w:type="pct"/>
            <w:shd w:val="clear" w:color="auto" w:fill="auto"/>
            <w:vAlign w:val="center"/>
          </w:tcPr>
          <w:p w14:paraId="7F2AE8BA"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2C2F22FB" w14:textId="6D7F1CD3"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shd w:val="clear" w:color="auto" w:fill="auto"/>
          </w:tcPr>
          <w:p w14:paraId="275DB0F5" w14:textId="60F96D64" w:rsidR="004C7D1F" w:rsidRPr="00885C72" w:rsidRDefault="004C7D1F" w:rsidP="004C7D1F">
            <w:pPr>
              <w:pStyle w:val="BodyText"/>
              <w:keepNext w:val="0"/>
              <w:keepLines w:val="0"/>
              <w:widowControl w:val="0"/>
              <w:autoSpaceDE w:val="0"/>
              <w:autoSpaceDN w:val="0"/>
              <w:spacing w:before="0" w:after="0" w:line="240" w:lineRule="auto"/>
              <w:ind w:right="1027"/>
              <w:contextualSpacing w:val="0"/>
              <w:jc w:val="left"/>
              <w:rPr>
                <w:rFonts w:ascii="Arial" w:hAnsi="Arial" w:cs="Arial"/>
                <w:bCs/>
                <w:color w:val="000000" w:themeColor="text1"/>
                <w:sz w:val="24"/>
                <w:szCs w:val="24"/>
                <w:bdr w:val="none" w:sz="0" w:space="0" w:color="auto" w:frame="1"/>
              </w:rPr>
            </w:pPr>
            <w:r w:rsidRPr="00885C72">
              <w:rPr>
                <w:rFonts w:ascii="Arial" w:hAnsi="Arial" w:cs="Arial"/>
                <w:sz w:val="24"/>
                <w:szCs w:val="24"/>
              </w:rPr>
              <w:t>Pouring of concrete in column at site.</w:t>
            </w:r>
          </w:p>
        </w:tc>
        <w:tc>
          <w:tcPr>
            <w:tcW w:w="593" w:type="pct"/>
            <w:shd w:val="clear" w:color="auto" w:fill="auto"/>
          </w:tcPr>
          <w:p w14:paraId="505A5C34" w14:textId="2B7B4A7E"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Week22</w:t>
            </w:r>
          </w:p>
        </w:tc>
      </w:tr>
      <w:tr w:rsidR="004C7D1F" w:rsidRPr="00885C72" w14:paraId="3C4EE795" w14:textId="77777777" w:rsidTr="005629E4">
        <w:trPr>
          <w:trHeight w:val="458"/>
          <w:tblHeader/>
          <w:jc w:val="center"/>
        </w:trPr>
        <w:tc>
          <w:tcPr>
            <w:tcW w:w="442" w:type="pct"/>
            <w:shd w:val="clear" w:color="auto" w:fill="auto"/>
            <w:vAlign w:val="center"/>
          </w:tcPr>
          <w:p w14:paraId="71347BB3"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057A67EF" w14:textId="7722635A"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shd w:val="clear" w:color="auto" w:fill="auto"/>
          </w:tcPr>
          <w:p w14:paraId="43F1F080" w14:textId="1F065452" w:rsidR="004C7D1F" w:rsidRPr="00885C72" w:rsidRDefault="004C7D1F" w:rsidP="004C7D1F">
            <w:pPr>
              <w:pStyle w:val="BodyText"/>
              <w:keepNext w:val="0"/>
              <w:keepLines w:val="0"/>
              <w:widowControl w:val="0"/>
              <w:autoSpaceDE w:val="0"/>
              <w:autoSpaceDN w:val="0"/>
              <w:spacing w:before="0" w:after="0" w:line="240" w:lineRule="auto"/>
              <w:ind w:right="1027"/>
              <w:contextualSpacing w:val="0"/>
              <w:jc w:val="left"/>
              <w:rPr>
                <w:rFonts w:ascii="Arial" w:hAnsi="Arial" w:cs="Arial"/>
                <w:bCs/>
                <w:color w:val="000000" w:themeColor="text1"/>
                <w:sz w:val="24"/>
                <w:szCs w:val="24"/>
                <w:bdr w:val="none" w:sz="0" w:space="0" w:color="auto" w:frame="1"/>
              </w:rPr>
            </w:pPr>
            <w:r w:rsidRPr="00885C72">
              <w:rPr>
                <w:rFonts w:ascii="Arial" w:hAnsi="Arial" w:cs="Arial"/>
                <w:bCs/>
                <w:color w:val="000000" w:themeColor="text1"/>
                <w:sz w:val="24"/>
                <w:szCs w:val="24"/>
                <w:bdr w:val="none" w:sz="0" w:space="0" w:color="auto" w:frame="1"/>
              </w:rPr>
              <w:t xml:space="preserve">Perform </w:t>
            </w:r>
            <w:r w:rsidRPr="00885C72">
              <w:rPr>
                <w:rFonts w:ascii="Arial" w:hAnsi="Arial" w:cs="Arial"/>
                <w:sz w:val="24"/>
                <w:szCs w:val="24"/>
              </w:rPr>
              <w:t>Pouring of concrete in beam at site.</w:t>
            </w:r>
          </w:p>
        </w:tc>
        <w:tc>
          <w:tcPr>
            <w:tcW w:w="593" w:type="pct"/>
            <w:shd w:val="clear" w:color="auto" w:fill="auto"/>
          </w:tcPr>
          <w:p w14:paraId="33A42C94" w14:textId="40A85C17"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Week23</w:t>
            </w:r>
          </w:p>
        </w:tc>
      </w:tr>
      <w:tr w:rsidR="004C7D1F" w:rsidRPr="00885C72" w14:paraId="06A3658F" w14:textId="77777777" w:rsidTr="005629E4">
        <w:trPr>
          <w:trHeight w:val="458"/>
          <w:tblHeader/>
          <w:jc w:val="center"/>
        </w:trPr>
        <w:tc>
          <w:tcPr>
            <w:tcW w:w="442" w:type="pct"/>
            <w:shd w:val="clear" w:color="auto" w:fill="auto"/>
            <w:vAlign w:val="center"/>
          </w:tcPr>
          <w:p w14:paraId="421C607E" w14:textId="77777777" w:rsidR="004C7D1F" w:rsidRPr="00885C72" w:rsidRDefault="004C7D1F" w:rsidP="000279C3">
            <w:pPr>
              <w:pStyle w:val="ListParagraph"/>
              <w:numPr>
                <w:ilvl w:val="0"/>
                <w:numId w:val="5"/>
              </w:numPr>
              <w:tabs>
                <w:tab w:val="left" w:pos="636"/>
              </w:tabs>
              <w:jc w:val="center"/>
              <w:rPr>
                <w:rFonts w:ascii="Arial" w:hAnsi="Arial" w:cs="Arial"/>
                <w:b/>
                <w:color w:val="000000" w:themeColor="text1"/>
                <w:sz w:val="24"/>
                <w:szCs w:val="24"/>
              </w:rPr>
            </w:pPr>
          </w:p>
        </w:tc>
        <w:tc>
          <w:tcPr>
            <w:tcW w:w="1138" w:type="pct"/>
            <w:shd w:val="clear" w:color="auto" w:fill="auto"/>
          </w:tcPr>
          <w:p w14:paraId="55AE989D" w14:textId="2AA9632F" w:rsidR="004C7D1F" w:rsidRPr="00885C72" w:rsidRDefault="004C7D1F" w:rsidP="004C7D1F">
            <w:pPr>
              <w:autoSpaceDE w:val="0"/>
              <w:autoSpaceDN w:val="0"/>
              <w:adjustRightInd w:val="0"/>
              <w:rPr>
                <w:rFonts w:ascii="Arial" w:hAnsi="Arial" w:cs="Arial"/>
                <w:b/>
                <w:sz w:val="24"/>
                <w:szCs w:val="24"/>
              </w:rPr>
            </w:pPr>
            <w:r w:rsidRPr="00885C72">
              <w:rPr>
                <w:rFonts w:ascii="Arial" w:hAnsi="Arial" w:cs="Arial"/>
                <w:b/>
                <w:sz w:val="24"/>
                <w:szCs w:val="24"/>
              </w:rPr>
              <w:t>Concrete work</w:t>
            </w:r>
          </w:p>
        </w:tc>
        <w:tc>
          <w:tcPr>
            <w:tcW w:w="2827" w:type="pct"/>
            <w:shd w:val="clear" w:color="auto" w:fill="auto"/>
          </w:tcPr>
          <w:p w14:paraId="2621ACE2" w14:textId="7031E7B0" w:rsidR="004C7D1F" w:rsidRPr="00885C72" w:rsidRDefault="004C7D1F" w:rsidP="004C7D1F">
            <w:pPr>
              <w:shd w:val="clear" w:color="auto" w:fill="FFFFFF"/>
              <w:textAlignment w:val="baseline"/>
              <w:rPr>
                <w:rFonts w:ascii="Arial" w:eastAsia="Times New Roman" w:hAnsi="Arial" w:cs="Arial"/>
                <w:bCs/>
                <w:color w:val="000000" w:themeColor="text1"/>
                <w:sz w:val="24"/>
                <w:szCs w:val="24"/>
                <w:bdr w:val="none" w:sz="0" w:space="0" w:color="auto" w:frame="1"/>
              </w:rPr>
            </w:pPr>
            <w:r w:rsidRPr="00885C72">
              <w:rPr>
                <w:rFonts w:ascii="Arial" w:eastAsia="Times New Roman" w:hAnsi="Arial" w:cs="Arial"/>
                <w:bCs/>
                <w:color w:val="000000" w:themeColor="text1"/>
                <w:sz w:val="24"/>
                <w:szCs w:val="24"/>
                <w:bdr w:val="none" w:sz="0" w:space="0" w:color="auto" w:frame="1"/>
              </w:rPr>
              <w:t>Practice for filling the concrete joints</w:t>
            </w:r>
          </w:p>
        </w:tc>
        <w:tc>
          <w:tcPr>
            <w:tcW w:w="593" w:type="pct"/>
            <w:shd w:val="clear" w:color="auto" w:fill="auto"/>
          </w:tcPr>
          <w:p w14:paraId="74F21884" w14:textId="0A95B0BF" w:rsidR="004C7D1F" w:rsidRPr="00885C72" w:rsidRDefault="004C7D1F" w:rsidP="004C7D1F">
            <w:pPr>
              <w:jc w:val="center"/>
              <w:rPr>
                <w:rFonts w:ascii="Arial" w:hAnsi="Arial" w:cs="Arial"/>
                <w:b/>
                <w:color w:val="000000" w:themeColor="text1"/>
                <w:sz w:val="24"/>
                <w:szCs w:val="24"/>
              </w:rPr>
            </w:pPr>
            <w:r w:rsidRPr="00885C72">
              <w:rPr>
                <w:rFonts w:ascii="Arial" w:hAnsi="Arial" w:cs="Arial"/>
                <w:b/>
                <w:color w:val="000000" w:themeColor="text1"/>
                <w:sz w:val="24"/>
                <w:szCs w:val="24"/>
              </w:rPr>
              <w:t>Week24</w:t>
            </w:r>
          </w:p>
        </w:tc>
      </w:tr>
    </w:tbl>
    <w:p w14:paraId="741D6091" w14:textId="77777777" w:rsidR="00006A46" w:rsidRPr="00885C72" w:rsidRDefault="00006A46" w:rsidP="00CD3142">
      <w:pPr>
        <w:rPr>
          <w:rFonts w:ascii="Arial" w:hAnsi="Arial" w:cs="Arial"/>
          <w:color w:val="000000" w:themeColor="text1"/>
        </w:rPr>
      </w:pPr>
    </w:p>
    <w:p w14:paraId="6E0D5377" w14:textId="77777777" w:rsidR="00B251B1" w:rsidRPr="00885C72" w:rsidRDefault="00B251B1" w:rsidP="00B251B1">
      <w:pPr>
        <w:spacing w:line="240" w:lineRule="auto"/>
        <w:jc w:val="center"/>
        <w:rPr>
          <w:rFonts w:ascii="Arial" w:hAnsi="Arial" w:cs="Arial"/>
          <w:b/>
          <w:bCs/>
          <w:sz w:val="32"/>
          <w:szCs w:val="32"/>
          <w:u w:val="single"/>
        </w:rPr>
      </w:pPr>
      <w:r w:rsidRPr="00885C72">
        <w:rPr>
          <w:rFonts w:ascii="Arial" w:hAnsi="Arial" w:cs="Arial"/>
          <w:b/>
          <w:bCs/>
          <w:sz w:val="32"/>
          <w:szCs w:val="32"/>
          <w:u w:val="single"/>
        </w:rPr>
        <w:t>COMPLETE LIST OF TOOLS AND EQUIPMENT</w:t>
      </w:r>
    </w:p>
    <w:p w14:paraId="1047DED7" w14:textId="77777777" w:rsidR="00B251B1" w:rsidRPr="00885C72" w:rsidRDefault="00B251B1" w:rsidP="00B251B1">
      <w:pPr>
        <w:spacing w:line="240" w:lineRule="auto"/>
        <w:jc w:val="center"/>
        <w:rPr>
          <w:rFonts w:ascii="Arial" w:hAnsi="Arial" w:cs="Arial"/>
          <w:sz w:val="28"/>
          <w:szCs w:val="28"/>
        </w:rPr>
      </w:pPr>
    </w:p>
    <w:tbl>
      <w:tblPr>
        <w:tblStyle w:val="TableGrid"/>
        <w:tblW w:w="0" w:type="auto"/>
        <w:jc w:val="center"/>
        <w:tblLook w:val="04A0" w:firstRow="1" w:lastRow="0" w:firstColumn="1" w:lastColumn="0" w:noHBand="0" w:noVBand="1"/>
      </w:tblPr>
      <w:tblGrid>
        <w:gridCol w:w="1633"/>
        <w:gridCol w:w="6801"/>
        <w:gridCol w:w="1910"/>
      </w:tblGrid>
      <w:tr w:rsidR="00B251B1" w:rsidRPr="00885C72" w14:paraId="54DDBF91" w14:textId="77777777" w:rsidTr="0014653D">
        <w:trPr>
          <w:trHeight w:val="413"/>
          <w:tblHeader/>
          <w:jc w:val="center"/>
        </w:trPr>
        <w:tc>
          <w:tcPr>
            <w:tcW w:w="1633" w:type="dxa"/>
            <w:shd w:val="clear" w:color="auto" w:fill="D9D9D9" w:themeFill="background1" w:themeFillShade="D9"/>
            <w:vAlign w:val="center"/>
          </w:tcPr>
          <w:p w14:paraId="303C9315" w14:textId="77777777" w:rsidR="00B251B1" w:rsidRPr="00885C72" w:rsidRDefault="00B251B1" w:rsidP="0014653D">
            <w:pPr>
              <w:tabs>
                <w:tab w:val="left" w:pos="940"/>
                <w:tab w:val="left" w:pos="941"/>
              </w:tabs>
              <w:jc w:val="center"/>
              <w:rPr>
                <w:rFonts w:ascii="Arial" w:hAnsi="Arial" w:cs="Arial"/>
                <w:b/>
                <w:bCs/>
                <w:w w:val="90"/>
                <w:sz w:val="24"/>
                <w:szCs w:val="24"/>
              </w:rPr>
            </w:pPr>
            <w:r w:rsidRPr="00885C72">
              <w:rPr>
                <w:rFonts w:ascii="Arial" w:hAnsi="Arial" w:cs="Arial"/>
                <w:b/>
                <w:bCs/>
                <w:w w:val="90"/>
                <w:sz w:val="24"/>
                <w:szCs w:val="24"/>
              </w:rPr>
              <w:t>SR#</w:t>
            </w:r>
          </w:p>
        </w:tc>
        <w:tc>
          <w:tcPr>
            <w:tcW w:w="6801" w:type="dxa"/>
            <w:shd w:val="clear" w:color="auto" w:fill="D9D9D9" w:themeFill="background1" w:themeFillShade="D9"/>
            <w:vAlign w:val="center"/>
          </w:tcPr>
          <w:p w14:paraId="1EE35037" w14:textId="77777777" w:rsidR="00B251B1" w:rsidRPr="00885C72" w:rsidRDefault="00B251B1" w:rsidP="0014653D">
            <w:pPr>
              <w:tabs>
                <w:tab w:val="left" w:pos="940"/>
                <w:tab w:val="left" w:pos="941"/>
              </w:tabs>
              <w:rPr>
                <w:rFonts w:ascii="Arial" w:hAnsi="Arial" w:cs="Arial"/>
                <w:b/>
                <w:bCs/>
                <w:w w:val="90"/>
                <w:sz w:val="24"/>
                <w:szCs w:val="24"/>
              </w:rPr>
            </w:pPr>
            <w:r w:rsidRPr="00885C72">
              <w:rPr>
                <w:rFonts w:ascii="Arial" w:hAnsi="Arial" w:cs="Arial"/>
                <w:b/>
                <w:bCs/>
                <w:w w:val="90"/>
                <w:sz w:val="24"/>
                <w:szCs w:val="24"/>
              </w:rPr>
              <w:t>Tools &amp; Equipment</w:t>
            </w:r>
          </w:p>
        </w:tc>
        <w:tc>
          <w:tcPr>
            <w:tcW w:w="1910" w:type="dxa"/>
            <w:shd w:val="clear" w:color="auto" w:fill="D9D9D9" w:themeFill="background1" w:themeFillShade="D9"/>
            <w:vAlign w:val="center"/>
          </w:tcPr>
          <w:p w14:paraId="118921AE" w14:textId="77777777" w:rsidR="00B251B1" w:rsidRPr="00885C72" w:rsidRDefault="00B251B1" w:rsidP="0014653D">
            <w:pPr>
              <w:tabs>
                <w:tab w:val="left" w:pos="940"/>
                <w:tab w:val="left" w:pos="941"/>
              </w:tabs>
              <w:jc w:val="center"/>
              <w:rPr>
                <w:rFonts w:ascii="Arial" w:hAnsi="Arial" w:cs="Arial"/>
                <w:b/>
                <w:bCs/>
                <w:w w:val="90"/>
                <w:sz w:val="24"/>
                <w:szCs w:val="24"/>
              </w:rPr>
            </w:pPr>
            <w:r w:rsidRPr="00885C72">
              <w:rPr>
                <w:rFonts w:ascii="Arial" w:hAnsi="Arial" w:cs="Arial"/>
                <w:b/>
                <w:bCs/>
                <w:w w:val="90"/>
                <w:sz w:val="24"/>
                <w:szCs w:val="24"/>
              </w:rPr>
              <w:t>Quantity</w:t>
            </w:r>
          </w:p>
        </w:tc>
      </w:tr>
      <w:tr w:rsidR="00B251B1" w:rsidRPr="00885C72" w14:paraId="048E9C2B" w14:textId="77777777" w:rsidTr="0014653D">
        <w:trPr>
          <w:jc w:val="center"/>
        </w:trPr>
        <w:tc>
          <w:tcPr>
            <w:tcW w:w="1633" w:type="dxa"/>
            <w:vAlign w:val="center"/>
          </w:tcPr>
          <w:p w14:paraId="5A0AEFB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09B6212"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Bucket (12L -15L)</w:t>
            </w:r>
          </w:p>
        </w:tc>
        <w:tc>
          <w:tcPr>
            <w:tcW w:w="1910" w:type="dxa"/>
            <w:vAlign w:val="center"/>
          </w:tcPr>
          <w:p w14:paraId="140E52E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0D7DAE79" w14:textId="77777777" w:rsidTr="0014653D">
        <w:trPr>
          <w:jc w:val="center"/>
        </w:trPr>
        <w:tc>
          <w:tcPr>
            <w:tcW w:w="1633" w:type="dxa"/>
            <w:vAlign w:val="center"/>
          </w:tcPr>
          <w:p w14:paraId="6E09DEF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BBB45D5"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Mixing board(18”x12”)</w:t>
            </w:r>
          </w:p>
        </w:tc>
        <w:tc>
          <w:tcPr>
            <w:tcW w:w="1910" w:type="dxa"/>
            <w:vAlign w:val="center"/>
          </w:tcPr>
          <w:p w14:paraId="2A72B45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C7F4522" w14:textId="77777777" w:rsidTr="0014653D">
        <w:trPr>
          <w:jc w:val="center"/>
        </w:trPr>
        <w:tc>
          <w:tcPr>
            <w:tcW w:w="1633" w:type="dxa"/>
            <w:vAlign w:val="center"/>
          </w:tcPr>
          <w:p w14:paraId="299B204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F318F0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Shovel</w:t>
            </w:r>
          </w:p>
        </w:tc>
        <w:tc>
          <w:tcPr>
            <w:tcW w:w="1910" w:type="dxa"/>
            <w:vAlign w:val="center"/>
          </w:tcPr>
          <w:p w14:paraId="6B4977A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294316F" w14:textId="77777777" w:rsidTr="0014653D">
        <w:trPr>
          <w:jc w:val="center"/>
        </w:trPr>
        <w:tc>
          <w:tcPr>
            <w:tcW w:w="1633" w:type="dxa"/>
            <w:vAlign w:val="center"/>
          </w:tcPr>
          <w:p w14:paraId="398C2E0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1CF769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trowel(large, medium and small)</w:t>
            </w:r>
          </w:p>
        </w:tc>
        <w:tc>
          <w:tcPr>
            <w:tcW w:w="1910" w:type="dxa"/>
            <w:vAlign w:val="center"/>
          </w:tcPr>
          <w:p w14:paraId="1F04B4A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each size</w:t>
            </w:r>
          </w:p>
        </w:tc>
      </w:tr>
      <w:tr w:rsidR="00B251B1" w:rsidRPr="00885C72" w14:paraId="6B03AF98" w14:textId="77777777" w:rsidTr="0014653D">
        <w:trPr>
          <w:jc w:val="center"/>
        </w:trPr>
        <w:tc>
          <w:tcPr>
            <w:tcW w:w="1633" w:type="dxa"/>
            <w:vAlign w:val="center"/>
          </w:tcPr>
          <w:p w14:paraId="5A3927F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BF3B38"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Measuring steel tape(5meter)</w:t>
            </w:r>
          </w:p>
        </w:tc>
        <w:tc>
          <w:tcPr>
            <w:tcW w:w="1910" w:type="dxa"/>
            <w:vAlign w:val="center"/>
          </w:tcPr>
          <w:p w14:paraId="0C4FC34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5916E6EA" w14:textId="77777777" w:rsidTr="0014653D">
        <w:trPr>
          <w:jc w:val="center"/>
        </w:trPr>
        <w:tc>
          <w:tcPr>
            <w:tcW w:w="1633" w:type="dxa"/>
            <w:vAlign w:val="center"/>
          </w:tcPr>
          <w:p w14:paraId="07743F87"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1B5C156"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 xml:space="preserve">Straight edge aluminum (3”x1 ½ “) 4ft and 8ft </w:t>
            </w:r>
          </w:p>
        </w:tc>
        <w:tc>
          <w:tcPr>
            <w:tcW w:w="1910" w:type="dxa"/>
            <w:vAlign w:val="center"/>
          </w:tcPr>
          <w:p w14:paraId="04C6C8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10 each </w:t>
            </w:r>
          </w:p>
        </w:tc>
      </w:tr>
      <w:tr w:rsidR="00B251B1" w:rsidRPr="00885C72" w14:paraId="1D676CE0" w14:textId="77777777" w:rsidTr="0014653D">
        <w:trPr>
          <w:jc w:val="center"/>
        </w:trPr>
        <w:tc>
          <w:tcPr>
            <w:tcW w:w="1633" w:type="dxa"/>
            <w:vAlign w:val="center"/>
          </w:tcPr>
          <w:p w14:paraId="5EA58F6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7B279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Wooden float(18”,12’’,8”)</w:t>
            </w:r>
          </w:p>
        </w:tc>
        <w:tc>
          <w:tcPr>
            <w:tcW w:w="1910" w:type="dxa"/>
            <w:vAlign w:val="center"/>
          </w:tcPr>
          <w:p w14:paraId="5FAA255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set</w:t>
            </w:r>
          </w:p>
        </w:tc>
      </w:tr>
      <w:tr w:rsidR="00B251B1" w:rsidRPr="00885C72" w14:paraId="1CBC6010" w14:textId="77777777" w:rsidTr="0014653D">
        <w:trPr>
          <w:jc w:val="center"/>
        </w:trPr>
        <w:tc>
          <w:tcPr>
            <w:tcW w:w="1633" w:type="dxa"/>
            <w:vAlign w:val="center"/>
          </w:tcPr>
          <w:p w14:paraId="23C880E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E06DCBC"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tape(30 meter)</w:t>
            </w:r>
          </w:p>
        </w:tc>
        <w:tc>
          <w:tcPr>
            <w:tcW w:w="1910" w:type="dxa"/>
            <w:vAlign w:val="center"/>
          </w:tcPr>
          <w:p w14:paraId="484F13E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B35C94A" w14:textId="77777777" w:rsidTr="0014653D">
        <w:trPr>
          <w:jc w:val="center"/>
        </w:trPr>
        <w:tc>
          <w:tcPr>
            <w:tcW w:w="1633" w:type="dxa"/>
            <w:vAlign w:val="center"/>
          </w:tcPr>
          <w:p w14:paraId="01BE0E0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32D99BB"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Steel float (10”)</w:t>
            </w:r>
          </w:p>
        </w:tc>
        <w:tc>
          <w:tcPr>
            <w:tcW w:w="1910" w:type="dxa"/>
            <w:vAlign w:val="center"/>
          </w:tcPr>
          <w:p w14:paraId="376F7DB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4EECAFD3" w14:textId="77777777" w:rsidTr="0014653D">
        <w:trPr>
          <w:jc w:val="center"/>
        </w:trPr>
        <w:tc>
          <w:tcPr>
            <w:tcW w:w="1633" w:type="dxa"/>
            <w:vAlign w:val="center"/>
          </w:tcPr>
          <w:p w14:paraId="6977FB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AF7E1EC"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Mason hammer</w:t>
            </w:r>
          </w:p>
        </w:tc>
        <w:tc>
          <w:tcPr>
            <w:tcW w:w="1910" w:type="dxa"/>
            <w:vAlign w:val="center"/>
          </w:tcPr>
          <w:p w14:paraId="52A2E9B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6D26FAA" w14:textId="77777777" w:rsidTr="0014653D">
        <w:trPr>
          <w:jc w:val="center"/>
        </w:trPr>
        <w:tc>
          <w:tcPr>
            <w:tcW w:w="1633" w:type="dxa"/>
            <w:vAlign w:val="center"/>
          </w:tcPr>
          <w:p w14:paraId="6922212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5E6D12"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Plumb bob</w:t>
            </w:r>
          </w:p>
        </w:tc>
        <w:tc>
          <w:tcPr>
            <w:tcW w:w="1910" w:type="dxa"/>
            <w:vAlign w:val="center"/>
          </w:tcPr>
          <w:p w14:paraId="0A8B233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24F93785" w14:textId="77777777" w:rsidTr="0014653D">
        <w:trPr>
          <w:jc w:val="center"/>
        </w:trPr>
        <w:tc>
          <w:tcPr>
            <w:tcW w:w="1633" w:type="dxa"/>
            <w:vAlign w:val="center"/>
          </w:tcPr>
          <w:p w14:paraId="2212843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B66A89D"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Scaffolding set (Batten2.5”x3”x 5’)+(Bamboo 12’) + (wooden plank 2”x12”x6’)</w:t>
            </w:r>
          </w:p>
        </w:tc>
        <w:tc>
          <w:tcPr>
            <w:tcW w:w="1910" w:type="dxa"/>
            <w:vAlign w:val="center"/>
          </w:tcPr>
          <w:p w14:paraId="6C5F743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2925375" w14:textId="77777777" w:rsidTr="0014653D">
        <w:trPr>
          <w:jc w:val="center"/>
        </w:trPr>
        <w:tc>
          <w:tcPr>
            <w:tcW w:w="1633" w:type="dxa"/>
            <w:vAlign w:val="center"/>
          </w:tcPr>
          <w:p w14:paraId="07D3BA5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09F7676"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Marking gauge</w:t>
            </w:r>
          </w:p>
        </w:tc>
        <w:tc>
          <w:tcPr>
            <w:tcW w:w="1910" w:type="dxa"/>
            <w:vAlign w:val="center"/>
          </w:tcPr>
          <w:p w14:paraId="6090802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3A4ED2C3" w14:textId="77777777" w:rsidTr="0014653D">
        <w:trPr>
          <w:jc w:val="center"/>
        </w:trPr>
        <w:tc>
          <w:tcPr>
            <w:tcW w:w="1633" w:type="dxa"/>
            <w:vAlign w:val="center"/>
          </w:tcPr>
          <w:p w14:paraId="629874D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DC62A1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Handsaw</w:t>
            </w:r>
          </w:p>
        </w:tc>
        <w:tc>
          <w:tcPr>
            <w:tcW w:w="1910" w:type="dxa"/>
            <w:vAlign w:val="center"/>
          </w:tcPr>
          <w:p w14:paraId="064904E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00E84B1" w14:textId="77777777" w:rsidTr="0014653D">
        <w:trPr>
          <w:jc w:val="center"/>
        </w:trPr>
        <w:tc>
          <w:tcPr>
            <w:tcW w:w="1633" w:type="dxa"/>
            <w:vAlign w:val="center"/>
          </w:tcPr>
          <w:p w14:paraId="7CF8546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CC1F1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Bar cutter</w:t>
            </w:r>
          </w:p>
        </w:tc>
        <w:tc>
          <w:tcPr>
            <w:tcW w:w="1910" w:type="dxa"/>
            <w:vAlign w:val="center"/>
          </w:tcPr>
          <w:p w14:paraId="7AD2478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80F164E" w14:textId="77777777" w:rsidTr="0014653D">
        <w:trPr>
          <w:jc w:val="center"/>
        </w:trPr>
        <w:tc>
          <w:tcPr>
            <w:tcW w:w="1633" w:type="dxa"/>
            <w:vAlign w:val="center"/>
          </w:tcPr>
          <w:p w14:paraId="7805704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B28A3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Bar bender</w:t>
            </w:r>
          </w:p>
        </w:tc>
        <w:tc>
          <w:tcPr>
            <w:tcW w:w="1910" w:type="dxa"/>
            <w:vAlign w:val="center"/>
          </w:tcPr>
          <w:p w14:paraId="736C97F9"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670CEEA" w14:textId="77777777" w:rsidTr="0014653D">
        <w:trPr>
          <w:jc w:val="center"/>
        </w:trPr>
        <w:tc>
          <w:tcPr>
            <w:tcW w:w="1633" w:type="dxa"/>
            <w:vAlign w:val="center"/>
          </w:tcPr>
          <w:p w14:paraId="65D7891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8B27678"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Steel square</w:t>
            </w:r>
          </w:p>
        </w:tc>
        <w:tc>
          <w:tcPr>
            <w:tcW w:w="1910" w:type="dxa"/>
            <w:vAlign w:val="center"/>
          </w:tcPr>
          <w:p w14:paraId="1177A7E6"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07E0572E" w14:textId="77777777" w:rsidTr="0014653D">
        <w:trPr>
          <w:jc w:val="center"/>
        </w:trPr>
        <w:tc>
          <w:tcPr>
            <w:tcW w:w="1633" w:type="dxa"/>
            <w:vAlign w:val="center"/>
          </w:tcPr>
          <w:p w14:paraId="20BEAED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E47358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Cold chisel</w:t>
            </w:r>
          </w:p>
        </w:tc>
        <w:tc>
          <w:tcPr>
            <w:tcW w:w="1910" w:type="dxa"/>
            <w:vAlign w:val="center"/>
          </w:tcPr>
          <w:p w14:paraId="1CDDE67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35E6D8AA" w14:textId="77777777" w:rsidTr="0014653D">
        <w:trPr>
          <w:jc w:val="center"/>
        </w:trPr>
        <w:tc>
          <w:tcPr>
            <w:tcW w:w="1633" w:type="dxa"/>
            <w:vAlign w:val="center"/>
          </w:tcPr>
          <w:p w14:paraId="447D264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33205B"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Hacksaw</w:t>
            </w:r>
          </w:p>
        </w:tc>
        <w:tc>
          <w:tcPr>
            <w:tcW w:w="1910" w:type="dxa"/>
            <w:vAlign w:val="center"/>
          </w:tcPr>
          <w:p w14:paraId="146D085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747EC14F" w14:textId="77777777" w:rsidTr="0014653D">
        <w:trPr>
          <w:jc w:val="center"/>
        </w:trPr>
        <w:tc>
          <w:tcPr>
            <w:tcW w:w="1633" w:type="dxa"/>
            <w:vAlign w:val="center"/>
          </w:tcPr>
          <w:p w14:paraId="7412B56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CC6A48A"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Level hose(Hose length 50ft)</w:t>
            </w:r>
          </w:p>
        </w:tc>
        <w:tc>
          <w:tcPr>
            <w:tcW w:w="1910" w:type="dxa"/>
            <w:vAlign w:val="center"/>
          </w:tcPr>
          <w:p w14:paraId="3BA2ED8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EC2166C" w14:textId="77777777" w:rsidTr="0014653D">
        <w:trPr>
          <w:jc w:val="center"/>
        </w:trPr>
        <w:tc>
          <w:tcPr>
            <w:tcW w:w="1633" w:type="dxa"/>
            <w:vAlign w:val="center"/>
          </w:tcPr>
          <w:p w14:paraId="3DCAE42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BA011D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Straight edge</w:t>
            </w:r>
          </w:p>
        </w:tc>
        <w:tc>
          <w:tcPr>
            <w:tcW w:w="1910" w:type="dxa"/>
            <w:vAlign w:val="center"/>
          </w:tcPr>
          <w:p w14:paraId="36D89B1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67935EA8" w14:textId="77777777" w:rsidTr="0014653D">
        <w:trPr>
          <w:jc w:val="center"/>
        </w:trPr>
        <w:tc>
          <w:tcPr>
            <w:tcW w:w="1633" w:type="dxa"/>
            <w:vAlign w:val="center"/>
          </w:tcPr>
          <w:p w14:paraId="66E3040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E1D5AE1"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Spirit level</w:t>
            </w:r>
          </w:p>
        </w:tc>
        <w:tc>
          <w:tcPr>
            <w:tcW w:w="1910" w:type="dxa"/>
            <w:vAlign w:val="center"/>
          </w:tcPr>
          <w:p w14:paraId="37342C4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68BBED1D" w14:textId="77777777" w:rsidTr="0014653D">
        <w:trPr>
          <w:jc w:val="center"/>
        </w:trPr>
        <w:tc>
          <w:tcPr>
            <w:tcW w:w="1633" w:type="dxa"/>
            <w:vAlign w:val="center"/>
          </w:tcPr>
          <w:p w14:paraId="1BA33C1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044BE6E"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Claw hammer</w:t>
            </w:r>
          </w:p>
        </w:tc>
        <w:tc>
          <w:tcPr>
            <w:tcW w:w="1910" w:type="dxa"/>
            <w:vAlign w:val="center"/>
          </w:tcPr>
          <w:p w14:paraId="484A62C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519CC17" w14:textId="77777777" w:rsidTr="0014653D">
        <w:trPr>
          <w:jc w:val="center"/>
        </w:trPr>
        <w:tc>
          <w:tcPr>
            <w:tcW w:w="1633" w:type="dxa"/>
            <w:vAlign w:val="center"/>
          </w:tcPr>
          <w:p w14:paraId="0C8471A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0095176"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Chalk line</w:t>
            </w:r>
          </w:p>
        </w:tc>
        <w:tc>
          <w:tcPr>
            <w:tcW w:w="1910" w:type="dxa"/>
            <w:vAlign w:val="center"/>
          </w:tcPr>
          <w:p w14:paraId="1086F962"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185727FD" w14:textId="77777777" w:rsidTr="0014653D">
        <w:trPr>
          <w:jc w:val="center"/>
        </w:trPr>
        <w:tc>
          <w:tcPr>
            <w:tcW w:w="1633" w:type="dxa"/>
            <w:vAlign w:val="center"/>
          </w:tcPr>
          <w:p w14:paraId="69B75DA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A8FCA12"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 xml:space="preserve">Steel measuring box(0.5 cft,1 </w:t>
            </w:r>
            <w:proofErr w:type="spellStart"/>
            <w:r w:rsidRPr="00885C72">
              <w:rPr>
                <w:rFonts w:ascii="Arial" w:hAnsi="Arial" w:cs="Arial"/>
                <w:sz w:val="24"/>
                <w:szCs w:val="24"/>
              </w:rPr>
              <w:t>cft</w:t>
            </w:r>
            <w:proofErr w:type="spellEnd"/>
            <w:r w:rsidRPr="00885C72">
              <w:rPr>
                <w:rFonts w:ascii="Arial" w:hAnsi="Arial" w:cs="Arial"/>
                <w:sz w:val="24"/>
                <w:szCs w:val="24"/>
              </w:rPr>
              <w:t xml:space="preserve"> and 1.25cft)</w:t>
            </w:r>
          </w:p>
        </w:tc>
        <w:tc>
          <w:tcPr>
            <w:tcW w:w="1910" w:type="dxa"/>
            <w:vAlign w:val="center"/>
          </w:tcPr>
          <w:p w14:paraId="3947F38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5 Each </w:t>
            </w:r>
          </w:p>
        </w:tc>
      </w:tr>
      <w:tr w:rsidR="00B251B1" w:rsidRPr="00885C72" w14:paraId="6280E959" w14:textId="77777777" w:rsidTr="0014653D">
        <w:trPr>
          <w:jc w:val="center"/>
        </w:trPr>
        <w:tc>
          <w:tcPr>
            <w:tcW w:w="1633" w:type="dxa"/>
            <w:vAlign w:val="center"/>
          </w:tcPr>
          <w:p w14:paraId="62A5DE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055497D"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 xml:space="preserve">Hand Hack saw frame </w:t>
            </w:r>
          </w:p>
        </w:tc>
        <w:tc>
          <w:tcPr>
            <w:tcW w:w="1910" w:type="dxa"/>
            <w:vAlign w:val="center"/>
          </w:tcPr>
          <w:p w14:paraId="32F0FF5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5F06ED8" w14:textId="77777777" w:rsidTr="0014653D">
        <w:trPr>
          <w:jc w:val="center"/>
        </w:trPr>
        <w:tc>
          <w:tcPr>
            <w:tcW w:w="1633" w:type="dxa"/>
            <w:vAlign w:val="center"/>
          </w:tcPr>
          <w:p w14:paraId="0684EA6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420460F"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Hack saw blade (12”)</w:t>
            </w:r>
          </w:p>
        </w:tc>
        <w:tc>
          <w:tcPr>
            <w:tcW w:w="1910" w:type="dxa"/>
            <w:vAlign w:val="center"/>
          </w:tcPr>
          <w:p w14:paraId="552C777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7CF26740" w14:textId="77777777" w:rsidTr="0014653D">
        <w:trPr>
          <w:jc w:val="center"/>
        </w:trPr>
        <w:tc>
          <w:tcPr>
            <w:tcW w:w="1633" w:type="dxa"/>
            <w:vAlign w:val="center"/>
          </w:tcPr>
          <w:p w14:paraId="13D9210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BD59544"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Tri-square(12”)</w:t>
            </w:r>
          </w:p>
        </w:tc>
        <w:tc>
          <w:tcPr>
            <w:tcW w:w="1910" w:type="dxa"/>
            <w:vAlign w:val="center"/>
          </w:tcPr>
          <w:p w14:paraId="1BCC0542"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5447F26" w14:textId="77777777" w:rsidTr="0014653D">
        <w:trPr>
          <w:jc w:val="center"/>
        </w:trPr>
        <w:tc>
          <w:tcPr>
            <w:tcW w:w="1633" w:type="dxa"/>
            <w:vAlign w:val="center"/>
          </w:tcPr>
          <w:p w14:paraId="7A6FFDE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56B95DA" w14:textId="77777777" w:rsidR="00B251B1" w:rsidRPr="00885C72" w:rsidRDefault="00B251B1" w:rsidP="0014653D">
            <w:pPr>
              <w:pStyle w:val="Tabletext"/>
              <w:spacing w:line="240" w:lineRule="auto"/>
              <w:ind w:left="0" w:firstLine="0"/>
              <w:rPr>
                <w:rFonts w:eastAsiaTheme="minorHAnsi"/>
                <w:sz w:val="24"/>
                <w:szCs w:val="24"/>
              </w:rPr>
            </w:pPr>
            <w:r w:rsidRPr="00885C72">
              <w:rPr>
                <w:rFonts w:eastAsiaTheme="minorHAnsi"/>
                <w:sz w:val="24"/>
                <w:szCs w:val="24"/>
              </w:rPr>
              <w:t>Tri-square(24”x18”)</w:t>
            </w:r>
          </w:p>
        </w:tc>
        <w:tc>
          <w:tcPr>
            <w:tcW w:w="1910" w:type="dxa"/>
            <w:vAlign w:val="center"/>
          </w:tcPr>
          <w:p w14:paraId="7B60A2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6541BFA" w14:textId="77777777" w:rsidTr="0014653D">
        <w:trPr>
          <w:jc w:val="center"/>
        </w:trPr>
        <w:tc>
          <w:tcPr>
            <w:tcW w:w="1633" w:type="dxa"/>
            <w:vAlign w:val="center"/>
          </w:tcPr>
          <w:p w14:paraId="6FCEB45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E937C8"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Wheel barrow</w:t>
            </w:r>
          </w:p>
        </w:tc>
        <w:tc>
          <w:tcPr>
            <w:tcW w:w="1910" w:type="dxa"/>
            <w:vAlign w:val="center"/>
          </w:tcPr>
          <w:p w14:paraId="790DED4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D55E850" w14:textId="77777777" w:rsidTr="0014653D">
        <w:trPr>
          <w:jc w:val="center"/>
        </w:trPr>
        <w:tc>
          <w:tcPr>
            <w:tcW w:w="1633" w:type="dxa"/>
            <w:vAlign w:val="center"/>
          </w:tcPr>
          <w:p w14:paraId="03C20A6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6150CCB"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Steel brush </w:t>
            </w:r>
          </w:p>
        </w:tc>
        <w:tc>
          <w:tcPr>
            <w:tcW w:w="1910" w:type="dxa"/>
            <w:vAlign w:val="center"/>
          </w:tcPr>
          <w:p w14:paraId="3098B49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1F048100" w14:textId="77777777" w:rsidTr="0014653D">
        <w:trPr>
          <w:jc w:val="center"/>
        </w:trPr>
        <w:tc>
          <w:tcPr>
            <w:tcW w:w="1633" w:type="dxa"/>
            <w:vAlign w:val="center"/>
          </w:tcPr>
          <w:p w14:paraId="13BE39E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BF271D" w14:textId="77777777" w:rsidR="00B251B1" w:rsidRPr="00885C72" w:rsidRDefault="00B251B1" w:rsidP="0014653D">
            <w:pPr>
              <w:pStyle w:val="Tabletext"/>
              <w:spacing w:line="240" w:lineRule="auto"/>
              <w:ind w:left="0" w:firstLine="0"/>
              <w:rPr>
                <w:sz w:val="24"/>
                <w:szCs w:val="24"/>
              </w:rPr>
            </w:pPr>
            <w:r w:rsidRPr="00885C72">
              <w:rPr>
                <w:sz w:val="24"/>
                <w:szCs w:val="24"/>
              </w:rPr>
              <w:t>Steel nails (1 ½”,2”,3”,4”)</w:t>
            </w:r>
          </w:p>
        </w:tc>
        <w:tc>
          <w:tcPr>
            <w:tcW w:w="1910" w:type="dxa"/>
            <w:vAlign w:val="center"/>
          </w:tcPr>
          <w:p w14:paraId="574C23C1" w14:textId="77777777" w:rsidR="00B251B1" w:rsidRPr="00885C72" w:rsidRDefault="00B251B1" w:rsidP="0014653D">
            <w:pPr>
              <w:tabs>
                <w:tab w:val="left" w:pos="940"/>
                <w:tab w:val="left" w:pos="941"/>
              </w:tabs>
              <w:jc w:val="center"/>
              <w:rPr>
                <w:rFonts w:ascii="Arial" w:hAnsi="Arial" w:cs="Arial"/>
                <w:w w:val="90"/>
                <w:sz w:val="24"/>
                <w:szCs w:val="24"/>
                <w:highlight w:val="yellow"/>
              </w:rPr>
            </w:pPr>
            <w:r w:rsidRPr="00885C72">
              <w:rPr>
                <w:rFonts w:ascii="Arial" w:hAnsi="Arial" w:cs="Arial"/>
                <w:w w:val="90"/>
                <w:sz w:val="24"/>
                <w:szCs w:val="24"/>
              </w:rPr>
              <w:t>Each size 5kg</w:t>
            </w:r>
          </w:p>
        </w:tc>
      </w:tr>
      <w:tr w:rsidR="00B251B1" w:rsidRPr="00885C72" w14:paraId="1FB1EBD4" w14:textId="77777777" w:rsidTr="0014653D">
        <w:trPr>
          <w:jc w:val="center"/>
        </w:trPr>
        <w:tc>
          <w:tcPr>
            <w:tcW w:w="1633" w:type="dxa"/>
            <w:vAlign w:val="center"/>
          </w:tcPr>
          <w:p w14:paraId="0AD5A75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181228C"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Claw bar(4’x1”dia)</w:t>
            </w:r>
          </w:p>
        </w:tc>
        <w:tc>
          <w:tcPr>
            <w:tcW w:w="1910" w:type="dxa"/>
            <w:vAlign w:val="center"/>
          </w:tcPr>
          <w:p w14:paraId="1217375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59B7B2F5" w14:textId="77777777" w:rsidTr="0014653D">
        <w:trPr>
          <w:jc w:val="center"/>
        </w:trPr>
        <w:tc>
          <w:tcPr>
            <w:tcW w:w="1633" w:type="dxa"/>
            <w:vAlign w:val="center"/>
          </w:tcPr>
          <w:p w14:paraId="07B0EFD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9EE046B" w14:textId="77777777" w:rsidR="00B251B1" w:rsidRPr="00885C72" w:rsidRDefault="00B251B1" w:rsidP="0014653D">
            <w:pPr>
              <w:adjustRightInd w:val="0"/>
              <w:rPr>
                <w:rFonts w:ascii="Arial" w:hAnsi="Arial" w:cs="Arial"/>
                <w:sz w:val="24"/>
                <w:szCs w:val="24"/>
              </w:rPr>
            </w:pPr>
            <w:r w:rsidRPr="00885C72">
              <w:rPr>
                <w:rFonts w:ascii="Arial" w:hAnsi="Arial" w:cs="Arial"/>
                <w:sz w:val="24"/>
                <w:szCs w:val="24"/>
              </w:rPr>
              <w:t>Sledge hammer</w:t>
            </w:r>
          </w:p>
        </w:tc>
        <w:tc>
          <w:tcPr>
            <w:tcW w:w="1910" w:type="dxa"/>
            <w:vAlign w:val="center"/>
          </w:tcPr>
          <w:p w14:paraId="2B2C334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5DB249F" w14:textId="77777777" w:rsidTr="0014653D">
        <w:trPr>
          <w:jc w:val="center"/>
        </w:trPr>
        <w:tc>
          <w:tcPr>
            <w:tcW w:w="1633" w:type="dxa"/>
            <w:vAlign w:val="center"/>
          </w:tcPr>
          <w:p w14:paraId="7759597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9CAED3F"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Rope ½ “ dia.(roll of 50ft)</w:t>
            </w:r>
          </w:p>
        </w:tc>
        <w:tc>
          <w:tcPr>
            <w:tcW w:w="1910" w:type="dxa"/>
            <w:vAlign w:val="center"/>
          </w:tcPr>
          <w:p w14:paraId="38FC65D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65DC4895" w14:textId="77777777" w:rsidTr="0014653D">
        <w:trPr>
          <w:jc w:val="center"/>
        </w:trPr>
        <w:tc>
          <w:tcPr>
            <w:tcW w:w="1633" w:type="dxa"/>
            <w:vAlign w:val="center"/>
          </w:tcPr>
          <w:p w14:paraId="0318C0D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AB43E9" w14:textId="77777777" w:rsidR="00B251B1" w:rsidRPr="00885C72" w:rsidRDefault="00B251B1" w:rsidP="0014653D">
            <w:pPr>
              <w:pStyle w:val="Tabletext"/>
              <w:spacing w:line="240" w:lineRule="auto"/>
              <w:ind w:left="0" w:firstLine="0"/>
              <w:rPr>
                <w:sz w:val="24"/>
                <w:szCs w:val="24"/>
                <w:lang w:val="en-GB"/>
              </w:rPr>
            </w:pPr>
            <w:r w:rsidRPr="00885C72">
              <w:rPr>
                <w:rFonts w:eastAsiaTheme="minorHAnsi"/>
                <w:sz w:val="24"/>
                <w:szCs w:val="24"/>
              </w:rPr>
              <w:t xml:space="preserve">Pulley(9” </w:t>
            </w:r>
            <w:proofErr w:type="spellStart"/>
            <w:r w:rsidRPr="00885C72">
              <w:rPr>
                <w:rFonts w:eastAsiaTheme="minorHAnsi"/>
                <w:sz w:val="24"/>
                <w:szCs w:val="24"/>
              </w:rPr>
              <w:t>dia</w:t>
            </w:r>
            <w:proofErr w:type="spellEnd"/>
            <w:r w:rsidRPr="00885C72">
              <w:rPr>
                <w:rFonts w:eastAsiaTheme="minorHAnsi"/>
                <w:sz w:val="24"/>
                <w:szCs w:val="24"/>
              </w:rPr>
              <w:t xml:space="preserve"> anchorage arrangement + jute rope 1/2” </w:t>
            </w:r>
            <w:proofErr w:type="spellStart"/>
            <w:r w:rsidRPr="00885C72">
              <w:rPr>
                <w:rFonts w:eastAsiaTheme="minorHAnsi"/>
                <w:sz w:val="24"/>
                <w:szCs w:val="24"/>
              </w:rPr>
              <w:t>dia</w:t>
            </w:r>
            <w:proofErr w:type="spellEnd"/>
            <w:r w:rsidRPr="00885C72">
              <w:rPr>
                <w:rFonts w:eastAsiaTheme="minorHAnsi"/>
                <w:sz w:val="24"/>
                <w:szCs w:val="24"/>
              </w:rPr>
              <w:t xml:space="preserve"> )</w:t>
            </w:r>
          </w:p>
        </w:tc>
        <w:tc>
          <w:tcPr>
            <w:tcW w:w="1910" w:type="dxa"/>
            <w:vAlign w:val="center"/>
          </w:tcPr>
          <w:p w14:paraId="30591DE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9FC1A17" w14:textId="77777777" w:rsidTr="0014653D">
        <w:trPr>
          <w:jc w:val="center"/>
        </w:trPr>
        <w:tc>
          <w:tcPr>
            <w:tcW w:w="1633" w:type="dxa"/>
            <w:vAlign w:val="center"/>
          </w:tcPr>
          <w:p w14:paraId="4ED9620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492A7F3"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Electric hand Drill Machine</w:t>
            </w:r>
          </w:p>
        </w:tc>
        <w:tc>
          <w:tcPr>
            <w:tcW w:w="1910" w:type="dxa"/>
            <w:vAlign w:val="center"/>
          </w:tcPr>
          <w:p w14:paraId="0941BCF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4C27835E" w14:textId="77777777" w:rsidTr="0014653D">
        <w:trPr>
          <w:jc w:val="center"/>
        </w:trPr>
        <w:tc>
          <w:tcPr>
            <w:tcW w:w="1633" w:type="dxa"/>
            <w:vAlign w:val="center"/>
          </w:tcPr>
          <w:p w14:paraId="1781B89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692BF89" w14:textId="77777777" w:rsidR="00B251B1" w:rsidRPr="00885C72" w:rsidRDefault="00B251B1" w:rsidP="0014653D">
            <w:pPr>
              <w:pStyle w:val="Tabletext"/>
              <w:spacing w:line="240" w:lineRule="auto"/>
              <w:ind w:left="0" w:firstLine="0"/>
              <w:rPr>
                <w:sz w:val="24"/>
                <w:szCs w:val="24"/>
              </w:rPr>
            </w:pPr>
            <w:r w:rsidRPr="00885C72">
              <w:rPr>
                <w:rFonts w:eastAsiaTheme="minorHAnsi"/>
                <w:sz w:val="24"/>
                <w:szCs w:val="24"/>
              </w:rPr>
              <w:t>Drill bit set each (1/8”, ¼”, 3/8”, ½”, ¾” )</w:t>
            </w:r>
          </w:p>
        </w:tc>
        <w:tc>
          <w:tcPr>
            <w:tcW w:w="1910" w:type="dxa"/>
            <w:vAlign w:val="center"/>
          </w:tcPr>
          <w:p w14:paraId="26CAC65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EAE8C46" w14:textId="77777777" w:rsidTr="0014653D">
        <w:trPr>
          <w:jc w:val="center"/>
        </w:trPr>
        <w:tc>
          <w:tcPr>
            <w:tcW w:w="1633" w:type="dxa"/>
            <w:vAlign w:val="center"/>
          </w:tcPr>
          <w:p w14:paraId="22E79AD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A2C2750" w14:textId="77777777" w:rsidR="00B251B1" w:rsidRPr="00885C72" w:rsidRDefault="00B251B1" w:rsidP="0014653D">
            <w:pPr>
              <w:pStyle w:val="Tabletext"/>
              <w:spacing w:line="240" w:lineRule="auto"/>
              <w:ind w:left="0" w:firstLine="0"/>
              <w:rPr>
                <w:sz w:val="24"/>
                <w:szCs w:val="24"/>
              </w:rPr>
            </w:pPr>
            <w:r w:rsidRPr="00885C72">
              <w:rPr>
                <w:sz w:val="24"/>
                <w:szCs w:val="24"/>
              </w:rPr>
              <w:t>Plie (</w:t>
            </w:r>
            <w:proofErr w:type="spellStart"/>
            <w:r w:rsidRPr="00885C72">
              <w:rPr>
                <w:sz w:val="24"/>
                <w:szCs w:val="24"/>
              </w:rPr>
              <w:t>kassi</w:t>
            </w:r>
            <w:proofErr w:type="spellEnd"/>
            <w:r w:rsidRPr="00885C72">
              <w:rPr>
                <w:sz w:val="24"/>
                <w:szCs w:val="24"/>
              </w:rPr>
              <w:t>)</w:t>
            </w:r>
          </w:p>
        </w:tc>
        <w:tc>
          <w:tcPr>
            <w:tcW w:w="1910" w:type="dxa"/>
            <w:vAlign w:val="center"/>
          </w:tcPr>
          <w:p w14:paraId="7AECEF8A"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1E30DE0" w14:textId="77777777" w:rsidTr="0014653D">
        <w:trPr>
          <w:jc w:val="center"/>
        </w:trPr>
        <w:tc>
          <w:tcPr>
            <w:tcW w:w="1633" w:type="dxa"/>
            <w:vAlign w:val="center"/>
          </w:tcPr>
          <w:p w14:paraId="39483F1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3A9DB62"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Spade </w:t>
            </w:r>
          </w:p>
        </w:tc>
        <w:tc>
          <w:tcPr>
            <w:tcW w:w="1910" w:type="dxa"/>
            <w:vAlign w:val="center"/>
          </w:tcPr>
          <w:p w14:paraId="4651F9A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2F02712" w14:textId="77777777" w:rsidTr="0014653D">
        <w:trPr>
          <w:jc w:val="center"/>
        </w:trPr>
        <w:tc>
          <w:tcPr>
            <w:tcW w:w="1633" w:type="dxa"/>
            <w:vAlign w:val="center"/>
          </w:tcPr>
          <w:p w14:paraId="0E98298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E7E3A77" w14:textId="77777777" w:rsidR="00B251B1" w:rsidRPr="00885C72" w:rsidRDefault="00B251B1" w:rsidP="0014653D">
            <w:pPr>
              <w:pStyle w:val="Tabletext"/>
              <w:spacing w:line="240" w:lineRule="auto"/>
              <w:ind w:left="0" w:firstLine="0"/>
              <w:rPr>
                <w:sz w:val="24"/>
                <w:szCs w:val="24"/>
              </w:rPr>
            </w:pPr>
            <w:r w:rsidRPr="00885C72">
              <w:rPr>
                <w:sz w:val="24"/>
                <w:szCs w:val="24"/>
              </w:rPr>
              <w:t>Spackle Knife</w:t>
            </w:r>
          </w:p>
        </w:tc>
        <w:tc>
          <w:tcPr>
            <w:tcW w:w="1910" w:type="dxa"/>
            <w:vAlign w:val="center"/>
          </w:tcPr>
          <w:p w14:paraId="4B95F54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3B711475" w14:textId="77777777" w:rsidTr="0014653D">
        <w:trPr>
          <w:jc w:val="center"/>
        </w:trPr>
        <w:tc>
          <w:tcPr>
            <w:tcW w:w="1633" w:type="dxa"/>
            <w:vAlign w:val="center"/>
          </w:tcPr>
          <w:p w14:paraId="6217BBC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38C6E48" w14:textId="77777777" w:rsidR="00B251B1" w:rsidRPr="00885C72" w:rsidRDefault="00B251B1" w:rsidP="0014653D">
            <w:pPr>
              <w:pStyle w:val="Tabletext"/>
              <w:spacing w:line="240" w:lineRule="auto"/>
              <w:ind w:left="0" w:firstLine="0"/>
              <w:rPr>
                <w:sz w:val="24"/>
                <w:szCs w:val="24"/>
              </w:rPr>
            </w:pPr>
            <w:r w:rsidRPr="00885C72">
              <w:rPr>
                <w:sz w:val="24"/>
                <w:szCs w:val="24"/>
              </w:rPr>
              <w:t>Utility Knife</w:t>
            </w:r>
          </w:p>
        </w:tc>
        <w:tc>
          <w:tcPr>
            <w:tcW w:w="1910" w:type="dxa"/>
            <w:vAlign w:val="center"/>
          </w:tcPr>
          <w:p w14:paraId="7D6F8C9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0E811C5" w14:textId="77777777" w:rsidTr="0014653D">
        <w:trPr>
          <w:jc w:val="center"/>
        </w:trPr>
        <w:tc>
          <w:tcPr>
            <w:tcW w:w="1633" w:type="dxa"/>
            <w:vAlign w:val="center"/>
          </w:tcPr>
          <w:p w14:paraId="7C2AAEB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C7E4129" w14:textId="77777777" w:rsidR="00B251B1" w:rsidRPr="00885C72" w:rsidRDefault="00B251B1" w:rsidP="0014653D">
            <w:pPr>
              <w:pStyle w:val="Tabletext"/>
              <w:spacing w:line="240" w:lineRule="auto"/>
              <w:rPr>
                <w:sz w:val="24"/>
                <w:szCs w:val="24"/>
              </w:rPr>
            </w:pPr>
            <w:r w:rsidRPr="00885C72">
              <w:rPr>
                <w:sz w:val="24"/>
                <w:szCs w:val="24"/>
              </w:rPr>
              <w:t>Plate Compactor</w:t>
            </w:r>
          </w:p>
        </w:tc>
        <w:tc>
          <w:tcPr>
            <w:tcW w:w="1910" w:type="dxa"/>
            <w:vAlign w:val="center"/>
          </w:tcPr>
          <w:p w14:paraId="629673D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E6D27D3" w14:textId="77777777" w:rsidTr="0014653D">
        <w:trPr>
          <w:jc w:val="center"/>
        </w:trPr>
        <w:tc>
          <w:tcPr>
            <w:tcW w:w="1633" w:type="dxa"/>
            <w:vAlign w:val="center"/>
          </w:tcPr>
          <w:p w14:paraId="21FE91A7"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E267A67" w14:textId="77777777" w:rsidR="00B251B1" w:rsidRPr="00885C72" w:rsidRDefault="00B251B1" w:rsidP="0014653D">
            <w:pPr>
              <w:pStyle w:val="Tabletext"/>
              <w:spacing w:line="240" w:lineRule="auto"/>
              <w:rPr>
                <w:sz w:val="24"/>
                <w:szCs w:val="24"/>
              </w:rPr>
            </w:pPr>
            <w:r w:rsidRPr="00885C72">
              <w:rPr>
                <w:sz w:val="24"/>
                <w:szCs w:val="24"/>
              </w:rPr>
              <w:t>Rammer 5kg</w:t>
            </w:r>
          </w:p>
        </w:tc>
        <w:tc>
          <w:tcPr>
            <w:tcW w:w="1910" w:type="dxa"/>
            <w:vAlign w:val="center"/>
          </w:tcPr>
          <w:p w14:paraId="653286E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 xml:space="preserve">13  </w:t>
            </w:r>
          </w:p>
        </w:tc>
      </w:tr>
      <w:tr w:rsidR="00B251B1" w:rsidRPr="00885C72" w14:paraId="136F128F" w14:textId="77777777" w:rsidTr="0014653D">
        <w:trPr>
          <w:jc w:val="center"/>
        </w:trPr>
        <w:tc>
          <w:tcPr>
            <w:tcW w:w="1633" w:type="dxa"/>
            <w:vAlign w:val="center"/>
          </w:tcPr>
          <w:p w14:paraId="1C9DAB7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7C69CBC" w14:textId="77777777" w:rsidR="00B251B1" w:rsidRPr="00885C72" w:rsidRDefault="00B251B1" w:rsidP="0014653D">
            <w:pPr>
              <w:pStyle w:val="Tabletext"/>
              <w:spacing w:line="240" w:lineRule="auto"/>
              <w:rPr>
                <w:sz w:val="24"/>
                <w:szCs w:val="24"/>
              </w:rPr>
            </w:pPr>
            <w:r w:rsidRPr="00885C72">
              <w:rPr>
                <w:sz w:val="24"/>
                <w:szCs w:val="24"/>
              </w:rPr>
              <w:t xml:space="preserve">Tamping Rod ¾” </w:t>
            </w:r>
            <w:proofErr w:type="spellStart"/>
            <w:r w:rsidRPr="00885C72">
              <w:rPr>
                <w:sz w:val="24"/>
                <w:szCs w:val="24"/>
              </w:rPr>
              <w:t>dia</w:t>
            </w:r>
            <w:proofErr w:type="spellEnd"/>
          </w:p>
        </w:tc>
        <w:tc>
          <w:tcPr>
            <w:tcW w:w="1910" w:type="dxa"/>
            <w:vAlign w:val="center"/>
          </w:tcPr>
          <w:p w14:paraId="4977C937"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59D01297" w14:textId="77777777" w:rsidTr="0014653D">
        <w:trPr>
          <w:jc w:val="center"/>
        </w:trPr>
        <w:tc>
          <w:tcPr>
            <w:tcW w:w="1633" w:type="dxa"/>
            <w:vAlign w:val="center"/>
          </w:tcPr>
          <w:p w14:paraId="2727A7A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7588CBD" w14:textId="77777777" w:rsidR="00B251B1" w:rsidRPr="00885C72" w:rsidRDefault="00B251B1" w:rsidP="0014653D">
            <w:pPr>
              <w:pStyle w:val="Tabletext"/>
              <w:spacing w:line="240" w:lineRule="auto"/>
              <w:rPr>
                <w:sz w:val="24"/>
                <w:szCs w:val="24"/>
              </w:rPr>
            </w:pPr>
            <w:r w:rsidRPr="00885C72">
              <w:rPr>
                <w:sz w:val="24"/>
                <w:szCs w:val="24"/>
              </w:rPr>
              <w:t>Pedestal Drill Machine</w:t>
            </w:r>
          </w:p>
        </w:tc>
        <w:tc>
          <w:tcPr>
            <w:tcW w:w="1910" w:type="dxa"/>
            <w:vAlign w:val="center"/>
          </w:tcPr>
          <w:p w14:paraId="5B1BEFEC"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0881A31" w14:textId="77777777" w:rsidTr="0014653D">
        <w:trPr>
          <w:jc w:val="center"/>
        </w:trPr>
        <w:tc>
          <w:tcPr>
            <w:tcW w:w="1633" w:type="dxa"/>
            <w:vAlign w:val="center"/>
          </w:tcPr>
          <w:p w14:paraId="1E660D3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C16A398" w14:textId="77777777" w:rsidR="00B251B1" w:rsidRPr="00885C72" w:rsidRDefault="00B251B1" w:rsidP="0014653D">
            <w:pPr>
              <w:pStyle w:val="Tabletext"/>
              <w:spacing w:line="240" w:lineRule="auto"/>
              <w:rPr>
                <w:sz w:val="24"/>
                <w:szCs w:val="24"/>
              </w:rPr>
            </w:pPr>
            <w:r w:rsidRPr="00885C72">
              <w:rPr>
                <w:sz w:val="24"/>
                <w:szCs w:val="24"/>
              </w:rPr>
              <w:t>Needle Vibrator(Shaft length 6’,needle size 1 ½ “x24”)</w:t>
            </w:r>
          </w:p>
        </w:tc>
        <w:tc>
          <w:tcPr>
            <w:tcW w:w="1910" w:type="dxa"/>
            <w:vAlign w:val="center"/>
          </w:tcPr>
          <w:p w14:paraId="1B8ECE2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1BBC7F3E" w14:textId="77777777" w:rsidTr="0014653D">
        <w:trPr>
          <w:jc w:val="center"/>
        </w:trPr>
        <w:tc>
          <w:tcPr>
            <w:tcW w:w="1633" w:type="dxa"/>
            <w:vAlign w:val="center"/>
          </w:tcPr>
          <w:p w14:paraId="1061AA1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DC6D122" w14:textId="77777777" w:rsidR="00B251B1" w:rsidRPr="00885C72" w:rsidRDefault="00B251B1" w:rsidP="0014653D">
            <w:pPr>
              <w:pStyle w:val="Tabletext"/>
              <w:spacing w:line="240" w:lineRule="auto"/>
              <w:rPr>
                <w:sz w:val="24"/>
                <w:szCs w:val="24"/>
              </w:rPr>
            </w:pPr>
            <w:r w:rsidRPr="00885C72">
              <w:rPr>
                <w:sz w:val="24"/>
                <w:szCs w:val="24"/>
              </w:rPr>
              <w:t>Chisel Set ( 18”, 12”, 9”)</w:t>
            </w:r>
          </w:p>
        </w:tc>
        <w:tc>
          <w:tcPr>
            <w:tcW w:w="1910" w:type="dxa"/>
            <w:vAlign w:val="center"/>
          </w:tcPr>
          <w:p w14:paraId="1F51AF3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20B64D53" w14:textId="77777777" w:rsidTr="0014653D">
        <w:trPr>
          <w:jc w:val="center"/>
        </w:trPr>
        <w:tc>
          <w:tcPr>
            <w:tcW w:w="1633" w:type="dxa"/>
            <w:vAlign w:val="center"/>
          </w:tcPr>
          <w:p w14:paraId="296A3D53"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BBF5DC9" w14:textId="77777777" w:rsidR="00B251B1" w:rsidRPr="00885C72" w:rsidRDefault="00B251B1" w:rsidP="0014653D">
            <w:pPr>
              <w:pStyle w:val="Tabletext"/>
              <w:spacing w:line="240" w:lineRule="auto"/>
              <w:rPr>
                <w:sz w:val="24"/>
                <w:szCs w:val="24"/>
              </w:rPr>
            </w:pPr>
            <w:r w:rsidRPr="00885C72">
              <w:rPr>
                <w:sz w:val="24"/>
                <w:szCs w:val="24"/>
              </w:rPr>
              <w:t>Jack hammer</w:t>
            </w:r>
          </w:p>
        </w:tc>
        <w:tc>
          <w:tcPr>
            <w:tcW w:w="1910" w:type="dxa"/>
            <w:vAlign w:val="center"/>
          </w:tcPr>
          <w:p w14:paraId="277DD08C"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5B9A0EB5" w14:textId="77777777" w:rsidTr="0014653D">
        <w:trPr>
          <w:jc w:val="center"/>
        </w:trPr>
        <w:tc>
          <w:tcPr>
            <w:tcW w:w="1633" w:type="dxa"/>
            <w:vAlign w:val="center"/>
          </w:tcPr>
          <w:p w14:paraId="0CC1210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81DB687" w14:textId="77777777" w:rsidR="00B251B1" w:rsidRPr="00885C72" w:rsidRDefault="00B251B1" w:rsidP="0014653D">
            <w:pPr>
              <w:pStyle w:val="Tabletext"/>
              <w:spacing w:line="240" w:lineRule="auto"/>
              <w:rPr>
                <w:sz w:val="24"/>
                <w:szCs w:val="24"/>
                <w:lang w:val="en-GB"/>
              </w:rPr>
            </w:pPr>
            <w:r w:rsidRPr="00885C72">
              <w:rPr>
                <w:sz w:val="24"/>
                <w:szCs w:val="24"/>
                <w:lang w:val="en-GB"/>
              </w:rPr>
              <w:t>Laboratory concrete Mixer Machine (Motorized)</w:t>
            </w:r>
          </w:p>
        </w:tc>
        <w:tc>
          <w:tcPr>
            <w:tcW w:w="1910" w:type="dxa"/>
            <w:vAlign w:val="center"/>
          </w:tcPr>
          <w:p w14:paraId="56F04BD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63BA1014" w14:textId="77777777" w:rsidTr="0014653D">
        <w:trPr>
          <w:jc w:val="center"/>
        </w:trPr>
        <w:tc>
          <w:tcPr>
            <w:tcW w:w="1633" w:type="dxa"/>
            <w:vAlign w:val="center"/>
          </w:tcPr>
          <w:p w14:paraId="403317E9"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3291D8A" w14:textId="77777777" w:rsidR="00B251B1" w:rsidRPr="00885C72" w:rsidRDefault="00B251B1" w:rsidP="0014653D">
            <w:pPr>
              <w:pStyle w:val="Tabletext"/>
              <w:spacing w:line="240" w:lineRule="auto"/>
              <w:rPr>
                <w:sz w:val="24"/>
                <w:szCs w:val="24"/>
              </w:rPr>
            </w:pPr>
            <w:r w:rsidRPr="00885C72">
              <w:rPr>
                <w:sz w:val="24"/>
                <w:szCs w:val="24"/>
              </w:rPr>
              <w:t>Mixing tray of GI sheet 3’x3’x3”</w:t>
            </w:r>
          </w:p>
        </w:tc>
        <w:tc>
          <w:tcPr>
            <w:tcW w:w="1910" w:type="dxa"/>
            <w:vAlign w:val="center"/>
          </w:tcPr>
          <w:p w14:paraId="5B5EED1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4408598" w14:textId="77777777" w:rsidTr="0014653D">
        <w:trPr>
          <w:jc w:val="center"/>
        </w:trPr>
        <w:tc>
          <w:tcPr>
            <w:tcW w:w="1633" w:type="dxa"/>
            <w:vAlign w:val="center"/>
          </w:tcPr>
          <w:p w14:paraId="7407AAC0"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52E7FA2" w14:textId="77777777" w:rsidR="00B251B1" w:rsidRPr="00885C72" w:rsidRDefault="00B251B1" w:rsidP="0014653D">
            <w:pPr>
              <w:pStyle w:val="Tabletext"/>
              <w:spacing w:line="240" w:lineRule="auto"/>
              <w:rPr>
                <w:sz w:val="24"/>
                <w:szCs w:val="24"/>
              </w:rPr>
            </w:pPr>
            <w:r w:rsidRPr="00885C72">
              <w:rPr>
                <w:sz w:val="24"/>
                <w:szCs w:val="24"/>
              </w:rPr>
              <w:t>Mortar Pan</w:t>
            </w:r>
          </w:p>
        </w:tc>
        <w:tc>
          <w:tcPr>
            <w:tcW w:w="1910" w:type="dxa"/>
            <w:vAlign w:val="center"/>
          </w:tcPr>
          <w:p w14:paraId="43E35BA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F993E02" w14:textId="77777777" w:rsidTr="0014653D">
        <w:trPr>
          <w:jc w:val="center"/>
        </w:trPr>
        <w:tc>
          <w:tcPr>
            <w:tcW w:w="1633" w:type="dxa"/>
            <w:vAlign w:val="center"/>
          </w:tcPr>
          <w:p w14:paraId="3A51BCD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CC716F1" w14:textId="77777777" w:rsidR="00B251B1" w:rsidRPr="00885C72" w:rsidRDefault="00B251B1" w:rsidP="0014653D">
            <w:pPr>
              <w:pStyle w:val="Tabletext"/>
              <w:spacing w:line="240" w:lineRule="auto"/>
              <w:ind w:left="0" w:firstLine="0"/>
              <w:rPr>
                <w:sz w:val="24"/>
                <w:szCs w:val="24"/>
              </w:rPr>
            </w:pPr>
            <w:r w:rsidRPr="00885C72">
              <w:rPr>
                <w:sz w:val="24"/>
                <w:szCs w:val="24"/>
              </w:rPr>
              <w:t>Stone / marble cutter machine</w:t>
            </w:r>
          </w:p>
        </w:tc>
        <w:tc>
          <w:tcPr>
            <w:tcW w:w="1910" w:type="dxa"/>
            <w:vAlign w:val="center"/>
          </w:tcPr>
          <w:p w14:paraId="2CC7FF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3402E99B" w14:textId="77777777" w:rsidTr="0014653D">
        <w:trPr>
          <w:jc w:val="center"/>
        </w:trPr>
        <w:tc>
          <w:tcPr>
            <w:tcW w:w="1633" w:type="dxa"/>
            <w:vAlign w:val="center"/>
          </w:tcPr>
          <w:p w14:paraId="04EC85D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00D6EB37"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Tile cutter </w:t>
            </w:r>
          </w:p>
        </w:tc>
        <w:tc>
          <w:tcPr>
            <w:tcW w:w="1910" w:type="dxa"/>
            <w:vAlign w:val="center"/>
          </w:tcPr>
          <w:p w14:paraId="500A3E3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E1489D2" w14:textId="77777777" w:rsidTr="0014653D">
        <w:trPr>
          <w:jc w:val="center"/>
        </w:trPr>
        <w:tc>
          <w:tcPr>
            <w:tcW w:w="1633" w:type="dxa"/>
            <w:vAlign w:val="center"/>
          </w:tcPr>
          <w:p w14:paraId="6EC8A1C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1F2E0D4"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Brick cutter machine </w:t>
            </w:r>
          </w:p>
        </w:tc>
        <w:tc>
          <w:tcPr>
            <w:tcW w:w="1910" w:type="dxa"/>
            <w:vAlign w:val="center"/>
          </w:tcPr>
          <w:p w14:paraId="7DA7EBF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26D47DBC" w14:textId="77777777" w:rsidTr="0014653D">
        <w:trPr>
          <w:jc w:val="center"/>
        </w:trPr>
        <w:tc>
          <w:tcPr>
            <w:tcW w:w="1633" w:type="dxa"/>
            <w:vAlign w:val="center"/>
          </w:tcPr>
          <w:p w14:paraId="64F8198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CF81A86" w14:textId="77777777" w:rsidR="00B251B1" w:rsidRPr="00885C72" w:rsidRDefault="00B251B1" w:rsidP="0014653D">
            <w:pPr>
              <w:pStyle w:val="Tabletext"/>
              <w:spacing w:line="240" w:lineRule="auto"/>
              <w:ind w:left="0" w:firstLine="0"/>
              <w:rPr>
                <w:sz w:val="24"/>
                <w:szCs w:val="24"/>
              </w:rPr>
            </w:pPr>
            <w:r w:rsidRPr="00885C72">
              <w:rPr>
                <w:sz w:val="24"/>
                <w:szCs w:val="24"/>
              </w:rPr>
              <w:t xml:space="preserve">Diamond pointed  pencil </w:t>
            </w:r>
          </w:p>
        </w:tc>
        <w:tc>
          <w:tcPr>
            <w:tcW w:w="1910" w:type="dxa"/>
            <w:vAlign w:val="center"/>
          </w:tcPr>
          <w:p w14:paraId="751E4F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6CE2DFA6" w14:textId="77777777" w:rsidTr="0014653D">
        <w:trPr>
          <w:jc w:val="center"/>
        </w:trPr>
        <w:tc>
          <w:tcPr>
            <w:tcW w:w="1633" w:type="dxa"/>
            <w:vAlign w:val="center"/>
          </w:tcPr>
          <w:p w14:paraId="40E86373"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E3BF790" w14:textId="77777777" w:rsidR="00B251B1" w:rsidRPr="00885C72" w:rsidRDefault="00B251B1" w:rsidP="0014653D">
            <w:pPr>
              <w:pStyle w:val="Tabletext"/>
              <w:spacing w:line="240" w:lineRule="auto"/>
              <w:rPr>
                <w:sz w:val="24"/>
                <w:szCs w:val="24"/>
              </w:rPr>
            </w:pPr>
            <w:r w:rsidRPr="00885C72">
              <w:rPr>
                <w:sz w:val="24"/>
                <w:szCs w:val="24"/>
              </w:rPr>
              <w:t>Grinding Machine</w:t>
            </w:r>
          </w:p>
        </w:tc>
        <w:tc>
          <w:tcPr>
            <w:tcW w:w="1910" w:type="dxa"/>
            <w:vAlign w:val="center"/>
          </w:tcPr>
          <w:p w14:paraId="4D951F69"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13</w:t>
            </w:r>
          </w:p>
        </w:tc>
      </w:tr>
      <w:tr w:rsidR="00B251B1" w:rsidRPr="00885C72" w14:paraId="44862250" w14:textId="77777777" w:rsidTr="0014653D">
        <w:trPr>
          <w:jc w:val="center"/>
        </w:trPr>
        <w:tc>
          <w:tcPr>
            <w:tcW w:w="1633" w:type="dxa"/>
            <w:vAlign w:val="center"/>
          </w:tcPr>
          <w:p w14:paraId="56AAE1B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4A1C713" w14:textId="77777777" w:rsidR="00B251B1" w:rsidRPr="00885C72" w:rsidRDefault="00B251B1" w:rsidP="0014653D">
            <w:pPr>
              <w:pStyle w:val="Tabletext"/>
              <w:spacing w:line="240" w:lineRule="auto"/>
              <w:rPr>
                <w:sz w:val="24"/>
                <w:szCs w:val="24"/>
              </w:rPr>
            </w:pPr>
            <w:r w:rsidRPr="00885C72">
              <w:rPr>
                <w:sz w:val="24"/>
                <w:szCs w:val="24"/>
              </w:rPr>
              <w:t>Pointing Trowel</w:t>
            </w:r>
          </w:p>
        </w:tc>
        <w:tc>
          <w:tcPr>
            <w:tcW w:w="1910" w:type="dxa"/>
            <w:vAlign w:val="center"/>
          </w:tcPr>
          <w:p w14:paraId="7D5F1A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7547E03" w14:textId="77777777" w:rsidTr="0014653D">
        <w:trPr>
          <w:jc w:val="center"/>
        </w:trPr>
        <w:tc>
          <w:tcPr>
            <w:tcW w:w="1633" w:type="dxa"/>
            <w:vAlign w:val="center"/>
          </w:tcPr>
          <w:p w14:paraId="68DF38F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69A519F" w14:textId="77777777" w:rsidR="00B251B1" w:rsidRPr="00885C72" w:rsidRDefault="00B251B1" w:rsidP="0014653D">
            <w:pPr>
              <w:pStyle w:val="Tabletext"/>
              <w:spacing w:line="240" w:lineRule="auto"/>
              <w:rPr>
                <w:sz w:val="24"/>
                <w:szCs w:val="24"/>
              </w:rPr>
            </w:pPr>
            <w:r w:rsidRPr="00885C72">
              <w:rPr>
                <w:sz w:val="24"/>
                <w:szCs w:val="24"/>
              </w:rPr>
              <w:t xml:space="preserve">Grooving Tool </w:t>
            </w:r>
          </w:p>
        </w:tc>
        <w:tc>
          <w:tcPr>
            <w:tcW w:w="1910" w:type="dxa"/>
            <w:vAlign w:val="center"/>
          </w:tcPr>
          <w:p w14:paraId="793A296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71736D0C" w14:textId="77777777" w:rsidTr="0014653D">
        <w:trPr>
          <w:jc w:val="center"/>
        </w:trPr>
        <w:tc>
          <w:tcPr>
            <w:tcW w:w="1633" w:type="dxa"/>
            <w:vAlign w:val="center"/>
          </w:tcPr>
          <w:p w14:paraId="0F73082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B0C18C1" w14:textId="77777777" w:rsidR="00B251B1" w:rsidRPr="00885C72" w:rsidRDefault="00B251B1" w:rsidP="0014653D">
            <w:pPr>
              <w:pStyle w:val="Tabletext"/>
              <w:spacing w:line="240" w:lineRule="auto"/>
              <w:rPr>
                <w:sz w:val="24"/>
                <w:szCs w:val="24"/>
              </w:rPr>
            </w:pPr>
            <w:r w:rsidRPr="00885C72">
              <w:rPr>
                <w:sz w:val="24"/>
                <w:szCs w:val="24"/>
              </w:rPr>
              <w:t xml:space="preserve">Pointing Tray </w:t>
            </w:r>
          </w:p>
        </w:tc>
        <w:tc>
          <w:tcPr>
            <w:tcW w:w="1910" w:type="dxa"/>
            <w:vAlign w:val="center"/>
          </w:tcPr>
          <w:p w14:paraId="2A1E8F7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6BB031C3" w14:textId="77777777" w:rsidTr="0014653D">
        <w:trPr>
          <w:jc w:val="center"/>
        </w:trPr>
        <w:tc>
          <w:tcPr>
            <w:tcW w:w="1633" w:type="dxa"/>
            <w:vAlign w:val="center"/>
          </w:tcPr>
          <w:p w14:paraId="742B5FD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F09A0E3" w14:textId="77777777" w:rsidR="00B251B1" w:rsidRPr="00885C72" w:rsidRDefault="00B251B1" w:rsidP="0014653D">
            <w:pPr>
              <w:pStyle w:val="Tabletext"/>
              <w:spacing w:line="240" w:lineRule="auto"/>
              <w:rPr>
                <w:sz w:val="24"/>
                <w:szCs w:val="24"/>
              </w:rPr>
            </w:pPr>
            <w:r w:rsidRPr="00885C72">
              <w:rPr>
                <w:sz w:val="24"/>
                <w:szCs w:val="24"/>
              </w:rPr>
              <w:t>Point Tool</w:t>
            </w:r>
          </w:p>
        </w:tc>
        <w:tc>
          <w:tcPr>
            <w:tcW w:w="1910" w:type="dxa"/>
            <w:vAlign w:val="center"/>
          </w:tcPr>
          <w:p w14:paraId="6F6E0B3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D89A993" w14:textId="77777777" w:rsidTr="0014653D">
        <w:trPr>
          <w:jc w:val="center"/>
        </w:trPr>
        <w:tc>
          <w:tcPr>
            <w:tcW w:w="1633" w:type="dxa"/>
            <w:vAlign w:val="center"/>
          </w:tcPr>
          <w:p w14:paraId="6171F37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B95C5D0" w14:textId="77777777" w:rsidR="00B251B1" w:rsidRPr="00885C72" w:rsidRDefault="00B251B1" w:rsidP="0014653D">
            <w:pPr>
              <w:pStyle w:val="Tabletext"/>
              <w:spacing w:line="240" w:lineRule="auto"/>
              <w:rPr>
                <w:sz w:val="24"/>
                <w:szCs w:val="24"/>
              </w:rPr>
            </w:pPr>
            <w:r w:rsidRPr="00885C72">
              <w:rPr>
                <w:sz w:val="24"/>
                <w:szCs w:val="24"/>
              </w:rPr>
              <w:t xml:space="preserve">Batten (L 6’ and thickness 2 ½’’ and 3’’ ) </w:t>
            </w:r>
          </w:p>
        </w:tc>
        <w:tc>
          <w:tcPr>
            <w:tcW w:w="1910" w:type="dxa"/>
            <w:vAlign w:val="center"/>
          </w:tcPr>
          <w:p w14:paraId="6BD2B57F"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25210B4B" w14:textId="77777777" w:rsidTr="0014653D">
        <w:trPr>
          <w:jc w:val="center"/>
        </w:trPr>
        <w:tc>
          <w:tcPr>
            <w:tcW w:w="1633" w:type="dxa"/>
            <w:vAlign w:val="center"/>
          </w:tcPr>
          <w:p w14:paraId="753B172F"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6F55B69" w14:textId="77777777" w:rsidR="00B251B1" w:rsidRPr="00885C72" w:rsidRDefault="00B251B1" w:rsidP="0014653D">
            <w:pPr>
              <w:pStyle w:val="Tabletext"/>
              <w:spacing w:line="240" w:lineRule="auto"/>
              <w:rPr>
                <w:sz w:val="24"/>
                <w:szCs w:val="24"/>
              </w:rPr>
            </w:pPr>
            <w:r w:rsidRPr="00885C72">
              <w:rPr>
                <w:sz w:val="24"/>
                <w:szCs w:val="24"/>
              </w:rPr>
              <w:t>Wooden plank (L 6’, w 6’’, thickness 2’’)</w:t>
            </w:r>
          </w:p>
        </w:tc>
        <w:tc>
          <w:tcPr>
            <w:tcW w:w="1910" w:type="dxa"/>
            <w:vAlign w:val="center"/>
          </w:tcPr>
          <w:p w14:paraId="3DC0B65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4761BD6" w14:textId="77777777" w:rsidTr="0014653D">
        <w:trPr>
          <w:jc w:val="center"/>
        </w:trPr>
        <w:tc>
          <w:tcPr>
            <w:tcW w:w="1633" w:type="dxa"/>
            <w:vAlign w:val="center"/>
          </w:tcPr>
          <w:p w14:paraId="7FBAF93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42F86D74" w14:textId="77777777" w:rsidR="00B251B1" w:rsidRPr="00885C72" w:rsidRDefault="00B251B1" w:rsidP="0014653D">
            <w:pPr>
              <w:pStyle w:val="Tabletext"/>
              <w:spacing w:line="240" w:lineRule="auto"/>
              <w:rPr>
                <w:sz w:val="24"/>
                <w:szCs w:val="24"/>
              </w:rPr>
            </w:pPr>
            <w:r w:rsidRPr="00885C72">
              <w:rPr>
                <w:sz w:val="24"/>
                <w:szCs w:val="24"/>
              </w:rPr>
              <w:t>Mild Steel pipe(L 10’,dia 2’’)</w:t>
            </w:r>
          </w:p>
        </w:tc>
        <w:tc>
          <w:tcPr>
            <w:tcW w:w="1910" w:type="dxa"/>
            <w:vAlign w:val="center"/>
          </w:tcPr>
          <w:p w14:paraId="4F8BE25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06ED11BB" w14:textId="77777777" w:rsidTr="0014653D">
        <w:trPr>
          <w:jc w:val="center"/>
        </w:trPr>
        <w:tc>
          <w:tcPr>
            <w:tcW w:w="1633" w:type="dxa"/>
            <w:vAlign w:val="center"/>
          </w:tcPr>
          <w:p w14:paraId="0216B57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C3D4098" w14:textId="77777777" w:rsidR="00B251B1" w:rsidRPr="00885C72" w:rsidRDefault="00B251B1" w:rsidP="0014653D">
            <w:pPr>
              <w:pStyle w:val="Tabletext"/>
              <w:spacing w:line="240" w:lineRule="auto"/>
              <w:rPr>
                <w:sz w:val="24"/>
                <w:szCs w:val="24"/>
              </w:rPr>
            </w:pPr>
            <w:r w:rsidRPr="00885C72">
              <w:rPr>
                <w:sz w:val="24"/>
                <w:szCs w:val="24"/>
              </w:rPr>
              <w:t>Mild Steel pipe(L 5’,dia 2’’)</w:t>
            </w:r>
          </w:p>
        </w:tc>
        <w:tc>
          <w:tcPr>
            <w:tcW w:w="1910" w:type="dxa"/>
            <w:vAlign w:val="center"/>
          </w:tcPr>
          <w:p w14:paraId="14E3EC4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3399CE24" w14:textId="77777777" w:rsidTr="0014653D">
        <w:trPr>
          <w:jc w:val="center"/>
        </w:trPr>
        <w:tc>
          <w:tcPr>
            <w:tcW w:w="1633" w:type="dxa"/>
            <w:vAlign w:val="center"/>
          </w:tcPr>
          <w:p w14:paraId="4FCDD88C"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6F953BE" w14:textId="77777777" w:rsidR="00B251B1" w:rsidRPr="00885C72" w:rsidRDefault="00B251B1" w:rsidP="0014653D">
            <w:pPr>
              <w:pStyle w:val="Tabletext"/>
              <w:spacing w:line="240" w:lineRule="auto"/>
              <w:rPr>
                <w:sz w:val="24"/>
                <w:szCs w:val="24"/>
              </w:rPr>
            </w:pPr>
            <w:r w:rsidRPr="00885C72">
              <w:rPr>
                <w:sz w:val="24"/>
                <w:szCs w:val="24"/>
              </w:rPr>
              <w:t xml:space="preserve">Scaffolding joint( </w:t>
            </w:r>
            <w:proofErr w:type="spellStart"/>
            <w:r w:rsidRPr="00885C72">
              <w:rPr>
                <w:sz w:val="24"/>
                <w:szCs w:val="24"/>
              </w:rPr>
              <w:t>dia</w:t>
            </w:r>
            <w:proofErr w:type="spellEnd"/>
            <w:r w:rsidRPr="00885C72">
              <w:rPr>
                <w:sz w:val="24"/>
                <w:szCs w:val="24"/>
              </w:rPr>
              <w:t xml:space="preserve"> 2’’)</w:t>
            </w:r>
          </w:p>
        </w:tc>
        <w:tc>
          <w:tcPr>
            <w:tcW w:w="1910" w:type="dxa"/>
            <w:vAlign w:val="center"/>
          </w:tcPr>
          <w:p w14:paraId="460E748B"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100</w:t>
            </w:r>
          </w:p>
        </w:tc>
      </w:tr>
      <w:tr w:rsidR="00B251B1" w:rsidRPr="00885C72" w14:paraId="371A843F" w14:textId="77777777" w:rsidTr="0014653D">
        <w:trPr>
          <w:jc w:val="center"/>
        </w:trPr>
        <w:tc>
          <w:tcPr>
            <w:tcW w:w="1633" w:type="dxa"/>
            <w:vAlign w:val="center"/>
          </w:tcPr>
          <w:p w14:paraId="2E860628"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6A70685" w14:textId="77777777" w:rsidR="00B251B1" w:rsidRPr="00885C72" w:rsidRDefault="00B251B1" w:rsidP="0014653D">
            <w:pPr>
              <w:pStyle w:val="Tabletext"/>
              <w:spacing w:line="240" w:lineRule="auto"/>
              <w:rPr>
                <w:sz w:val="24"/>
                <w:szCs w:val="24"/>
              </w:rPr>
            </w:pPr>
            <w:r w:rsidRPr="00885C72">
              <w:rPr>
                <w:sz w:val="24"/>
                <w:szCs w:val="24"/>
              </w:rPr>
              <w:t>MS plate (3’x1’)welded over (1 ½”x1 ½”) angle iron frame</w:t>
            </w:r>
          </w:p>
        </w:tc>
        <w:tc>
          <w:tcPr>
            <w:tcW w:w="1910" w:type="dxa"/>
            <w:vAlign w:val="center"/>
          </w:tcPr>
          <w:p w14:paraId="30B1FB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60D457D5" w14:textId="77777777" w:rsidTr="0014653D">
        <w:trPr>
          <w:jc w:val="center"/>
        </w:trPr>
        <w:tc>
          <w:tcPr>
            <w:tcW w:w="1633" w:type="dxa"/>
            <w:vAlign w:val="center"/>
          </w:tcPr>
          <w:p w14:paraId="0F5033D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2E269FF" w14:textId="77777777" w:rsidR="00B251B1" w:rsidRPr="00885C72" w:rsidRDefault="00B251B1" w:rsidP="0014653D">
            <w:pPr>
              <w:pStyle w:val="Tabletext"/>
              <w:spacing w:line="240" w:lineRule="auto"/>
              <w:rPr>
                <w:sz w:val="24"/>
                <w:szCs w:val="24"/>
              </w:rPr>
            </w:pPr>
            <w:r w:rsidRPr="00885C72">
              <w:rPr>
                <w:sz w:val="24"/>
                <w:szCs w:val="24"/>
              </w:rPr>
              <w:t xml:space="preserve">Plastic Drum ( 30 to 50 gallon) </w:t>
            </w:r>
          </w:p>
        </w:tc>
        <w:tc>
          <w:tcPr>
            <w:tcW w:w="1910" w:type="dxa"/>
            <w:vAlign w:val="center"/>
          </w:tcPr>
          <w:p w14:paraId="130924C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w:t>
            </w:r>
          </w:p>
        </w:tc>
      </w:tr>
      <w:tr w:rsidR="00B251B1" w:rsidRPr="00885C72" w14:paraId="01FFC6D1" w14:textId="77777777" w:rsidTr="0014653D">
        <w:trPr>
          <w:jc w:val="center"/>
        </w:trPr>
        <w:tc>
          <w:tcPr>
            <w:tcW w:w="1633" w:type="dxa"/>
            <w:vAlign w:val="center"/>
          </w:tcPr>
          <w:p w14:paraId="4D3A5E0B"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336B9C4" w14:textId="77777777" w:rsidR="00B251B1" w:rsidRPr="00885C72" w:rsidRDefault="00B251B1" w:rsidP="0014653D">
            <w:pPr>
              <w:pStyle w:val="Tabletext"/>
              <w:spacing w:line="240" w:lineRule="auto"/>
              <w:rPr>
                <w:sz w:val="24"/>
                <w:szCs w:val="24"/>
              </w:rPr>
            </w:pPr>
            <w:r w:rsidRPr="00885C72">
              <w:rPr>
                <w:sz w:val="24"/>
                <w:szCs w:val="24"/>
              </w:rPr>
              <w:t xml:space="preserve">Broom </w:t>
            </w:r>
          </w:p>
        </w:tc>
        <w:tc>
          <w:tcPr>
            <w:tcW w:w="1910" w:type="dxa"/>
            <w:vAlign w:val="center"/>
          </w:tcPr>
          <w:p w14:paraId="75817203"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4D638BBB" w14:textId="77777777" w:rsidTr="0014653D">
        <w:trPr>
          <w:jc w:val="center"/>
        </w:trPr>
        <w:tc>
          <w:tcPr>
            <w:tcW w:w="1633" w:type="dxa"/>
            <w:vAlign w:val="center"/>
          </w:tcPr>
          <w:p w14:paraId="4C7AFECA"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58D7470" w14:textId="77777777" w:rsidR="00B251B1" w:rsidRPr="00885C72" w:rsidRDefault="00B251B1" w:rsidP="0014653D">
            <w:pPr>
              <w:pStyle w:val="Tabletext"/>
              <w:spacing w:line="240" w:lineRule="auto"/>
              <w:rPr>
                <w:sz w:val="24"/>
                <w:szCs w:val="24"/>
              </w:rPr>
            </w:pPr>
            <w:r w:rsidRPr="00885C72">
              <w:rPr>
                <w:sz w:val="24"/>
                <w:szCs w:val="24"/>
              </w:rPr>
              <w:t>Water hose and nozzle</w:t>
            </w:r>
          </w:p>
        </w:tc>
        <w:tc>
          <w:tcPr>
            <w:tcW w:w="1910" w:type="dxa"/>
            <w:vAlign w:val="center"/>
          </w:tcPr>
          <w:p w14:paraId="3EB8AA2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2796B664" w14:textId="77777777" w:rsidTr="0014653D">
        <w:trPr>
          <w:jc w:val="center"/>
        </w:trPr>
        <w:tc>
          <w:tcPr>
            <w:tcW w:w="1633" w:type="dxa"/>
            <w:vAlign w:val="center"/>
          </w:tcPr>
          <w:p w14:paraId="7EF4534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E2CD763" w14:textId="77777777" w:rsidR="00B251B1" w:rsidRPr="00885C72" w:rsidRDefault="00B251B1" w:rsidP="0014653D">
            <w:pPr>
              <w:pStyle w:val="Tabletext"/>
              <w:spacing w:line="240" w:lineRule="auto"/>
              <w:rPr>
                <w:sz w:val="24"/>
                <w:szCs w:val="24"/>
              </w:rPr>
            </w:pPr>
            <w:r w:rsidRPr="00885C72">
              <w:rPr>
                <w:sz w:val="24"/>
                <w:szCs w:val="24"/>
              </w:rPr>
              <w:t xml:space="preserve">Sponge </w:t>
            </w:r>
          </w:p>
        </w:tc>
        <w:tc>
          <w:tcPr>
            <w:tcW w:w="1910" w:type="dxa"/>
            <w:vAlign w:val="center"/>
          </w:tcPr>
          <w:p w14:paraId="194FDB24"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50</w:t>
            </w:r>
          </w:p>
        </w:tc>
      </w:tr>
      <w:tr w:rsidR="00B251B1" w:rsidRPr="00885C72" w14:paraId="38E3CEB0" w14:textId="77777777" w:rsidTr="0014653D">
        <w:trPr>
          <w:jc w:val="center"/>
        </w:trPr>
        <w:tc>
          <w:tcPr>
            <w:tcW w:w="1633" w:type="dxa"/>
            <w:vAlign w:val="center"/>
          </w:tcPr>
          <w:p w14:paraId="5BDFEAA6"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3839D7B8" w14:textId="77777777" w:rsidR="00B251B1" w:rsidRPr="00885C72" w:rsidRDefault="00B251B1" w:rsidP="0014653D">
            <w:pPr>
              <w:pStyle w:val="Tabletext"/>
              <w:spacing w:line="240" w:lineRule="auto"/>
              <w:rPr>
                <w:sz w:val="24"/>
                <w:szCs w:val="24"/>
              </w:rPr>
            </w:pPr>
            <w:r w:rsidRPr="00885C72">
              <w:rPr>
                <w:sz w:val="24"/>
                <w:szCs w:val="24"/>
              </w:rPr>
              <w:t>Scoop(12’’)</w:t>
            </w:r>
          </w:p>
        </w:tc>
        <w:tc>
          <w:tcPr>
            <w:tcW w:w="1910" w:type="dxa"/>
            <w:vAlign w:val="center"/>
          </w:tcPr>
          <w:p w14:paraId="1E157986"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3B61B0B3" w14:textId="77777777" w:rsidTr="0014653D">
        <w:trPr>
          <w:jc w:val="center"/>
        </w:trPr>
        <w:tc>
          <w:tcPr>
            <w:tcW w:w="1633" w:type="dxa"/>
            <w:vAlign w:val="center"/>
          </w:tcPr>
          <w:p w14:paraId="167D1AF2"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87F63B2" w14:textId="77777777" w:rsidR="00B251B1" w:rsidRPr="00885C72" w:rsidRDefault="00B251B1" w:rsidP="0014653D">
            <w:pPr>
              <w:pStyle w:val="Tabletext"/>
              <w:spacing w:line="240" w:lineRule="auto"/>
              <w:rPr>
                <w:sz w:val="24"/>
                <w:szCs w:val="24"/>
              </w:rPr>
            </w:pPr>
            <w:r w:rsidRPr="00885C72">
              <w:rPr>
                <w:sz w:val="24"/>
                <w:szCs w:val="24"/>
              </w:rPr>
              <w:t>Paint Brush (4 inches)</w:t>
            </w:r>
          </w:p>
        </w:tc>
        <w:tc>
          <w:tcPr>
            <w:tcW w:w="1910" w:type="dxa"/>
            <w:vAlign w:val="center"/>
          </w:tcPr>
          <w:p w14:paraId="2A207CD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w:t>
            </w:r>
          </w:p>
        </w:tc>
      </w:tr>
      <w:tr w:rsidR="00B251B1" w:rsidRPr="00885C72" w14:paraId="3CB08746" w14:textId="77777777" w:rsidTr="0014653D">
        <w:trPr>
          <w:jc w:val="center"/>
        </w:trPr>
        <w:tc>
          <w:tcPr>
            <w:tcW w:w="1633" w:type="dxa"/>
            <w:vAlign w:val="center"/>
          </w:tcPr>
          <w:p w14:paraId="2DC49B2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A80A54B" w14:textId="77777777" w:rsidR="00B251B1" w:rsidRPr="00885C72" w:rsidRDefault="00B251B1" w:rsidP="0014653D">
            <w:pPr>
              <w:pStyle w:val="Tabletext"/>
              <w:spacing w:line="240" w:lineRule="auto"/>
              <w:rPr>
                <w:sz w:val="24"/>
                <w:szCs w:val="24"/>
              </w:rPr>
            </w:pPr>
            <w:r w:rsidRPr="00885C72">
              <w:rPr>
                <w:sz w:val="24"/>
                <w:szCs w:val="24"/>
              </w:rPr>
              <w:t>Ladder (14 ft)</w:t>
            </w:r>
          </w:p>
        </w:tc>
        <w:tc>
          <w:tcPr>
            <w:tcW w:w="1910" w:type="dxa"/>
            <w:vAlign w:val="center"/>
          </w:tcPr>
          <w:p w14:paraId="645219B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6110464" w14:textId="77777777" w:rsidTr="0014653D">
        <w:trPr>
          <w:jc w:val="center"/>
        </w:trPr>
        <w:tc>
          <w:tcPr>
            <w:tcW w:w="1633" w:type="dxa"/>
            <w:vAlign w:val="center"/>
          </w:tcPr>
          <w:p w14:paraId="5B42587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B4833AF" w14:textId="77777777" w:rsidR="00B251B1" w:rsidRPr="00885C72" w:rsidRDefault="00B251B1" w:rsidP="0014653D">
            <w:pPr>
              <w:pStyle w:val="Tabletext"/>
              <w:spacing w:line="240" w:lineRule="auto"/>
              <w:rPr>
                <w:sz w:val="24"/>
                <w:szCs w:val="24"/>
              </w:rPr>
            </w:pPr>
            <w:r w:rsidRPr="00885C72">
              <w:rPr>
                <w:sz w:val="24"/>
                <w:szCs w:val="24"/>
              </w:rPr>
              <w:t>Steel Crib ( 4 ft)</w:t>
            </w:r>
          </w:p>
        </w:tc>
        <w:tc>
          <w:tcPr>
            <w:tcW w:w="1910" w:type="dxa"/>
            <w:vAlign w:val="center"/>
          </w:tcPr>
          <w:p w14:paraId="3BF37660"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19300B24" w14:textId="77777777" w:rsidTr="0014653D">
        <w:trPr>
          <w:jc w:val="center"/>
        </w:trPr>
        <w:tc>
          <w:tcPr>
            <w:tcW w:w="1633" w:type="dxa"/>
            <w:vAlign w:val="center"/>
          </w:tcPr>
          <w:p w14:paraId="55E216B1"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5D8D5E23" w14:textId="77777777" w:rsidR="00B251B1" w:rsidRPr="00885C72" w:rsidRDefault="00B251B1" w:rsidP="0014653D">
            <w:pPr>
              <w:pStyle w:val="Tabletext"/>
              <w:spacing w:line="240" w:lineRule="auto"/>
              <w:rPr>
                <w:sz w:val="24"/>
                <w:szCs w:val="24"/>
              </w:rPr>
            </w:pPr>
            <w:r w:rsidRPr="00885C72">
              <w:rPr>
                <w:sz w:val="24"/>
                <w:szCs w:val="24"/>
              </w:rPr>
              <w:t xml:space="preserve">Sieve( 3’x3’) -16 N0 </w:t>
            </w:r>
          </w:p>
        </w:tc>
        <w:tc>
          <w:tcPr>
            <w:tcW w:w="1910" w:type="dxa"/>
            <w:vAlign w:val="center"/>
          </w:tcPr>
          <w:p w14:paraId="13615CC1"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8</w:t>
            </w:r>
          </w:p>
        </w:tc>
      </w:tr>
      <w:tr w:rsidR="00B251B1" w:rsidRPr="00885C72" w14:paraId="43D279C3" w14:textId="77777777" w:rsidTr="0014653D">
        <w:trPr>
          <w:jc w:val="center"/>
        </w:trPr>
        <w:tc>
          <w:tcPr>
            <w:tcW w:w="1633" w:type="dxa"/>
            <w:vAlign w:val="center"/>
          </w:tcPr>
          <w:p w14:paraId="6328324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81EA617" w14:textId="77777777" w:rsidR="00B251B1" w:rsidRPr="00885C72" w:rsidRDefault="00B251B1" w:rsidP="0014653D">
            <w:pPr>
              <w:pStyle w:val="Tabletext"/>
              <w:spacing w:line="240" w:lineRule="auto"/>
              <w:rPr>
                <w:sz w:val="24"/>
                <w:szCs w:val="24"/>
              </w:rPr>
            </w:pPr>
            <w:r w:rsidRPr="00885C72">
              <w:rPr>
                <w:sz w:val="24"/>
                <w:szCs w:val="24"/>
              </w:rPr>
              <w:t>Lamination sheet ( 8’x4’x3/4”)</w:t>
            </w:r>
          </w:p>
        </w:tc>
        <w:tc>
          <w:tcPr>
            <w:tcW w:w="1910" w:type="dxa"/>
            <w:vAlign w:val="center"/>
          </w:tcPr>
          <w:p w14:paraId="6AD68C5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10A763CF" w14:textId="77777777" w:rsidTr="0014653D">
        <w:trPr>
          <w:jc w:val="center"/>
        </w:trPr>
        <w:tc>
          <w:tcPr>
            <w:tcW w:w="1633" w:type="dxa"/>
            <w:vAlign w:val="center"/>
          </w:tcPr>
          <w:p w14:paraId="7C96026E"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21E838F0" w14:textId="77777777" w:rsidR="00B251B1" w:rsidRPr="00885C72" w:rsidRDefault="00B251B1" w:rsidP="0014653D">
            <w:pPr>
              <w:pStyle w:val="Tabletext"/>
              <w:spacing w:line="240" w:lineRule="auto"/>
              <w:rPr>
                <w:sz w:val="24"/>
                <w:szCs w:val="24"/>
              </w:rPr>
            </w:pPr>
            <w:r w:rsidRPr="00885C72">
              <w:rPr>
                <w:sz w:val="24"/>
                <w:szCs w:val="24"/>
              </w:rPr>
              <w:t>Pincer (8”)</w:t>
            </w:r>
          </w:p>
        </w:tc>
        <w:tc>
          <w:tcPr>
            <w:tcW w:w="1910" w:type="dxa"/>
            <w:vAlign w:val="center"/>
          </w:tcPr>
          <w:p w14:paraId="64DD1625"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10</w:t>
            </w:r>
          </w:p>
        </w:tc>
      </w:tr>
      <w:tr w:rsidR="00B251B1" w:rsidRPr="00885C72" w14:paraId="0D5443AE" w14:textId="77777777" w:rsidTr="0014653D">
        <w:trPr>
          <w:jc w:val="center"/>
        </w:trPr>
        <w:tc>
          <w:tcPr>
            <w:tcW w:w="1633" w:type="dxa"/>
            <w:vAlign w:val="center"/>
          </w:tcPr>
          <w:p w14:paraId="00ACB1E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7C328DA3" w14:textId="77777777" w:rsidR="00B251B1" w:rsidRPr="00885C72" w:rsidRDefault="00B251B1" w:rsidP="0014653D">
            <w:pPr>
              <w:pStyle w:val="Tabletext"/>
              <w:spacing w:line="240" w:lineRule="auto"/>
              <w:rPr>
                <w:sz w:val="24"/>
                <w:szCs w:val="24"/>
              </w:rPr>
            </w:pPr>
            <w:r w:rsidRPr="00885C72">
              <w:rPr>
                <w:sz w:val="24"/>
                <w:szCs w:val="24"/>
              </w:rPr>
              <w:t>Hand grinder machine</w:t>
            </w:r>
          </w:p>
        </w:tc>
        <w:tc>
          <w:tcPr>
            <w:tcW w:w="1910" w:type="dxa"/>
            <w:vAlign w:val="center"/>
          </w:tcPr>
          <w:p w14:paraId="3A709D6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D0C835C" w14:textId="77777777" w:rsidTr="0014653D">
        <w:trPr>
          <w:jc w:val="center"/>
        </w:trPr>
        <w:tc>
          <w:tcPr>
            <w:tcW w:w="1633" w:type="dxa"/>
            <w:vAlign w:val="center"/>
          </w:tcPr>
          <w:p w14:paraId="74B51EF5"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63719869" w14:textId="77777777" w:rsidR="00B251B1" w:rsidRPr="00885C72" w:rsidRDefault="00B251B1" w:rsidP="00885C72">
            <w:pPr>
              <w:pStyle w:val="Tabletext"/>
              <w:spacing w:line="240" w:lineRule="auto"/>
              <w:ind w:left="41" w:firstLine="0"/>
              <w:rPr>
                <w:sz w:val="24"/>
                <w:szCs w:val="24"/>
              </w:rPr>
            </w:pPr>
            <w:r w:rsidRPr="00885C72">
              <w:rPr>
                <w:sz w:val="24"/>
                <w:szCs w:val="24"/>
              </w:rPr>
              <w:t>PPEs (Safe</w:t>
            </w:r>
            <w:bookmarkStart w:id="1" w:name="_GoBack"/>
            <w:bookmarkEnd w:id="1"/>
            <w:r w:rsidRPr="00885C72">
              <w:rPr>
                <w:sz w:val="24"/>
                <w:szCs w:val="24"/>
              </w:rPr>
              <w:t>ty Goggles, Safety Gloves, Ear Plugs, Anti-Static Gloves, Safety Helmet, Safety Shoes, Apron, Mask, Respirator, Safety Belts)</w:t>
            </w:r>
          </w:p>
        </w:tc>
        <w:tc>
          <w:tcPr>
            <w:tcW w:w="1910" w:type="dxa"/>
            <w:vAlign w:val="center"/>
          </w:tcPr>
          <w:p w14:paraId="17F0D448"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25 SET</w:t>
            </w:r>
          </w:p>
        </w:tc>
      </w:tr>
      <w:tr w:rsidR="00B251B1" w:rsidRPr="00885C72" w14:paraId="1D65AB72" w14:textId="77777777" w:rsidTr="0014653D">
        <w:trPr>
          <w:jc w:val="center"/>
        </w:trPr>
        <w:tc>
          <w:tcPr>
            <w:tcW w:w="1633" w:type="dxa"/>
            <w:vAlign w:val="center"/>
          </w:tcPr>
          <w:p w14:paraId="3418128D"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A8C728F" w14:textId="77777777" w:rsidR="00B251B1" w:rsidRPr="00885C72" w:rsidRDefault="00B251B1" w:rsidP="0014653D">
            <w:pPr>
              <w:pStyle w:val="Tabletext"/>
              <w:spacing w:line="240" w:lineRule="auto"/>
              <w:rPr>
                <w:sz w:val="24"/>
                <w:szCs w:val="24"/>
              </w:rPr>
            </w:pPr>
            <w:r w:rsidRPr="00885C72">
              <w:rPr>
                <w:sz w:val="24"/>
                <w:szCs w:val="24"/>
              </w:rPr>
              <w:t>First Aid Box</w:t>
            </w:r>
          </w:p>
        </w:tc>
        <w:tc>
          <w:tcPr>
            <w:tcW w:w="1910" w:type="dxa"/>
            <w:vAlign w:val="center"/>
          </w:tcPr>
          <w:p w14:paraId="1913886E"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r w:rsidR="00B251B1" w:rsidRPr="00885C72" w14:paraId="0FF3A0A9" w14:textId="77777777" w:rsidTr="0014653D">
        <w:trPr>
          <w:jc w:val="center"/>
        </w:trPr>
        <w:tc>
          <w:tcPr>
            <w:tcW w:w="1633" w:type="dxa"/>
            <w:vAlign w:val="center"/>
          </w:tcPr>
          <w:p w14:paraId="606EF2D4" w14:textId="77777777" w:rsidR="00B251B1" w:rsidRPr="00885C72" w:rsidRDefault="00B251B1" w:rsidP="000279C3">
            <w:pPr>
              <w:pStyle w:val="ListParagraph"/>
              <w:widowControl w:val="0"/>
              <w:numPr>
                <w:ilvl w:val="0"/>
                <w:numId w:val="8"/>
              </w:numPr>
              <w:tabs>
                <w:tab w:val="left" w:pos="940"/>
                <w:tab w:val="left" w:pos="941"/>
              </w:tabs>
              <w:autoSpaceDE w:val="0"/>
              <w:autoSpaceDN w:val="0"/>
              <w:contextualSpacing w:val="0"/>
              <w:jc w:val="center"/>
              <w:rPr>
                <w:rFonts w:ascii="Arial" w:hAnsi="Arial" w:cs="Arial"/>
                <w:b/>
                <w:bCs/>
                <w:w w:val="90"/>
                <w:sz w:val="24"/>
                <w:szCs w:val="24"/>
              </w:rPr>
            </w:pPr>
          </w:p>
        </w:tc>
        <w:tc>
          <w:tcPr>
            <w:tcW w:w="6801" w:type="dxa"/>
            <w:vAlign w:val="center"/>
          </w:tcPr>
          <w:p w14:paraId="1B66949F" w14:textId="77777777" w:rsidR="00B251B1" w:rsidRPr="00885C72" w:rsidRDefault="00B251B1" w:rsidP="0014653D">
            <w:pPr>
              <w:pStyle w:val="Tabletext"/>
              <w:spacing w:line="240" w:lineRule="auto"/>
              <w:rPr>
                <w:sz w:val="24"/>
                <w:szCs w:val="24"/>
              </w:rPr>
            </w:pPr>
            <w:r w:rsidRPr="00885C72">
              <w:rPr>
                <w:sz w:val="24"/>
                <w:szCs w:val="24"/>
              </w:rPr>
              <w:t>Fire extinguisher</w:t>
            </w:r>
          </w:p>
        </w:tc>
        <w:tc>
          <w:tcPr>
            <w:tcW w:w="1910" w:type="dxa"/>
            <w:vAlign w:val="center"/>
          </w:tcPr>
          <w:p w14:paraId="496056ED" w14:textId="77777777" w:rsidR="00B251B1" w:rsidRPr="00885C72" w:rsidRDefault="00B251B1" w:rsidP="0014653D">
            <w:pPr>
              <w:tabs>
                <w:tab w:val="left" w:pos="940"/>
                <w:tab w:val="left" w:pos="941"/>
              </w:tabs>
              <w:jc w:val="center"/>
              <w:rPr>
                <w:rFonts w:ascii="Arial" w:hAnsi="Arial" w:cs="Arial"/>
                <w:w w:val="90"/>
                <w:sz w:val="24"/>
                <w:szCs w:val="24"/>
              </w:rPr>
            </w:pPr>
            <w:r w:rsidRPr="00885C72">
              <w:rPr>
                <w:rFonts w:ascii="Arial" w:hAnsi="Arial" w:cs="Arial"/>
                <w:w w:val="90"/>
                <w:sz w:val="24"/>
                <w:szCs w:val="24"/>
              </w:rPr>
              <w:t>5</w:t>
            </w:r>
          </w:p>
        </w:tc>
      </w:tr>
    </w:tbl>
    <w:p w14:paraId="40434077" w14:textId="77777777" w:rsidR="00006A46" w:rsidRPr="00885C72" w:rsidRDefault="00006A46" w:rsidP="00CD3142">
      <w:pPr>
        <w:rPr>
          <w:rFonts w:ascii="Arial" w:hAnsi="Arial" w:cs="Arial"/>
          <w:color w:val="000000" w:themeColor="text1"/>
        </w:rPr>
      </w:pPr>
    </w:p>
    <w:p w14:paraId="1522A2FD" w14:textId="77777777" w:rsidR="00006A46" w:rsidRPr="00885C72" w:rsidRDefault="00006A46" w:rsidP="00CD3142">
      <w:pPr>
        <w:rPr>
          <w:rFonts w:ascii="Arial" w:hAnsi="Arial" w:cs="Arial"/>
          <w:color w:val="000000" w:themeColor="text1"/>
        </w:rPr>
      </w:pPr>
    </w:p>
    <w:p w14:paraId="08D6F449" w14:textId="77777777" w:rsidR="00006A46" w:rsidRPr="00885C72" w:rsidRDefault="00006A46" w:rsidP="00CD3142">
      <w:pPr>
        <w:rPr>
          <w:rFonts w:ascii="Arial" w:hAnsi="Arial" w:cs="Arial"/>
          <w:color w:val="000000" w:themeColor="text1"/>
        </w:rPr>
      </w:pPr>
    </w:p>
    <w:p w14:paraId="3C97A869" w14:textId="77777777" w:rsidR="00FA4F44" w:rsidRPr="00885C72" w:rsidRDefault="00FA4F44" w:rsidP="00FA4F44">
      <w:pPr>
        <w:pStyle w:val="Heading1"/>
        <w:spacing w:before="0" w:line="240" w:lineRule="auto"/>
        <w:jc w:val="right"/>
        <w:rPr>
          <w:rFonts w:ascii="Arial" w:hAnsi="Arial" w:cs="Arial"/>
          <w:b w:val="0"/>
          <w:bCs w:val="0"/>
          <w:i/>
          <w:noProof/>
          <w:color w:val="000000" w:themeColor="text1"/>
        </w:rPr>
      </w:pPr>
      <w:r w:rsidRPr="00885C72">
        <w:rPr>
          <w:rFonts w:ascii="Arial" w:hAnsi="Arial" w:cs="Arial"/>
          <w:i/>
          <w:noProof/>
          <w:color w:val="000000" w:themeColor="text1"/>
        </w:rPr>
        <w:t xml:space="preserve">Annexure-II: </w:t>
      </w:r>
    </w:p>
    <w:p w14:paraId="21249C56" w14:textId="77777777" w:rsidR="00FA4F44" w:rsidRPr="00885C72"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Pr="00885C72" w:rsidRDefault="0053590E" w:rsidP="00FA4F44">
      <w:pPr>
        <w:pStyle w:val="Heading1"/>
        <w:spacing w:before="0" w:line="240" w:lineRule="auto"/>
        <w:jc w:val="center"/>
        <w:rPr>
          <w:rFonts w:ascii="Arial" w:hAnsi="Arial" w:cs="Arial"/>
          <w:noProof/>
          <w:color w:val="000000" w:themeColor="text1"/>
        </w:rPr>
      </w:pPr>
      <w:r w:rsidRPr="00885C72">
        <w:rPr>
          <w:rFonts w:ascii="Arial" w:hAnsi="Arial" w:cs="Arial"/>
          <w:noProof/>
          <w:color w:val="000000" w:themeColor="text1"/>
        </w:rPr>
        <w:t xml:space="preserve">Motivational Lectures </w:t>
      </w:r>
    </w:p>
    <w:p w14:paraId="148E6111" w14:textId="42635C71" w:rsidR="00FA4F44" w:rsidRPr="00885C72" w:rsidRDefault="002C3420" w:rsidP="00FA4F44">
      <w:pPr>
        <w:pStyle w:val="Heading1"/>
        <w:spacing w:before="0" w:line="240" w:lineRule="auto"/>
        <w:jc w:val="center"/>
        <w:rPr>
          <w:rFonts w:ascii="Arial" w:hAnsi="Arial" w:cs="Arial"/>
          <w:b w:val="0"/>
          <w:bCs w:val="0"/>
          <w:noProof/>
          <w:color w:val="000000" w:themeColor="text1"/>
        </w:rPr>
      </w:pPr>
      <w:r w:rsidRPr="00885C72">
        <w:rPr>
          <w:rFonts w:ascii="Arial" w:hAnsi="Arial" w:cs="Arial"/>
          <w:noProof/>
          <w:color w:val="000000" w:themeColor="text1"/>
        </w:rPr>
        <w:t>Mason (Builder)</w:t>
      </w:r>
    </w:p>
    <w:p w14:paraId="352E8A24" w14:textId="259AE38F" w:rsidR="00FA4F44" w:rsidRPr="00885C72" w:rsidRDefault="00F23699" w:rsidP="00FA4F44">
      <w:pPr>
        <w:rPr>
          <w:rFonts w:ascii="Arial" w:hAnsi="Arial" w:cs="Arial"/>
          <w:color w:val="000000" w:themeColor="text1"/>
          <w:sz w:val="8"/>
          <w:szCs w:val="8"/>
        </w:rPr>
      </w:pPr>
      <w:r w:rsidRPr="00885C72">
        <w:rPr>
          <w:rFonts w:ascii="Arial" w:hAnsi="Arial" w:cs="Arial"/>
          <w:noProof/>
          <w:lang/>
        </w:rPr>
        <mc:AlternateContent>
          <mc:Choice Requires="wps">
            <w:drawing>
              <wp:anchor distT="4294967294" distB="4294967294" distL="114300" distR="114300" simplePos="0" relativeHeight="251661312" behindDoc="0" locked="0" layoutInCell="1" allowOverlap="1" wp14:anchorId="5935EC41" wp14:editId="58E007DF">
                <wp:simplePos x="0" y="0"/>
                <wp:positionH relativeFrom="column">
                  <wp:posOffset>-13335</wp:posOffset>
                </wp:positionH>
                <wp:positionV relativeFrom="paragraph">
                  <wp:posOffset>52069</wp:posOffset>
                </wp:positionV>
                <wp:extent cx="7040880" cy="0"/>
                <wp:effectExtent l="0" t="0" r="0" b="0"/>
                <wp:wrapNone/>
                <wp:docPr id="146082788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068AB8" id="_x0000_t32" coordsize="21600,21600" o:spt="32" o:oned="t" path="m,l21600,21600e" filled="f">
                <v:path arrowok="t" fillok="f" o:connecttype="none"/>
                <o:lock v:ext="edit" shapetype="t"/>
              </v:shapetype>
              <v:shape id="Straight Arrow Connector 3" o:spid="_x0000_s1026" type="#_x0000_t32" style="position:absolute;margin-left:-1.05pt;margin-top:4.1pt;width:554.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mc:Fallback>
        </mc:AlternateContent>
      </w:r>
    </w:p>
    <w:p w14:paraId="1894EACE" w14:textId="7867D830" w:rsidR="00FB7FB4" w:rsidRPr="00885C72" w:rsidRDefault="008D77A3" w:rsidP="009D24A0">
      <w:pPr>
        <w:rPr>
          <w:rFonts w:ascii="Arial" w:hAnsi="Arial" w:cs="Arial"/>
          <w:b/>
          <w:color w:val="000000" w:themeColor="text1"/>
          <w:sz w:val="24"/>
        </w:rPr>
      </w:pPr>
      <w:r w:rsidRPr="00885C72">
        <w:rPr>
          <w:rFonts w:ascii="Arial" w:hAnsi="Arial" w:cs="Arial"/>
          <w:bCs/>
          <w:color w:val="000000" w:themeColor="text1"/>
          <w:sz w:val="24"/>
        </w:rPr>
        <w:t xml:space="preserve"> </w:t>
      </w:r>
    </w:p>
    <w:p w14:paraId="5B659D7F" w14:textId="03596C1B" w:rsidR="0078316D" w:rsidRPr="00885C72"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sidRPr="00885C72">
        <w:rPr>
          <w:rFonts w:ascii="Arial" w:eastAsia="Times New Roman" w:hAnsi="Arial" w:cs="Arial"/>
          <w:b/>
          <w:bCs/>
          <w:noProof/>
          <w:color w:val="000000"/>
          <w:sz w:val="32"/>
          <w:szCs w:val="32"/>
        </w:rPr>
        <w:t>Annexure-IV:</w:t>
      </w:r>
    </w:p>
    <w:p w14:paraId="6457E55B" w14:textId="527487F7" w:rsidR="0078316D" w:rsidRPr="00885C72" w:rsidRDefault="00F23699" w:rsidP="0078316D">
      <w:pPr>
        <w:keepNext/>
        <w:keepLines/>
        <w:spacing w:after="0" w:line="360" w:lineRule="auto"/>
        <w:jc w:val="center"/>
        <w:outlineLvl w:val="0"/>
        <w:rPr>
          <w:rFonts w:ascii="Arial" w:eastAsia="Times New Roman" w:hAnsi="Arial" w:cs="Arial"/>
          <w:b/>
          <w:bCs/>
          <w:noProof/>
          <w:color w:val="000000"/>
          <w:sz w:val="32"/>
          <w:szCs w:val="32"/>
        </w:rPr>
      </w:pPr>
      <w:r w:rsidRPr="00885C72">
        <w:rPr>
          <w:rFonts w:ascii="Arial" w:hAnsi="Arial" w:cs="Arial"/>
          <w:noProof/>
          <w:lang/>
        </w:rPr>
        <mc:AlternateContent>
          <mc:Choice Requires="wps">
            <w:drawing>
              <wp:anchor distT="4294967294" distB="4294967294" distL="114300" distR="114300" simplePos="0" relativeHeight="251663360" behindDoc="0" locked="0" layoutInCell="1" allowOverlap="1" wp14:anchorId="4626D44F" wp14:editId="39718127">
                <wp:simplePos x="0" y="0"/>
                <wp:positionH relativeFrom="column">
                  <wp:posOffset>-13335</wp:posOffset>
                </wp:positionH>
                <wp:positionV relativeFrom="paragraph">
                  <wp:posOffset>260984</wp:posOffset>
                </wp:positionV>
                <wp:extent cx="6675120" cy="0"/>
                <wp:effectExtent l="0" t="0" r="0" b="0"/>
                <wp:wrapNone/>
                <wp:docPr id="24350461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CA70ED" id="Straight Arrow Connector 1" o:spid="_x0000_s1026" type="#_x0000_t32" style="position:absolute;margin-left:-1.05pt;margin-top:20.55pt;width:525.6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885C72">
        <w:rPr>
          <w:rFonts w:ascii="Arial" w:eastAsia="Times New Roman" w:hAnsi="Arial" w:cs="Arial"/>
          <w:b/>
          <w:bCs/>
          <w:noProof/>
          <w:color w:val="000000"/>
          <w:sz w:val="32"/>
          <w:szCs w:val="32"/>
        </w:rPr>
        <w:t xml:space="preserve"> Workplace/Institute Ethics Guide</w:t>
      </w:r>
    </w:p>
    <w:p w14:paraId="1B06B432" w14:textId="42D6E52D" w:rsidR="0078316D" w:rsidRPr="00885C72"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885C72">
        <w:rPr>
          <w:rFonts w:ascii="Arial" w:eastAsia="Times New Roman" w:hAnsi="Arial" w:cs="Arial"/>
          <w:color w:val="000000"/>
          <w:sz w:val="24"/>
          <w:shd w:val="clear" w:color="auto" w:fill="FFFFFF"/>
        </w:rPr>
        <w:t xml:space="preserve">Work ethic is a standard of conduct and values for job performance. </w:t>
      </w:r>
      <w:r w:rsidRPr="00885C72">
        <w:rPr>
          <w:rFonts w:ascii="Arial" w:eastAsia="Times New Roman" w:hAnsi="Arial" w:cs="Arial"/>
          <w:color w:val="000000"/>
          <w:sz w:val="24"/>
        </w:rPr>
        <w:t xml:space="preserve">The modern definition of what constitutes good work ethics often varies.  Different businesses have different expectations. </w:t>
      </w:r>
      <w:r w:rsidRPr="00885C72">
        <w:rPr>
          <w:rFonts w:ascii="Arial" w:eastAsia="Times New Roman" w:hAnsi="Arial" w:cs="Arial"/>
          <w:color w:val="000000"/>
          <w:sz w:val="24"/>
          <w:shd w:val="clear" w:color="auto" w:fill="FFFFFF"/>
        </w:rPr>
        <w:t>Work ethic is a belief that hard work and diligence have a moral benefit and an inherent ability, virtue</w:t>
      </w:r>
      <w:r w:rsidR="00C244BF" w:rsidRPr="00885C72">
        <w:rPr>
          <w:rFonts w:ascii="Arial" w:eastAsia="Times New Roman" w:hAnsi="Arial" w:cs="Arial"/>
          <w:color w:val="000000"/>
          <w:sz w:val="24"/>
          <w:shd w:val="clear" w:color="auto" w:fill="FFFFFF"/>
        </w:rPr>
        <w:t>,</w:t>
      </w:r>
      <w:r w:rsidRPr="00885C72">
        <w:rPr>
          <w:rFonts w:ascii="Arial" w:eastAsia="Times New Roman" w:hAnsi="Arial" w:cs="Arial"/>
          <w:color w:val="000000"/>
          <w:sz w:val="24"/>
          <w:shd w:val="clear" w:color="auto" w:fill="FFFFFF"/>
        </w:rPr>
        <w:t xml:space="preserve"> or value to strengthen character and individual abilities. It is a set of values</w:t>
      </w:r>
      <w:r w:rsidR="00C244BF" w:rsidRPr="00885C72">
        <w:rPr>
          <w:rFonts w:ascii="Arial" w:eastAsia="Times New Roman" w:hAnsi="Arial" w:cs="Arial"/>
          <w:color w:val="000000"/>
          <w:sz w:val="24"/>
          <w:shd w:val="clear" w:color="auto" w:fill="FFFFFF"/>
        </w:rPr>
        <w:t>-</w:t>
      </w:r>
      <w:r w:rsidRPr="00885C72">
        <w:rPr>
          <w:rFonts w:ascii="Arial" w:eastAsia="Times New Roman" w:hAnsi="Arial" w:cs="Arial"/>
          <w:color w:val="000000"/>
          <w:sz w:val="24"/>
          <w:shd w:val="clear" w:color="auto" w:fill="FFFFFF"/>
        </w:rPr>
        <w:t xml:space="preserve">centered on </w:t>
      </w:r>
      <w:r w:rsidR="00C244BF" w:rsidRPr="00885C72">
        <w:rPr>
          <w:rFonts w:ascii="Arial" w:eastAsia="Times New Roman" w:hAnsi="Arial" w:cs="Arial"/>
          <w:color w:val="000000"/>
          <w:sz w:val="24"/>
          <w:shd w:val="clear" w:color="auto" w:fill="FFFFFF"/>
        </w:rPr>
        <w:t xml:space="preserve">the </w:t>
      </w:r>
      <w:r w:rsidRPr="00885C72">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885C72" w:rsidRDefault="0078316D" w:rsidP="0078316D">
      <w:pPr>
        <w:spacing w:after="160" w:line="256" w:lineRule="auto"/>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Attendance</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lastRenderedPageBreak/>
        <w:t>Character</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u w:val="single"/>
          <w:shd w:val="clear" w:color="auto" w:fill="FFFFFF"/>
        </w:rPr>
      </w:pPr>
      <w:r w:rsidRPr="00885C72">
        <w:rPr>
          <w:rFonts w:ascii="Arial" w:eastAsia="Calibri" w:hAnsi="Arial" w:cs="Arial"/>
          <w:b/>
          <w:bCs/>
          <w:color w:val="000000"/>
          <w:sz w:val="24"/>
          <w:u w:val="single"/>
          <w:shd w:val="clear" w:color="auto" w:fill="FFFFFF"/>
        </w:rPr>
        <w:t>Team Work:</w:t>
      </w:r>
    </w:p>
    <w:p w14:paraId="435E40E2" w14:textId="58C90E5F" w:rsidR="0078316D" w:rsidRPr="00885C72" w:rsidRDefault="0078316D" w:rsidP="0078316D">
      <w:pPr>
        <w:spacing w:after="160" w:line="256" w:lineRule="auto"/>
        <w:ind w:left="720"/>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Appearance</w:t>
      </w:r>
      <w:r w:rsidRPr="00885C72">
        <w:rPr>
          <w:rFonts w:ascii="Arial" w:eastAsia="Calibri" w:hAnsi="Arial" w:cs="Arial"/>
          <w:b/>
          <w:bCs/>
          <w:color w:val="000000"/>
          <w:sz w:val="24"/>
          <w:shd w:val="clear" w:color="auto" w:fill="FFFFFF"/>
        </w:rPr>
        <w:t>:</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Attitude</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 xml:space="preserve">Listen to suggestions and be positive, accept responsibility. If you make a mistake, admit it. </w:t>
      </w:r>
      <w:r w:rsidRPr="00885C72">
        <w:rPr>
          <w:rFonts w:ascii="Arial" w:eastAsia="Calibri" w:hAnsi="Arial" w:cs="Arial"/>
          <w:color w:val="000000"/>
          <w:sz w:val="24"/>
        </w:rPr>
        <w:t>Values workplace safety rules and precautions for personal and co-worker safety. Avoids unnecessary risks. Willing to learn new processes, systems</w:t>
      </w:r>
      <w:r w:rsidR="00C244BF" w:rsidRPr="00885C72">
        <w:rPr>
          <w:rFonts w:ascii="Arial" w:eastAsia="Calibri" w:hAnsi="Arial" w:cs="Arial"/>
          <w:color w:val="000000"/>
          <w:sz w:val="24"/>
        </w:rPr>
        <w:t>,</w:t>
      </w:r>
      <w:r w:rsidRPr="00885C72">
        <w:rPr>
          <w:rFonts w:ascii="Arial" w:eastAsia="Calibri" w:hAnsi="Arial" w:cs="Arial"/>
          <w:color w:val="000000"/>
          <w:sz w:val="24"/>
        </w:rPr>
        <w:t xml:space="preserve"> and procedures in light of changing responsibilities.</w:t>
      </w:r>
    </w:p>
    <w:p w14:paraId="3237A612" w14:textId="06C10CAD"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Productivity</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885C72">
        <w:rPr>
          <w:rFonts w:ascii="Arial" w:eastAsia="Calibri" w:hAnsi="Arial" w:cs="Arial"/>
          <w:color w:val="000000"/>
          <w:sz w:val="24"/>
          <w:shd w:val="clear" w:color="auto" w:fill="FFFFFF"/>
        </w:rPr>
        <w:t>-</w:t>
      </w:r>
      <w:r w:rsidRPr="00885C72">
        <w:rPr>
          <w:rFonts w:ascii="Arial" w:eastAsia="Calibri" w:hAnsi="Arial" w:cs="Arial"/>
          <w:color w:val="000000"/>
          <w:sz w:val="24"/>
          <w:shd w:val="clear" w:color="auto" w:fill="FFFFFF"/>
        </w:rPr>
        <w:t xml:space="preserve">how. </w:t>
      </w:r>
      <w:r w:rsidRPr="00885C72">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Organizational Skills</w:t>
      </w:r>
      <w:r w:rsidRPr="00885C72">
        <w:rPr>
          <w:rFonts w:ascii="Arial" w:eastAsia="Calibri" w:hAnsi="Arial" w:cs="Arial"/>
          <w:b/>
          <w:bCs/>
          <w:color w:val="000000"/>
          <w:sz w:val="24"/>
          <w:shd w:val="clear" w:color="auto" w:fill="FFFFFF"/>
        </w:rPr>
        <w:t>:</w:t>
      </w:r>
    </w:p>
    <w:p w14:paraId="1A783C0B" w14:textId="77777777" w:rsidR="0078316D" w:rsidRPr="00885C72" w:rsidRDefault="0078316D" w:rsidP="0078316D">
      <w:pPr>
        <w:spacing w:after="160" w:line="256" w:lineRule="auto"/>
        <w:ind w:left="720"/>
        <w:jc w:val="both"/>
        <w:rPr>
          <w:rFonts w:ascii="Arial" w:eastAsia="Calibri" w:hAnsi="Arial" w:cs="Arial"/>
          <w:color w:val="000000"/>
          <w:sz w:val="24"/>
          <w:shd w:val="clear" w:color="auto" w:fill="FFFFFF"/>
        </w:rPr>
      </w:pPr>
      <w:r w:rsidRPr="00885C72">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sidRPr="00885C72">
        <w:rPr>
          <w:rFonts w:ascii="Arial" w:eastAsia="Calibri" w:hAnsi="Arial" w:cs="Arial"/>
          <w:color w:val="000000"/>
          <w:sz w:val="24"/>
        </w:rPr>
        <w:t xml:space="preserve">Take </w:t>
      </w:r>
      <w:r w:rsidRPr="00885C72">
        <w:rPr>
          <w:rFonts w:ascii="Arial" w:eastAsia="Calibri" w:hAnsi="Arial" w:cs="Arial"/>
          <w:color w:val="000000"/>
          <w:sz w:val="24"/>
        </w:rPr>
        <w:t>an appropriate approach to social interactions at work. Maintains focus on work responsibilities.</w:t>
      </w:r>
    </w:p>
    <w:p w14:paraId="11A43AD4" w14:textId="77777777" w:rsidR="0078316D" w:rsidRPr="00885C72" w:rsidRDefault="0078316D" w:rsidP="000279C3">
      <w:pPr>
        <w:numPr>
          <w:ilvl w:val="0"/>
          <w:numId w:val="6"/>
        </w:numPr>
        <w:spacing w:after="0" w:line="360" w:lineRule="auto"/>
        <w:contextualSpacing/>
        <w:jc w:val="both"/>
        <w:rPr>
          <w:rFonts w:ascii="Arial" w:eastAsia="Calibri" w:hAnsi="Arial" w:cs="Arial"/>
          <w:b/>
          <w:bCs/>
          <w:color w:val="000000"/>
          <w:sz w:val="24"/>
          <w:shd w:val="clear" w:color="auto" w:fill="FFFFFF"/>
        </w:rPr>
      </w:pPr>
      <w:r w:rsidRPr="00885C72">
        <w:rPr>
          <w:rFonts w:ascii="Arial" w:eastAsia="Calibri" w:hAnsi="Arial" w:cs="Arial"/>
          <w:b/>
          <w:bCs/>
          <w:color w:val="000000"/>
          <w:sz w:val="24"/>
          <w:u w:val="single"/>
          <w:shd w:val="clear" w:color="auto" w:fill="FFFFFF"/>
        </w:rPr>
        <w:t>Communication</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bCs/>
          <w:color w:val="000000"/>
          <w:sz w:val="24"/>
          <w:shd w:val="clear" w:color="auto" w:fill="FFFFFF"/>
        </w:rPr>
        <w:t xml:space="preserve">Written communication, </w:t>
      </w:r>
      <w:r w:rsidRPr="00885C72">
        <w:rPr>
          <w:rFonts w:ascii="Arial" w:eastAsia="Calibri" w:hAnsi="Arial" w:cs="Arial"/>
          <w:color w:val="000000"/>
          <w:sz w:val="24"/>
          <w:shd w:val="clear" w:color="auto" w:fill="FFFFFF"/>
        </w:rPr>
        <w:t>being able to correctly write reports and memos.</w:t>
      </w:r>
      <w:r w:rsidRPr="00885C72">
        <w:rPr>
          <w:rFonts w:ascii="Arial" w:eastAsia="Calibri" w:hAnsi="Arial" w:cs="Arial"/>
          <w:bCs/>
          <w:color w:val="000000"/>
          <w:sz w:val="24"/>
          <w:shd w:val="clear" w:color="auto" w:fill="FFFFFF"/>
        </w:rPr>
        <w:br/>
        <w:t>Verbal communications,</w:t>
      </w:r>
      <w:r w:rsidRPr="00885C72">
        <w:rPr>
          <w:rFonts w:ascii="Arial" w:eastAsia="Calibri" w:hAnsi="Arial" w:cs="Arial"/>
          <w:b/>
          <w:bCs/>
          <w:color w:val="000000"/>
          <w:sz w:val="24"/>
          <w:shd w:val="clear" w:color="auto" w:fill="FFFFFF"/>
        </w:rPr>
        <w:t xml:space="preserve"> </w:t>
      </w:r>
      <w:r w:rsidRPr="00885C72">
        <w:rPr>
          <w:rFonts w:ascii="Arial" w:eastAsia="Calibri" w:hAnsi="Arial" w:cs="Arial"/>
          <w:color w:val="000000"/>
          <w:sz w:val="24"/>
          <w:shd w:val="clear" w:color="auto" w:fill="FFFFFF"/>
        </w:rPr>
        <w:t>being able to communicate one on one or to a group.</w:t>
      </w:r>
    </w:p>
    <w:p w14:paraId="64719FC5" w14:textId="370FEA0B" w:rsidR="0078316D" w:rsidRPr="00885C72" w:rsidRDefault="0078316D" w:rsidP="000279C3">
      <w:pPr>
        <w:numPr>
          <w:ilvl w:val="0"/>
          <w:numId w:val="6"/>
        </w:numPr>
        <w:spacing w:after="0" w:line="360" w:lineRule="auto"/>
        <w:contextualSpacing/>
        <w:jc w:val="both"/>
        <w:rPr>
          <w:rFonts w:ascii="Arial" w:eastAsia="Calibri" w:hAnsi="Arial" w:cs="Arial"/>
          <w:color w:val="000000"/>
          <w:sz w:val="24"/>
          <w:shd w:val="clear" w:color="auto" w:fill="FFFFFF"/>
        </w:rPr>
      </w:pPr>
      <w:r w:rsidRPr="00885C72">
        <w:rPr>
          <w:rFonts w:ascii="Arial" w:eastAsia="Calibri" w:hAnsi="Arial" w:cs="Arial"/>
          <w:b/>
          <w:bCs/>
          <w:color w:val="000000"/>
          <w:sz w:val="24"/>
          <w:u w:val="single"/>
          <w:shd w:val="clear" w:color="auto" w:fill="FFFFFF"/>
        </w:rPr>
        <w:t>Cooperation</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885C72">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885C72" w:rsidRDefault="0078316D" w:rsidP="000279C3">
      <w:pPr>
        <w:numPr>
          <w:ilvl w:val="0"/>
          <w:numId w:val="6"/>
        </w:numPr>
        <w:spacing w:after="160" w:line="360" w:lineRule="auto"/>
        <w:contextualSpacing/>
        <w:jc w:val="both"/>
        <w:rPr>
          <w:rFonts w:ascii="Arial" w:eastAsia="Calibri" w:hAnsi="Arial" w:cs="Arial"/>
          <w:color w:val="000000"/>
          <w:sz w:val="24"/>
        </w:rPr>
      </w:pPr>
      <w:r w:rsidRPr="00885C72">
        <w:rPr>
          <w:rFonts w:ascii="Arial" w:eastAsia="Calibri" w:hAnsi="Arial" w:cs="Arial"/>
          <w:b/>
          <w:bCs/>
          <w:color w:val="000000"/>
          <w:sz w:val="24"/>
          <w:u w:val="single"/>
          <w:shd w:val="clear" w:color="auto" w:fill="FFFFFF"/>
        </w:rPr>
        <w:t>Respect</w:t>
      </w:r>
      <w:r w:rsidRPr="00885C72">
        <w:rPr>
          <w:rFonts w:ascii="Arial" w:eastAsia="Calibri" w:hAnsi="Arial" w:cs="Arial"/>
          <w:b/>
          <w:bCs/>
          <w:color w:val="000000"/>
          <w:sz w:val="24"/>
          <w:shd w:val="clear" w:color="auto" w:fill="FFFFFF"/>
        </w:rPr>
        <w:t xml:space="preserve">: </w:t>
      </w:r>
      <w:r w:rsidRPr="00885C72">
        <w:rPr>
          <w:rFonts w:ascii="Arial" w:eastAsia="Calibri" w:hAnsi="Arial" w:cs="Arial"/>
          <w:b/>
          <w:bCs/>
          <w:color w:val="000000"/>
          <w:sz w:val="24"/>
          <w:shd w:val="clear" w:color="auto" w:fill="FFFFFF"/>
        </w:rPr>
        <w:br/>
      </w:r>
      <w:r w:rsidRPr="00885C72">
        <w:rPr>
          <w:rFonts w:ascii="Arial" w:eastAsia="Calibri" w:hAnsi="Arial" w:cs="Arial"/>
          <w:color w:val="000000"/>
          <w:sz w:val="24"/>
          <w:shd w:val="clear" w:color="auto" w:fill="FFFFFF"/>
        </w:rPr>
        <w:t xml:space="preserve">Work hard, work to </w:t>
      </w:r>
      <w:r w:rsidR="00C244BF" w:rsidRPr="00885C72">
        <w:rPr>
          <w:rFonts w:ascii="Arial" w:eastAsia="Calibri" w:hAnsi="Arial" w:cs="Arial"/>
          <w:color w:val="000000"/>
          <w:sz w:val="24"/>
          <w:shd w:val="clear" w:color="auto" w:fill="FFFFFF"/>
        </w:rPr>
        <w:t xml:space="preserve">the </w:t>
      </w:r>
      <w:r w:rsidRPr="00885C72">
        <w:rPr>
          <w:rFonts w:ascii="Arial" w:eastAsia="Calibri" w:hAnsi="Arial" w:cs="Arial"/>
          <w:color w:val="000000"/>
          <w:sz w:val="24"/>
          <w:shd w:val="clear" w:color="auto" w:fill="FFFFFF"/>
        </w:rPr>
        <w:t>best of your ability. Carry out orders, do what’s asked the first time. Show respect, accept</w:t>
      </w:r>
      <w:r w:rsidR="00C244BF" w:rsidRPr="00885C72">
        <w:rPr>
          <w:rFonts w:ascii="Arial" w:eastAsia="Calibri" w:hAnsi="Arial" w:cs="Arial"/>
          <w:color w:val="000000"/>
          <w:sz w:val="24"/>
          <w:shd w:val="clear" w:color="auto" w:fill="FFFFFF"/>
        </w:rPr>
        <w:t>,</w:t>
      </w:r>
      <w:r w:rsidRPr="00885C72">
        <w:rPr>
          <w:rFonts w:ascii="Arial" w:eastAsia="Calibri" w:hAnsi="Arial" w:cs="Arial"/>
          <w:color w:val="000000"/>
          <w:sz w:val="24"/>
          <w:shd w:val="clear" w:color="auto" w:fill="FFFFFF"/>
        </w:rPr>
        <w:t xml:space="preserve"> and acknowledge an individual’s talents and knowledge. </w:t>
      </w:r>
      <w:r w:rsidRPr="00885C72">
        <w:rPr>
          <w:rFonts w:ascii="Arial" w:eastAsia="Calibri" w:hAnsi="Arial" w:cs="Arial"/>
          <w:color w:val="000000"/>
          <w:sz w:val="24"/>
        </w:rPr>
        <w:t xml:space="preserve">Respects </w:t>
      </w:r>
      <w:r w:rsidRPr="00885C72">
        <w:rPr>
          <w:rFonts w:ascii="Arial" w:eastAsia="Calibri" w:hAnsi="Arial" w:cs="Arial"/>
          <w:color w:val="000000"/>
          <w:sz w:val="24"/>
        </w:rPr>
        <w:lastRenderedPageBreak/>
        <w:t>diversity in the workplace, including showing due respect for different perspectives, opinions</w:t>
      </w:r>
      <w:r w:rsidR="00C244BF" w:rsidRPr="00885C72">
        <w:rPr>
          <w:rFonts w:ascii="Arial" w:eastAsia="Calibri" w:hAnsi="Arial" w:cs="Arial"/>
          <w:color w:val="000000"/>
          <w:sz w:val="24"/>
        </w:rPr>
        <w:t>,</w:t>
      </w:r>
      <w:r w:rsidRPr="00885C72">
        <w:rPr>
          <w:rFonts w:ascii="Arial" w:eastAsia="Calibri" w:hAnsi="Arial" w:cs="Arial"/>
          <w:color w:val="000000"/>
          <w:sz w:val="24"/>
        </w:rPr>
        <w:t xml:space="preserve"> and suggestions.</w:t>
      </w:r>
    </w:p>
    <w:p w14:paraId="2658C8C1" w14:textId="77777777" w:rsidR="00A86EDD" w:rsidRPr="00885C72" w:rsidRDefault="00A86EDD">
      <w:pPr>
        <w:rPr>
          <w:rFonts w:ascii="Arial" w:eastAsiaTheme="majorEastAsia" w:hAnsi="Arial" w:cs="Arial"/>
          <w:b/>
          <w:color w:val="000000" w:themeColor="text1"/>
          <w:sz w:val="24"/>
          <w:szCs w:val="24"/>
        </w:rPr>
      </w:pPr>
    </w:p>
    <w:bookmarkEnd w:id="0"/>
    <w:p w14:paraId="371A59B9" w14:textId="77777777" w:rsidR="0078316D" w:rsidRPr="00885C72" w:rsidRDefault="0078316D">
      <w:pPr>
        <w:rPr>
          <w:rFonts w:ascii="Arial" w:eastAsiaTheme="majorEastAsia" w:hAnsi="Arial" w:cs="Arial"/>
          <w:b/>
          <w:color w:val="000000" w:themeColor="text1"/>
          <w:sz w:val="24"/>
          <w:szCs w:val="24"/>
        </w:rPr>
      </w:pPr>
    </w:p>
    <w:sectPr w:rsidR="0078316D" w:rsidRPr="00885C72" w:rsidSect="002619F2">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3C0E9" w14:textId="77777777" w:rsidR="000279C3" w:rsidRDefault="000279C3" w:rsidP="00911476">
      <w:pPr>
        <w:spacing w:after="0" w:line="240" w:lineRule="auto"/>
      </w:pPr>
      <w:r>
        <w:separator/>
      </w:r>
    </w:p>
  </w:endnote>
  <w:endnote w:type="continuationSeparator" w:id="0">
    <w:p w14:paraId="086707D7" w14:textId="77777777" w:rsidR="000279C3" w:rsidRDefault="000279C3"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66668E03" w14:textId="1FF399B0" w:rsidR="005F1527" w:rsidRPr="00E74943" w:rsidRDefault="005F1527" w:rsidP="00AF20B6">
        <w:pPr>
          <w:pStyle w:val="Footer"/>
          <w:rPr>
            <w:i/>
            <w:sz w:val="18"/>
          </w:rPr>
        </w:pPr>
        <w:r>
          <w:fldChar w:fldCharType="begin"/>
        </w:r>
        <w:r>
          <w:instrText xml:space="preserve"> PAGE   \* MERGEFORMAT </w:instrText>
        </w:r>
        <w:r>
          <w:fldChar w:fldCharType="separate"/>
        </w:r>
        <w:r w:rsidR="00885C72" w:rsidRPr="00885C72">
          <w:rPr>
            <w:b/>
            <w:bCs/>
            <w:noProof/>
          </w:rPr>
          <w:t>43</w:t>
        </w:r>
        <w:r>
          <w:rPr>
            <w:b/>
            <w:bCs/>
            <w:noProof/>
          </w:rPr>
          <w:fldChar w:fldCharType="end"/>
        </w:r>
        <w:r>
          <w:rPr>
            <w:b/>
            <w:bCs/>
          </w:rPr>
          <w:t xml:space="preserve"> | </w:t>
        </w:r>
        <w:r w:rsidR="00642F00">
          <w:rPr>
            <w:b/>
            <w:bCs/>
          </w:rPr>
          <w:t>Mason (Builder)</w:t>
        </w:r>
      </w:p>
      <w:p w14:paraId="0762F12B" w14:textId="4D30F262" w:rsidR="005F1527" w:rsidRDefault="000279C3"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724BB" w14:textId="77777777" w:rsidR="000279C3" w:rsidRDefault="000279C3" w:rsidP="00911476">
      <w:pPr>
        <w:spacing w:after="0" w:line="240" w:lineRule="auto"/>
      </w:pPr>
      <w:r>
        <w:separator/>
      </w:r>
    </w:p>
  </w:footnote>
  <w:footnote w:type="continuationSeparator" w:id="0">
    <w:p w14:paraId="155BAAD0" w14:textId="77777777" w:rsidR="000279C3" w:rsidRDefault="000279C3"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523"/>
    <w:multiLevelType w:val="multilevel"/>
    <w:tmpl w:val="F4A4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B0748F8"/>
    <w:multiLevelType w:val="multilevel"/>
    <w:tmpl w:val="370C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6A0E61"/>
    <w:multiLevelType w:val="multilevel"/>
    <w:tmpl w:val="8B408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613C8"/>
    <w:multiLevelType w:val="multilevel"/>
    <w:tmpl w:val="2228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F37C93"/>
    <w:multiLevelType w:val="multilevel"/>
    <w:tmpl w:val="D106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6254249"/>
    <w:multiLevelType w:val="multilevel"/>
    <w:tmpl w:val="39AA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2"/>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2"/>
  </w:num>
  <w:num w:numId="10">
    <w:abstractNumId w:val="8"/>
  </w:num>
  <w:num w:numId="11">
    <w:abstractNumId w:val="7"/>
  </w:num>
  <w:num w:numId="12">
    <w:abstractNumId w:val="0"/>
  </w:num>
  <w:num w:numId="13">
    <w:abstractNumId w:val="9"/>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50E9"/>
    <w:rsid w:val="00006A46"/>
    <w:rsid w:val="000109F3"/>
    <w:rsid w:val="00013D77"/>
    <w:rsid w:val="00015462"/>
    <w:rsid w:val="000266DE"/>
    <w:rsid w:val="00026C04"/>
    <w:rsid w:val="000279C3"/>
    <w:rsid w:val="00027CA0"/>
    <w:rsid w:val="000303F8"/>
    <w:rsid w:val="00031F2A"/>
    <w:rsid w:val="00034B2B"/>
    <w:rsid w:val="000372F8"/>
    <w:rsid w:val="000411C0"/>
    <w:rsid w:val="00043B60"/>
    <w:rsid w:val="00046F00"/>
    <w:rsid w:val="000515AB"/>
    <w:rsid w:val="00052E53"/>
    <w:rsid w:val="00055E9B"/>
    <w:rsid w:val="000746B5"/>
    <w:rsid w:val="0007681C"/>
    <w:rsid w:val="00080FF4"/>
    <w:rsid w:val="00081DFC"/>
    <w:rsid w:val="00082115"/>
    <w:rsid w:val="000830B6"/>
    <w:rsid w:val="000853FF"/>
    <w:rsid w:val="00090379"/>
    <w:rsid w:val="000920E6"/>
    <w:rsid w:val="0009309D"/>
    <w:rsid w:val="00094293"/>
    <w:rsid w:val="000A1FE6"/>
    <w:rsid w:val="000A2976"/>
    <w:rsid w:val="000A51E0"/>
    <w:rsid w:val="000B29B3"/>
    <w:rsid w:val="000B69EF"/>
    <w:rsid w:val="000B6CA3"/>
    <w:rsid w:val="000C3823"/>
    <w:rsid w:val="000C6421"/>
    <w:rsid w:val="000C6F17"/>
    <w:rsid w:val="000D1F54"/>
    <w:rsid w:val="000D671B"/>
    <w:rsid w:val="000E072D"/>
    <w:rsid w:val="000E0EB1"/>
    <w:rsid w:val="000E123D"/>
    <w:rsid w:val="000E22A3"/>
    <w:rsid w:val="000E285F"/>
    <w:rsid w:val="000E2DC9"/>
    <w:rsid w:val="000F3F38"/>
    <w:rsid w:val="000F3F3E"/>
    <w:rsid w:val="000F50B5"/>
    <w:rsid w:val="000F6E71"/>
    <w:rsid w:val="000F6E8D"/>
    <w:rsid w:val="001030DD"/>
    <w:rsid w:val="001034A7"/>
    <w:rsid w:val="00112AFC"/>
    <w:rsid w:val="0012215E"/>
    <w:rsid w:val="001238B9"/>
    <w:rsid w:val="00125088"/>
    <w:rsid w:val="00125475"/>
    <w:rsid w:val="0012673A"/>
    <w:rsid w:val="0013087B"/>
    <w:rsid w:val="00131338"/>
    <w:rsid w:val="00132AAD"/>
    <w:rsid w:val="00140461"/>
    <w:rsid w:val="00142669"/>
    <w:rsid w:val="00143F3E"/>
    <w:rsid w:val="00146862"/>
    <w:rsid w:val="0015235C"/>
    <w:rsid w:val="001525EE"/>
    <w:rsid w:val="001630F4"/>
    <w:rsid w:val="001634A0"/>
    <w:rsid w:val="00165BF3"/>
    <w:rsid w:val="001661E5"/>
    <w:rsid w:val="001717B2"/>
    <w:rsid w:val="001725B6"/>
    <w:rsid w:val="00175CB7"/>
    <w:rsid w:val="00182EDD"/>
    <w:rsid w:val="00187283"/>
    <w:rsid w:val="00191153"/>
    <w:rsid w:val="001913CD"/>
    <w:rsid w:val="0019181A"/>
    <w:rsid w:val="001925B1"/>
    <w:rsid w:val="00194A63"/>
    <w:rsid w:val="00195E46"/>
    <w:rsid w:val="00197A37"/>
    <w:rsid w:val="001A5D76"/>
    <w:rsid w:val="001B04E0"/>
    <w:rsid w:val="001B04FC"/>
    <w:rsid w:val="001B1D53"/>
    <w:rsid w:val="001B2E41"/>
    <w:rsid w:val="001C2320"/>
    <w:rsid w:val="001C61AE"/>
    <w:rsid w:val="001C7210"/>
    <w:rsid w:val="001E0C7E"/>
    <w:rsid w:val="001E16F5"/>
    <w:rsid w:val="001E7828"/>
    <w:rsid w:val="001F0B35"/>
    <w:rsid w:val="001F4546"/>
    <w:rsid w:val="001F67A2"/>
    <w:rsid w:val="001F70D9"/>
    <w:rsid w:val="002034CE"/>
    <w:rsid w:val="00207148"/>
    <w:rsid w:val="00207B8E"/>
    <w:rsid w:val="0021051F"/>
    <w:rsid w:val="00210FB5"/>
    <w:rsid w:val="00211DE7"/>
    <w:rsid w:val="00217F23"/>
    <w:rsid w:val="00222177"/>
    <w:rsid w:val="0022251B"/>
    <w:rsid w:val="00224E79"/>
    <w:rsid w:val="002258A5"/>
    <w:rsid w:val="0022674A"/>
    <w:rsid w:val="00234A1D"/>
    <w:rsid w:val="00237572"/>
    <w:rsid w:val="00241EF2"/>
    <w:rsid w:val="00243F46"/>
    <w:rsid w:val="002440A4"/>
    <w:rsid w:val="002443C8"/>
    <w:rsid w:val="00250130"/>
    <w:rsid w:val="00252F56"/>
    <w:rsid w:val="002569D9"/>
    <w:rsid w:val="00257513"/>
    <w:rsid w:val="00261711"/>
    <w:rsid w:val="0026197C"/>
    <w:rsid w:val="002619F2"/>
    <w:rsid w:val="00264676"/>
    <w:rsid w:val="00264BBD"/>
    <w:rsid w:val="00264FAC"/>
    <w:rsid w:val="00274EDB"/>
    <w:rsid w:val="0027680E"/>
    <w:rsid w:val="0028262A"/>
    <w:rsid w:val="002911B9"/>
    <w:rsid w:val="00293620"/>
    <w:rsid w:val="00293B66"/>
    <w:rsid w:val="002A0487"/>
    <w:rsid w:val="002A541A"/>
    <w:rsid w:val="002A6A12"/>
    <w:rsid w:val="002A7435"/>
    <w:rsid w:val="002B062F"/>
    <w:rsid w:val="002B6328"/>
    <w:rsid w:val="002C0360"/>
    <w:rsid w:val="002C0F87"/>
    <w:rsid w:val="002C1638"/>
    <w:rsid w:val="002C3420"/>
    <w:rsid w:val="002C5180"/>
    <w:rsid w:val="002C7BEC"/>
    <w:rsid w:val="002D3116"/>
    <w:rsid w:val="002D3B54"/>
    <w:rsid w:val="002E2DCC"/>
    <w:rsid w:val="002E71DD"/>
    <w:rsid w:val="002F03DD"/>
    <w:rsid w:val="002F146A"/>
    <w:rsid w:val="0030587D"/>
    <w:rsid w:val="00305BE6"/>
    <w:rsid w:val="00307940"/>
    <w:rsid w:val="003149EE"/>
    <w:rsid w:val="00315498"/>
    <w:rsid w:val="00320142"/>
    <w:rsid w:val="0032159F"/>
    <w:rsid w:val="00322CDC"/>
    <w:rsid w:val="0033051B"/>
    <w:rsid w:val="00332426"/>
    <w:rsid w:val="00336704"/>
    <w:rsid w:val="003367D6"/>
    <w:rsid w:val="00337D3E"/>
    <w:rsid w:val="0034087A"/>
    <w:rsid w:val="00340A5D"/>
    <w:rsid w:val="00341B77"/>
    <w:rsid w:val="00345A33"/>
    <w:rsid w:val="003477CD"/>
    <w:rsid w:val="0036224F"/>
    <w:rsid w:val="003626AB"/>
    <w:rsid w:val="003667C0"/>
    <w:rsid w:val="0036774F"/>
    <w:rsid w:val="00371474"/>
    <w:rsid w:val="003720F5"/>
    <w:rsid w:val="00372FA9"/>
    <w:rsid w:val="00375106"/>
    <w:rsid w:val="00376964"/>
    <w:rsid w:val="00376B40"/>
    <w:rsid w:val="00377123"/>
    <w:rsid w:val="00380086"/>
    <w:rsid w:val="003826E1"/>
    <w:rsid w:val="0038401C"/>
    <w:rsid w:val="00384332"/>
    <w:rsid w:val="00384D46"/>
    <w:rsid w:val="003A13BD"/>
    <w:rsid w:val="003A74FF"/>
    <w:rsid w:val="003A786B"/>
    <w:rsid w:val="003B3DFA"/>
    <w:rsid w:val="003B4D16"/>
    <w:rsid w:val="003B5321"/>
    <w:rsid w:val="003B5C90"/>
    <w:rsid w:val="003B6125"/>
    <w:rsid w:val="003C68B4"/>
    <w:rsid w:val="003C6D69"/>
    <w:rsid w:val="003D269B"/>
    <w:rsid w:val="003D2E01"/>
    <w:rsid w:val="003D304D"/>
    <w:rsid w:val="003E1347"/>
    <w:rsid w:val="003E16BC"/>
    <w:rsid w:val="003E2FFC"/>
    <w:rsid w:val="003F2EFB"/>
    <w:rsid w:val="003F56F3"/>
    <w:rsid w:val="00400612"/>
    <w:rsid w:val="004049D9"/>
    <w:rsid w:val="0040760E"/>
    <w:rsid w:val="00410761"/>
    <w:rsid w:val="00413864"/>
    <w:rsid w:val="00420FAE"/>
    <w:rsid w:val="004264BA"/>
    <w:rsid w:val="00427B21"/>
    <w:rsid w:val="00431C74"/>
    <w:rsid w:val="00441E40"/>
    <w:rsid w:val="00442269"/>
    <w:rsid w:val="004532A4"/>
    <w:rsid w:val="00454DC5"/>
    <w:rsid w:val="00457029"/>
    <w:rsid w:val="00460737"/>
    <w:rsid w:val="00466F10"/>
    <w:rsid w:val="00467596"/>
    <w:rsid w:val="00477271"/>
    <w:rsid w:val="00483017"/>
    <w:rsid w:val="00484F7A"/>
    <w:rsid w:val="00487CF3"/>
    <w:rsid w:val="00492336"/>
    <w:rsid w:val="004949CD"/>
    <w:rsid w:val="00495D4B"/>
    <w:rsid w:val="00497B3B"/>
    <w:rsid w:val="004A2AD1"/>
    <w:rsid w:val="004A2C90"/>
    <w:rsid w:val="004A7011"/>
    <w:rsid w:val="004B3CA0"/>
    <w:rsid w:val="004C534A"/>
    <w:rsid w:val="004C586C"/>
    <w:rsid w:val="004C6D3E"/>
    <w:rsid w:val="004C78DA"/>
    <w:rsid w:val="004C7D1F"/>
    <w:rsid w:val="004D1972"/>
    <w:rsid w:val="004D6A18"/>
    <w:rsid w:val="004D799C"/>
    <w:rsid w:val="004E667F"/>
    <w:rsid w:val="00503C4E"/>
    <w:rsid w:val="00506325"/>
    <w:rsid w:val="005112FC"/>
    <w:rsid w:val="00512AF1"/>
    <w:rsid w:val="00520111"/>
    <w:rsid w:val="005258E0"/>
    <w:rsid w:val="00531049"/>
    <w:rsid w:val="00531295"/>
    <w:rsid w:val="0053590E"/>
    <w:rsid w:val="00537381"/>
    <w:rsid w:val="00540E08"/>
    <w:rsid w:val="00544BF0"/>
    <w:rsid w:val="00547277"/>
    <w:rsid w:val="00547E7E"/>
    <w:rsid w:val="00557DEB"/>
    <w:rsid w:val="005629E4"/>
    <w:rsid w:val="00564A29"/>
    <w:rsid w:val="0056559A"/>
    <w:rsid w:val="005655DB"/>
    <w:rsid w:val="00570148"/>
    <w:rsid w:val="005715F7"/>
    <w:rsid w:val="00571BFC"/>
    <w:rsid w:val="0057566E"/>
    <w:rsid w:val="0058013F"/>
    <w:rsid w:val="005879B5"/>
    <w:rsid w:val="00596105"/>
    <w:rsid w:val="005A4233"/>
    <w:rsid w:val="005A4CF6"/>
    <w:rsid w:val="005B2A0E"/>
    <w:rsid w:val="005B2ACE"/>
    <w:rsid w:val="005B2FE0"/>
    <w:rsid w:val="005B6B6E"/>
    <w:rsid w:val="005B71B4"/>
    <w:rsid w:val="005C0BD6"/>
    <w:rsid w:val="005C100F"/>
    <w:rsid w:val="005C1EB7"/>
    <w:rsid w:val="005C2841"/>
    <w:rsid w:val="005C2C21"/>
    <w:rsid w:val="005C3B63"/>
    <w:rsid w:val="005D0E35"/>
    <w:rsid w:val="005D4E56"/>
    <w:rsid w:val="005D5F2D"/>
    <w:rsid w:val="005D735A"/>
    <w:rsid w:val="005E06B4"/>
    <w:rsid w:val="005E6233"/>
    <w:rsid w:val="005E65A8"/>
    <w:rsid w:val="005E7F2D"/>
    <w:rsid w:val="005E7FE8"/>
    <w:rsid w:val="005F063A"/>
    <w:rsid w:val="005F1527"/>
    <w:rsid w:val="005F15FF"/>
    <w:rsid w:val="005F2460"/>
    <w:rsid w:val="005F30F5"/>
    <w:rsid w:val="005F59B4"/>
    <w:rsid w:val="005F6C12"/>
    <w:rsid w:val="006075DF"/>
    <w:rsid w:val="006142BE"/>
    <w:rsid w:val="00614561"/>
    <w:rsid w:val="006232E2"/>
    <w:rsid w:val="006259D4"/>
    <w:rsid w:val="00627409"/>
    <w:rsid w:val="00630DE1"/>
    <w:rsid w:val="00630E0A"/>
    <w:rsid w:val="00631D0C"/>
    <w:rsid w:val="00634CB1"/>
    <w:rsid w:val="006378E6"/>
    <w:rsid w:val="00641428"/>
    <w:rsid w:val="00641CCC"/>
    <w:rsid w:val="00642013"/>
    <w:rsid w:val="00642F00"/>
    <w:rsid w:val="00643DB3"/>
    <w:rsid w:val="00644410"/>
    <w:rsid w:val="0065474D"/>
    <w:rsid w:val="006557BA"/>
    <w:rsid w:val="0066124F"/>
    <w:rsid w:val="0066246A"/>
    <w:rsid w:val="00672828"/>
    <w:rsid w:val="006741D5"/>
    <w:rsid w:val="006749BE"/>
    <w:rsid w:val="00675201"/>
    <w:rsid w:val="00675AD2"/>
    <w:rsid w:val="00677592"/>
    <w:rsid w:val="006826B2"/>
    <w:rsid w:val="006845BD"/>
    <w:rsid w:val="006864A2"/>
    <w:rsid w:val="00692E32"/>
    <w:rsid w:val="00693E02"/>
    <w:rsid w:val="006A01D8"/>
    <w:rsid w:val="006A4B5D"/>
    <w:rsid w:val="006A6839"/>
    <w:rsid w:val="006B1714"/>
    <w:rsid w:val="006B3D7C"/>
    <w:rsid w:val="006B4E32"/>
    <w:rsid w:val="006B5C5C"/>
    <w:rsid w:val="006B739E"/>
    <w:rsid w:val="006C23AD"/>
    <w:rsid w:val="006C46FE"/>
    <w:rsid w:val="006C474C"/>
    <w:rsid w:val="006C76E9"/>
    <w:rsid w:val="006D2EBD"/>
    <w:rsid w:val="006E1764"/>
    <w:rsid w:val="006E3E0F"/>
    <w:rsid w:val="006E6BBA"/>
    <w:rsid w:val="006F032C"/>
    <w:rsid w:val="006F1FA4"/>
    <w:rsid w:val="006F4435"/>
    <w:rsid w:val="006F4707"/>
    <w:rsid w:val="006F55EB"/>
    <w:rsid w:val="00700CAB"/>
    <w:rsid w:val="007015D7"/>
    <w:rsid w:val="00702B0C"/>
    <w:rsid w:val="00702E45"/>
    <w:rsid w:val="00702F2E"/>
    <w:rsid w:val="00702F83"/>
    <w:rsid w:val="007056BF"/>
    <w:rsid w:val="00707A52"/>
    <w:rsid w:val="00710262"/>
    <w:rsid w:val="007143BB"/>
    <w:rsid w:val="007316D3"/>
    <w:rsid w:val="00731C0C"/>
    <w:rsid w:val="00731E23"/>
    <w:rsid w:val="00732EA2"/>
    <w:rsid w:val="00733F4C"/>
    <w:rsid w:val="0073537D"/>
    <w:rsid w:val="007432C9"/>
    <w:rsid w:val="00744972"/>
    <w:rsid w:val="00762CAD"/>
    <w:rsid w:val="0076507D"/>
    <w:rsid w:val="007660A5"/>
    <w:rsid w:val="00766CB7"/>
    <w:rsid w:val="00771681"/>
    <w:rsid w:val="00774A96"/>
    <w:rsid w:val="0077625E"/>
    <w:rsid w:val="007805BD"/>
    <w:rsid w:val="0078316D"/>
    <w:rsid w:val="00783236"/>
    <w:rsid w:val="007851B6"/>
    <w:rsid w:val="00785BEC"/>
    <w:rsid w:val="00790553"/>
    <w:rsid w:val="00796220"/>
    <w:rsid w:val="007A1C3D"/>
    <w:rsid w:val="007A3E8C"/>
    <w:rsid w:val="007A4426"/>
    <w:rsid w:val="007A5B59"/>
    <w:rsid w:val="007A64B6"/>
    <w:rsid w:val="007B1A5C"/>
    <w:rsid w:val="007B1C9C"/>
    <w:rsid w:val="007B3F7B"/>
    <w:rsid w:val="007B711F"/>
    <w:rsid w:val="007B7A6E"/>
    <w:rsid w:val="007C094C"/>
    <w:rsid w:val="007C38A0"/>
    <w:rsid w:val="007C581C"/>
    <w:rsid w:val="007C71EA"/>
    <w:rsid w:val="007D1EC2"/>
    <w:rsid w:val="007D274B"/>
    <w:rsid w:val="007D3A2C"/>
    <w:rsid w:val="007D5C26"/>
    <w:rsid w:val="007D6AC2"/>
    <w:rsid w:val="007E13FA"/>
    <w:rsid w:val="007E1914"/>
    <w:rsid w:val="007F169F"/>
    <w:rsid w:val="007F2773"/>
    <w:rsid w:val="007F51CC"/>
    <w:rsid w:val="007F573C"/>
    <w:rsid w:val="007F7891"/>
    <w:rsid w:val="00802EDA"/>
    <w:rsid w:val="008062E5"/>
    <w:rsid w:val="00811F08"/>
    <w:rsid w:val="008131DD"/>
    <w:rsid w:val="00820E65"/>
    <w:rsid w:val="00821031"/>
    <w:rsid w:val="00825167"/>
    <w:rsid w:val="00825A7C"/>
    <w:rsid w:val="0083294A"/>
    <w:rsid w:val="00835757"/>
    <w:rsid w:val="00836738"/>
    <w:rsid w:val="008370FD"/>
    <w:rsid w:val="00840FC1"/>
    <w:rsid w:val="00841F28"/>
    <w:rsid w:val="00843354"/>
    <w:rsid w:val="00847970"/>
    <w:rsid w:val="008502F6"/>
    <w:rsid w:val="0085191A"/>
    <w:rsid w:val="008524C9"/>
    <w:rsid w:val="00852D07"/>
    <w:rsid w:val="00855C17"/>
    <w:rsid w:val="0086097D"/>
    <w:rsid w:val="00862033"/>
    <w:rsid w:val="008722F2"/>
    <w:rsid w:val="00873D16"/>
    <w:rsid w:val="0087604A"/>
    <w:rsid w:val="00877969"/>
    <w:rsid w:val="008815F4"/>
    <w:rsid w:val="0088273F"/>
    <w:rsid w:val="00882E94"/>
    <w:rsid w:val="00884333"/>
    <w:rsid w:val="00885C72"/>
    <w:rsid w:val="00885D45"/>
    <w:rsid w:val="00887FD6"/>
    <w:rsid w:val="0089107E"/>
    <w:rsid w:val="008A02B2"/>
    <w:rsid w:val="008A7F7F"/>
    <w:rsid w:val="008B33BF"/>
    <w:rsid w:val="008B72AD"/>
    <w:rsid w:val="008B7798"/>
    <w:rsid w:val="008C1B54"/>
    <w:rsid w:val="008C257C"/>
    <w:rsid w:val="008C37E1"/>
    <w:rsid w:val="008C4620"/>
    <w:rsid w:val="008C51C5"/>
    <w:rsid w:val="008D1248"/>
    <w:rsid w:val="008D23CC"/>
    <w:rsid w:val="008D77A3"/>
    <w:rsid w:val="008E0758"/>
    <w:rsid w:val="008E422E"/>
    <w:rsid w:val="008E69E1"/>
    <w:rsid w:val="008F45E9"/>
    <w:rsid w:val="008F6EE1"/>
    <w:rsid w:val="00911476"/>
    <w:rsid w:val="009123B0"/>
    <w:rsid w:val="00914D76"/>
    <w:rsid w:val="00914DC4"/>
    <w:rsid w:val="00924F0D"/>
    <w:rsid w:val="00926C48"/>
    <w:rsid w:val="0093254B"/>
    <w:rsid w:val="009353A3"/>
    <w:rsid w:val="00941EAB"/>
    <w:rsid w:val="009429FE"/>
    <w:rsid w:val="00943273"/>
    <w:rsid w:val="00944A06"/>
    <w:rsid w:val="0096152F"/>
    <w:rsid w:val="00962EB9"/>
    <w:rsid w:val="0096438C"/>
    <w:rsid w:val="00965DE1"/>
    <w:rsid w:val="009664CA"/>
    <w:rsid w:val="009709DC"/>
    <w:rsid w:val="00970D9C"/>
    <w:rsid w:val="0097177D"/>
    <w:rsid w:val="00973B93"/>
    <w:rsid w:val="00974F28"/>
    <w:rsid w:val="00976474"/>
    <w:rsid w:val="0098149D"/>
    <w:rsid w:val="00982700"/>
    <w:rsid w:val="0098288A"/>
    <w:rsid w:val="009902E6"/>
    <w:rsid w:val="0099420F"/>
    <w:rsid w:val="00994F79"/>
    <w:rsid w:val="009A1611"/>
    <w:rsid w:val="009A51E6"/>
    <w:rsid w:val="009A5680"/>
    <w:rsid w:val="009A5EA2"/>
    <w:rsid w:val="009A631D"/>
    <w:rsid w:val="009A7D46"/>
    <w:rsid w:val="009B0DC8"/>
    <w:rsid w:val="009B56C6"/>
    <w:rsid w:val="009C4270"/>
    <w:rsid w:val="009C69BD"/>
    <w:rsid w:val="009D24A0"/>
    <w:rsid w:val="009D2705"/>
    <w:rsid w:val="009E02C8"/>
    <w:rsid w:val="009F2B80"/>
    <w:rsid w:val="009F6398"/>
    <w:rsid w:val="009F6CD9"/>
    <w:rsid w:val="00A00ACF"/>
    <w:rsid w:val="00A03C40"/>
    <w:rsid w:val="00A0447F"/>
    <w:rsid w:val="00A077C3"/>
    <w:rsid w:val="00A17B18"/>
    <w:rsid w:val="00A20C62"/>
    <w:rsid w:val="00A25920"/>
    <w:rsid w:val="00A32637"/>
    <w:rsid w:val="00A32F51"/>
    <w:rsid w:val="00A355D9"/>
    <w:rsid w:val="00A35FE6"/>
    <w:rsid w:val="00A3650D"/>
    <w:rsid w:val="00A41348"/>
    <w:rsid w:val="00A429E0"/>
    <w:rsid w:val="00A43AD0"/>
    <w:rsid w:val="00A440C7"/>
    <w:rsid w:val="00A4508C"/>
    <w:rsid w:val="00A46E21"/>
    <w:rsid w:val="00A47019"/>
    <w:rsid w:val="00A500CA"/>
    <w:rsid w:val="00A50D15"/>
    <w:rsid w:val="00A53CF1"/>
    <w:rsid w:val="00A60714"/>
    <w:rsid w:val="00A607EC"/>
    <w:rsid w:val="00A64637"/>
    <w:rsid w:val="00A67F7D"/>
    <w:rsid w:val="00A74A25"/>
    <w:rsid w:val="00A75790"/>
    <w:rsid w:val="00A80E72"/>
    <w:rsid w:val="00A81AA4"/>
    <w:rsid w:val="00A81F57"/>
    <w:rsid w:val="00A831D5"/>
    <w:rsid w:val="00A86EDD"/>
    <w:rsid w:val="00A90E22"/>
    <w:rsid w:val="00A91389"/>
    <w:rsid w:val="00A919A8"/>
    <w:rsid w:val="00A93CBE"/>
    <w:rsid w:val="00A96FF4"/>
    <w:rsid w:val="00AA1341"/>
    <w:rsid w:val="00AA2215"/>
    <w:rsid w:val="00AA2DAE"/>
    <w:rsid w:val="00AA47CB"/>
    <w:rsid w:val="00AA709C"/>
    <w:rsid w:val="00AA74C1"/>
    <w:rsid w:val="00AB32F0"/>
    <w:rsid w:val="00AB486F"/>
    <w:rsid w:val="00AB6CF3"/>
    <w:rsid w:val="00AC17C3"/>
    <w:rsid w:val="00AC34A8"/>
    <w:rsid w:val="00AC59F5"/>
    <w:rsid w:val="00AD3454"/>
    <w:rsid w:val="00AD3FF1"/>
    <w:rsid w:val="00AE07FA"/>
    <w:rsid w:val="00AE194B"/>
    <w:rsid w:val="00AE259C"/>
    <w:rsid w:val="00AE62B2"/>
    <w:rsid w:val="00AF20B6"/>
    <w:rsid w:val="00AF2EF7"/>
    <w:rsid w:val="00AF4307"/>
    <w:rsid w:val="00AF4745"/>
    <w:rsid w:val="00AF5BB2"/>
    <w:rsid w:val="00AF5C22"/>
    <w:rsid w:val="00AF6C13"/>
    <w:rsid w:val="00B00020"/>
    <w:rsid w:val="00B0454B"/>
    <w:rsid w:val="00B11A1E"/>
    <w:rsid w:val="00B1556F"/>
    <w:rsid w:val="00B15A09"/>
    <w:rsid w:val="00B16DEB"/>
    <w:rsid w:val="00B17693"/>
    <w:rsid w:val="00B22195"/>
    <w:rsid w:val="00B24795"/>
    <w:rsid w:val="00B251B1"/>
    <w:rsid w:val="00B25AE4"/>
    <w:rsid w:val="00B26500"/>
    <w:rsid w:val="00B2768E"/>
    <w:rsid w:val="00B27BF2"/>
    <w:rsid w:val="00B3499B"/>
    <w:rsid w:val="00B34D1C"/>
    <w:rsid w:val="00B4315A"/>
    <w:rsid w:val="00B43FDF"/>
    <w:rsid w:val="00B45F63"/>
    <w:rsid w:val="00B45F6C"/>
    <w:rsid w:val="00B52B27"/>
    <w:rsid w:val="00B54911"/>
    <w:rsid w:val="00B55750"/>
    <w:rsid w:val="00B55A5B"/>
    <w:rsid w:val="00B62B24"/>
    <w:rsid w:val="00B64941"/>
    <w:rsid w:val="00B652EC"/>
    <w:rsid w:val="00B7355D"/>
    <w:rsid w:val="00B76847"/>
    <w:rsid w:val="00B77D72"/>
    <w:rsid w:val="00B8029D"/>
    <w:rsid w:val="00B81A70"/>
    <w:rsid w:val="00B823EC"/>
    <w:rsid w:val="00B835C5"/>
    <w:rsid w:val="00B85A22"/>
    <w:rsid w:val="00B875DE"/>
    <w:rsid w:val="00B877E1"/>
    <w:rsid w:val="00B92830"/>
    <w:rsid w:val="00B92EF4"/>
    <w:rsid w:val="00B9406E"/>
    <w:rsid w:val="00B964EA"/>
    <w:rsid w:val="00B96DC5"/>
    <w:rsid w:val="00B97A7C"/>
    <w:rsid w:val="00BA0F1D"/>
    <w:rsid w:val="00BA26EF"/>
    <w:rsid w:val="00BA4C57"/>
    <w:rsid w:val="00BB4C3B"/>
    <w:rsid w:val="00BB4DB1"/>
    <w:rsid w:val="00BB7C86"/>
    <w:rsid w:val="00BC0CD8"/>
    <w:rsid w:val="00BC2AAC"/>
    <w:rsid w:val="00BD115B"/>
    <w:rsid w:val="00BD6791"/>
    <w:rsid w:val="00BD7B2D"/>
    <w:rsid w:val="00BD7ED4"/>
    <w:rsid w:val="00BE0365"/>
    <w:rsid w:val="00BE1796"/>
    <w:rsid w:val="00BE4974"/>
    <w:rsid w:val="00BF0455"/>
    <w:rsid w:val="00BF0911"/>
    <w:rsid w:val="00C0314B"/>
    <w:rsid w:val="00C04280"/>
    <w:rsid w:val="00C04C5C"/>
    <w:rsid w:val="00C0774C"/>
    <w:rsid w:val="00C12B0E"/>
    <w:rsid w:val="00C12EDA"/>
    <w:rsid w:val="00C13D2E"/>
    <w:rsid w:val="00C14C79"/>
    <w:rsid w:val="00C244BF"/>
    <w:rsid w:val="00C318A9"/>
    <w:rsid w:val="00C34355"/>
    <w:rsid w:val="00C3754F"/>
    <w:rsid w:val="00C41798"/>
    <w:rsid w:val="00C427A7"/>
    <w:rsid w:val="00C445DC"/>
    <w:rsid w:val="00C556C7"/>
    <w:rsid w:val="00C55943"/>
    <w:rsid w:val="00C56F3F"/>
    <w:rsid w:val="00C73E5B"/>
    <w:rsid w:val="00C74A94"/>
    <w:rsid w:val="00C7618F"/>
    <w:rsid w:val="00C91D33"/>
    <w:rsid w:val="00C938B6"/>
    <w:rsid w:val="00C94B85"/>
    <w:rsid w:val="00C972E8"/>
    <w:rsid w:val="00CA67D2"/>
    <w:rsid w:val="00CA689A"/>
    <w:rsid w:val="00CB43EE"/>
    <w:rsid w:val="00CB4B7B"/>
    <w:rsid w:val="00CB6BAF"/>
    <w:rsid w:val="00CB75A9"/>
    <w:rsid w:val="00CC0D34"/>
    <w:rsid w:val="00CC4387"/>
    <w:rsid w:val="00CC51D8"/>
    <w:rsid w:val="00CD1179"/>
    <w:rsid w:val="00CD3142"/>
    <w:rsid w:val="00CD3A30"/>
    <w:rsid w:val="00CD7496"/>
    <w:rsid w:val="00CE198B"/>
    <w:rsid w:val="00CE35DF"/>
    <w:rsid w:val="00CE4A74"/>
    <w:rsid w:val="00CF1CF6"/>
    <w:rsid w:val="00CF59A6"/>
    <w:rsid w:val="00D0164D"/>
    <w:rsid w:val="00D0170D"/>
    <w:rsid w:val="00D02B2B"/>
    <w:rsid w:val="00D059B1"/>
    <w:rsid w:val="00D06823"/>
    <w:rsid w:val="00D11EEE"/>
    <w:rsid w:val="00D13659"/>
    <w:rsid w:val="00D167D5"/>
    <w:rsid w:val="00D16C79"/>
    <w:rsid w:val="00D24395"/>
    <w:rsid w:val="00D31BB4"/>
    <w:rsid w:val="00D32F86"/>
    <w:rsid w:val="00D5496D"/>
    <w:rsid w:val="00D61199"/>
    <w:rsid w:val="00D62DE6"/>
    <w:rsid w:val="00D644B8"/>
    <w:rsid w:val="00D75E2A"/>
    <w:rsid w:val="00D80887"/>
    <w:rsid w:val="00D8490C"/>
    <w:rsid w:val="00D855E3"/>
    <w:rsid w:val="00D85A0B"/>
    <w:rsid w:val="00D87396"/>
    <w:rsid w:val="00D87EF0"/>
    <w:rsid w:val="00D923EE"/>
    <w:rsid w:val="00D932E0"/>
    <w:rsid w:val="00D93444"/>
    <w:rsid w:val="00D94D6D"/>
    <w:rsid w:val="00DA01A9"/>
    <w:rsid w:val="00DA5025"/>
    <w:rsid w:val="00DA7504"/>
    <w:rsid w:val="00DB41B4"/>
    <w:rsid w:val="00DB5EA2"/>
    <w:rsid w:val="00DB6136"/>
    <w:rsid w:val="00DC2863"/>
    <w:rsid w:val="00DC4D98"/>
    <w:rsid w:val="00DC71B2"/>
    <w:rsid w:val="00DC73D1"/>
    <w:rsid w:val="00DD2401"/>
    <w:rsid w:val="00DD77E8"/>
    <w:rsid w:val="00DF2656"/>
    <w:rsid w:val="00DF7E5E"/>
    <w:rsid w:val="00E01379"/>
    <w:rsid w:val="00E02D53"/>
    <w:rsid w:val="00E03EB4"/>
    <w:rsid w:val="00E04ED7"/>
    <w:rsid w:val="00E05444"/>
    <w:rsid w:val="00E1401B"/>
    <w:rsid w:val="00E20710"/>
    <w:rsid w:val="00E2145F"/>
    <w:rsid w:val="00E255C1"/>
    <w:rsid w:val="00E26CA7"/>
    <w:rsid w:val="00E32C08"/>
    <w:rsid w:val="00E32FFA"/>
    <w:rsid w:val="00E33E56"/>
    <w:rsid w:val="00E34151"/>
    <w:rsid w:val="00E37FA8"/>
    <w:rsid w:val="00E441BE"/>
    <w:rsid w:val="00E44520"/>
    <w:rsid w:val="00E468E4"/>
    <w:rsid w:val="00E47E5B"/>
    <w:rsid w:val="00E54733"/>
    <w:rsid w:val="00E67A68"/>
    <w:rsid w:val="00E7066E"/>
    <w:rsid w:val="00E72B70"/>
    <w:rsid w:val="00E745BB"/>
    <w:rsid w:val="00E74943"/>
    <w:rsid w:val="00E74E53"/>
    <w:rsid w:val="00E767A6"/>
    <w:rsid w:val="00E773CA"/>
    <w:rsid w:val="00E77C3E"/>
    <w:rsid w:val="00E80BDF"/>
    <w:rsid w:val="00E84607"/>
    <w:rsid w:val="00E87D71"/>
    <w:rsid w:val="00E91797"/>
    <w:rsid w:val="00E93EBF"/>
    <w:rsid w:val="00E943A4"/>
    <w:rsid w:val="00E968DC"/>
    <w:rsid w:val="00EA2452"/>
    <w:rsid w:val="00EB39EA"/>
    <w:rsid w:val="00EC3CE3"/>
    <w:rsid w:val="00ED07DC"/>
    <w:rsid w:val="00ED25EC"/>
    <w:rsid w:val="00ED3CE4"/>
    <w:rsid w:val="00ED5FDF"/>
    <w:rsid w:val="00EE27D5"/>
    <w:rsid w:val="00EE2D3C"/>
    <w:rsid w:val="00EE47E9"/>
    <w:rsid w:val="00EE693A"/>
    <w:rsid w:val="00EE6D38"/>
    <w:rsid w:val="00F00E8F"/>
    <w:rsid w:val="00F04CCF"/>
    <w:rsid w:val="00F147B8"/>
    <w:rsid w:val="00F1503E"/>
    <w:rsid w:val="00F154AB"/>
    <w:rsid w:val="00F16634"/>
    <w:rsid w:val="00F17275"/>
    <w:rsid w:val="00F21BDF"/>
    <w:rsid w:val="00F230B0"/>
    <w:rsid w:val="00F2340C"/>
    <w:rsid w:val="00F23699"/>
    <w:rsid w:val="00F24976"/>
    <w:rsid w:val="00F26F78"/>
    <w:rsid w:val="00F30469"/>
    <w:rsid w:val="00F31FF3"/>
    <w:rsid w:val="00F3454C"/>
    <w:rsid w:val="00F3601F"/>
    <w:rsid w:val="00F361D2"/>
    <w:rsid w:val="00F37DD5"/>
    <w:rsid w:val="00F41B75"/>
    <w:rsid w:val="00F42A1B"/>
    <w:rsid w:val="00F44A5E"/>
    <w:rsid w:val="00F45EF9"/>
    <w:rsid w:val="00F54BD3"/>
    <w:rsid w:val="00F60816"/>
    <w:rsid w:val="00F638BF"/>
    <w:rsid w:val="00F64EBF"/>
    <w:rsid w:val="00F71262"/>
    <w:rsid w:val="00F7205D"/>
    <w:rsid w:val="00F74D7F"/>
    <w:rsid w:val="00F7659F"/>
    <w:rsid w:val="00F76C24"/>
    <w:rsid w:val="00F808E5"/>
    <w:rsid w:val="00F80ADF"/>
    <w:rsid w:val="00F87649"/>
    <w:rsid w:val="00F90125"/>
    <w:rsid w:val="00F90AD7"/>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80C"/>
    <w:rsid w:val="00FD6CF6"/>
    <w:rsid w:val="00FD7373"/>
    <w:rsid w:val="00FE4FB2"/>
    <w:rsid w:val="00FE5400"/>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paragraph" w:styleId="BodyText">
    <w:name w:val="Body Text"/>
    <w:basedOn w:val="Normal"/>
    <w:link w:val="BodyTextChar"/>
    <w:qFormat/>
    <w:rsid w:val="00E72B70"/>
    <w:pPr>
      <w:keepNext/>
      <w:keepLines/>
      <w:spacing w:before="120" w:after="120" w:line="360" w:lineRule="auto"/>
      <w:contextualSpacing/>
      <w:jc w:val="both"/>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E72B70"/>
    <w:rPr>
      <w:rFonts w:ascii="Times New Roman" w:eastAsia="Times New Roman" w:hAnsi="Times New Roman" w:cs="Times New Roman"/>
      <w:lang w:val="en-AU"/>
    </w:rPr>
  </w:style>
  <w:style w:type="paragraph" w:customStyle="1" w:styleId="Tabletext">
    <w:name w:val="Table text"/>
    <w:basedOn w:val="Normal"/>
    <w:qFormat/>
    <w:rsid w:val="00B251B1"/>
    <w:pPr>
      <w:spacing w:after="0" w:line="360" w:lineRule="auto"/>
      <w:ind w:left="360" w:hanging="360"/>
    </w:pPr>
    <w:rPr>
      <w:rFonts w:ascii="Arial" w:eastAsia="Times New Roman"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paragraph" w:styleId="BodyText">
    <w:name w:val="Body Text"/>
    <w:basedOn w:val="Normal"/>
    <w:link w:val="BodyTextChar"/>
    <w:qFormat/>
    <w:rsid w:val="00E72B70"/>
    <w:pPr>
      <w:keepNext/>
      <w:keepLines/>
      <w:spacing w:before="120" w:after="120" w:line="360" w:lineRule="auto"/>
      <w:contextualSpacing/>
      <w:jc w:val="both"/>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E72B70"/>
    <w:rPr>
      <w:rFonts w:ascii="Times New Roman" w:eastAsia="Times New Roman" w:hAnsi="Times New Roman" w:cs="Times New Roman"/>
      <w:lang w:val="en-AU"/>
    </w:rPr>
  </w:style>
  <w:style w:type="paragraph" w:customStyle="1" w:styleId="Tabletext">
    <w:name w:val="Table text"/>
    <w:basedOn w:val="Normal"/>
    <w:qFormat/>
    <w:rsid w:val="00B251B1"/>
    <w:pPr>
      <w:spacing w:after="0" w:line="360" w:lineRule="auto"/>
      <w:ind w:left="360" w:hanging="360"/>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40515769">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332917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243281">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222094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5804288">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2867346">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715335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19519002">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92366-F370-4DA1-AECA-88191B22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3362</TotalTime>
  <Pages>44</Pages>
  <Words>7027</Words>
  <Characters>40055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621</cp:revision>
  <cp:lastPrinted>2020-02-13T10:32:00Z</cp:lastPrinted>
  <dcterms:created xsi:type="dcterms:W3CDTF">2025-01-14T06:55:00Z</dcterms:created>
  <dcterms:modified xsi:type="dcterms:W3CDTF">2025-01-30T09:02:00Z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