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<?xml version='1.0' encoding='UTF-8' standalone='yes'?>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>
      <w:pPr>
        <w:autoSpaceDN w:val="0"/>
        <w:autoSpaceDE w:val="0"/>
        <w:widowControl/>
        <w:spacing w:line="220" w:lineRule="exact" w:before="0" w:after="174"/>
        <w:ind w:left="0" w:right="0"/>
      </w:pPr>
    </w:p>
    <w:p>
      <w:pPr>
        <w:autoSpaceDN w:val="0"/>
        <w:autoSpaceDE w:val="0"/>
        <w:widowControl/>
        <w:spacing w:line="298" w:lineRule="auto" w:before="0" w:after="0"/>
        <w:ind w:left="720" w:right="720" w:firstLine="0"/>
        <w:jc w:val="center"/>
      </w:pPr>
      <w:r>
        <w:rPr>
          <w:rFonts w:ascii="Calibri" w:hAnsi="Calibri" w:eastAsia="Calibri"/>
          <w:b w:val="0"/>
          <w:i w:val="0"/>
          <w:color w:val="000000"/>
          <w:sz w:val="32"/>
        </w:rPr>
        <w:t xml:space="preserve">Government of Pakistan </w:t>
      </w:r>
      <w:r>
        <w:br/>
      </w:r>
      <w:r>
        <w:rPr>
          <w:rFonts w:ascii="Calibri" w:hAnsi="Calibri" w:eastAsia="Calibri"/>
          <w:b/>
          <w:i w:val="0"/>
          <w:color w:val="000000"/>
          <w:sz w:val="32"/>
        </w:rPr>
        <w:t xml:space="preserve">National Vocational and Technical Training Commission </w:t>
      </w:r>
    </w:p>
    <w:p>
      <w:pPr>
        <w:autoSpaceDN w:val="0"/>
        <w:autoSpaceDE w:val="0"/>
        <w:widowControl/>
        <w:spacing w:line="197" w:lineRule="auto" w:before="978" w:after="0"/>
        <w:ind w:left="0" w:right="0" w:firstLine="0"/>
        <w:jc w:val="center"/>
      </w:pPr>
      <w:r>
        <w:rPr>
          <w:rFonts w:ascii="Calibri" w:hAnsi="Calibri" w:eastAsia="Calibri"/>
          <w:b/>
          <w:i w:val="0"/>
          <w:color w:val="000000"/>
          <w:sz w:val="32"/>
        </w:rPr>
        <w:t xml:space="preserve">Prime Minister’s Hunarmand Pakistan Program </w:t>
      </w:r>
    </w:p>
    <w:p>
      <w:pPr>
        <w:autoSpaceDN w:val="0"/>
        <w:autoSpaceDE w:val="0"/>
        <w:widowControl/>
        <w:spacing w:line="197" w:lineRule="auto" w:before="578" w:after="0"/>
        <w:ind w:left="0" w:right="0" w:firstLine="0"/>
        <w:jc w:val="center"/>
      </w:pPr>
      <w:r>
        <w:rPr>
          <w:rFonts w:ascii="Calibri" w:hAnsi="Calibri" w:eastAsia="Calibri"/>
          <w:b w:val="0"/>
          <w:i w:val="0"/>
          <w:color w:val="000000"/>
          <w:sz w:val="32"/>
        </w:rPr>
        <w:t xml:space="preserve"> "Skills for All" </w:t>
      </w:r>
    </w:p>
    <w:p>
      <w:pPr>
        <w:autoSpaceDN w:val="0"/>
        <w:autoSpaceDE w:val="0"/>
        <w:widowControl/>
        <w:spacing w:line="240" w:lineRule="auto" w:before="1034" w:after="0"/>
        <w:ind w:left="0" w:right="0" w:firstLine="0"/>
        <w:jc w:val="center"/>
      </w:pPr>
      <w:r>
        <w:drawing>
          <wp:inline xmlns:a="http://schemas.openxmlformats.org/drawingml/2006/main" xmlns:pic="http://schemas.openxmlformats.org/drawingml/2006/picture">
            <wp:extent cx="1662430" cy="1579879"/>
            <wp:docPr id="1" name="Picture 1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image.png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662430" cy="1579879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autoSpaceDN w:val="0"/>
        <w:autoSpaceDE w:val="0"/>
        <w:widowControl/>
        <w:spacing w:line="250" w:lineRule="auto" w:before="1048" w:after="0"/>
        <w:ind w:left="1584" w:right="1440" w:firstLine="0"/>
        <w:jc w:val="center"/>
      </w:pPr>
      <w:r>
        <w:rPr>
          <w:rFonts w:ascii="Calibri" w:hAnsi="Calibri" w:eastAsia="Calibri"/>
          <w:b/>
          <w:i w:val="0"/>
          <w:color w:val="000000"/>
          <w:sz w:val="32"/>
        </w:rPr>
        <w:t xml:space="preserve">Course Contents / Lesson Plan </w:t>
      </w:r>
      <w:r>
        <w:br/>
      </w:r>
      <w:r>
        <w:rPr>
          <w:rFonts w:ascii="Calibri" w:hAnsi="Calibri" w:eastAsia="Calibri"/>
          <w:b/>
          <w:i w:val="0"/>
          <w:color w:val="000000"/>
          <w:sz w:val="32"/>
        </w:rPr>
        <w:t xml:space="preserve">Course Title: </w:t>
      </w:r>
      <w:r>
        <w:rPr>
          <w:rFonts w:ascii="Calibri" w:hAnsi="Calibri" w:eastAsia="Calibri"/>
          <w:b w:val="0"/>
          <w:i w:val="0"/>
          <w:color w:val="000000"/>
          <w:sz w:val="32"/>
        </w:rPr>
        <w:t xml:space="preserve">Hi-tech Automotive Technician </w:t>
      </w:r>
      <w:r>
        <w:rPr>
          <w:rFonts w:ascii="Calibri" w:hAnsi="Calibri" w:eastAsia="Calibri"/>
          <w:b/>
          <w:i w:val="0"/>
          <w:color w:val="000000"/>
          <w:sz w:val="32"/>
        </w:rPr>
        <w:t>Duration:</w:t>
      </w:r>
      <w:r>
        <w:rPr>
          <w:rFonts w:ascii="Calibri" w:hAnsi="Calibri" w:eastAsia="Calibri"/>
          <w:b w:val="0"/>
          <w:i w:val="0"/>
          <w:color w:val="000000"/>
          <w:sz w:val="32"/>
        </w:rPr>
        <w:t xml:space="preserve"> 6 Months </w:t>
      </w:r>
    </w:p>
    <w:p>
      <w:pPr>
        <w:autoSpaceDN w:val="0"/>
        <w:autoSpaceDE w:val="0"/>
        <w:widowControl/>
        <w:spacing w:line="197" w:lineRule="auto" w:before="5948" w:after="0"/>
        <w:ind w:left="0" w:right="0" w:firstLine="0"/>
        <w:jc w:val="center"/>
      </w:pPr>
      <w:r>
        <w:rPr>
          <w:rFonts w:ascii="Calibri" w:hAnsi="Calibri" w:eastAsia="Calibri"/>
          <w:b/>
          <w:i w:val="0"/>
          <w:color w:val="000000"/>
          <w:sz w:val="32"/>
        </w:rPr>
        <w:t>Revised Edition</w:t>
      </w:r>
    </w:p>
    <w:p>
      <w:pPr>
        <w:sectPr>
          <w:pgSz w:w="11906" w:h="16838"/>
          <w:pgMar w:top="392" w:right="1440" w:bottom="416" w:left="1440" w:header="720" w:footer="720" w:gutter="0"/>
          <w:cols/>
          <w:docGrid w:linePitch="360"/>
        </w:sectPr>
      </w:pPr>
    </w:p>
    <w:p>
      <w:pPr>
        <w:autoSpaceDN w:val="0"/>
        <w:autoSpaceDE w:val="0"/>
        <w:widowControl/>
        <w:spacing w:line="220" w:lineRule="exact" w:before="0" w:after="140"/>
        <w:ind w:left="0" w:right="0"/>
      </w:pPr>
    </w:p>
    <w:tbl>
      <w:tblPr>
        <w:tblW w:type="auto" w:w="0"/>
        <w:tblLayout w:type="fixed"/>
        <w:tblLook w:firstColumn="1" w:firstRow="1" w:lastColumn="0" w:lastRow="0" w:noHBand="0" w:noVBand="1" w:val="04A0"/>
        <w:tblInd w:w="30.0" w:type="dxa"/>
      </w:tblPr>
      <w:tblGrid>
        <w:gridCol w:w="5305"/>
        <w:gridCol w:w="5305"/>
      </w:tblGrid>
      <w:tr>
        <w:trPr>
          <w:trHeight w:hRule="exact" w:val="336"/>
        </w:trPr>
        <w:tc>
          <w:tcPr>
            <w:tcW w:type="dxa" w:w="2152"/>
            <w:tcBorders>
              <w:start w:sz="24.0" w:val="single" w:color="#000000"/>
              <w:top w:sz="24.0" w:val="single" w:color="#000000"/>
              <w:end w:sz="24.0" w:val="single" w:color="#000000"/>
              <w:bottom w:sz="2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8" w:after="0"/>
              <w:ind w:left="78" w:right="0" w:firstLine="0"/>
              <w:jc w:val="left"/>
            </w:pP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Trainer Name </w:t>
            </w:r>
          </w:p>
        </w:tc>
        <w:tc>
          <w:tcPr>
            <w:tcW w:type="dxa" w:w="8378"/>
            <w:tcBorders>
              <w:start w:sz="24.0" w:val="single" w:color="#000000"/>
              <w:top w:sz="24.0" w:val="single" w:color="#000000"/>
              <w:end w:sz="24.0" w:val="single" w:color="#000000"/>
              <w:bottom w:sz="24.0" w:val="single" w:color="#000000"/>
            </w:tcBorders>
            <w:tcMar>
              <w:start w:w="0" w:type="dxa"/>
              <w:end w:w="0" w:type="dxa"/>
            </w:tcMar>
          </w:tcPr>
          <w:p/>
        </w:tc>
      </w:tr>
      <w:tr>
        <w:trPr>
          <w:trHeight w:hRule="exact" w:val="336"/>
        </w:trPr>
        <w:tc>
          <w:tcPr>
            <w:tcW w:type="dxa" w:w="2152"/>
            <w:tcBorders>
              <w:start w:sz="24.0" w:val="single" w:color="#000000"/>
              <w:top w:sz="24.0" w:val="single" w:color="#000000"/>
              <w:end w:sz="24.0" w:val="single" w:color="#000000"/>
              <w:bottom w:sz="2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8" w:after="0"/>
              <w:ind w:left="78" w:right="0" w:firstLine="0"/>
              <w:jc w:val="left"/>
            </w:pP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Course Title </w:t>
            </w:r>
          </w:p>
        </w:tc>
        <w:tc>
          <w:tcPr>
            <w:tcW w:type="dxa" w:w="8378"/>
            <w:tcBorders>
              <w:start w:sz="24.0" w:val="single" w:color="#000000"/>
              <w:top w:sz="24.0" w:val="single" w:color="#000000"/>
              <w:end w:sz="24.0" w:val="single" w:color="#000000"/>
              <w:bottom w:sz="2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8" w:after="0"/>
              <w:ind w:left="0" w:right="0" w:firstLine="0"/>
              <w:jc w:val="center"/>
            </w:pP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>Hi-tech Automotive Tech</w:t>
            </w: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>n</w:t>
            </w: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>ician</w:t>
            </w:r>
          </w:p>
        </w:tc>
      </w:tr>
      <w:tr>
        <w:trPr>
          <w:trHeight w:hRule="exact" w:val="14136"/>
        </w:trPr>
        <w:tc>
          <w:tcPr>
            <w:tcW w:type="dxa" w:w="2152"/>
            <w:tcBorders>
              <w:start w:sz="24.0" w:val="single" w:color="#000000"/>
              <w:top w:sz="24.0" w:val="single" w:color="#000000"/>
              <w:end w:sz="24.0" w:val="single" w:color="#000000"/>
              <w:bottom w:sz="2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6" w:lineRule="exact" w:before="0" w:after="0"/>
              <w:ind w:left="78" w:right="144" w:firstLine="0"/>
              <w:jc w:val="left"/>
            </w:pP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Objectives and </w:t>
            </w: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Expectations </w:t>
            </w:r>
          </w:p>
        </w:tc>
        <w:tc>
          <w:tcPr>
            <w:tcW w:type="dxa" w:w="8378"/>
            <w:tcBorders>
              <w:start w:sz="24.0" w:val="single" w:color="#000000"/>
              <w:top w:sz="24.0" w:val="single" w:color="#000000"/>
              <w:end w:sz="24.0" w:val="single" w:color="#000000"/>
              <w:bottom w:sz="2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6" w:lineRule="exact" w:before="0" w:after="0"/>
              <w:ind w:left="80" w:right="0" w:firstLine="0"/>
              <w:jc w:val="left"/>
            </w:pP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Employable skills and hands-on practice in Graphic Designing and video </w:t>
            </w: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editing </w:t>
            </w:r>
          </w:p>
          <w:p>
            <w:pPr>
              <w:autoSpaceDN w:val="0"/>
              <w:autoSpaceDE w:val="0"/>
              <w:widowControl/>
              <w:spacing w:line="276" w:lineRule="exact" w:before="276" w:after="0"/>
              <w:ind w:left="80" w:right="12" w:firstLine="0"/>
              <w:jc w:val="both"/>
            </w:pP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The Hi-tech Automotive Technician course is a comprehensive and intensive 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program designed to equip students with the skills and knowledge required to 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excel in the fast-paced and technologically advanced automotive industry. 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Over the duration of 6 months, students will gain a deep understanding of 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automotive systems, with a focus on </w:t>
            </w:r>
            <w:r>
              <w:rPr>
                <w:rFonts w:ascii="Arial" w:hAnsi="Arial" w:eastAsia="Arial"/>
                <w:b w:val="0"/>
                <w:i/>
                <w:color w:val="000000"/>
                <w:sz w:val="24"/>
              </w:rPr>
              <w:t xml:space="preserve">electrical and electronic components, </w:t>
            </w:r>
            <w:r>
              <w:rPr>
                <w:rFonts w:ascii="Arial" w:hAnsi="Arial" w:eastAsia="Arial"/>
                <w:b w:val="0"/>
                <w:i/>
                <w:color w:val="000000"/>
                <w:sz w:val="24"/>
              </w:rPr>
              <w:t>engine mechanics, drivetrain systems, and advanced diagnostic techniques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. 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Through a combination of classroom instruction, hands-on practice, students 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will develop the essential skills needed to diagnose and repair complex 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automotive issues using advanced tools. The course emphasizes employable 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skills such as </w:t>
            </w:r>
            <w:r>
              <w:rPr>
                <w:rFonts w:ascii="Arial" w:hAnsi="Arial" w:eastAsia="Arial"/>
                <w:b w:val="0"/>
                <w:i/>
                <w:color w:val="000000"/>
                <w:sz w:val="24"/>
              </w:rPr>
              <w:t xml:space="preserve">problem-solving, critical thinking, teamwork, and customer </w:t>
            </w:r>
            <w:r>
              <w:rPr>
                <w:rFonts w:ascii="Arial" w:hAnsi="Arial" w:eastAsia="Arial"/>
                <w:b w:val="0"/>
                <w:i/>
                <w:color w:val="000000"/>
                <w:sz w:val="24"/>
              </w:rPr>
              <w:t>service,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 ensuring that pass-outs are well-prepared to meet the demands of 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the industry. Upon completion of the course, students will be equipped with 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the technical expertise and hands-on experience necessary to pursue a 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successful career as a high-tech automotive technician. </w:t>
            </w:r>
          </w:p>
          <w:p>
            <w:pPr>
              <w:autoSpaceDN w:val="0"/>
              <w:autoSpaceDE w:val="0"/>
              <w:widowControl/>
              <w:spacing w:line="276" w:lineRule="exact" w:before="0" w:after="0"/>
              <w:ind w:left="80" w:right="0" w:firstLine="0"/>
              <w:jc w:val="left"/>
            </w:pPr>
            <w:r>
              <w:rPr>
                <w:rFonts w:ascii="Arial" w:hAnsi="Arial" w:eastAsia="Arial"/>
                <w:b/>
                <w:i w:val="0"/>
                <w:color w:val="000000"/>
                <w:sz w:val="24"/>
                <w:u w:val="single"/>
              </w:rPr>
              <w:t>Main Expectations</w:t>
            </w: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: </w:t>
            </w:r>
            <w:r>
              <w:br/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In short, the course under reference should be delivered by professional 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instructors in such a robust hands-on manner that the trainees are comfortably 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able to employ their skills for earning money (through wage/self-employment) 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at its conclusion. </w:t>
            </w:r>
          </w:p>
          <w:p>
            <w:pPr>
              <w:autoSpaceDN w:val="0"/>
              <w:autoSpaceDE w:val="0"/>
              <w:widowControl/>
              <w:spacing w:line="276" w:lineRule="exact" w:before="0" w:after="0"/>
              <w:ind w:left="80" w:right="0" w:firstLine="0"/>
              <w:jc w:val="left"/>
            </w:pP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Students are expected to develop technical proficiency in automotive 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systems, including electrical and electronic components, engine mechanics, 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drivetrain systems, and advanced diagnostic techniques. They should 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>demonstrate strong diagnostic and problem-solving skills, along with industry-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relevant knowledge of emerging trends and safety standards. Hands-on 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experience is emphasized, allowing students to apply theoretical knowledge 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in real-world scenarios. Effective communication, collaboration, and 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professionalism are expected, ensuring students can interact with clients and 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colleagues and provide exceptional customer service. By meeting these 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expectations, students will be well-equipped to enter the automotive industry 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as competent technicians, ready to contribute effectively to the field. </w:t>
            </w:r>
          </w:p>
          <w:p>
            <w:pPr>
              <w:autoSpaceDN w:val="0"/>
              <w:autoSpaceDE w:val="0"/>
              <w:widowControl/>
              <w:spacing w:line="276" w:lineRule="exact" w:before="0" w:after="0"/>
              <w:ind w:left="80" w:right="18" w:firstLine="0"/>
              <w:jc w:val="both"/>
            </w:pP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The instructors should therefore be experienced enough to be able to identify 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the training needs for the possible market roles available out there. Moreover, 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they should also know the strengths and weaknesses of each trainee to 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prepare them for such market roles during/after the training. </w:t>
            </w:r>
          </w:p>
          <w:p>
            <w:pPr>
              <w:autoSpaceDN w:val="0"/>
              <w:tabs>
                <w:tab w:pos="784" w:val="left"/>
              </w:tabs>
              <w:autoSpaceDE w:val="0"/>
              <w:widowControl/>
              <w:spacing w:line="276" w:lineRule="exact" w:before="276" w:after="0"/>
              <w:ind w:left="200" w:right="0" w:firstLine="0"/>
              <w:jc w:val="left"/>
            </w:pP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i. 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Specially designed practical tasks to be performed by the trainees have 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been included in the </w:t>
            </w: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>Annexure-I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 to this document. The record of all 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tasks performed individually or in groups must be preserved by the 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management of the training Institute clearly labeling name, trade, 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session, etc so that these are ready to be physically inspected/verified 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through monitoring visits from time to time. The weekly distribution of 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tasks has also been indicated in the weekly lesson plan given in this 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document. </w:t>
            </w:r>
          </w:p>
          <w:p>
            <w:pPr>
              <w:autoSpaceDN w:val="0"/>
              <w:tabs>
                <w:tab w:pos="784" w:val="left"/>
              </w:tabs>
              <w:autoSpaceDE w:val="0"/>
              <w:widowControl/>
              <w:spacing w:line="276" w:lineRule="exact" w:before="0" w:after="0"/>
              <w:ind w:left="132" w:right="0" w:firstLine="0"/>
              <w:jc w:val="left"/>
            </w:pP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ii. 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>To materialize the main expectations, a special module on</w:t>
            </w:r>
            <w:r>
              <w:rPr>
                <w:rFonts w:ascii="Arial" w:hAnsi="Arial" w:eastAsia="Arial"/>
                <w:b/>
                <w:i w:val="0"/>
                <w:color w:val="000000"/>
                <w:sz w:val="24"/>
                <w:u w:val="single"/>
              </w:rPr>
              <w:t>Job Search</w:t>
            </w: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 </w:t>
            </w:r>
            <w:r>
              <w:rPr>
                <w:rFonts w:ascii="Arial" w:hAnsi="Arial" w:eastAsia="Arial"/>
                <w:b/>
                <w:i w:val="0"/>
                <w:color w:val="000000"/>
                <w:sz w:val="24"/>
                <w:u w:val="single"/>
              </w:rPr>
              <w:t>&amp; Entrepreneurial Skills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has been included in the latter part of this 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>course (5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16"/>
              </w:rPr>
              <w:t xml:space="preserve">th 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>&amp; 6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16"/>
              </w:rPr>
              <w:t xml:space="preserve">th 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month) through which, the trainees will be made aware 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of the Job search techniques in the local as well as international job 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>markets (Gulf countries). Awareness ar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>o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>u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nd 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>the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>visa pr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>oc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ess and </w:t>
            </w:r>
          </w:p>
        </w:tc>
      </w:tr>
    </w:tbl>
    <w:p>
      <w:pPr>
        <w:autoSpaceDN w:val="0"/>
        <w:autoSpaceDE w:val="0"/>
        <w:widowControl/>
        <w:spacing w:line="197" w:lineRule="auto" w:before="308" w:after="0"/>
        <w:ind w:left="62" w:right="0" w:firstLine="0"/>
        <w:jc w:val="left"/>
      </w:pPr>
      <w:r>
        <w:rPr>
          <w:rFonts w:ascii="Calibri" w:hAnsi="Calibri" w:eastAsia="Calibri"/>
          <w:b/>
          <w:i w:val="0"/>
          <w:color w:val="000000"/>
          <w:sz w:val="22"/>
        </w:rPr>
        <w:t xml:space="preserve">2 | </w:t>
      </w:r>
      <w:r>
        <w:rPr>
          <w:rFonts w:ascii="Calibri" w:hAnsi="Calibri" w:eastAsia="Calibri"/>
          <w:b w:val="0"/>
          <w:i/>
          <w:color w:val="000000"/>
          <w:sz w:val="22"/>
        </w:rPr>
        <w:t>Hi-tech Automotive Technician</w:t>
      </w:r>
    </w:p>
    <w:p>
      <w:pPr>
        <w:sectPr>
          <w:pgSz w:w="11906" w:h="16838"/>
          <w:pgMar w:top="360" w:right="638" w:bottom="362" w:left="658" w:header="720" w:footer="720" w:gutter="0"/>
          <w:cols/>
          <w:docGrid w:linePitch="360"/>
        </w:sectPr>
      </w:pPr>
    </w:p>
    <w:p>
      <w:pPr>
        <w:autoSpaceDN w:val="0"/>
        <w:autoSpaceDE w:val="0"/>
        <w:widowControl/>
        <w:spacing w:line="220" w:lineRule="exact" w:before="0" w:after="140"/>
        <w:ind w:left="0" w:right="0"/>
      </w:pPr>
    </w:p>
    <w:tbl>
      <w:tblPr>
        <w:tblW w:type="auto" w:w="0"/>
        <w:tblLayout w:type="fixed"/>
        <w:tblLook w:firstColumn="1" w:firstRow="1" w:lastColumn="0" w:lastRow="0" w:noHBand="0" w:noVBand="1" w:val="04A0"/>
        <w:tblInd w:w="30.0" w:type="dxa"/>
      </w:tblPr>
      <w:tblGrid>
        <w:gridCol w:w="5305"/>
        <w:gridCol w:w="5305"/>
      </w:tblGrid>
      <w:tr>
        <w:trPr>
          <w:trHeight w:hRule="exact" w:val="14752"/>
        </w:trPr>
        <w:tc>
          <w:tcPr>
            <w:tcW w:type="dxa" w:w="2152"/>
            <w:tcBorders>
              <w:start w:sz="24.0" w:val="single" w:color="#000000"/>
              <w:top w:sz="24.0" w:val="single" w:color="#000000"/>
              <w:end w:sz="24.0" w:val="single" w:color="#000000"/>
              <w:bottom w:sz="24.0" w:val="single" w:color="#000000"/>
            </w:tcBorders>
            <w:tcMar>
              <w:start w:w="0" w:type="dxa"/>
              <w:end w:w="0" w:type="dxa"/>
            </w:tcMar>
          </w:tcPr>
          <w:p/>
        </w:tc>
        <w:tc>
          <w:tcPr>
            <w:tcW w:type="dxa" w:w="8378"/>
            <w:tcBorders>
              <w:start w:sz="24.0" w:val="single" w:color="#000000"/>
              <w:top w:sz="24.0" w:val="single" w:color="#000000"/>
              <w:end w:sz="24.0" w:val="single" w:color="#000000"/>
              <w:bottom w:sz="2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6" w:lineRule="exact" w:before="0" w:after="0"/>
              <w:ind w:left="784" w:right="16" w:firstLine="0"/>
              <w:jc w:val="both"/>
            </w:pP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immigration laws of the most favored labor destination countries also 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form a part of this module. Moreover, the trainees would also be 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encouraged to venture into self-employment and exposed to the main 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requirements in this regard.   It is also expected that a sense of civic 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duties/roles and responsibilities will also be inculcated in the trainees 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to make them responsible citizens of the country. </w:t>
            </w:r>
          </w:p>
          <w:p>
            <w:pPr>
              <w:autoSpaceDN w:val="0"/>
              <w:tabs>
                <w:tab w:pos="784" w:val="left"/>
              </w:tabs>
              <w:autoSpaceDE w:val="0"/>
              <w:widowControl/>
              <w:spacing w:line="276" w:lineRule="exact" w:before="0" w:after="0"/>
              <w:ind w:left="66" w:right="0" w:firstLine="0"/>
              <w:jc w:val="left"/>
            </w:pP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iii. 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A module on </w:t>
            </w: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Work Place Ethics 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has also been included to highlight 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the importance of good and positive behavior in the workplace in the 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line with the best practices elsewhere in the world. An outline of such 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qualities has been given in the Appendix to this document. Its 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importance should be conveyed in a format that is attractive and 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interesting for the trainees such as through PPT slides +short video 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documentaries.  Needless to say that if the training provider puts his 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heart and soul into these otherwise non-technical components, the 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image of the Pakistani workforce would undergo a positive 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transformation in the local as well as international job markets. </w:t>
            </w:r>
          </w:p>
          <w:p>
            <w:pPr>
              <w:autoSpaceDN w:val="0"/>
              <w:tabs>
                <w:tab w:pos="800" w:val="left"/>
              </w:tabs>
              <w:autoSpaceDE w:val="0"/>
              <w:widowControl/>
              <w:spacing w:line="276" w:lineRule="exact" w:before="0" w:after="0"/>
              <w:ind w:left="80" w:right="0" w:firstLine="0"/>
              <w:jc w:val="left"/>
            </w:pP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To maintain interest and motivation of the trainees throughout the course, 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modern techniques such as: </w:t>
            </w:r>
            <w:r>
              <w:br/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• </w:t>
            </w:r>
            <w:r>
              <w:tab/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Motivational Lectures </w:t>
            </w:r>
            <w:r>
              <w:br/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• </w:t>
            </w:r>
            <w:r>
              <w:tab/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Success Stories </w:t>
            </w:r>
            <w:r>
              <w:br/>
            </w:r>
            <w:r>
              <w:tab/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>Case Studies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• </w:t>
            </w:r>
            <w:r>
              <w:br/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These techniques would be employed as an additional training tool wherever 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possible (these are explained in the subsequent section on Training 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Methodology). </w:t>
            </w:r>
          </w:p>
          <w:p>
            <w:pPr>
              <w:autoSpaceDN w:val="0"/>
              <w:autoSpaceDE w:val="0"/>
              <w:widowControl/>
              <w:spacing w:line="276" w:lineRule="exact" w:before="0" w:after="0"/>
              <w:ind w:left="80" w:right="12" w:firstLine="0"/>
              <w:jc w:val="both"/>
            </w:pP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Lastly, evaluation of the competencies acquired by the trainees will be done 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objectively at various stages of the training and a proper record of the same 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will be maintained. Suffice to say that for such evaluations, practical tasks 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would be designed by the training providers to gauge the problem-solving 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abilities of the trainees. </w:t>
            </w:r>
          </w:p>
          <w:p>
            <w:pPr>
              <w:autoSpaceDN w:val="0"/>
              <w:tabs>
                <w:tab w:pos="440" w:val="left"/>
                <w:tab w:pos="1160" w:val="left"/>
              </w:tabs>
              <w:autoSpaceDE w:val="0"/>
              <w:widowControl/>
              <w:spacing w:line="278" w:lineRule="exact" w:before="0" w:after="0"/>
              <w:ind w:left="80" w:right="0" w:firstLine="0"/>
              <w:jc w:val="left"/>
            </w:pPr>
            <w:r>
              <w:tab/>
            </w: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(i) </w:t>
            </w:r>
            <w:r>
              <w:tab/>
            </w: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Motivational Lectures </w:t>
            </w:r>
            <w:r>
              <w:br/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The proposed methodology for the training under reference employs 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motivation as a tool. Hence besides the purely technical content, a trainer is 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required to include elements of motivation in his/her lecture.  To inspire the 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trainees to utilize the training opportunity to the full and strive towards 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professional excellence. Motivational lectures may also include general topics 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such as the importance of moral values and civic role &amp; responsibilities as a 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Pakistani. A motivational lecture should be delivered with enough zeal to 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produce a deep impact on the trainees. It may comprise of the following: </w:t>
            </w:r>
            <w:r>
              <w:tab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•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 Clear Purpose to convey the message to trainees effectively. </w:t>
            </w:r>
          </w:p>
          <w:p>
            <w:pPr>
              <w:autoSpaceDN w:val="0"/>
              <w:autoSpaceDE w:val="0"/>
              <w:widowControl/>
              <w:spacing w:line="294" w:lineRule="exact" w:before="0" w:after="0"/>
              <w:ind w:left="440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•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 Personal Story to quote as an example to follow. </w:t>
            </w:r>
          </w:p>
          <w:p>
            <w:pPr>
              <w:autoSpaceDN w:val="0"/>
              <w:tabs>
                <w:tab w:pos="800" w:val="left"/>
              </w:tabs>
              <w:autoSpaceDE w:val="0"/>
              <w:widowControl/>
              <w:spacing w:line="274" w:lineRule="exact" w:before="20" w:after="0"/>
              <w:ind w:left="440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•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 Trainees Fit so that the situation is actionable by trainees and not </w:t>
            </w:r>
            <w:r>
              <w:tab/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represent a just idealism. </w:t>
            </w:r>
          </w:p>
          <w:p>
            <w:pPr>
              <w:autoSpaceDN w:val="0"/>
              <w:autoSpaceDE w:val="0"/>
              <w:widowControl/>
              <w:spacing w:line="292" w:lineRule="exact" w:before="2" w:after="0"/>
              <w:ind w:left="440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•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 Ending Points to persuade the trainees on changing themselves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  <w:u w:val="single"/>
              </w:rPr>
              <w:t>.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 </w:t>
            </w:r>
          </w:p>
          <w:p>
            <w:pPr>
              <w:autoSpaceDN w:val="0"/>
              <w:autoSpaceDE w:val="0"/>
              <w:widowControl/>
              <w:spacing w:line="276" w:lineRule="exact" w:before="0" w:after="0"/>
              <w:ind w:left="80" w:right="0" w:firstLine="0"/>
              <w:jc w:val="left"/>
            </w:pP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A good motivational lecture should help drive creativity, curiosity, and spark 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the desire needed for trainees to want to learn more. </w:t>
            </w:r>
          </w:p>
          <w:p>
            <w:pPr>
              <w:autoSpaceDN w:val="0"/>
              <w:autoSpaceDE w:val="0"/>
              <w:widowControl/>
              <w:spacing w:line="276" w:lineRule="exact" w:before="0" w:after="0"/>
              <w:ind w:left="80" w:right="14" w:firstLine="0"/>
              <w:jc w:val="both"/>
            </w:pP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The impact of a successful motivational strategy is amongst others commonly 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visible in increased class participation ratios. It increases the trainees’ 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willingness to be engaged on the practical tasks for a longer time without 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boredom and loss of interest because they can see in their mind's eye where 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their hard work would take them in short (1-3 years); medium (3 -10 years) 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and long term (more than 10 years). </w:t>
            </w:r>
          </w:p>
          <w:p>
            <w:pPr>
              <w:autoSpaceDN w:val="0"/>
              <w:autoSpaceDE w:val="0"/>
              <w:widowControl/>
              <w:spacing w:line="276" w:lineRule="exact" w:before="0" w:after="0"/>
              <w:ind w:left="0" w:right="0" w:firstLine="0"/>
              <w:jc w:val="center"/>
            </w:pP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As this tool is expected that the training providers would make arrangements 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for regular well planned motivational lectures as 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>par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>t o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>f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 a coor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>din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>ate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d 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strategy </w:t>
            </w:r>
          </w:p>
        </w:tc>
      </w:tr>
    </w:tbl>
    <w:p>
      <w:pPr>
        <w:autoSpaceDN w:val="0"/>
        <w:autoSpaceDE w:val="0"/>
        <w:widowControl/>
        <w:spacing w:line="197" w:lineRule="auto" w:before="364" w:after="0"/>
        <w:ind w:left="62" w:right="0" w:firstLine="0"/>
        <w:jc w:val="left"/>
      </w:pPr>
      <w:r>
        <w:rPr>
          <w:rFonts w:ascii="Calibri" w:hAnsi="Calibri" w:eastAsia="Calibri"/>
          <w:b/>
          <w:i w:val="0"/>
          <w:color w:val="000000"/>
          <w:sz w:val="22"/>
        </w:rPr>
        <w:t xml:space="preserve">3 | </w:t>
      </w:r>
      <w:r>
        <w:rPr>
          <w:rFonts w:ascii="Calibri" w:hAnsi="Calibri" w:eastAsia="Calibri"/>
          <w:b w:val="0"/>
          <w:i/>
          <w:color w:val="000000"/>
          <w:sz w:val="22"/>
        </w:rPr>
        <w:t>Hi-tech Automotive Technician</w:t>
      </w:r>
    </w:p>
    <w:p>
      <w:pPr>
        <w:sectPr>
          <w:pgSz w:w="11906" w:h="16838"/>
          <w:pgMar w:top="360" w:right="638" w:bottom="362" w:left="658" w:header="720" w:footer="720" w:gutter="0"/>
          <w:cols/>
          <w:docGrid w:linePitch="360"/>
        </w:sectPr>
      </w:pPr>
    </w:p>
    <w:p>
      <w:pPr>
        <w:autoSpaceDN w:val="0"/>
        <w:autoSpaceDE w:val="0"/>
        <w:widowControl/>
        <w:spacing w:line="220" w:lineRule="exact" w:before="0" w:after="140"/>
        <w:ind w:left="0" w:right="0"/>
      </w:pPr>
    </w:p>
    <w:tbl>
      <w:tblPr>
        <w:tblW w:type="auto" w:w="0"/>
        <w:tblLayout w:type="fixed"/>
        <w:tblLook w:firstColumn="1" w:firstRow="1" w:lastColumn="0" w:lastRow="0" w:noHBand="0" w:noVBand="1" w:val="04A0"/>
        <w:tblInd w:w="30.0" w:type="dxa"/>
      </w:tblPr>
      <w:tblGrid>
        <w:gridCol w:w="5305"/>
        <w:gridCol w:w="5305"/>
      </w:tblGrid>
      <w:tr>
        <w:trPr>
          <w:trHeight w:hRule="exact" w:val="14722"/>
        </w:trPr>
        <w:tc>
          <w:tcPr>
            <w:tcW w:type="dxa" w:w="2152"/>
            <w:tcBorders>
              <w:start w:sz="24.0" w:val="single" w:color="#000000"/>
              <w:top w:sz="24.0" w:val="single" w:color="#000000"/>
              <w:end w:sz="24.0" w:val="single" w:color="#000000"/>
              <w:bottom w:sz="24.0" w:val="single" w:color="#000000"/>
            </w:tcBorders>
            <w:tcMar>
              <w:start w:w="0" w:type="dxa"/>
              <w:end w:w="0" w:type="dxa"/>
            </w:tcMar>
          </w:tcPr>
          <w:p/>
        </w:tc>
        <w:tc>
          <w:tcPr>
            <w:tcW w:type="dxa" w:w="8378"/>
            <w:tcBorders>
              <w:start w:sz="24.0" w:val="single" w:color="#000000"/>
              <w:top w:sz="24.0" w:val="single" w:color="#000000"/>
              <w:end w:sz="24.0" w:val="single" w:color="#000000"/>
              <w:bottom w:sz="2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6" w:lineRule="exact" w:before="0" w:after="0"/>
              <w:ind w:left="80" w:right="0" w:firstLine="0"/>
              <w:jc w:val="left"/>
            </w:pP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interspersed throughout the training period as suggested in the weekly lesson 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plans in this document. </w:t>
            </w:r>
          </w:p>
          <w:p>
            <w:pPr>
              <w:autoSpaceDN w:val="0"/>
              <w:autoSpaceDE w:val="0"/>
              <w:widowControl/>
              <w:spacing w:line="268" w:lineRule="exact" w:before="8" w:after="0"/>
              <w:ind w:left="80" w:right="0" w:firstLine="0"/>
              <w:jc w:val="left"/>
            </w:pP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Course-related motivational lectures online link is available in </w:t>
            </w: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>Annexure-II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. </w:t>
            </w:r>
          </w:p>
          <w:p>
            <w:pPr>
              <w:autoSpaceDN w:val="0"/>
              <w:tabs>
                <w:tab w:pos="440" w:val="left"/>
                <w:tab w:pos="1160" w:val="left"/>
              </w:tabs>
              <w:autoSpaceDE w:val="0"/>
              <w:widowControl/>
              <w:spacing w:line="276" w:lineRule="exact" w:before="276" w:after="0"/>
              <w:ind w:left="80" w:right="0" w:firstLine="0"/>
              <w:jc w:val="left"/>
            </w:pPr>
            <w:r>
              <w:tab/>
            </w: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(ii) </w:t>
            </w:r>
            <w:r>
              <w:tab/>
            </w: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Success Stories </w:t>
            </w:r>
            <w:r>
              <w:br/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Another effective way of motivating the trainees is using Success Stories. Its 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inclusion in the weekly lesson plan at regular intervals has been 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recommended till the end of the training. </w:t>
            </w:r>
          </w:p>
          <w:p>
            <w:pPr>
              <w:autoSpaceDN w:val="0"/>
              <w:tabs>
                <w:tab w:pos="500" w:val="left"/>
                <w:tab w:pos="860" w:val="left"/>
              </w:tabs>
              <w:autoSpaceDE w:val="0"/>
              <w:widowControl/>
              <w:spacing w:line="278" w:lineRule="exact" w:before="0" w:after="0"/>
              <w:ind w:left="80" w:right="0" w:firstLine="0"/>
              <w:jc w:val="left"/>
            </w:pP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A success story may be disseminated orally, through a presentation, or using 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a video/documentary of someone that has risen to fortune, acclaim, or brilliant 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achievement. A success story shows how a person achieved his goal through 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hard work, dedication, and devotion. An inspiring success story contains 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compelling and significant facts articulated clearly and easily comprehendible 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words. Moreover, it is helpful if it is assumed that the reader/listener knows 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nothing of what is being revealed.  The optimum impact is created when the 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story is revealed in the form of:- </w:t>
            </w:r>
            <w:r>
              <w:br/>
            </w:r>
            <w:r>
              <w:tab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•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 Directly in person (At least 2-3 cases must be arranged by the training </w:t>
            </w:r>
            <w:r>
              <w:tab/>
            </w:r>
            <w:r>
              <w:tab/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institute) </w:t>
            </w:r>
            <w:r>
              <w:br/>
            </w:r>
            <w:r>
              <w:tab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•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 Through an audio/ videotaped message (2-3 high-quality videos must </w:t>
            </w:r>
            <w:r>
              <w:tab/>
            </w:r>
            <w:r>
              <w:tab/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be arranged by the training institute) </w:t>
            </w:r>
            <w:r>
              <w:br/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It is expected that the training provider would collect relevant high-quality 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success stories for inclusion in the training as suggested in the weekly lesson 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plan given in this document. </w:t>
            </w:r>
          </w:p>
          <w:p>
            <w:pPr>
              <w:autoSpaceDN w:val="0"/>
              <w:autoSpaceDE w:val="0"/>
              <w:widowControl/>
              <w:spacing w:line="276" w:lineRule="exact" w:before="0" w:after="0"/>
              <w:ind w:left="80" w:right="0" w:firstLine="0"/>
              <w:jc w:val="left"/>
            </w:pP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The suggestive structure and sequence of a sample success story and its 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various shapes can be seen in </w:t>
            </w: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>Annexure III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. </w:t>
            </w:r>
          </w:p>
          <w:p>
            <w:pPr>
              <w:autoSpaceDN w:val="0"/>
              <w:tabs>
                <w:tab w:pos="440" w:val="left"/>
                <w:tab w:pos="1160" w:val="left"/>
              </w:tabs>
              <w:autoSpaceDE w:val="0"/>
              <w:widowControl/>
              <w:spacing w:line="276" w:lineRule="exact" w:before="0" w:after="0"/>
              <w:ind w:left="80" w:right="0" w:firstLine="0"/>
              <w:jc w:val="left"/>
            </w:pPr>
            <w:r>
              <w:tab/>
            </w: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(iii) </w:t>
            </w:r>
            <w:r>
              <w:tab/>
            </w: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Case Studies </w:t>
            </w:r>
            <w:r>
              <w:br/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Where a situation allows, case studies can also be presented to the trainees 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to widen their understanding of the real-life specific problem/situation and to 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explore the solutions. </w:t>
            </w:r>
          </w:p>
          <w:p>
            <w:pPr>
              <w:autoSpaceDN w:val="0"/>
              <w:autoSpaceDE w:val="0"/>
              <w:widowControl/>
              <w:spacing w:line="276" w:lineRule="exact" w:before="0" w:after="0"/>
              <w:ind w:left="80" w:right="12" w:firstLine="0"/>
              <w:jc w:val="both"/>
            </w:pP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In simple terms, the case study method of teaching uses a real-life case 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example/a typical case to demonstrate a phenomenon in action and explain 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theoretical as well as practical aspects of the knowledge related to the same. 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It is an effective way to help the trainees comprehend in depth both the 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theoretical and practical aspects of the complex phenomenon in depth with 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ease. Case teaching can also stimulate the trainees to participate in 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discussions and thereby boost their confidence. It also makes the classroom 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atmosphere interesting thus maintaining the trainee interest in training till the 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end of the course. </w:t>
            </w:r>
          </w:p>
          <w:p>
            <w:pPr>
              <w:autoSpaceDN w:val="0"/>
              <w:autoSpaceDE w:val="0"/>
              <w:widowControl/>
              <w:spacing w:line="276" w:lineRule="exact" w:before="0" w:after="0"/>
              <w:ind w:left="80" w:right="12" w:firstLine="0"/>
              <w:jc w:val="both"/>
            </w:pP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Depending on suitability to the trade, the weekly lesson plan in this document 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may suggest case studies be presented to the trainees. The trainer may adopt 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a PowerPoint presentation or video format for such case studies whichever is 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deemed suitable but only those cases must be selected that are relevant and 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of a learning value. </w:t>
            </w:r>
          </w:p>
          <w:p>
            <w:pPr>
              <w:autoSpaceDN w:val="0"/>
              <w:autoSpaceDE w:val="0"/>
              <w:widowControl/>
              <w:spacing w:line="276" w:lineRule="exact" w:before="0" w:after="0"/>
              <w:ind w:left="80" w:right="0" w:firstLine="0"/>
              <w:jc w:val="left"/>
            </w:pP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The Trainees should be required and supervised to carefully analyze the 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cases. </w:t>
            </w:r>
          </w:p>
          <w:p>
            <w:pPr>
              <w:autoSpaceDN w:val="0"/>
              <w:autoSpaceDE w:val="0"/>
              <w:widowControl/>
              <w:spacing w:line="276" w:lineRule="exact" w:before="0" w:after="0"/>
              <w:ind w:left="80" w:right="14" w:firstLine="0"/>
              <w:jc w:val="both"/>
            </w:pP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For this purpose, they must be encouraged to inquire and collect specific 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information/data, actively participate in the discussions, and intended 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solutions to the problem/situation. </w:t>
            </w:r>
          </w:p>
          <w:p>
            <w:pPr>
              <w:autoSpaceDN w:val="0"/>
              <w:tabs>
                <w:tab w:pos="860" w:val="left"/>
                <w:tab w:pos="1580" w:val="left"/>
              </w:tabs>
              <w:autoSpaceDE w:val="0"/>
              <w:widowControl/>
              <w:spacing w:line="276" w:lineRule="exact" w:before="0" w:after="0"/>
              <w:ind w:left="80" w:right="0" w:firstLine="0"/>
              <w:jc w:val="left"/>
            </w:pP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Case studies can be implemented in the following ways: - </w:t>
            </w:r>
            <w:r>
              <w:br/>
            </w:r>
            <w:r>
              <w:tab/>
            </w:r>
            <w:r>
              <w:tab/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A good quality trade-specific documentary (At least 2-3 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i. </w:t>
            </w:r>
          </w:p>
          <w:p>
            <w:pPr>
              <w:autoSpaceDN w:val="0"/>
              <w:tabs>
                <w:tab w:pos="1580" w:val="left"/>
              </w:tabs>
              <w:autoSpaceDE w:val="0"/>
              <w:widowControl/>
              <w:spacing w:line="276" w:lineRule="exact" w:before="0" w:after="0"/>
              <w:ind w:left="860" w:right="0" w:firstLine="0"/>
              <w:jc w:val="left"/>
            </w:pPr>
            <w:r>
              <w:tab/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documentaries must be arranged by the training institute) 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ii. </w:t>
            </w:r>
            <w:r>
              <w:tab/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Health &amp;Safety case studies (2 cases regarding safety and </w:t>
            </w:r>
            <w:r>
              <w:tab/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>industrial accidents must be arran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>g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>ed by the t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>r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>aining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 in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stitute) </w:t>
            </w:r>
          </w:p>
        </w:tc>
      </w:tr>
    </w:tbl>
    <w:p>
      <w:pPr>
        <w:autoSpaceDN w:val="0"/>
        <w:autoSpaceDE w:val="0"/>
        <w:widowControl/>
        <w:spacing w:line="197" w:lineRule="auto" w:before="394" w:after="0"/>
        <w:ind w:left="62" w:right="0" w:firstLine="0"/>
        <w:jc w:val="left"/>
      </w:pPr>
      <w:r>
        <w:rPr>
          <w:rFonts w:ascii="Calibri" w:hAnsi="Calibri" w:eastAsia="Calibri"/>
          <w:b/>
          <w:i w:val="0"/>
          <w:color w:val="000000"/>
          <w:sz w:val="22"/>
        </w:rPr>
        <w:t xml:space="preserve">4 | </w:t>
      </w:r>
      <w:r>
        <w:rPr>
          <w:rFonts w:ascii="Calibri" w:hAnsi="Calibri" w:eastAsia="Calibri"/>
          <w:b w:val="0"/>
          <w:i/>
          <w:color w:val="000000"/>
          <w:sz w:val="22"/>
        </w:rPr>
        <w:t>Hi-tech Automotive Technician</w:t>
      </w:r>
    </w:p>
    <w:p>
      <w:pPr>
        <w:sectPr>
          <w:pgSz w:w="11906" w:h="16838"/>
          <w:pgMar w:top="360" w:right="638" w:bottom="362" w:left="658" w:header="720" w:footer="720" w:gutter="0"/>
          <w:cols/>
          <w:docGrid w:linePitch="360"/>
        </w:sectPr>
      </w:pPr>
    </w:p>
    <w:p>
      <w:pPr>
        <w:autoSpaceDN w:val="0"/>
        <w:autoSpaceDE w:val="0"/>
        <w:widowControl/>
        <w:spacing w:line="220" w:lineRule="exact" w:before="0" w:after="140"/>
        <w:ind w:left="0" w:right="0"/>
      </w:pPr>
    </w:p>
    <w:tbl>
      <w:tblPr>
        <w:tblW w:type="auto" w:w="0"/>
        <w:tblLayout w:type="fixed"/>
        <w:tblLook w:firstColumn="1" w:firstRow="1" w:lastColumn="0" w:lastRow="0" w:noHBand="0" w:noVBand="1" w:val="04A0"/>
        <w:tblInd w:w="30.0" w:type="dxa"/>
      </w:tblPr>
      <w:tblGrid>
        <w:gridCol w:w="1516"/>
        <w:gridCol w:w="1516"/>
        <w:gridCol w:w="1516"/>
        <w:gridCol w:w="1516"/>
        <w:gridCol w:w="1516"/>
        <w:gridCol w:w="1516"/>
        <w:gridCol w:w="1516"/>
      </w:tblGrid>
      <w:tr>
        <w:trPr>
          <w:trHeight w:hRule="exact" w:val="612"/>
        </w:trPr>
        <w:tc>
          <w:tcPr>
            <w:tcW w:type="dxa" w:w="2156"/>
            <w:tcBorders>
              <w:start w:sz="24.0" w:val="single" w:color="#000000"/>
              <w:top w:sz="24.0" w:val="single" w:color="#000000"/>
              <w:end w:sz="24.0" w:val="single" w:color="#000000"/>
              <w:bottom w:sz="24.0" w:val="single" w:color="#000000"/>
            </w:tcBorders>
            <w:tcMar>
              <w:start w:w="0" w:type="dxa"/>
              <w:end w:w="0" w:type="dxa"/>
            </w:tcMar>
          </w:tcPr>
          <w:p/>
        </w:tc>
        <w:tc>
          <w:tcPr>
            <w:tcW w:type="dxa" w:w="8374"/>
            <w:gridSpan w:val="6"/>
            <w:tcBorders>
              <w:start w:sz="24.0" w:val="single" w:color="#000000"/>
              <w:top w:sz="24.0" w:val="single" w:color="#000000"/>
              <w:end w:sz="24.0" w:val="single" w:color="#000000"/>
              <w:bottom w:sz="24.0" w:val="single" w:color="#000000"/>
            </w:tcBorders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1576" w:val="left"/>
              </w:tabs>
              <w:autoSpaceDE w:val="0"/>
              <w:widowControl/>
              <w:spacing w:line="268" w:lineRule="exact" w:before="8" w:after="0"/>
              <w:ind w:left="856" w:right="0" w:firstLine="0"/>
              <w:jc w:val="left"/>
            </w:pP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iii. </w:t>
            </w:r>
            <w:r>
              <w:tab/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Field visits (At least one visit to a trade-specific major industry/ </w:t>
            </w:r>
          </w:p>
          <w:p>
            <w:pPr>
              <w:autoSpaceDN w:val="0"/>
              <w:autoSpaceDE w:val="0"/>
              <w:widowControl/>
              <w:spacing w:line="268" w:lineRule="exact" w:before="8" w:after="0"/>
              <w:ind w:left="1576" w:right="0" w:firstLine="0"/>
              <w:jc w:val="left"/>
            </w:pP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>site must be arranged by the train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>ing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 institute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>)</w:t>
            </w:r>
          </w:p>
        </w:tc>
      </w:tr>
      <w:tr>
        <w:trPr>
          <w:trHeight w:hRule="exact" w:val="612"/>
        </w:trPr>
        <w:tc>
          <w:tcPr>
            <w:tcW w:type="dxa" w:w="2156"/>
            <w:tcBorders>
              <w:start w:sz="24.0" w:val="single" w:color="#000000"/>
              <w:top w:sz="24.0" w:val="single" w:color="#000000"/>
              <w:end w:sz="24.0" w:val="single" w:color="#000000"/>
              <w:bottom w:sz="2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6" w:lineRule="exact" w:before="0" w:after="0"/>
              <w:ind w:left="78" w:right="432" w:firstLine="0"/>
              <w:jc w:val="left"/>
            </w:pP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Entry-level of </w:t>
            </w: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trainees </w:t>
            </w:r>
          </w:p>
        </w:tc>
        <w:tc>
          <w:tcPr>
            <w:tcW w:type="dxa" w:w="8374"/>
            <w:gridSpan w:val="6"/>
            <w:tcBorders>
              <w:start w:sz="24.0" w:val="single" w:color="#000000"/>
              <w:top w:sz="24.0" w:val="single" w:color="#000000"/>
              <w:end w:sz="24.0" w:val="single" w:color="#000000"/>
              <w:bottom w:sz="24.0" w:val="single" w:color="#000000"/>
            </w:tcBorders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146" w:after="0"/>
              <w:ind w:left="0" w:right="0" w:firstLine="0"/>
              <w:jc w:val="center"/>
            </w:pP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Intermediate / Matric Science </w:t>
            </w:r>
          </w:p>
        </w:tc>
      </w:tr>
      <w:tr>
        <w:trPr>
          <w:trHeight w:hRule="exact" w:val="6134"/>
        </w:trPr>
        <w:tc>
          <w:tcPr>
            <w:tcW w:type="dxa" w:w="2156"/>
            <w:tcBorders>
              <w:start w:sz="24.0" w:val="single" w:color="#000000"/>
              <w:top w:sz="24.0" w:val="single" w:color="#000000"/>
              <w:end w:sz="24.0" w:val="single" w:color="#000000"/>
              <w:bottom w:sz="2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6" w:lineRule="exact" w:before="0" w:after="0"/>
              <w:ind w:left="78" w:right="0" w:firstLine="0"/>
              <w:jc w:val="left"/>
            </w:pP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Learning </w:t>
            </w:r>
            <w:r>
              <w:br/>
            </w: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Outcomes of the </w:t>
            </w: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course </w:t>
            </w:r>
          </w:p>
        </w:tc>
        <w:tc>
          <w:tcPr>
            <w:tcW w:type="dxa" w:w="8374"/>
            <w:gridSpan w:val="6"/>
            <w:tcBorders>
              <w:start w:sz="24.0" w:val="single" w:color="#000000"/>
              <w:top w:sz="24.0" w:val="single" w:color="#000000"/>
              <w:end w:sz="24.0" w:val="single" w:color="#000000"/>
              <w:bottom w:sz="24.0" w:val="single" w:color="#000000"/>
            </w:tcBorders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8" w:after="0"/>
              <w:ind w:left="76" w:right="0" w:firstLine="0"/>
              <w:jc w:val="left"/>
            </w:pP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By the end of this course, students will be able to: </w:t>
            </w:r>
          </w:p>
          <w:p>
            <w:pPr>
              <w:autoSpaceDN w:val="0"/>
              <w:autoSpaceDE w:val="0"/>
              <w:widowControl/>
              <w:spacing w:line="276" w:lineRule="exact" w:before="276" w:after="0"/>
              <w:ind w:left="152" w:right="0" w:hanging="14"/>
              <w:jc w:val="left"/>
            </w:pP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1. Understand fundamentals of automotive technology, including safety 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practices, tools, and equipment used in the automotive workshop. </w:t>
            </w:r>
          </w:p>
          <w:p>
            <w:pPr>
              <w:autoSpaceDN w:val="0"/>
              <w:autoSpaceDE w:val="0"/>
              <w:widowControl/>
              <w:spacing w:line="268" w:lineRule="exact" w:before="8" w:after="0"/>
              <w:ind w:left="138" w:right="0" w:firstLine="0"/>
              <w:jc w:val="left"/>
            </w:pP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2. Demonstrate knowledge of electrical systems in vehicles. </w:t>
            </w:r>
          </w:p>
          <w:p>
            <w:pPr>
              <w:autoSpaceDN w:val="0"/>
              <w:autoSpaceDE w:val="0"/>
              <w:widowControl/>
              <w:spacing w:line="268" w:lineRule="exact" w:before="8" w:after="0"/>
              <w:ind w:left="138" w:right="0" w:firstLine="0"/>
              <w:jc w:val="left"/>
            </w:pP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3. Comprehend engine basics. </w:t>
            </w:r>
          </w:p>
          <w:p>
            <w:pPr>
              <w:autoSpaceDN w:val="0"/>
              <w:autoSpaceDE w:val="0"/>
              <w:widowControl/>
              <w:spacing w:line="268" w:lineRule="exact" w:before="8" w:after="0"/>
              <w:ind w:left="138" w:right="0" w:firstLine="0"/>
              <w:jc w:val="left"/>
            </w:pP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4. Gain proficiency in fuel systems. </w:t>
            </w:r>
          </w:p>
          <w:p>
            <w:pPr>
              <w:autoSpaceDN w:val="0"/>
              <w:autoSpaceDE w:val="0"/>
              <w:widowControl/>
              <w:spacing w:line="268" w:lineRule="exact" w:before="8" w:after="0"/>
              <w:ind w:left="138" w:right="0" w:firstLine="0"/>
              <w:jc w:val="left"/>
            </w:pP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5. Develop expertise in ignition systems. </w:t>
            </w:r>
          </w:p>
          <w:p>
            <w:pPr>
              <w:autoSpaceDN w:val="0"/>
              <w:autoSpaceDE w:val="0"/>
              <w:widowControl/>
              <w:spacing w:line="268" w:lineRule="exact" w:before="8" w:after="0"/>
              <w:ind w:left="138" w:right="0" w:firstLine="0"/>
              <w:jc w:val="left"/>
            </w:pP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6. Acquire knowledge of drivetrain systems. </w:t>
            </w:r>
          </w:p>
          <w:p>
            <w:pPr>
              <w:autoSpaceDN w:val="0"/>
              <w:autoSpaceDE w:val="0"/>
              <w:widowControl/>
              <w:spacing w:line="268" w:lineRule="exact" w:before="8" w:after="0"/>
              <w:ind w:left="138" w:right="0" w:firstLine="0"/>
              <w:jc w:val="left"/>
            </w:pP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7. Understand suspension and steering systems. </w:t>
            </w:r>
          </w:p>
          <w:p>
            <w:pPr>
              <w:autoSpaceDN w:val="0"/>
              <w:autoSpaceDE w:val="0"/>
              <w:widowControl/>
              <w:spacing w:line="268" w:lineRule="exact" w:before="8" w:after="0"/>
              <w:ind w:left="138" w:right="0" w:firstLine="0"/>
              <w:jc w:val="left"/>
            </w:pP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8. Gain proficiency in brake systems. </w:t>
            </w:r>
          </w:p>
          <w:p>
            <w:pPr>
              <w:autoSpaceDN w:val="0"/>
              <w:autoSpaceDE w:val="0"/>
              <w:widowControl/>
              <w:spacing w:line="266" w:lineRule="exact" w:before="10" w:after="0"/>
              <w:ind w:left="138" w:right="0" w:firstLine="0"/>
              <w:jc w:val="left"/>
            </w:pP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9. Comprehend HVAC systems. </w:t>
            </w:r>
          </w:p>
          <w:p>
            <w:pPr>
              <w:autoSpaceDN w:val="0"/>
              <w:autoSpaceDE w:val="0"/>
              <w:widowControl/>
              <w:spacing w:line="276" w:lineRule="exact" w:before="0" w:after="0"/>
              <w:ind w:left="152" w:right="18" w:hanging="14"/>
              <w:jc w:val="both"/>
            </w:pP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10. Gain advanced knowledge of electrical systems in modern vehicles, 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including computer systems, electronic control modules, and diagnose and 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repair complex electrical problems. </w:t>
            </w:r>
          </w:p>
          <w:p>
            <w:pPr>
              <w:autoSpaceDN w:val="0"/>
              <w:autoSpaceDE w:val="0"/>
              <w:widowControl/>
              <w:spacing w:line="266" w:lineRule="exact" w:before="10" w:after="0"/>
              <w:ind w:left="138" w:right="0" w:firstLine="0"/>
              <w:jc w:val="left"/>
            </w:pP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11. Develop expertise in advanced engine diagnostics. </w:t>
            </w:r>
          </w:p>
          <w:p>
            <w:pPr>
              <w:autoSpaceDN w:val="0"/>
              <w:autoSpaceDE w:val="0"/>
              <w:widowControl/>
              <w:spacing w:line="276" w:lineRule="exact" w:before="0" w:after="0"/>
              <w:ind w:left="152" w:right="0" w:hanging="14"/>
              <w:jc w:val="left"/>
            </w:pP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12. Acquire advanced diagnostic tools and techniques, including scanning 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tools and software. </w:t>
            </w:r>
          </w:p>
          <w:p>
            <w:pPr>
              <w:autoSpaceDN w:val="0"/>
              <w:autoSpaceDE w:val="0"/>
              <w:widowControl/>
              <w:spacing w:line="276" w:lineRule="exact" w:before="0" w:after="0"/>
              <w:ind w:left="152" w:right="12" w:hanging="14"/>
              <w:jc w:val="both"/>
            </w:pP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13. Understand hybrid and electric vehicle technology, including hybrid 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powertrain components, battery systems, charging, and diagnose and 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service hybrid vehicles. </w:t>
            </w:r>
          </w:p>
          <w:p>
            <w:pPr>
              <w:autoSpaceDN w:val="0"/>
              <w:autoSpaceDE w:val="0"/>
              <w:widowControl/>
              <w:spacing w:line="266" w:lineRule="exact" w:before="10" w:after="0"/>
              <w:ind w:left="138" w:right="0" w:firstLine="0"/>
              <w:jc w:val="left"/>
            </w:pP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14. Develop customer service skills. </w:t>
            </w:r>
          </w:p>
        </w:tc>
      </w:tr>
      <w:tr>
        <w:trPr>
          <w:trHeight w:hRule="exact" w:val="1716"/>
        </w:trPr>
        <w:tc>
          <w:tcPr>
            <w:tcW w:type="dxa" w:w="2156"/>
            <w:tcBorders>
              <w:start w:sz="24.0" w:val="single" w:color="#000000"/>
              <w:top w:sz="24.0" w:val="single" w:color="#000000"/>
              <w:end w:sz="24.0" w:val="single" w:color="#000000"/>
              <w:bottom w:sz="2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6" w:lineRule="exact" w:before="0" w:after="0"/>
              <w:ind w:left="78" w:right="144" w:firstLine="0"/>
              <w:jc w:val="left"/>
            </w:pP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Course </w:t>
            </w:r>
            <w:r>
              <w:br/>
            </w: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Execution Plan </w:t>
            </w:r>
          </w:p>
        </w:tc>
        <w:tc>
          <w:tcPr>
            <w:tcW w:type="dxa" w:w="8374"/>
            <w:gridSpan w:val="6"/>
            <w:tcBorders>
              <w:start w:sz="24.0" w:val="single" w:color="#000000"/>
              <w:top w:sz="24.0" w:val="single" w:color="#000000"/>
              <w:end w:sz="24.0" w:val="single" w:color="#000000"/>
              <w:bottom w:sz="24.0" w:val="single" w:color="#000000"/>
            </w:tcBorders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6" w:lineRule="exact" w:before="0" w:after="0"/>
              <w:ind w:left="76" w:right="2304" w:firstLine="0"/>
              <w:jc w:val="left"/>
            </w:pP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The total duration of the course: </w:t>
            </w: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6 months (24 Weeks) 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Class hours: </w:t>
            </w: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4 hours per day </w:t>
            </w:r>
            <w:r>
              <w:br/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Theory: </w:t>
            </w: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20% </w:t>
            </w:r>
            <w:r>
              <w:br/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Practical: </w:t>
            </w: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80% </w:t>
            </w:r>
            <w:r>
              <w:br/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Weekly hours: </w:t>
            </w: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20 hours per week </w:t>
            </w:r>
            <w:r>
              <w:br/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Total contact hours: </w:t>
            </w: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480 hours </w:t>
            </w:r>
          </w:p>
        </w:tc>
      </w:tr>
      <w:tr>
        <w:trPr>
          <w:trHeight w:hRule="exact" w:val="1440"/>
        </w:trPr>
        <w:tc>
          <w:tcPr>
            <w:tcW w:type="dxa" w:w="2156"/>
            <w:tcBorders>
              <w:start w:sz="24.0" w:val="single" w:color="#000000"/>
              <w:top w:sz="24.0" w:val="single" w:color="#000000"/>
              <w:end w:sz="24.0" w:val="single" w:color="#000000"/>
              <w:bottom w:sz="2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6" w:lineRule="exact" w:before="0" w:after="0"/>
              <w:ind w:left="78" w:right="144" w:firstLine="0"/>
              <w:jc w:val="left"/>
            </w:pP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Companies </w:t>
            </w:r>
            <w:r>
              <w:br/>
            </w: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offering jobs in </w:t>
            </w: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the respective </w:t>
            </w: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trade </w:t>
            </w:r>
          </w:p>
        </w:tc>
        <w:tc>
          <w:tcPr>
            <w:tcW w:type="dxa" w:w="8374"/>
            <w:gridSpan w:val="6"/>
            <w:tcBorders>
              <w:start w:sz="24.0" w:val="single" w:color="#000000"/>
              <w:top w:sz="24.0" w:val="single" w:color="#000000"/>
              <w:end w:sz="24.0" w:val="single" w:color="#000000"/>
              <w:bottom w:sz="24.0" w:val="single" w:color="#000000"/>
            </w:tcBorders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6" w:lineRule="exact" w:before="0" w:after="0"/>
              <w:ind w:left="436" w:right="720" w:firstLine="0"/>
              <w:jc w:val="left"/>
            </w:pP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1. Original Equipment Manufacturers (OEMs)/Vehicle Assembles 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2. Automotive Parts Manufacturers </w:t>
            </w:r>
            <w:r>
              <w:br/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3. 3S workshops </w:t>
            </w:r>
            <w:r>
              <w:br/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4. Automotive Technology Companies </w:t>
            </w:r>
            <w:r>
              <w:br/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>5. Automotive Research and Development Institutes</w:t>
            </w:r>
          </w:p>
        </w:tc>
      </w:tr>
      <w:tr>
        <w:trPr>
          <w:trHeight w:hRule="exact" w:val="1716"/>
        </w:trPr>
        <w:tc>
          <w:tcPr>
            <w:tcW w:type="dxa" w:w="2156"/>
            <w:tcBorders>
              <w:start w:sz="24.0" w:val="single" w:color="#000000"/>
              <w:top w:sz="24.0" w:val="single" w:color="#000000"/>
              <w:end w:sz="24.0" w:val="single" w:color="#000000"/>
              <w:bottom w:sz="2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6" w:lineRule="exact" w:before="0" w:after="0"/>
              <w:ind w:left="78" w:right="288" w:firstLine="0"/>
              <w:jc w:val="left"/>
            </w:pP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Job </w:t>
            </w:r>
            <w:r>
              <w:br/>
            </w: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Opportunities </w:t>
            </w:r>
          </w:p>
        </w:tc>
        <w:tc>
          <w:tcPr>
            <w:tcW w:type="dxa" w:w="8374"/>
            <w:gridSpan w:val="6"/>
            <w:tcBorders>
              <w:start w:sz="24.0" w:val="single" w:color="#000000"/>
              <w:top w:sz="24.0" w:val="single" w:color="#000000"/>
              <w:end w:sz="24.0" w:val="single" w:color="#000000"/>
              <w:bottom w:sz="24.0" w:val="single" w:color="#000000"/>
            </w:tcBorders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6" w:lineRule="exact" w:before="0" w:after="0"/>
              <w:ind w:left="76" w:right="3600" w:firstLine="0"/>
              <w:jc w:val="left"/>
            </w:pP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1. Automotive Technician </w:t>
            </w:r>
            <w:r>
              <w:br/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2. Diagnostic Technician </w:t>
            </w:r>
            <w:r>
              <w:br/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3. Electrical Systems Technician </w:t>
            </w:r>
            <w:r>
              <w:br/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4. Drivetrain Technician </w:t>
            </w:r>
            <w:r>
              <w:br/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5. Hybrid and Electric Vehicle Technician 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6. Advanced Systems Technician </w:t>
            </w:r>
          </w:p>
        </w:tc>
      </w:tr>
      <w:tr>
        <w:trPr>
          <w:trHeight w:hRule="exact" w:val="336"/>
        </w:trPr>
        <w:tc>
          <w:tcPr>
            <w:tcW w:type="dxa" w:w="2156"/>
            <w:tcBorders>
              <w:start w:sz="24.0" w:val="single" w:color="#000000"/>
              <w:top w:sz="24.0" w:val="single" w:color="#000000"/>
              <w:end w:sz="24.0" w:val="single" w:color="#000000"/>
              <w:bottom w:sz="2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8" w:after="0"/>
              <w:ind w:left="78" w:right="0" w:firstLine="0"/>
              <w:jc w:val="left"/>
            </w:pP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No of Students </w:t>
            </w:r>
          </w:p>
        </w:tc>
        <w:tc>
          <w:tcPr>
            <w:tcW w:type="dxa" w:w="8374"/>
            <w:gridSpan w:val="6"/>
            <w:tcBorders>
              <w:start w:sz="24.0" w:val="single" w:color="#000000"/>
              <w:top w:sz="24.0" w:val="single" w:color="#000000"/>
              <w:end w:sz="24.0" w:val="single" w:color="#000000"/>
              <w:bottom w:sz="24.0" w:val="single" w:color="#000000"/>
            </w:tcBorders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8" w:after="0"/>
              <w:ind w:left="0" w:right="0" w:firstLine="0"/>
              <w:jc w:val="center"/>
            </w:pP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25 </w:t>
            </w:r>
          </w:p>
        </w:tc>
      </w:tr>
      <w:tr>
        <w:trPr>
          <w:trHeight w:hRule="exact" w:val="360"/>
        </w:trPr>
        <w:tc>
          <w:tcPr>
            <w:tcW w:type="dxa" w:w="2156"/>
            <w:tcBorders>
              <w:start w:sz="24.0" w:val="single" w:color="#000000"/>
              <w:top w:sz="24.0" w:val="single" w:color="#000000"/>
              <w:end w:sz="24.0" w:val="single" w:color="#000000"/>
              <w:bottom w:sz="2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8" w:after="0"/>
              <w:ind w:left="78" w:right="0" w:firstLine="0"/>
              <w:jc w:val="left"/>
            </w:pP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Learning Place </w:t>
            </w:r>
          </w:p>
        </w:tc>
        <w:tc>
          <w:tcPr>
            <w:tcW w:type="dxa" w:w="8374"/>
            <w:gridSpan w:val="6"/>
            <w:tcBorders>
              <w:start w:sz="24.0" w:val="single" w:color="#000000"/>
              <w:top w:sz="24.0" w:val="single" w:color="#000000"/>
              <w:end w:sz="24.0" w:val="single" w:color="#000000"/>
            </w:tcBorders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8" w:after="0"/>
              <w:ind w:left="76" w:right="0" w:firstLine="0"/>
              <w:jc w:val="left"/>
            </w:pP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Classroom / Lab </w:t>
            </w:r>
          </w:p>
        </w:tc>
      </w:tr>
      <w:tr>
        <w:trPr>
          <w:trHeight w:hRule="exact" w:val="1644"/>
        </w:trPr>
        <w:tc>
          <w:tcPr>
            <w:tcW w:type="dxa" w:w="2156"/>
            <w:vMerge w:val="restart"/>
            <w:tcBorders>
              <w:start w:sz="24.0" w:val="single" w:color="#000000"/>
              <w:top w:sz="24.0" w:val="single" w:color="#000000"/>
              <w:end w:sz="24.0" w:val="single" w:color="#000000"/>
              <w:bottom w:sz="24.0" w:val="single" w:color="#000000"/>
            </w:tcBorders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2" w:lineRule="exact" w:before="0" w:after="0"/>
              <w:ind w:left="78" w:right="432" w:firstLine="0"/>
              <w:jc w:val="left"/>
            </w:pP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Instructional </w:t>
            </w: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Resources </w:t>
            </w:r>
          </w:p>
        </w:tc>
        <w:tc>
          <w:tcPr>
            <w:tcW w:type="dxa" w:w="340"/>
            <w:vMerge w:val="restart"/>
            <w:tcBorders>
              <w:start w:sz="24.0" w:val="single" w:color="#000000"/>
              <w:end w:sz="2.400000000000091" w:val="single" w:color="#D9D9E2"/>
              <w:bottom w:sz="24.0" w:val="single" w:color="#000000"/>
            </w:tcBorders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/>
        </w:tc>
        <w:tc>
          <w:tcPr>
            <w:tcW w:type="dxa" w:w="494"/>
            <w:tcBorders>
              <w:start w:sz="2.400000000000091" w:val="single" w:color="#D9D9E2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6" w:lineRule="exact" w:before="24" w:after="0"/>
              <w:ind w:left="0" w:right="0" w:firstLine="0"/>
              <w:jc w:val="center"/>
            </w:pPr>
            <w:r>
              <w:rPr>
                <w:shd w:val="clear" w:color="auto" w:fill="f7f7f8"/>
                <w:rFonts w:ascii="ArialMT" w:hAnsi="ArialMT" w:eastAsia="ArialMT"/>
                <w:b w:val="0"/>
                <w:i w:val="0"/>
                <w:color w:val="000000"/>
                <w:sz w:val="23"/>
              </w:rPr>
              <w:t xml:space="preserve">1. </w:t>
            </w:r>
          </w:p>
          <w:p>
            <w:pPr>
              <w:autoSpaceDN w:val="0"/>
              <w:autoSpaceDE w:val="0"/>
              <w:widowControl/>
              <w:spacing w:line="258" w:lineRule="exact" w:before="556" w:after="0"/>
              <w:ind w:left="0" w:right="0" w:firstLine="0"/>
              <w:jc w:val="center"/>
            </w:pPr>
            <w:r>
              <w:rPr>
                <w:rFonts w:ascii="ArialMT" w:hAnsi="ArialMT" w:eastAsia="ArialMT"/>
                <w:b w:val="0"/>
                <w:i w:val="0"/>
                <w:color w:val="000000"/>
                <w:sz w:val="23"/>
              </w:rPr>
              <w:t xml:space="preserve">2. </w:t>
            </w:r>
          </w:p>
        </w:tc>
        <w:tc>
          <w:tcPr>
            <w:tcW w:type="dxa" w:w="846"/>
            <w:tcBorders>
              <w:bottom w:sz="2.4000000000005457" w:val="single" w:color="#D9D9E2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0" w:lineRule="exact" w:before="10" w:after="4"/>
              <w:ind w:left="0" w:right="0" w:firstLine="0"/>
              <w:jc w:val="center"/>
            </w:pPr>
            <w:r>
              <w:rPr>
                <w:rFonts w:ascii="Arial" w:hAnsi="Arial" w:eastAsia="Arial"/>
                <w:b/>
                <w:i w:val="0"/>
                <w:color w:val="000000"/>
                <w:sz w:val="23"/>
              </w:rPr>
              <w:t xml:space="preserve">AA1Car 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3"/>
              </w:rPr>
              <w:t xml:space="preserve">resource 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3"/>
              </w:rPr>
              <w:t>engine p</w:t>
            </w:r>
          </w:p>
          <w:tbl>
            <w:tblPr>
              <w:tblW w:type="auto" w:w="0"/>
              <w:tblLayout w:type="fixed"/>
              <w:tblLook w:firstColumn="1" w:firstRow="1" w:lastColumn="0" w:lastRow="0" w:noHBand="0" w:noVBand="1" w:val="04A0"/>
              <w:tblInd w:w="0.0" w:type="dxa"/>
            </w:tblPr>
            <w:tblGrid>
              <w:gridCol w:w="846"/>
            </w:tblGrid>
            <w:tr>
              <w:trPr>
                <w:trHeight w:hRule="exact" w:val="268"/>
              </w:trPr>
              <w:tc>
                <w:tcPr>
                  <w:tcW w:type="dxa" w:w="1898"/>
                  <w:tcBorders>
                    <w:start w:sz="1.599999999999909" w:val="single" w:color="#D9D9E2"/>
                    <w:top w:sz="2.399999999999636" w:val="single" w:color="#D9D9E2"/>
                  </w:tcBorders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58" w:lineRule="exact" w:before="8" w:after="0"/>
                    <w:ind w:left="0" w:right="0" w:firstLine="0"/>
                    <w:jc w:val="left"/>
                  </w:pPr>
                  <w:r>
                    <w:rPr>
                      <w:rFonts w:ascii="Arial" w:hAnsi="Arial" w:eastAsia="Arial"/>
                      <w:b/>
                      <w:i w:val="0"/>
                      <w:color w:val="000000"/>
                      <w:sz w:val="23"/>
                    </w:rPr>
                    <w:t>Auto Re</w:t>
                  </w:r>
                </w:p>
              </w:tc>
            </w:tr>
          </w:tbl>
          <w:p>
            <w:pPr>
              <w:autoSpaceDN w:val="0"/>
              <w:autoSpaceDE w:val="0"/>
              <w:widowControl/>
              <w:spacing w:line="268" w:lineRule="exact" w:before="0" w:after="0"/>
              <w:ind w:left="0" w:right="0" w:firstLine="0"/>
              <w:jc w:val="center"/>
            </w:pPr>
            <w:r>
              <w:rPr>
                <w:rFonts w:ascii="ArialMT" w:hAnsi="ArialMT" w:eastAsia="ArialMT"/>
                <w:b w:val="0"/>
                <w:i w:val="0"/>
                <w:color w:val="000000"/>
                <w:sz w:val="23"/>
              </w:rPr>
              <w:t xml:space="preserve">tutorials, 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3"/>
              </w:rPr>
              <w:t>as diag</w:t>
            </w:r>
          </w:p>
        </w:tc>
        <w:tc>
          <w:tcPr>
            <w:tcW w:type="dxa" w:w="372"/>
            <w:tcBorders>
              <w:bottom w:sz="2.4000000000005457" w:val="single" w:color="#D9D9E2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62" w:val="left"/>
                <w:tab w:pos="74" w:val="left"/>
                <w:tab w:pos="86" w:val="left"/>
                <w:tab w:pos="94" w:val="left"/>
                <w:tab w:pos="124" w:val="left"/>
              </w:tabs>
              <w:autoSpaceDE w:val="0"/>
              <w:widowControl/>
              <w:spacing w:line="270" w:lineRule="exact" w:before="10" w:after="0"/>
              <w:ind w:left="0" w:right="0" w:firstLine="0"/>
              <w:jc w:val="left"/>
            </w:pPr>
            <w:r>
              <w:tab/>
            </w:r>
            <w:r>
              <w:tab/>
            </w:r>
            <w:r>
              <w:tab/>
            </w:r>
            <w:r>
              <w:tab/>
            </w:r>
            <w:r>
              <w:tab/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3"/>
              </w:rPr>
              <w:t>- A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3"/>
              </w:rPr>
              <w:t xml:space="preserve"> we 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3"/>
              </w:rPr>
              <w:t xml:space="preserve">erfo </w:t>
            </w:r>
            <w:r>
              <w:rPr>
                <w:rFonts w:ascii="Arial" w:hAnsi="Arial" w:eastAsia="Arial"/>
                <w:b/>
                <w:i w:val="0"/>
                <w:color w:val="000000"/>
                <w:sz w:val="23"/>
              </w:rPr>
              <w:t>pai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3"/>
              </w:rPr>
              <w:t xml:space="preserve"> an </w:t>
            </w:r>
            <w:r>
              <w:br/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3"/>
              </w:rPr>
              <w:t>nost</w:t>
            </w:r>
          </w:p>
        </w:tc>
        <w:tc>
          <w:tcPr>
            <w:tcW w:type="dxa" w:w="6246"/>
            <w:tcBorders>
              <w:end w:sz="2.399999999999636" w:val="single" w:color="#D9D9E2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0" w:lineRule="exact" w:before="10" w:after="0"/>
              <w:ind w:left="0" w:right="0" w:firstLine="0"/>
              <w:jc w:val="right"/>
            </w:pPr>
            <w:r>
              <w:rPr>
                <w:rFonts w:ascii="ArialMT" w:hAnsi="ArialMT" w:eastAsia="ArialMT"/>
                <w:b w:val="0"/>
                <w:i w:val="0"/>
                <w:color w:val="000000"/>
                <w:sz w:val="23"/>
              </w:rPr>
              <w:t xml:space="preserve">A1Car is a comprehensive automotive repair and diagnostic </w:t>
            </w:r>
            <w:r>
              <w:br/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3"/>
              </w:rPr>
              <w:t>bsite that covers various topic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3"/>
              </w:rPr>
              <w:hyperlink r:id="rId10" w:history="1">
                <w:r>
                  <w:rPr>
                    <w:rStyle w:val="Hyperlink"/>
                  </w:rPr>
                  <w:t>s, including electr</w:t>
                </w:r>
              </w:hyperlink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3"/>
              </w:rPr>
              <w:hyperlink r:id="rId10" w:history="1">
                <w:r>
                  <w:rPr>
                    <w:rStyle w:val="Hyperlink"/>
                  </w:rPr>
                  <w:t>i</w:t>
                </w:r>
              </w:hyperlink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3"/>
              </w:rPr>
              <w:t xml:space="preserve">cal systems, </w:t>
            </w:r>
            <w:r>
              <w:br/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3"/>
              </w:rPr>
              <w:t>engine perfo rmanc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3"/>
              </w:rPr>
              <w:t>e, and troubleshooting.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3"/>
              </w:rPr>
              <w:hyperlink r:id="rId10" w:history="1">
                <w:r>
                  <w:rPr>
                    <w:rStyle w:val="Hyperlink"/>
                  </w:rPr>
                  <w:t xml:space="preserve"> Website: AA1Car </w:t>
                </w:r>
              </w:hyperlink>
            </w:r>
          </w:p>
          <w:tbl>
            <w:tblPr>
              <w:tblW w:type="auto" w:w="0"/>
              <w:tblLayout w:type="fixed"/>
              <w:tblLook w:firstColumn="1" w:firstRow="1" w:lastColumn="0" w:lastRow="0" w:noHBand="0" w:noVBand="1" w:val="04A0"/>
              <w:tblInd w:w="3097.9999999999995" w:type="dxa"/>
            </w:tblPr>
            <w:tblGrid>
              <w:gridCol w:w="6246"/>
            </w:tblGrid>
            <w:tr>
              <w:trPr>
                <w:trHeight w:hRule="exact" w:val="268"/>
              </w:trPr>
              <w:tc>
                <w:tcPr>
                  <w:tcW w:type="dxa" w:w="1776"/>
                  <w:tcBorders>
                    <w:start w:sz="1.599999999999909" w:val="single" w:color="#D9D9E2"/>
                    <w:top w:sz="2.4000000000005457" w:val="single" w:color="#D9D9E2"/>
                    <w:end w:sz="1.6000000000003638" w:val="single" w:color="#D9D9E2"/>
                    <w:bottom w:sz="1.6000000000003638" w:val="single" w:color="#D9D9E2"/>
                  </w:tcBorders>
                  <w:tcMar>
                    <w:start w:w="0" w:type="dxa"/>
                    <w:end w:w="0" w:type="dxa"/>
                  </w:tcMar>
                </w:tcPr>
                <w:p/>
              </w:tc>
            </w:tr>
          </w:tbl>
          <w:p>
            <w:pPr>
              <w:autoSpaceDN w:val="0"/>
              <w:autoSpaceDE w:val="0"/>
              <w:widowControl/>
              <w:spacing w:line="20" w:lineRule="exact" w:before="0" w:after="0"/>
              <w:ind w:left="0" w:right="0"/>
            </w:pPr>
          </w:p>
          <w:tbl>
            <w:tblPr>
              <w:tblW w:type="auto" w:w="0"/>
              <w:tblLayout w:type="fixed"/>
              <w:tblLook w:firstColumn="1" w:firstRow="1" w:lastColumn="0" w:lastRow="0" w:noHBand="0" w:noVBand="1" w:val="04A0"/>
              <w:tblInd w:w="-1216.0000000000002" w:type="dxa"/>
            </w:tblPr>
            <w:tblGrid>
              <w:gridCol w:w="6246"/>
            </w:tblGrid>
            <w:tr>
              <w:trPr>
                <w:trHeight w:hRule="exact" w:val="268"/>
              </w:trPr>
              <w:tc>
                <w:tcPr>
                  <w:tcW w:type="dxa" w:w="1900"/>
                  <w:tcBorders>
                    <w:top w:sz="2.399999999999636" w:val="single" w:color="#D9D9E2"/>
                    <w:end w:sz="2.400000000000091" w:val="single" w:color="#D9D9E2"/>
                  </w:tcBorders>
                  <w:tcMar>
                    <w:start w:w="0" w:type="dxa"/>
                    <w:end w:w="0" w:type="dxa"/>
                  </w:tcMar>
                </w:tcPr>
                <w:p/>
              </w:tc>
            </w:tr>
          </w:tbl>
          <w:p>
            <w:pPr>
              <w:autoSpaceDN w:val="0"/>
              <w:autoSpaceDE w:val="0"/>
              <w:widowControl/>
              <w:spacing w:line="266" w:lineRule="exact" w:before="0" w:after="0"/>
              <w:ind w:left="0" w:right="0" w:firstLine="0"/>
              <w:jc w:val="center"/>
            </w:pPr>
            <w:r>
              <w:rPr>
                <w:rFonts w:ascii="Arial" w:hAnsi="Arial" w:eastAsia="Arial"/>
                <w:b/>
                <w:i w:val="0"/>
                <w:color w:val="000000"/>
                <w:sz w:val="23"/>
              </w:rPr>
              <w:t>r Help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3"/>
              </w:rPr>
              <w:t xml:space="preserve">- Auto Repair Help provides a wide range of articles, 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3"/>
              </w:rPr>
              <w:t>d resources for automotive technicians. It cov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3"/>
              </w:rPr>
              <w:t xml:space="preserve">ers topics such 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3"/>
              </w:rPr>
              <w:t xml:space="preserve">ics, repairs, and maintenance procedures. 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3"/>
              </w:rPr>
              <w:t>Website: Auto</w:t>
            </w:r>
          </w:p>
          <w:tbl>
            <w:tblPr>
              <w:tblW w:type="auto" w:w="0"/>
              <w:tblLayout w:type="fixed"/>
              <w:tblLook w:firstColumn="1" w:firstRow="1" w:lastColumn="0" w:lastRow="0" w:noHBand="0" w:noVBand="1" w:val="04A0"/>
              <w:tblInd w:w="4704.0" w:type="dxa"/>
            </w:tblPr>
            <w:tblGrid>
              <w:gridCol w:w="6246"/>
            </w:tblGrid>
            <w:tr>
              <w:trPr>
                <w:trHeight w:hRule="exact" w:val="250"/>
              </w:trPr>
              <w:tc>
                <w:tcPr>
                  <w:tcW w:type="dxa" w:w="1510"/>
                  <w:tcBorders>
                    <w:start w:sz="1.6000000000003638" w:val="single" w:color="#D9D9E2"/>
                    <w:top w:sz="2.399999999999636" w:val="single" w:color="#D9D9E2"/>
                    <w:end w:sz="1.6000000000003638" w:val="single" w:color="#D9D9E2"/>
                    <w:bottom w:sz="1.6000000000003638" w:val="single" w:color="#D9D9E2"/>
                  </w:tcBorders>
                  <w:tcMar>
                    <w:start w:w="0" w:type="dxa"/>
                    <w:end w:w="0" w:type="dxa"/>
                  </w:tcMar>
                </w:tcPr>
                <w:p/>
              </w:tc>
            </w:tr>
          </w:tbl>
          <w:p>
            <w:pPr>
              <w:autoSpaceDN w:val="0"/>
              <w:autoSpaceDE w:val="0"/>
              <w:widowControl/>
              <w:spacing w:line="14" w:lineRule="exact" w:before="0" w:after="0"/>
              <w:ind w:left="0" w:right="0"/>
            </w:pPr>
          </w:p>
        </w:tc>
        <w:tc>
          <w:tcPr>
            <w:tcW w:type="dxa" w:w="76"/>
            <w:vMerge w:val="restart"/>
            <w:tcBorders>
              <w:start w:sz="2.399999999999636" w:val="single" w:color="#D9D9E2"/>
              <w:end w:sz="24.0" w:val="single" w:color="#000000"/>
            </w:tcBorders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8" w:lineRule="exact" w:before="1374" w:after="0"/>
              <w:ind w:left="0" w:right="0" w:firstLine="0"/>
              <w:jc w:val="center"/>
            </w:pPr>
            <w:r>
              <w:rPr>
                <w:rFonts w:ascii="ArialMT" w:hAnsi="ArialMT" w:eastAsia="ArialMT"/>
                <w:b w:val="0"/>
                <w:i w:val="0"/>
                <w:color w:val="000000"/>
                <w:sz w:val="23"/>
              </w:rPr>
              <w:t xml:space="preserve"> </w:t>
            </w:r>
          </w:p>
        </w:tc>
      </w:tr>
      <w:tr>
        <w:trPr>
          <w:trHeight w:hRule="exact" w:val="298"/>
        </w:trPr>
        <w:tc>
          <w:tcPr>
            <w:tcW w:type="dxa" w:w="1516"/>
            <w:vMerge/>
            <w:tcBorders>
              <w:start w:sz="24.0" w:val="single" w:color="#000000"/>
              <w:top w:sz="24.0" w:val="single" w:color="#000000"/>
              <w:end w:sz="24.0" w:val="single" w:color="#000000"/>
              <w:bottom w:sz="24.0" w:val="single" w:color="#000000"/>
            </w:tcBorders>
          </w:tcPr>
          <w:p/>
        </w:tc>
        <w:tc>
          <w:tcPr>
            <w:tcW w:type="dxa" w:w="1516"/>
            <w:vMerge/>
            <w:tcBorders>
              <w:start w:sz="24.0" w:val="single" w:color="#000000"/>
              <w:end w:sz="2.400000000000091" w:val="single" w:color="#D9D9E2"/>
              <w:bottom w:sz="24.0" w:val="single" w:color="#000000"/>
            </w:tcBorders>
          </w:tcPr>
          <w:p/>
        </w:tc>
        <w:tc>
          <w:tcPr>
            <w:tcW w:type="dxa" w:w="494"/>
            <w:tcBorders>
              <w:start w:sz="2.400000000000091" w:val="single" w:color="#D9D9E2"/>
              <w:end w:sz="1.599999999999909" w:val="single" w:color="#D9D9E2"/>
              <w:bottom w:sz="24.0" w:val="single" w:color="#000000"/>
            </w:tcBorders>
            <w:tcMar>
              <w:start w:w="0" w:type="dxa"/>
              <w:end w:w="0" w:type="dxa"/>
            </w:tcMar>
          </w:tcPr>
          <w:p/>
        </w:tc>
        <w:tc>
          <w:tcPr>
            <w:tcW w:type="dxa" w:w="846"/>
            <w:tcBorders>
              <w:start w:sz="1.599999999999909" w:val="single" w:color="#D9D9E2"/>
              <w:top w:sz="2.4000000000005457" w:val="single" w:color="#D9D9E2"/>
              <w:bottom w:sz="2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8" w:lineRule="exact" w:before="2" w:after="0"/>
              <w:ind w:left="0" w:right="0" w:firstLine="0"/>
              <w:jc w:val="center"/>
            </w:pPr>
            <w:r>
              <w:rPr>
                <w:rFonts w:ascii="ArialMT" w:hAnsi="ArialMT" w:eastAsia="ArialMT"/>
                <w:b w:val="0"/>
                <w:i w:val="0"/>
                <w:color w:val="000000"/>
                <w:sz w:val="23"/>
                <w:u w:val="single"/>
              </w:rPr>
              <w:hyperlink r:id="rId11" w:history="1">
                <w:r>
                  <w:rPr>
                    <w:rStyle w:val="Hyperlink"/>
                  </w:rPr>
                  <w:t>Repair H</w:t>
                </w:r>
              </w:hyperlink>
            </w:r>
          </w:p>
        </w:tc>
        <w:tc>
          <w:tcPr>
            <w:tcW w:type="dxa" w:w="372"/>
            <w:tcBorders>
              <w:top w:sz="2.4000000000005457" w:val="single" w:color="#D9D9E2"/>
              <w:end w:sz="2.400000000000091" w:val="single" w:color="#D9D9E2"/>
              <w:bottom w:sz="2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8" w:lineRule="exact" w:before="2" w:after="0"/>
              <w:ind w:left="0" w:right="0" w:firstLine="0"/>
              <w:jc w:val="center"/>
            </w:pPr>
            <w:r>
              <w:rPr>
                <w:rFonts w:ascii="ArialMT" w:hAnsi="ArialMT" w:eastAsia="ArialMT"/>
                <w:b w:val="0"/>
                <w:i w:val="0"/>
                <w:color w:val="000000"/>
                <w:sz w:val="23"/>
              </w:rPr>
              <w:hyperlink r:id="rId11" w:history="1">
                <w:r>
                  <w:rPr>
                    <w:rStyle w:val="Hyperlink"/>
                  </w:rPr>
                  <w:t>elp</w:t>
                </w:r>
              </w:hyperlink>
            </w:r>
          </w:p>
        </w:tc>
        <w:tc>
          <w:tcPr>
            <w:tcW w:type="dxa" w:w="6246"/>
            <w:tcBorders>
              <w:start w:sz="2.400000000000091" w:val="single" w:color="#D9D9E2"/>
              <w:end w:sz="2.399999999999636" w:val="single" w:color="#D9D9E2"/>
              <w:bottom w:sz="2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8" w:lineRule="exact" w:before="6" w:after="0"/>
              <w:ind w:left="0" w:right="0" w:firstLine="0"/>
              <w:jc w:val="left"/>
            </w:pPr>
            <w:r>
              <w:rPr>
                <w:rFonts w:ascii="ArialMT" w:hAnsi="ArialMT" w:eastAsia="ArialMT"/>
                <w:b w:val="0"/>
                <w:i w:val="0"/>
                <w:color w:val="000000"/>
                <w:sz w:val="23"/>
              </w:rPr>
              <w:t xml:space="preserve"> </w:t>
            </w:r>
          </w:p>
        </w:tc>
        <w:tc>
          <w:tcPr>
            <w:tcW w:type="dxa" w:w="1516"/>
            <w:vMerge/>
            <w:tcBorders>
              <w:start w:sz="2.399999999999636" w:val="single" w:color="#D9D9E2"/>
              <w:end w:sz="24.0" w:val="single" w:color="#000000"/>
            </w:tcBorders>
          </w:tcPr>
          <w:p/>
        </w:tc>
      </w:tr>
    </w:tbl>
    <w:p>
      <w:pPr>
        <w:autoSpaceDN w:val="0"/>
        <w:autoSpaceDE w:val="0"/>
        <w:widowControl/>
        <w:spacing w:line="197" w:lineRule="auto" w:before="248" w:after="0"/>
        <w:ind w:left="62" w:right="0" w:firstLine="0"/>
        <w:jc w:val="left"/>
      </w:pPr>
      <w:r>
        <w:rPr>
          <w:rFonts w:ascii="Calibri" w:hAnsi="Calibri" w:eastAsia="Calibri"/>
          <w:b/>
          <w:i w:val="0"/>
          <w:color w:val="000000"/>
          <w:sz w:val="22"/>
        </w:rPr>
        <w:t xml:space="preserve">5 | </w:t>
      </w:r>
      <w:r>
        <w:rPr>
          <w:rFonts w:ascii="Calibri" w:hAnsi="Calibri" w:eastAsia="Calibri"/>
          <w:b w:val="0"/>
          <w:i/>
          <w:color w:val="000000"/>
          <w:sz w:val="22"/>
        </w:rPr>
        <w:t>Hi-tech Automotive Technician</w:t>
      </w:r>
    </w:p>
    <w:p>
      <w:pPr>
        <w:sectPr>
          <w:pgSz w:w="11906" w:h="16838"/>
          <w:pgMar w:top="360" w:right="638" w:bottom="362" w:left="658" w:header="720" w:footer="720" w:gutter="0"/>
          <w:cols/>
          <w:docGrid w:linePitch="360"/>
        </w:sectPr>
      </w:pPr>
    </w:p>
    <w:p>
      <w:pPr>
        <w:autoSpaceDN w:val="0"/>
        <w:autoSpaceDE w:val="0"/>
        <w:widowControl/>
        <w:spacing w:line="220" w:lineRule="exact" w:before="0" w:after="140"/>
        <w:ind w:left="0" w:right="0"/>
      </w:pPr>
    </w:p>
    <w:tbl>
      <w:tblPr>
        <w:tblW w:type="auto" w:w="0"/>
        <w:tblLayout w:type="fixed"/>
        <w:tblLook w:firstColumn="1" w:firstRow="1" w:lastColumn="0" w:lastRow="0" w:noHBand="0" w:noVBand="1" w:val="04A0"/>
        <w:tblInd w:w="30.0" w:type="dxa"/>
      </w:tblPr>
      <w:tblGrid>
        <w:gridCol w:w="1326"/>
        <w:gridCol w:w="1326"/>
        <w:gridCol w:w="1326"/>
        <w:gridCol w:w="1326"/>
        <w:gridCol w:w="1326"/>
        <w:gridCol w:w="1326"/>
        <w:gridCol w:w="1326"/>
        <w:gridCol w:w="1326"/>
      </w:tblGrid>
      <w:tr>
        <w:trPr>
          <w:trHeight w:hRule="exact" w:val="9728"/>
        </w:trPr>
        <w:tc>
          <w:tcPr>
            <w:tcW w:type="dxa" w:w="2158"/>
            <w:vMerge w:val="restart"/>
            <w:tcBorders>
              <w:start w:sz="24.0" w:val="single" w:color="#000000"/>
              <w:top w:sz="24.0" w:val="single" w:color="#000000"/>
              <w:end w:sz="24.0" w:val="single" w:color="#000000"/>
              <w:bottom w:sz="24.0" w:val="single" w:color="#000000"/>
            </w:tcBorders>
            <w:tcMar>
              <w:start w:w="0" w:type="dxa"/>
              <w:end w:w="0" w:type="dxa"/>
            </w:tcMar>
          </w:tcPr>
          <w:p/>
        </w:tc>
        <w:tc>
          <w:tcPr>
            <w:tcW w:type="dxa" w:w="338"/>
            <w:vMerge w:val="restart"/>
            <w:tcBorders>
              <w:start w:sz="24.0" w:val="single" w:color="#000000"/>
              <w:top w:sz="24.0" w:val="single" w:color="#000000"/>
              <w:end w:sz="2.400000000000091" w:val="single" w:color="#D9D9E2"/>
              <w:bottom w:sz="24.0" w:val="single" w:color="#000000"/>
            </w:tcBorders>
            <w:tcMar>
              <w:start w:w="0" w:type="dxa"/>
              <w:end w:w="0" w:type="dxa"/>
            </w:tcMar>
          </w:tcPr>
          <w:p/>
        </w:tc>
        <w:tc>
          <w:tcPr>
            <w:tcW w:type="dxa" w:w="494"/>
            <w:tcBorders>
              <w:start w:sz="2.400000000000091" w:val="single" w:color="#D9D9E2"/>
              <w:top w:sz="2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8" w:lineRule="exact" w:before="12" w:after="0"/>
              <w:ind w:left="0" w:right="0" w:firstLine="0"/>
              <w:jc w:val="center"/>
            </w:pPr>
            <w:r>
              <w:rPr>
                <w:rFonts w:ascii="ArialMT" w:hAnsi="ArialMT" w:eastAsia="ArialMT"/>
                <w:b w:val="0"/>
                <w:i w:val="0"/>
                <w:color w:val="000000"/>
                <w:sz w:val="23"/>
              </w:rPr>
              <w:t xml:space="preserve">3. </w:t>
            </w:r>
          </w:p>
          <w:p>
            <w:pPr>
              <w:autoSpaceDN w:val="0"/>
              <w:autoSpaceDE w:val="0"/>
              <w:widowControl/>
              <w:spacing w:line="256" w:lineRule="exact" w:before="830" w:after="0"/>
              <w:ind w:left="0" w:right="0" w:firstLine="0"/>
              <w:jc w:val="center"/>
            </w:pPr>
            <w:r>
              <w:rPr>
                <w:rFonts w:ascii="ArialMT" w:hAnsi="ArialMT" w:eastAsia="ArialMT"/>
                <w:b w:val="0"/>
                <w:i w:val="0"/>
                <w:color w:val="000000"/>
                <w:sz w:val="23"/>
              </w:rPr>
              <w:t xml:space="preserve">4. </w:t>
            </w:r>
          </w:p>
          <w:p>
            <w:pPr>
              <w:autoSpaceDN w:val="0"/>
              <w:autoSpaceDE w:val="0"/>
              <w:widowControl/>
              <w:spacing w:line="256" w:lineRule="exact" w:before="1088" w:after="0"/>
              <w:ind w:left="0" w:right="0" w:firstLine="0"/>
              <w:jc w:val="center"/>
            </w:pPr>
            <w:r>
              <w:rPr>
                <w:rFonts w:ascii="ArialMT" w:hAnsi="ArialMT" w:eastAsia="ArialMT"/>
                <w:b w:val="0"/>
                <w:i w:val="0"/>
                <w:color w:val="000000"/>
                <w:sz w:val="23"/>
              </w:rPr>
              <w:t xml:space="preserve">5. </w:t>
            </w:r>
          </w:p>
          <w:p>
            <w:pPr>
              <w:autoSpaceDN w:val="0"/>
              <w:autoSpaceDE w:val="0"/>
              <w:widowControl/>
              <w:spacing w:line="256" w:lineRule="exact" w:before="1096" w:after="0"/>
              <w:ind w:left="0" w:right="0" w:firstLine="0"/>
              <w:jc w:val="center"/>
            </w:pPr>
            <w:r>
              <w:rPr>
                <w:rFonts w:ascii="ArialMT" w:hAnsi="ArialMT" w:eastAsia="ArialMT"/>
                <w:b w:val="0"/>
                <w:i w:val="0"/>
                <w:color w:val="000000"/>
                <w:sz w:val="23"/>
              </w:rPr>
              <w:t xml:space="preserve">6. </w:t>
            </w:r>
          </w:p>
          <w:p>
            <w:pPr>
              <w:autoSpaceDN w:val="0"/>
              <w:autoSpaceDE w:val="0"/>
              <w:widowControl/>
              <w:spacing w:line="256" w:lineRule="exact" w:before="1352" w:after="0"/>
              <w:ind w:left="0" w:right="0" w:firstLine="0"/>
              <w:jc w:val="center"/>
            </w:pPr>
            <w:r>
              <w:rPr>
                <w:rFonts w:ascii="ArialMT" w:hAnsi="ArialMT" w:eastAsia="ArialMT"/>
                <w:b w:val="0"/>
                <w:i w:val="0"/>
                <w:color w:val="000000"/>
                <w:sz w:val="23"/>
              </w:rPr>
              <w:t xml:space="preserve">7. </w:t>
            </w:r>
          </w:p>
          <w:p>
            <w:pPr>
              <w:autoSpaceDN w:val="0"/>
              <w:autoSpaceDE w:val="0"/>
              <w:widowControl/>
              <w:spacing w:line="256" w:lineRule="exact" w:before="1086" w:after="0"/>
              <w:ind w:left="0" w:right="0" w:firstLine="0"/>
              <w:jc w:val="center"/>
            </w:pPr>
            <w:r>
              <w:rPr>
                <w:rFonts w:ascii="ArialMT" w:hAnsi="ArialMT" w:eastAsia="ArialMT"/>
                <w:b w:val="0"/>
                <w:i w:val="0"/>
                <w:color w:val="000000"/>
                <w:sz w:val="23"/>
              </w:rPr>
              <w:t xml:space="preserve">8. </w:t>
            </w:r>
          </w:p>
          <w:p>
            <w:pPr>
              <w:autoSpaceDN w:val="0"/>
              <w:autoSpaceDE w:val="0"/>
              <w:widowControl/>
              <w:spacing w:line="256" w:lineRule="exact" w:before="822" w:after="0"/>
              <w:ind w:left="0" w:right="0" w:firstLine="0"/>
              <w:jc w:val="center"/>
            </w:pPr>
            <w:r>
              <w:rPr>
                <w:rFonts w:ascii="ArialMT" w:hAnsi="ArialMT" w:eastAsia="ArialMT"/>
                <w:b w:val="0"/>
                <w:i w:val="0"/>
                <w:color w:val="000000"/>
                <w:sz w:val="23"/>
              </w:rPr>
              <w:t xml:space="preserve">9. </w:t>
            </w:r>
          </w:p>
          <w:p>
            <w:pPr>
              <w:autoSpaceDN w:val="0"/>
              <w:autoSpaceDE w:val="0"/>
              <w:widowControl/>
              <w:spacing w:line="258" w:lineRule="exact" w:before="820" w:after="0"/>
              <w:ind w:left="0" w:right="44" w:firstLine="0"/>
              <w:jc w:val="right"/>
            </w:pPr>
            <w:r>
              <w:rPr>
                <w:rFonts w:ascii="ArialMT" w:hAnsi="ArialMT" w:eastAsia="ArialMT"/>
                <w:b w:val="0"/>
                <w:i w:val="0"/>
                <w:color w:val="000000"/>
                <w:sz w:val="23"/>
              </w:rPr>
              <w:t>10.</w:t>
            </w:r>
          </w:p>
        </w:tc>
        <w:tc>
          <w:tcPr>
            <w:tcW w:type="dxa" w:w="1196"/>
            <w:tcBorders/>
            <w:shd w:fill="f7f7f8"/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0" w:lineRule="exact" w:before="30" w:after="6"/>
              <w:ind w:left="0" w:right="0" w:firstLine="0"/>
              <w:jc w:val="center"/>
            </w:pPr>
            <w:r>
              <w:rPr>
                <w:u w:val="single" w:color="d9d9e2"/>
                <w:rFonts w:ascii="Arial" w:hAnsi="Arial" w:eastAsia="Arial"/>
                <w:b/>
                <w:i w:val="0"/>
                <w:color w:val="000000"/>
                <w:sz w:val="23"/>
              </w:rPr>
              <w:t xml:space="preserve">Car Bibles 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3"/>
              </w:rPr>
              <w:t xml:space="preserve">various auto 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3"/>
              </w:rPr>
              <w:t xml:space="preserve">It provides 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3"/>
              </w:rPr>
              <w:t>i</w:t>
            </w:r>
          </w:p>
          <w:tbl>
            <w:tblPr>
              <w:tblW w:type="auto" w:w="0"/>
              <w:tblLayout w:type="fixed"/>
              <w:tblLook w:firstColumn="1" w:firstRow="1" w:lastColumn="0" w:lastRow="0" w:noHBand="0" w:noVBand="1" w:val="04A0"/>
              <w:tblInd w:w="0.0" w:type="dxa"/>
            </w:tblPr>
            <w:tblGrid>
              <w:gridCol w:w="598"/>
              <w:gridCol w:w="598"/>
            </w:tblGrid>
            <w:tr>
              <w:trPr>
                <w:trHeight w:hRule="exact" w:val="272"/>
              </w:trPr>
              <w:tc>
                <w:tcPr>
                  <w:tcW w:type="dxa" w:w="1066"/>
                  <w:tcBorders>
                    <w:start w:sz="1.599999999999909" w:val="single" w:color="#D9D9E2"/>
                    <w:top w:sz="1.6000000000000227" w:val="single" w:color="#D9D9E2"/>
                    <w:end w:sz="1.6000000000001364" w:val="single" w:color="#D9D9E2"/>
                    <w:bottom w:sz="1.599999999999909" w:val="single" w:color="#D9D9E2"/>
                  </w:tcBorders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58" w:lineRule="exact" w:before="6" w:after="0"/>
                    <w:ind w:left="0" w:right="0" w:firstLine="0"/>
                    <w:jc w:val="center"/>
                  </w:pPr>
                  <w:r>
                    <w:rPr>
                      <w:rFonts w:ascii="ArialMT" w:hAnsi="ArialMT" w:eastAsia="ArialMT"/>
                      <w:b w:val="0"/>
                      <w:i w:val="0"/>
                      <w:color w:val="000000"/>
                      <w:sz w:val="23"/>
                      <w:u w:val="single"/>
                    </w:rPr>
                    <w:t>Car Bibles</w:t>
                  </w:r>
                </w:p>
              </w:tc>
              <w:tc>
                <w:tcPr>
                  <w:tcW w:type="dxa" w:w="4962"/>
                  <w:tcBorders>
                    <w:start w:sz="1.6000000000001364" w:val="single" w:color="#D9D9E2"/>
                    <w:bottom w:sz="1.599999999999909" w:val="single" w:color="#D9D9E2"/>
                  </w:tcBorders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58" w:lineRule="exact" w:before="8" w:after="0"/>
                    <w:ind w:left="0" w:right="0" w:firstLine="0"/>
                    <w:jc w:val="left"/>
                  </w:pPr>
                  <w:r>
                    <w:rPr>
                      <w:rFonts w:ascii="ArialMT" w:hAnsi="ArialMT" w:eastAsia="ArialMT"/>
                      <w:b w:val="0"/>
                      <w:i w:val="0"/>
                      <w:color w:val="000000"/>
                      <w:sz w:val="23"/>
                    </w:rPr>
                    <w:t xml:space="preserve"> </w:t>
                  </w:r>
                </w:p>
              </w:tc>
            </w:tr>
            <w:tr>
              <w:trPr>
                <w:trHeight w:hRule="exact" w:val="272"/>
              </w:trPr>
              <w:tc>
                <w:tcPr>
                  <w:tcW w:type="dxa" w:w="6028"/>
                  <w:gridSpan w:val="2"/>
                  <w:tcBorders>
                    <w:start w:sz="1.599999999999909" w:val="single" w:color="#D9D9E2"/>
                    <w:top w:sz="1.599999999999909" w:val="single" w:color="#D9D9E2"/>
                    <w:bottom w:sz="2.3999999999999773" w:val="single" w:color="#D9D9E2"/>
                  </w:tcBorders>
                  <w:tcMar>
                    <w:start w:w="0" w:type="dxa"/>
                    <w:end w:w="0" w:type="dxa"/>
                  </w:tcMar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56" w:lineRule="exact" w:before="8" w:after="0"/>
                    <w:ind w:left="0" w:right="0" w:firstLine="0"/>
                    <w:jc w:val="left"/>
                  </w:pPr>
                  <w:r>
                    <w:rPr>
                      <w:rFonts w:ascii="Arial" w:hAnsi="Arial" w:eastAsia="Arial"/>
                      <w:b/>
                      <w:i w:val="0"/>
                      <w:color w:val="000000"/>
                      <w:sz w:val="23"/>
                    </w:rPr>
                    <w:t>iATN (Inter</w:t>
                  </w:r>
                </w:p>
              </w:tc>
            </w:tr>
          </w:tbl>
          <w:p>
            <w:pPr>
              <w:autoSpaceDN w:val="0"/>
              <w:autoSpaceDE w:val="0"/>
              <w:widowControl/>
              <w:spacing w:line="264" w:lineRule="exact" w:before="0" w:after="8"/>
              <w:ind w:left="0" w:right="0" w:firstLine="0"/>
              <w:jc w:val="left"/>
            </w:pPr>
            <w:r>
              <w:rPr>
                <w:rFonts w:ascii="ArialMT" w:hAnsi="ArialMT" w:eastAsia="ArialMT"/>
                <w:b w:val="0"/>
                <w:i w:val="0"/>
                <w:color w:val="000000"/>
                <w:sz w:val="23"/>
              </w:rPr>
              <w:t xml:space="preserve">online com 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3"/>
              </w:rPr>
              <w:t xml:space="preserve">can acces 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3"/>
              </w:rPr>
              <w:t xml:space="preserve">experienced 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3"/>
              </w:rPr>
              <w:t>opportun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3"/>
              </w:rPr>
              <w:t xml:space="preserve">ity </w:t>
            </w:r>
          </w:p>
          <w:tbl>
            <w:tblPr>
              <w:tblW w:type="auto" w:w="0"/>
              <w:tblLayout w:type="fixed"/>
              <w:tblLook w:firstColumn="1" w:firstRow="1" w:lastColumn="0" w:lastRow="0" w:noHBand="0" w:noVBand="1" w:val="04A0"/>
              <w:tblInd w:w="0.0" w:type="dxa"/>
            </w:tblPr>
            <w:tblGrid>
              <w:gridCol w:w="1196"/>
            </w:tblGrid>
            <w:tr>
              <w:trPr>
                <w:trHeight w:hRule="exact" w:val="266"/>
              </w:trPr>
              <w:tc>
                <w:tcPr>
                  <w:tcW w:type="dxa" w:w="794"/>
                  <w:tcBorders>
                    <w:start w:sz="1.599999999999909" w:val="single" w:color="#D9D9E2"/>
                    <w:top w:sz="1.6000000000001364" w:val="single" w:color="#D9D9E2"/>
                    <w:end w:sz="1.599999999999909" w:val="single" w:color="#D9D9E2"/>
                  </w:tcBorders>
                  <w:tcMar>
                    <w:start w:w="0" w:type="dxa"/>
                    <w:end w:w="0" w:type="dxa"/>
                  </w:tcMar>
                </w:tcPr>
                <w:p/>
              </w:tc>
            </w:tr>
          </w:tbl>
          <w:p>
            <w:pPr>
              <w:autoSpaceDN w:val="0"/>
              <w:autoSpaceDE w:val="0"/>
              <w:widowControl/>
              <w:spacing w:line="264" w:lineRule="exact" w:before="0" w:after="10"/>
              <w:ind w:left="0" w:right="0" w:firstLine="4"/>
              <w:jc w:val="left"/>
            </w:pPr>
            <w:r>
              <w:rPr>
                <w:rFonts w:ascii="Arial" w:hAnsi="Arial" w:eastAsia="Arial"/>
                <w:b/>
                <w:i w:val="0"/>
                <w:color w:val="000000"/>
                <w:sz w:val="23"/>
              </w:rPr>
              <w:t>AllData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3"/>
              </w:rPr>
              <w:t xml:space="preserve">- 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3"/>
              </w:rPr>
              <w:t xml:space="preserve">diagnostic 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3"/>
              </w:rPr>
              <w:t xml:space="preserve">diagrams, a 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3"/>
              </w:rPr>
              <w:t>Automo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3"/>
              </w:rPr>
              <w:t xml:space="preserve">tive </w:t>
            </w:r>
          </w:p>
          <w:tbl>
            <w:tblPr>
              <w:tblW w:type="auto" w:w="0"/>
              <w:tblLayout w:type="fixed"/>
              <w:tblLook w:firstColumn="1" w:firstRow="1" w:lastColumn="0" w:lastRow="0" w:noHBand="0" w:noVBand="1" w:val="04A0"/>
              <w:tblInd w:w="0.0" w:type="dxa"/>
            </w:tblPr>
            <w:tblGrid>
              <w:gridCol w:w="598"/>
              <w:gridCol w:w="598"/>
            </w:tblGrid>
            <w:tr>
              <w:trPr>
                <w:trHeight w:hRule="exact" w:val="270"/>
              </w:trPr>
              <w:tc>
                <w:tcPr>
                  <w:tcW w:type="dxa" w:w="746"/>
                  <w:tcBorders>
                    <w:start w:sz="1.599999999999909" w:val="single" w:color="#D9D9E2"/>
                    <w:top w:sz="1.6000000000001364" w:val="single" w:color="#D9D9E2"/>
                    <w:end w:sz="1.6000000000001364" w:val="single" w:color="#D9D9E2"/>
                    <w:bottom w:sz="2.400000000000091" w:val="single" w:color="#D9D9E2"/>
                  </w:tcBorders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56" w:lineRule="exact" w:before="6" w:after="0"/>
                    <w:ind w:left="0" w:right="0" w:firstLine="0"/>
                    <w:jc w:val="center"/>
                  </w:pPr>
                  <w:r>
                    <w:rPr>
                      <w:rFonts w:ascii="ArialMT" w:hAnsi="ArialMT" w:eastAsia="ArialMT"/>
                      <w:b w:val="0"/>
                      <w:i w:val="0"/>
                      <w:color w:val="000000"/>
                      <w:sz w:val="23"/>
                      <w:u w:val="single"/>
                    </w:rPr>
                    <w:t>AllData</w:t>
                  </w:r>
                </w:p>
              </w:tc>
              <w:tc>
                <w:tcPr>
                  <w:tcW w:type="dxa" w:w="4602"/>
                  <w:tcBorders>
                    <w:start w:sz="1.6000000000001364" w:val="single" w:color="#D9D9E2"/>
                    <w:bottom w:sz="2.400000000000091" w:val="single" w:color="#D9D9E2"/>
                  </w:tcBorders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56" w:lineRule="exact" w:before="8" w:after="0"/>
                    <w:ind w:left="0" w:right="0" w:firstLine="0"/>
                    <w:jc w:val="left"/>
                  </w:pPr>
                  <w:r>
                    <w:rPr>
                      <w:rFonts w:ascii="ArialMT" w:hAnsi="ArialMT" w:eastAsia="ArialMT"/>
                      <w:b w:val="0"/>
                      <w:i w:val="0"/>
                      <w:color w:val="000000"/>
                      <w:sz w:val="23"/>
                    </w:rPr>
                    <w:t xml:space="preserve"> </w:t>
                  </w:r>
                </w:p>
              </w:tc>
            </w:tr>
            <w:tr>
              <w:trPr>
                <w:trHeight w:hRule="exact" w:val="268"/>
              </w:trPr>
              <w:tc>
                <w:tcPr>
                  <w:tcW w:type="dxa" w:w="5348"/>
                  <w:gridSpan w:val="2"/>
                  <w:tcBorders>
                    <w:start w:sz="1.599999999999909" w:val="single" w:color="#D9D9E2"/>
                    <w:top w:sz="2.400000000000091" w:val="single" w:color="#D9D9E2"/>
                  </w:tcBorders>
                  <w:tcMar>
                    <w:start w:w="0" w:type="dxa"/>
                    <w:end w:w="0" w:type="dxa"/>
                  </w:tcMar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56" w:lineRule="exact" w:before="10" w:after="0"/>
                    <w:ind w:left="0" w:right="0" w:firstLine="0"/>
                    <w:jc w:val="left"/>
                  </w:pPr>
                  <w:r>
                    <w:rPr>
                      <w:rFonts w:ascii="Arial" w:hAnsi="Arial" w:eastAsia="Arial"/>
                      <w:b/>
                      <w:i w:val="0"/>
                      <w:color w:val="000000"/>
                      <w:sz w:val="23"/>
                    </w:rPr>
                    <w:t>Automotiv</w:t>
                  </w:r>
                </w:p>
              </w:tc>
            </w:tr>
          </w:tbl>
          <w:p>
            <w:pPr>
              <w:autoSpaceDN w:val="0"/>
              <w:autoSpaceDE w:val="0"/>
              <w:widowControl/>
              <w:spacing w:line="266" w:lineRule="exact" w:before="0" w:after="4"/>
              <w:ind w:left="0" w:right="0" w:firstLine="0"/>
              <w:jc w:val="left"/>
            </w:pPr>
            <w:r>
              <w:rPr>
                <w:rFonts w:ascii="ArialMT" w:hAnsi="ArialMT" w:eastAsia="ArialMT"/>
                <w:b w:val="0"/>
                <w:i w:val="0"/>
                <w:color w:val="000000"/>
                <w:sz w:val="23"/>
              </w:rPr>
              <w:t xml:space="preserve">Technology 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3"/>
              </w:rPr>
              <w:t xml:space="preserve">professiona 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3"/>
              </w:rPr>
              <w:t xml:space="preserve">repairs, and 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3"/>
              </w:rPr>
              <w:t xml:space="preserve">knowledge </w:t>
            </w:r>
          </w:p>
          <w:tbl>
            <w:tblPr>
              <w:tblW w:type="auto" w:w="0"/>
              <w:tblLayout w:type="fixed"/>
              <w:tblLook w:firstColumn="1" w:firstRow="1" w:lastColumn="0" w:lastRow="0" w:noHBand="0" w:noVBand="1" w:val="04A0"/>
              <w:tblInd w:w="0.0" w:type="dxa"/>
            </w:tblPr>
            <w:tblGrid>
              <w:gridCol w:w="1196"/>
            </w:tblGrid>
            <w:tr>
              <w:trPr>
                <w:trHeight w:hRule="exact" w:val="272"/>
              </w:trPr>
              <w:tc>
                <w:tcPr>
                  <w:tcW w:type="dxa" w:w="4466"/>
                  <w:tcBorders>
                    <w:start w:sz="1.599999999999909" w:val="single" w:color="#D9D9E2"/>
                    <w:bottom w:sz="2.400000000000091" w:val="single" w:color="#D9D9E2"/>
                  </w:tcBorders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56" w:lineRule="exact" w:before="8" w:after="0"/>
                    <w:ind w:left="0" w:right="0" w:firstLine="0"/>
                    <w:jc w:val="left"/>
                  </w:pPr>
                  <w:r>
                    <w:rPr>
                      <w:rFonts w:ascii="ArialMT" w:hAnsi="ArialMT" w:eastAsia="ArialMT"/>
                      <w:b w:val="0"/>
                      <w:i w:val="0"/>
                      <w:color w:val="000000"/>
                      <w:sz w:val="23"/>
                      <w:u w:val="single"/>
                    </w:rPr>
                    <w:t>https://www</w:t>
                  </w:r>
                </w:p>
              </w:tc>
            </w:tr>
            <w:tr>
              <w:trPr>
                <w:trHeight w:hRule="exact" w:val="268"/>
              </w:trPr>
              <w:tc>
                <w:tcPr>
                  <w:tcW w:type="dxa" w:w="4466"/>
                  <w:tcBorders>
                    <w:start w:sz="1.599999999999909" w:val="single" w:color="#D9D9E2"/>
                    <w:top w:sz="2.400000000000091" w:val="single" w:color="#D9D9E2"/>
                  </w:tcBorders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56" w:lineRule="exact" w:before="8" w:after="0"/>
                    <w:ind w:left="0" w:right="0" w:firstLine="0"/>
                    <w:jc w:val="left"/>
                  </w:pPr>
                  <w:r>
                    <w:rPr>
                      <w:rFonts w:ascii="Arial" w:hAnsi="Arial" w:eastAsia="Arial"/>
                      <w:b/>
                      <w:i w:val="0"/>
                      <w:color w:val="000000"/>
                      <w:sz w:val="23"/>
                    </w:rPr>
                    <w:t>Automotiv</w:t>
                  </w:r>
                </w:p>
              </w:tc>
            </w:tr>
          </w:tbl>
          <w:p>
            <w:pPr>
              <w:autoSpaceDN w:val="0"/>
              <w:autoSpaceDE w:val="0"/>
              <w:widowControl/>
              <w:spacing w:line="264" w:lineRule="exact" w:before="6" w:after="4"/>
              <w:ind w:left="0" w:right="0" w:firstLine="0"/>
              <w:jc w:val="left"/>
            </w:pPr>
            <w:r>
              <w:rPr>
                <w:rFonts w:ascii="ArialMT" w:hAnsi="ArialMT" w:eastAsia="ArialMT"/>
                <w:b w:val="0"/>
                <w:i w:val="0"/>
                <w:color w:val="000000"/>
                <w:sz w:val="23"/>
              </w:rPr>
              <w:t xml:space="preserve">Automotive </w:t>
            </w:r>
            <w:r>
              <w:br/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3"/>
              </w:rPr>
              <w:t xml:space="preserve">systems, te </w:t>
            </w:r>
            <w:r>
              <w:br/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3"/>
              </w:rPr>
              <w:t xml:space="preserve">understanding </w:t>
            </w:r>
          </w:p>
          <w:tbl>
            <w:tblPr>
              <w:tblW w:type="auto" w:w="0"/>
              <w:tblLayout w:type="fixed"/>
              <w:tblLook w:firstColumn="1" w:firstRow="1" w:lastColumn="0" w:lastRow="0" w:noHBand="0" w:noVBand="1" w:val="04A0"/>
              <w:tblInd w:w="0.0" w:type="dxa"/>
            </w:tblPr>
            <w:tblGrid>
              <w:gridCol w:w="1196"/>
            </w:tblGrid>
            <w:tr>
              <w:trPr>
                <w:trHeight w:hRule="exact" w:val="272"/>
              </w:trPr>
              <w:tc>
                <w:tcPr>
                  <w:tcW w:type="dxa" w:w="1196"/>
                  <w:tcBorders>
                    <w:start w:sz="1.599999999999909" w:val="single" w:color="#D9D9E2"/>
                    <w:top w:sz="1.599999999999909" w:val="single" w:color="#D9D9E2"/>
                  </w:tcBorders>
                </w:tcPr>
                <w:p/>
              </w:tc>
            </w:tr>
          </w:tbl>
          <w:p/>
        </w:tc>
        <w:tc>
          <w:tcPr>
            <w:tcW w:type="dxa" w:w="1326"/>
          </w:tcPr>
          <w:p/>
        </w:tc>
        <w:tc>
          <w:tcPr>
            <w:tcW w:type="dxa" w:w="1326"/>
          </w:tcPr>
          <w:p/>
        </w:tc>
        <w:tc>
          <w:tcPr>
            <w:tcW w:type="dxa" w:w="1326"/>
          </w:tcPr>
          <w:p/>
        </w:tc>
        <w:tc>
          <w:tcPr>
            <w:tcW w:type="dxa" w:w="1326"/>
          </w:tcPr>
          <w:p/>
        </w:tc>
      </w:tr>
      <w:tr>
        <w:tc>
          <w:tcPr>
            <w:tcW w:type="dxa" w:w="1326"/>
            <w:vMerge/>
            <w:tcBorders>
              <w:start w:sz="24.0" w:val="single" w:color="#000000"/>
              <w:top w:sz="24.0" w:val="single" w:color="#000000"/>
              <w:end w:sz="24.0" w:val="single" w:color="#000000"/>
              <w:bottom w:sz="24.0" w:val="single" w:color="#000000"/>
            </w:tcBorders>
          </w:tcPr>
          <w:p/>
        </w:tc>
        <w:tc>
          <w:tcPr>
            <w:tcW w:type="dxa" w:w="1326"/>
            <w:vMerge/>
            <w:tcBorders>
              <w:start w:sz="24.0" w:val="single" w:color="#000000"/>
              <w:top w:sz="24.0" w:val="single" w:color="#000000"/>
              <w:end w:sz="2.400000000000091" w:val="single" w:color="#D9D9E2"/>
              <w:bottom w:sz="24.0" w:val="single" w:color="#000000"/>
            </w:tcBorders>
          </w:tcPr>
          <w:p/>
        </w:tc>
        <w:tc>
          <w:tcPr>
            <w:tcW w:type="dxa" w:w="1326"/>
          </w:tcPr>
          <w:p/>
        </w:tc>
        <w:tc>
          <w:tcPr>
            <w:tcW w:type="dxa" w:w="1326"/>
          </w:tcPr>
          <w:p/>
        </w:tc>
        <w:tc>
          <w:tcPr>
            <w:tcW w:type="dxa" w:w="1326"/>
          </w:tcPr>
          <w:p/>
        </w:tc>
        <w:tc>
          <w:tcPr>
            <w:tcW w:type="dxa" w:w="1326"/>
          </w:tcPr>
          <w:p/>
        </w:tc>
        <w:tc>
          <w:tcPr>
            <w:tcW w:type="dxa" w:w="1326"/>
          </w:tcPr>
          <w:p/>
        </w:tc>
        <w:tc>
          <w:tcPr>
            <w:tcW w:type="dxa" w:w="1326"/>
          </w:tcPr>
          <w:p/>
        </w:tc>
      </w:tr>
    </w:tbl>
    <w:p>
      <w:pPr>
        <w:sectPr>
          <w:pgSz w:w="11906" w:h="16838"/>
          <w:pgMar w:top="360" w:right="638" w:bottom="362" w:left="658" w:header="720" w:footer="720" w:gutter="0"/>
          <w:cols/>
          <w:docGrid w:linePitch="360"/>
        </w:sectPr>
      </w:pPr>
    </w:p>
    <w:p>
      <w:pPr>
        <w:autoSpaceDN w:val="0"/>
        <w:autoSpaceDE w:val="0"/>
        <w:widowControl/>
        <w:spacing w:line="220" w:lineRule="exact" w:before="0" w:after="394"/>
        <w:ind w:left="0" w:right="0"/>
      </w:pPr>
    </w:p>
    <w:tbl>
      <w:tblPr>
        <w:tblW w:type="auto" w:w="0"/>
        <w:tblLayout w:type="fixed"/>
        <w:tblLook w:firstColumn="1" w:firstRow="1" w:lastColumn="0" w:lastRow="0" w:noHBand="0" w:noVBand="1" w:val="04A0"/>
        <w:tblInd w:w="520.0" w:type="dxa"/>
      </w:tblPr>
      <w:tblGrid>
        <w:gridCol w:w="1998"/>
        <w:gridCol w:w="1998"/>
        <w:gridCol w:w="1998"/>
        <w:gridCol w:w="1998"/>
        <w:gridCol w:w="1998"/>
      </w:tblGrid>
      <w:tr>
        <w:trPr>
          <w:trHeight w:hRule="exact" w:val="870"/>
        </w:trPr>
        <w:tc>
          <w:tcPr>
            <w:tcW w:type="dxa" w:w="1074"/>
            <w:tcBorders>
              <w:start w:sz="16.80000000000001" w:val="single" w:color="#000000"/>
              <w:top w:sz="17.600000000000023" w:val="single" w:color="#000000"/>
              <w:end w:sz="17.600000000000023" w:val="single" w:color="#000000"/>
              <w:bottom w:sz="17.600000000000023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6" w:lineRule="exact" w:before="0" w:after="0"/>
              <w:ind w:left="0" w:right="0" w:firstLine="0"/>
              <w:jc w:val="center"/>
            </w:pP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Sched </w:t>
            </w:r>
            <w:r>
              <w:br/>
            </w: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uled </w:t>
            </w:r>
            <w:r>
              <w:br/>
            </w: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Weeks </w:t>
            </w:r>
          </w:p>
        </w:tc>
        <w:tc>
          <w:tcPr>
            <w:tcW w:type="dxa" w:w="1870"/>
            <w:tcBorders>
              <w:start w:sz="17.600000000000023" w:val="single" w:color="#000000"/>
              <w:top w:sz="17.600000000000023" w:val="single" w:color="#000000"/>
              <w:end w:sz="17.600000000000136" w:val="single" w:color="#000000"/>
              <w:bottom w:sz="17.600000000000023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6" w:lineRule="exact" w:before="284" w:after="0"/>
              <w:ind w:left="0" w:right="0" w:firstLine="0"/>
              <w:jc w:val="center"/>
            </w:pP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Module Title </w:t>
            </w:r>
          </w:p>
        </w:tc>
        <w:tc>
          <w:tcPr>
            <w:tcW w:type="dxa" w:w="1194"/>
            <w:tcBorders>
              <w:start w:sz="17.600000000000136" w:val="single" w:color="#000000"/>
              <w:top w:sz="17.600000000000023" w:val="single" w:color="#000000"/>
              <w:end w:sz="16.799999999999727" w:val="single" w:color="#000000"/>
              <w:bottom w:sz="17.600000000000023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6" w:lineRule="exact" w:before="284" w:after="0"/>
              <w:ind w:left="0" w:right="0" w:firstLine="0"/>
              <w:jc w:val="center"/>
            </w:pP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Days </w:t>
            </w:r>
          </w:p>
        </w:tc>
        <w:tc>
          <w:tcPr>
            <w:tcW w:type="dxa" w:w="3456"/>
            <w:tcBorders>
              <w:start w:sz="16.799999999999727" w:val="single" w:color="#000000"/>
              <w:top w:sz="17.600000000000023" w:val="single" w:color="#000000"/>
              <w:end w:sz="17.59999999999991" w:val="single" w:color="#000000"/>
              <w:bottom w:sz="17.600000000000023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6" w:lineRule="exact" w:before="284" w:after="0"/>
              <w:ind w:left="0" w:right="0" w:firstLine="0"/>
              <w:jc w:val="center"/>
            </w:pP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Learning Units </w:t>
            </w:r>
          </w:p>
        </w:tc>
        <w:tc>
          <w:tcPr>
            <w:tcW w:type="dxa" w:w="1836"/>
            <w:tcBorders>
              <w:start w:sz="17.59999999999991" w:val="single" w:color="#000000"/>
              <w:top w:sz="17.600000000000023" w:val="single" w:color="#000000"/>
              <w:end w:sz="17.600000000000364" w:val="single" w:color="#000000"/>
              <w:bottom w:sz="17.600000000000023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6" w:lineRule="exact" w:before="136" w:after="0"/>
              <w:ind w:left="288" w:right="0" w:firstLine="0"/>
              <w:jc w:val="center"/>
            </w:pP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Home </w:t>
            </w:r>
            <w:r>
              <w:br/>
            </w: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Assignment </w:t>
            </w:r>
          </w:p>
        </w:tc>
      </w:tr>
      <w:tr>
        <w:trPr>
          <w:trHeight w:hRule="exact" w:val="1164"/>
        </w:trPr>
        <w:tc>
          <w:tcPr>
            <w:tcW w:type="dxa" w:w="1074"/>
            <w:vMerge w:val="restart"/>
            <w:tcBorders>
              <w:start w:sz="16.80000000000001" w:val="single" w:color="#000000"/>
              <w:top w:sz="17.600000000000023" w:val="single" w:color="#000000"/>
              <w:end w:sz="17.600000000000023" w:val="single" w:color="#000000"/>
              <w:bottom w:sz="16.800000000000182" w:val="single" w:color="#000000"/>
            </w:tcBorders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2170" w:after="0"/>
              <w:ind w:left="0" w:right="0" w:firstLine="0"/>
              <w:jc w:val="center"/>
            </w:pP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Week 1 </w:t>
            </w:r>
          </w:p>
        </w:tc>
        <w:tc>
          <w:tcPr>
            <w:tcW w:type="dxa" w:w="1870"/>
            <w:vMerge w:val="restart"/>
            <w:tcBorders>
              <w:start w:sz="17.600000000000023" w:val="single" w:color="#000000"/>
              <w:top w:sz="17.600000000000023" w:val="single" w:color="#000000"/>
              <w:end w:sz="17.600000000000136" w:val="single" w:color="#000000"/>
              <w:bottom w:sz="16.800000000000182" w:val="single" w:color="#000000"/>
            </w:tcBorders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6" w:lineRule="exact" w:before="1886" w:after="0"/>
              <w:ind w:left="86" w:right="0" w:firstLine="0"/>
              <w:jc w:val="left"/>
            </w:pP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Introduction </w:t>
            </w:r>
            <w:r>
              <w:br/>
            </w: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to Automotive </w:t>
            </w: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Technology </w:t>
            </w:r>
          </w:p>
        </w:tc>
        <w:tc>
          <w:tcPr>
            <w:tcW w:type="dxa" w:w="1194"/>
            <w:tcBorders>
              <w:start w:sz="17.600000000000136" w:val="single" w:color="#000000"/>
              <w:top w:sz="17.600000000000023" w:val="single" w:color="#000000"/>
              <w:end w:sz="16.799999999999727" w:val="single" w:color="#000000"/>
              <w:bottom w:sz="17.59999999999991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430" w:after="0"/>
              <w:ind w:left="0" w:right="0" w:firstLine="0"/>
              <w:jc w:val="center"/>
            </w:pP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Day 1 </w:t>
            </w:r>
          </w:p>
        </w:tc>
        <w:tc>
          <w:tcPr>
            <w:tcW w:type="dxa" w:w="3456"/>
            <w:tcBorders>
              <w:start w:sz="16.799999999999727" w:val="single" w:color="#000000"/>
              <w:top w:sz="17.600000000000023" w:val="single" w:color="#000000"/>
              <w:end w:sz="17.59999999999991" w:val="single" w:color="#000000"/>
              <w:bottom w:sz="17.59999999999991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80" w:lineRule="exact" w:before="0" w:after="0"/>
              <w:ind w:left="90" w:right="0" w:firstLine="0"/>
              <w:jc w:val="left"/>
            </w:pP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Motivational Lecture (For </w:t>
            </w: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further detail please see </w:t>
            </w: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Page No: 28) </w:t>
            </w:r>
            <w:r>
              <w:br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•</w:t>
            </w: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>Course Introduction</w:t>
            </w:r>
          </w:p>
        </w:tc>
        <w:tc>
          <w:tcPr>
            <w:tcW w:type="dxa" w:w="1836"/>
            <w:vMerge w:val="restart"/>
            <w:tcBorders>
              <w:start w:sz="17.59999999999991" w:val="single" w:color="#000000"/>
              <w:top w:sz="17.600000000000023" w:val="single" w:color="#000000"/>
              <w:end w:sz="17.600000000000364" w:val="single" w:color="#000000"/>
              <w:bottom w:sz="16.800000000000182" w:val="single" w:color="#000000"/>
            </w:tcBorders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90" w:lineRule="exact" w:before="1462" w:after="0"/>
              <w:ind w:left="304" w:right="432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•</w:t>
            </w: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Task 1 </w:t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•</w:t>
            </w: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Task 2 </w:t>
            </w:r>
          </w:p>
          <w:p>
            <w:pPr>
              <w:autoSpaceDN w:val="0"/>
              <w:autoSpaceDE w:val="0"/>
              <w:widowControl/>
              <w:spacing w:line="268" w:lineRule="exact" w:before="282" w:after="4"/>
              <w:ind w:left="0" w:right="0" w:firstLine="0"/>
              <w:jc w:val="center"/>
            </w:pPr>
            <w:r>
              <w:rPr>
                <w:rFonts w:ascii="Arial" w:hAnsi="Arial" w:eastAsia="Arial"/>
                <w:b w:val="0"/>
                <w:i/>
                <w:color w:val="000000"/>
                <w:sz w:val="24"/>
                <w:u w:val="single"/>
              </w:rPr>
              <w:t>Details may be</w:t>
            </w:r>
            <w:r>
              <w:rPr>
                <w:rFonts w:ascii="Arial" w:hAnsi="Arial" w:eastAsia="Arial"/>
                <w:b w:val="0"/>
                <w:i/>
                <w:color w:val="000000"/>
                <w:sz w:val="24"/>
              </w:rPr>
              <w:t xml:space="preserve"> </w:t>
            </w:r>
          </w:p>
          <w:tbl>
            <w:tblPr>
              <w:tblW w:type="auto" w:w="0"/>
              <w:tblLayout w:type="fixed"/>
              <w:tblLook w:firstColumn="1" w:firstRow="1" w:lastColumn="0" w:lastRow="0" w:noHBand="0" w:noVBand="1" w:val="04A0"/>
              <w:tblInd w:w="87.99999999999955" w:type="dxa"/>
            </w:tblPr>
            <w:tblGrid>
              <w:gridCol w:w="918"/>
              <w:gridCol w:w="918"/>
            </w:tblGrid>
            <w:tr>
              <w:trPr>
                <w:trHeight w:hRule="exact" w:val="256"/>
              </w:trPr>
              <w:tc>
                <w:tcPr>
                  <w:tcW w:type="dxa" w:w="996"/>
                  <w:tcBorders>
                    <w:bottom w:sz="6.400000000000091" w:val="single" w:color="#000000"/>
                  </w:tcBorders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68" w:lineRule="exact" w:before="0" w:after="0"/>
                    <w:ind w:left="0" w:right="0" w:firstLine="0"/>
                    <w:jc w:val="left"/>
                  </w:pPr>
                  <w:r>
                    <w:rPr>
                      <w:rFonts w:ascii="Arial" w:hAnsi="Arial" w:eastAsia="Arial"/>
                      <w:b w:val="0"/>
                      <w:i/>
                      <w:color w:val="000000"/>
                      <w:sz w:val="24"/>
                    </w:rPr>
                    <w:t xml:space="preserve">seen </w:t>
                  </w:r>
                </w:p>
              </w:tc>
              <w:tc>
                <w:tcPr>
                  <w:tcW w:type="dxa" w:w="700"/>
                  <w:tcBorders>
                    <w:bottom w:sz="6.400000000000091" w:val="single" w:color="#000000"/>
                  </w:tcBorders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68" w:lineRule="exact" w:before="0" w:after="0"/>
                    <w:ind w:left="0" w:right="12" w:firstLine="0"/>
                    <w:jc w:val="right"/>
                  </w:pPr>
                  <w:r>
                    <w:rPr>
                      <w:rFonts w:ascii="Arial" w:hAnsi="Arial" w:eastAsia="Arial"/>
                      <w:b w:val="0"/>
                      <w:i/>
                      <w:color w:val="000000"/>
                      <w:sz w:val="24"/>
                    </w:rPr>
                    <w:t xml:space="preserve">at </w:t>
                  </w:r>
                </w:p>
              </w:tc>
            </w:tr>
          </w:tbl>
          <w:p>
            <w:pPr>
              <w:autoSpaceDN w:val="0"/>
              <w:autoSpaceDE w:val="0"/>
              <w:widowControl/>
              <w:spacing w:line="266" w:lineRule="exact" w:before="26" w:after="0"/>
              <w:ind w:left="88" w:right="0" w:firstLine="0"/>
              <w:jc w:val="left"/>
            </w:pPr>
            <w:r>
              <w:rPr>
                <w:rFonts w:ascii="Arial" w:hAnsi="Arial" w:eastAsia="Arial"/>
                <w:b w:val="0"/>
                <w:i/>
                <w:color w:val="000000"/>
                <w:sz w:val="24"/>
                <w:u w:val="single"/>
              </w:rPr>
              <w:t>Annexure-I</w:t>
            </w:r>
          </w:p>
        </w:tc>
      </w:tr>
      <w:tr>
        <w:trPr>
          <w:trHeight w:hRule="exact" w:val="1180"/>
        </w:trPr>
        <w:tc>
          <w:tcPr>
            <w:tcW w:type="dxa" w:w="1998"/>
            <w:vMerge/>
            <w:tcBorders>
              <w:start w:sz="16.80000000000001" w:val="single" w:color="#000000"/>
              <w:top w:sz="17.600000000000023" w:val="single" w:color="#000000"/>
              <w:end w:sz="17.600000000000023" w:val="single" w:color="#000000"/>
              <w:bottom w:sz="16.800000000000182" w:val="single" w:color="#000000"/>
            </w:tcBorders>
          </w:tcPr>
          <w:p/>
        </w:tc>
        <w:tc>
          <w:tcPr>
            <w:tcW w:type="dxa" w:w="1998"/>
            <w:vMerge/>
            <w:tcBorders>
              <w:start w:sz="17.600000000000023" w:val="single" w:color="#000000"/>
              <w:top w:sz="17.600000000000023" w:val="single" w:color="#000000"/>
              <w:end w:sz="17.600000000000136" w:val="single" w:color="#000000"/>
              <w:bottom w:sz="16.800000000000182" w:val="single" w:color="#000000"/>
            </w:tcBorders>
          </w:tcPr>
          <w:p/>
        </w:tc>
        <w:tc>
          <w:tcPr>
            <w:tcW w:type="dxa" w:w="1194"/>
            <w:tcBorders>
              <w:start w:sz="17.600000000000136" w:val="single" w:color="#000000"/>
              <w:top w:sz="17.59999999999991" w:val="single" w:color="#000000"/>
              <w:end w:sz="16.799999999999727" w:val="single" w:color="#000000"/>
              <w:bottom w:sz="16.799999999999955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440" w:after="0"/>
              <w:ind w:left="0" w:right="0" w:firstLine="0"/>
              <w:jc w:val="center"/>
            </w:pP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Day 2 </w:t>
            </w:r>
          </w:p>
        </w:tc>
        <w:tc>
          <w:tcPr>
            <w:tcW w:type="dxa" w:w="3456"/>
            <w:tcBorders>
              <w:start w:sz="16.799999999999727" w:val="single" w:color="#000000"/>
              <w:top w:sz="17.59999999999991" w:val="single" w:color="#000000"/>
              <w:end w:sz="17.59999999999991" w:val="single" w:color="#000000"/>
              <w:bottom w:sz="16.799999999999955" w:val="single" w:color="#000000"/>
            </w:tcBorders>
            <w:tcMar>
              <w:start w:w="0" w:type="dxa"/>
              <w:end w:w="0" w:type="dxa"/>
            </w:tcMar>
          </w:tcPr>
          <w:tbl>
            <w:tblPr>
              <w:tblW w:type="auto" w:w="0"/>
              <w:tblLayout w:type="fixed"/>
              <w:tblLook w:firstColumn="1" w:firstRow="1" w:lastColumn="0" w:lastRow="0" w:noHBand="0" w:noVBand="1" w:val="04A0"/>
              <w:tblInd w:w="22.000000000000455" w:type="dxa"/>
            </w:tblPr>
            <w:tblGrid>
              <w:gridCol w:w="1152"/>
              <w:gridCol w:w="1152"/>
              <w:gridCol w:w="1152"/>
            </w:tblGrid>
            <w:tr>
              <w:trPr>
                <w:trHeight w:hRule="exact" w:val="308"/>
              </w:trPr>
              <w:tc>
                <w:tcPr>
                  <w:tcW w:type="dxa" w:w="182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92" w:lineRule="exact" w:before="12" w:after="0"/>
                    <w:ind w:left="68" w:right="0" w:firstLine="0"/>
                    <w:jc w:val="left"/>
                  </w:pPr>
                  <w:r>
                    <w:rPr>
                      <w:rFonts w:ascii="Symbol" w:hAnsi="Symbol" w:eastAsia="Symbol"/>
                      <w:b w:val="0"/>
                      <w:i w:val="0"/>
                      <w:color w:val="000000"/>
                      <w:sz w:val="24"/>
                    </w:rPr>
                    <w:t>•</w:t>
                  </w:r>
                  <w:r>
                    <w:rPr>
                      <w:rFonts w:ascii="Arial" w:hAnsi="Arial" w:eastAsia="Arial"/>
                      <w:b/>
                      <w:i w:val="0"/>
                      <w:color w:val="000000"/>
                      <w:sz w:val="24"/>
                    </w:rPr>
                    <w:t xml:space="preserve">Overview </w:t>
                  </w:r>
                </w:p>
              </w:tc>
              <w:tc>
                <w:tcPr>
                  <w:tcW w:type="dxa" w:w="84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68" w:lineRule="exact" w:before="36" w:after="0"/>
                    <w:ind w:left="0" w:right="0" w:firstLine="0"/>
                    <w:jc w:val="center"/>
                  </w:pPr>
                  <w:r>
                    <w:rPr>
                      <w:rFonts w:ascii="Arial" w:hAnsi="Arial" w:eastAsia="Arial"/>
                      <w:b/>
                      <w:i w:val="0"/>
                      <w:color w:val="000000"/>
                      <w:sz w:val="24"/>
                    </w:rPr>
                    <w:t xml:space="preserve">of </w:t>
                  </w:r>
                </w:p>
              </w:tc>
              <w:tc>
                <w:tcPr>
                  <w:tcW w:type="dxa" w:w="72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68" w:lineRule="exact" w:before="36" w:after="0"/>
                    <w:ind w:left="0" w:right="8" w:firstLine="0"/>
                    <w:jc w:val="right"/>
                  </w:pPr>
                  <w:r>
                    <w:rPr>
                      <w:rFonts w:ascii="Arial" w:hAnsi="Arial" w:eastAsia="Arial"/>
                      <w:b/>
                      <w:i w:val="0"/>
                      <w:color w:val="000000"/>
                      <w:sz w:val="24"/>
                    </w:rPr>
                    <w:t xml:space="preserve">the </w:t>
                  </w:r>
                </w:p>
              </w:tc>
            </w:tr>
          </w:tbl>
          <w:p>
            <w:pPr>
              <w:autoSpaceDN w:val="0"/>
              <w:autoSpaceDE w:val="0"/>
              <w:widowControl/>
              <w:spacing w:line="280" w:lineRule="exact" w:before="0" w:after="0"/>
              <w:ind w:left="90" w:right="288" w:firstLine="360"/>
              <w:jc w:val="left"/>
            </w:pP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automotive industry </w:t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•</w:t>
            </w: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Job market </w:t>
            </w:r>
            <w:r>
              <w:br/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>Survey career opportunities</w:t>
            </w:r>
          </w:p>
        </w:tc>
        <w:tc>
          <w:tcPr>
            <w:tcW w:type="dxa" w:w="1998"/>
            <w:vMerge/>
            <w:tcBorders>
              <w:start w:sz="17.59999999999991" w:val="single" w:color="#000000"/>
              <w:top w:sz="17.600000000000023" w:val="single" w:color="#000000"/>
              <w:end w:sz="17.600000000000364" w:val="single" w:color="#000000"/>
              <w:bottom w:sz="16.800000000000182" w:val="single" w:color="#000000"/>
            </w:tcBorders>
          </w:tcPr>
          <w:p/>
        </w:tc>
      </w:tr>
      <w:tr>
        <w:trPr>
          <w:trHeight w:hRule="exact" w:val="600"/>
        </w:trPr>
        <w:tc>
          <w:tcPr>
            <w:tcW w:type="dxa" w:w="1998"/>
            <w:vMerge/>
            <w:tcBorders>
              <w:start w:sz="16.80000000000001" w:val="single" w:color="#000000"/>
              <w:top w:sz="17.600000000000023" w:val="single" w:color="#000000"/>
              <w:end w:sz="17.600000000000023" w:val="single" w:color="#000000"/>
              <w:bottom w:sz="16.800000000000182" w:val="single" w:color="#000000"/>
            </w:tcBorders>
          </w:tcPr>
          <w:p/>
        </w:tc>
        <w:tc>
          <w:tcPr>
            <w:tcW w:type="dxa" w:w="1998"/>
            <w:vMerge/>
            <w:tcBorders>
              <w:start w:sz="17.600000000000023" w:val="single" w:color="#000000"/>
              <w:top w:sz="17.600000000000023" w:val="single" w:color="#000000"/>
              <w:end w:sz="17.600000000000136" w:val="single" w:color="#000000"/>
              <w:bottom w:sz="16.800000000000182" w:val="single" w:color="#000000"/>
            </w:tcBorders>
          </w:tcPr>
          <w:p/>
        </w:tc>
        <w:tc>
          <w:tcPr>
            <w:tcW w:type="dxa" w:w="1194"/>
            <w:tcBorders>
              <w:start w:sz="17.600000000000136" w:val="single" w:color="#000000"/>
              <w:top w:sz="16.799999999999955" w:val="single" w:color="#000000"/>
              <w:end w:sz="16.799999999999727" w:val="single" w:color="#000000"/>
              <w:bottom w:sz="16.799999999999955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152" w:after="0"/>
              <w:ind w:left="0" w:right="0" w:firstLine="0"/>
              <w:jc w:val="center"/>
            </w:pP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Day 3 </w:t>
            </w:r>
          </w:p>
        </w:tc>
        <w:tc>
          <w:tcPr>
            <w:tcW w:type="dxa" w:w="3456"/>
            <w:tcBorders>
              <w:start w:sz="16.799999999999727" w:val="single" w:color="#000000"/>
              <w:top w:sz="16.799999999999955" w:val="single" w:color="#000000"/>
              <w:end w:sz="17.59999999999991" w:val="single" w:color="#000000"/>
              <w:bottom w:sz="16.799999999999955" w:val="single" w:color="#000000"/>
            </w:tcBorders>
            <w:tcMar>
              <w:start w:w="0" w:type="dxa"/>
              <w:end w:w="0" w:type="dxa"/>
            </w:tcMar>
          </w:tcPr>
          <w:tbl>
            <w:tblPr>
              <w:tblW w:type="auto" w:w="0"/>
              <w:tblLayout w:type="fixed"/>
              <w:tblLook w:firstColumn="1" w:firstRow="1" w:lastColumn="0" w:lastRow="0" w:noHBand="0" w:noVBand="1" w:val="04A0"/>
              <w:tblInd w:w="22.000000000000455" w:type="dxa"/>
            </w:tblPr>
            <w:tblGrid>
              <w:gridCol w:w="864"/>
              <w:gridCol w:w="864"/>
              <w:gridCol w:w="864"/>
              <w:gridCol w:w="864"/>
            </w:tblGrid>
            <w:tr>
              <w:trPr>
                <w:trHeight w:hRule="exact" w:val="290"/>
              </w:trPr>
              <w:tc>
                <w:tcPr>
                  <w:tcW w:type="dxa" w:w="96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68" w:lineRule="exact" w:before="18" w:after="0"/>
                    <w:ind w:left="0" w:right="0" w:firstLine="0"/>
                    <w:jc w:val="center"/>
                  </w:pPr>
                  <w:r>
                    <w:rPr>
                      <w:rFonts w:ascii="Arial" w:hAnsi="Arial" w:eastAsia="Arial"/>
                      <w:b/>
                      <w:i w:val="0"/>
                      <w:color w:val="000000"/>
                      <w:sz w:val="24"/>
                    </w:rPr>
                    <w:t xml:space="preserve">Safety </w:t>
                  </w:r>
                </w:p>
              </w:tc>
              <w:tc>
                <w:tcPr>
                  <w:tcW w:type="dxa" w:w="136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68" w:lineRule="exact" w:before="18" w:after="0"/>
                    <w:ind w:left="0" w:right="0" w:firstLine="0"/>
                    <w:jc w:val="center"/>
                  </w:pPr>
                  <w:r>
                    <w:rPr>
                      <w:rFonts w:ascii="Arial" w:hAnsi="Arial" w:eastAsia="Arial"/>
                      <w:b/>
                      <w:i w:val="0"/>
                      <w:color w:val="000000"/>
                      <w:sz w:val="24"/>
                    </w:rPr>
                    <w:t xml:space="preserve">practices </w:t>
                  </w:r>
                </w:p>
              </w:tc>
              <w:tc>
                <w:tcPr>
                  <w:tcW w:type="dxa" w:w="50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68" w:lineRule="exact" w:before="18" w:after="0"/>
                    <w:ind w:left="0" w:right="0" w:firstLine="0"/>
                    <w:jc w:val="center"/>
                  </w:pPr>
                  <w:r>
                    <w:rPr>
                      <w:rFonts w:ascii="Arial" w:hAnsi="Arial" w:eastAsia="Arial"/>
                      <w:b/>
                      <w:i w:val="0"/>
                      <w:color w:val="000000"/>
                      <w:sz w:val="24"/>
                    </w:rPr>
                    <w:t xml:space="preserve">in </w:t>
                  </w:r>
                </w:p>
              </w:tc>
              <w:tc>
                <w:tcPr>
                  <w:tcW w:type="dxa" w:w="56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68" w:lineRule="exact" w:before="18" w:after="0"/>
                    <w:ind w:left="124" w:right="0" w:firstLine="0"/>
                    <w:jc w:val="left"/>
                  </w:pPr>
                  <w:r>
                    <w:rPr>
                      <w:rFonts w:ascii="Arial" w:hAnsi="Arial" w:eastAsia="Arial"/>
                      <w:b/>
                      <w:i w:val="0"/>
                      <w:color w:val="000000"/>
                      <w:sz w:val="24"/>
                    </w:rPr>
                    <w:t xml:space="preserve">the </w:t>
                  </w:r>
                </w:p>
              </w:tc>
            </w:tr>
          </w:tbl>
          <w:p>
            <w:pPr>
              <w:autoSpaceDN w:val="0"/>
              <w:autoSpaceDE w:val="0"/>
              <w:widowControl/>
              <w:spacing w:line="268" w:lineRule="exact" w:before="4" w:after="0"/>
              <w:ind w:left="90" w:right="0" w:firstLine="0"/>
              <w:jc w:val="left"/>
            </w:pP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automotive workshop </w:t>
            </w:r>
          </w:p>
        </w:tc>
        <w:tc>
          <w:tcPr>
            <w:tcW w:type="dxa" w:w="1998"/>
            <w:vMerge/>
            <w:tcBorders>
              <w:start w:sz="17.59999999999991" w:val="single" w:color="#000000"/>
              <w:top w:sz="17.600000000000023" w:val="single" w:color="#000000"/>
              <w:end w:sz="17.600000000000364" w:val="single" w:color="#000000"/>
              <w:bottom w:sz="16.800000000000182" w:val="single" w:color="#000000"/>
            </w:tcBorders>
          </w:tcPr>
          <w:p/>
        </w:tc>
      </w:tr>
      <w:tr>
        <w:trPr>
          <w:trHeight w:hRule="exact" w:val="321"/>
        </w:trPr>
        <w:tc>
          <w:tcPr>
            <w:tcW w:type="dxa" w:w="1998"/>
            <w:vMerge/>
            <w:tcBorders>
              <w:start w:sz="16.80000000000001" w:val="single" w:color="#000000"/>
              <w:top w:sz="17.600000000000023" w:val="single" w:color="#000000"/>
              <w:end w:sz="17.600000000000023" w:val="single" w:color="#000000"/>
              <w:bottom w:sz="16.800000000000182" w:val="single" w:color="#000000"/>
            </w:tcBorders>
          </w:tcPr>
          <w:p/>
        </w:tc>
        <w:tc>
          <w:tcPr>
            <w:tcW w:type="dxa" w:w="1998"/>
            <w:vMerge/>
            <w:tcBorders>
              <w:start w:sz="17.600000000000023" w:val="single" w:color="#000000"/>
              <w:top w:sz="17.600000000000023" w:val="single" w:color="#000000"/>
              <w:end w:sz="17.600000000000136" w:val="single" w:color="#000000"/>
              <w:bottom w:sz="16.800000000000182" w:val="single" w:color="#000000"/>
            </w:tcBorders>
          </w:tcPr>
          <w:p/>
        </w:tc>
        <w:tc>
          <w:tcPr>
            <w:tcW w:type="dxa" w:w="1194"/>
            <w:tcBorders>
              <w:start w:sz="17.600000000000136" w:val="single" w:color="#000000"/>
              <w:top w:sz="16.799999999999955" w:val="single" w:color="#000000"/>
              <w:end w:sz="16.799999999999727" w:val="single" w:color="#000000"/>
              <w:bottom w:sz="16.800000000000182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10" w:after="0"/>
              <w:ind w:left="0" w:right="0" w:firstLine="0"/>
              <w:jc w:val="center"/>
            </w:pP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Day 4 </w:t>
            </w:r>
          </w:p>
        </w:tc>
        <w:tc>
          <w:tcPr>
            <w:tcW w:type="dxa" w:w="3456"/>
            <w:vMerge w:val="restart"/>
            <w:tcBorders>
              <w:start w:sz="16.799999999999727" w:val="single" w:color="#000000"/>
              <w:top w:sz="16.799999999999955" w:val="single" w:color="#000000"/>
              <w:end w:sz="17.59999999999991" w:val="single" w:color="#000000"/>
              <w:bottom w:sz="16.800000000000182" w:val="single" w:color="#000000"/>
            </w:tcBorders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6" w:lineRule="exact" w:before="4" w:after="0"/>
              <w:ind w:left="90" w:right="0" w:firstLine="0"/>
              <w:jc w:val="left"/>
            </w:pP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Introduction to tools and </w:t>
            </w: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equipment </w:t>
            </w:r>
          </w:p>
          <w:p>
            <w:pPr>
              <w:autoSpaceDN w:val="0"/>
              <w:autoSpaceDE w:val="0"/>
              <w:widowControl/>
              <w:spacing w:line="276" w:lineRule="exact" w:before="274" w:after="0"/>
              <w:ind w:left="90" w:right="20" w:firstLine="0"/>
              <w:jc w:val="both"/>
            </w:pP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Students will be familiarized 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with different automotive tools 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and their uses </w:t>
            </w:r>
          </w:p>
        </w:tc>
        <w:tc>
          <w:tcPr>
            <w:tcW w:type="dxa" w:w="1998"/>
            <w:vMerge/>
            <w:tcBorders>
              <w:start w:sz="17.59999999999991" w:val="single" w:color="#000000"/>
              <w:top w:sz="17.600000000000023" w:val="single" w:color="#000000"/>
              <w:end w:sz="17.600000000000364" w:val="single" w:color="#000000"/>
              <w:bottom w:sz="16.800000000000182" w:val="single" w:color="#000000"/>
            </w:tcBorders>
          </w:tcPr>
          <w:p/>
        </w:tc>
      </w:tr>
      <w:tr>
        <w:trPr>
          <w:trHeight w:hRule="exact" w:val="1380"/>
        </w:trPr>
        <w:tc>
          <w:tcPr>
            <w:tcW w:type="dxa" w:w="1998"/>
            <w:vMerge/>
            <w:tcBorders>
              <w:start w:sz="16.80000000000001" w:val="single" w:color="#000000"/>
              <w:top w:sz="17.600000000000023" w:val="single" w:color="#000000"/>
              <w:end w:sz="17.600000000000023" w:val="single" w:color="#000000"/>
              <w:bottom w:sz="16.800000000000182" w:val="single" w:color="#000000"/>
            </w:tcBorders>
          </w:tcPr>
          <w:p/>
        </w:tc>
        <w:tc>
          <w:tcPr>
            <w:tcW w:type="dxa" w:w="1998"/>
            <w:vMerge/>
            <w:tcBorders>
              <w:start w:sz="17.600000000000023" w:val="single" w:color="#000000"/>
              <w:top w:sz="17.600000000000023" w:val="single" w:color="#000000"/>
              <w:end w:sz="17.600000000000136" w:val="single" w:color="#000000"/>
              <w:bottom w:sz="16.800000000000182" w:val="single" w:color="#000000"/>
            </w:tcBorders>
          </w:tcPr>
          <w:p/>
        </w:tc>
        <w:tc>
          <w:tcPr>
            <w:tcW w:type="dxa" w:w="1194"/>
            <w:tcBorders>
              <w:start w:sz="17.600000000000136" w:val="single" w:color="#000000"/>
              <w:top w:sz="16.800000000000182" w:val="single" w:color="#000000"/>
              <w:end w:sz="16.799999999999727" w:val="single" w:color="#000000"/>
              <w:bottom w:sz="16.800000000000182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6" w:lineRule="exact" w:before="542" w:after="0"/>
              <w:ind w:left="0" w:right="0" w:firstLine="0"/>
              <w:jc w:val="center"/>
            </w:pP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Day 5 </w:t>
            </w:r>
          </w:p>
        </w:tc>
        <w:tc>
          <w:tcPr>
            <w:tcW w:type="dxa" w:w="1998"/>
            <w:vMerge/>
            <w:tcBorders>
              <w:start w:sz="16.799999999999727" w:val="single" w:color="#000000"/>
              <w:top w:sz="16.799999999999955" w:val="single" w:color="#000000"/>
              <w:end w:sz="17.59999999999991" w:val="single" w:color="#000000"/>
              <w:bottom w:sz="16.800000000000182" w:val="single" w:color="#000000"/>
            </w:tcBorders>
          </w:tcPr>
          <w:p/>
        </w:tc>
        <w:tc>
          <w:tcPr>
            <w:tcW w:type="dxa" w:w="1998"/>
            <w:vMerge/>
            <w:tcBorders>
              <w:start w:sz="17.59999999999991" w:val="single" w:color="#000000"/>
              <w:top w:sz="17.600000000000023" w:val="single" w:color="#000000"/>
              <w:end w:sz="17.600000000000364" w:val="single" w:color="#000000"/>
              <w:bottom w:sz="16.800000000000182" w:val="single" w:color="#000000"/>
            </w:tcBorders>
          </w:tcPr>
          <w:p/>
        </w:tc>
      </w:tr>
      <w:tr>
        <w:trPr>
          <w:trHeight w:hRule="exact" w:val="321"/>
        </w:trPr>
        <w:tc>
          <w:tcPr>
            <w:tcW w:type="dxa" w:w="1074"/>
            <w:vMerge w:val="restart"/>
            <w:tcBorders>
              <w:start w:sz="16.80000000000001" w:val="single" w:color="#000000"/>
              <w:top w:sz="16.800000000000182" w:val="single" w:color="#000000"/>
              <w:end w:sz="17.600000000000023" w:val="single" w:color="#000000"/>
              <w:bottom w:sz="16.800000000000182" w:val="single" w:color="#000000"/>
            </w:tcBorders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6" w:lineRule="exact" w:before="4246" w:after="0"/>
              <w:ind w:left="0" w:right="0" w:firstLine="0"/>
              <w:jc w:val="center"/>
            </w:pP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Week 2 </w:t>
            </w:r>
          </w:p>
        </w:tc>
        <w:tc>
          <w:tcPr>
            <w:tcW w:type="dxa" w:w="1870"/>
            <w:vMerge w:val="restart"/>
            <w:tcBorders>
              <w:start w:sz="17.600000000000023" w:val="single" w:color="#000000"/>
              <w:top w:sz="16.800000000000182" w:val="single" w:color="#000000"/>
              <w:end w:sz="17.600000000000136" w:val="single" w:color="#000000"/>
              <w:bottom w:sz="16.800000000000182" w:val="single" w:color="#000000"/>
            </w:tcBorders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6" w:lineRule="exact" w:before="3960" w:after="0"/>
              <w:ind w:left="86" w:right="288" w:firstLine="0"/>
              <w:jc w:val="left"/>
            </w:pP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Automotive </w:t>
            </w: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Electrical </w:t>
            </w:r>
            <w:r>
              <w:br/>
            </w: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Systems </w:t>
            </w:r>
          </w:p>
        </w:tc>
        <w:tc>
          <w:tcPr>
            <w:tcW w:type="dxa" w:w="1194"/>
            <w:tcBorders>
              <w:start w:sz="17.600000000000136" w:val="single" w:color="#000000"/>
              <w:top w:sz="16.800000000000182" w:val="single" w:color="#000000"/>
              <w:end w:sz="16.799999999999727" w:val="single" w:color="#000000"/>
              <w:bottom w:sz="17.600000000000364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6" w:lineRule="exact" w:before="14" w:after="0"/>
              <w:ind w:left="0" w:right="0" w:firstLine="0"/>
              <w:jc w:val="center"/>
            </w:pP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Day 1 </w:t>
            </w:r>
          </w:p>
        </w:tc>
        <w:tc>
          <w:tcPr>
            <w:tcW w:type="dxa" w:w="3456"/>
            <w:vMerge w:val="restart"/>
            <w:tcBorders>
              <w:start w:sz="16.799999999999727" w:val="single" w:color="#000000"/>
              <w:top w:sz="16.800000000000182" w:val="single" w:color="#000000"/>
              <w:end w:sz="17.59999999999991" w:val="single" w:color="#000000"/>
              <w:bottom w:sz="16.800000000000182" w:val="single" w:color="#000000"/>
            </w:tcBorders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6" w:lineRule="exact" w:before="4" w:after="0"/>
              <w:ind w:left="90" w:right="20" w:firstLine="0"/>
              <w:jc w:val="both"/>
            </w:pP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Motivational Lecture (For </w:t>
            </w: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further detail please see </w:t>
            </w: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Page No: 28) </w:t>
            </w:r>
          </w:p>
          <w:p>
            <w:pPr>
              <w:autoSpaceDN w:val="0"/>
              <w:autoSpaceDE w:val="0"/>
              <w:widowControl/>
              <w:spacing w:line="276" w:lineRule="exact" w:before="274" w:after="6"/>
              <w:ind w:left="90" w:right="0" w:firstLine="0"/>
              <w:jc w:val="left"/>
            </w:pP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Fundamentals of electrical </w:t>
            </w: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circuits </w:t>
            </w:r>
            <w:r>
              <w:br/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Students will be familiarized to </w:t>
            </w:r>
          </w:p>
          <w:tbl>
            <w:tblPr>
              <w:tblW w:type="auto" w:w="0"/>
              <w:tblLayout w:type="fixed"/>
              <w:tblLook w:firstColumn="1" w:firstRow="1" w:lastColumn="0" w:lastRow="0" w:noHBand="0" w:noVBand="1" w:val="04A0"/>
              <w:tblInd w:w="22.000000000000455" w:type="dxa"/>
            </w:tblPr>
            <w:tblGrid>
              <w:gridCol w:w="1152"/>
              <w:gridCol w:w="1152"/>
              <w:gridCol w:w="1152"/>
            </w:tblGrid>
            <w:tr>
              <w:trPr>
                <w:trHeight w:hRule="exact" w:val="274"/>
              </w:trPr>
              <w:tc>
                <w:tcPr>
                  <w:tcW w:type="dxa" w:w="92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66" w:lineRule="exact" w:before="4" w:after="0"/>
                    <w:ind w:left="68" w:right="0" w:firstLine="0"/>
                    <w:jc w:val="left"/>
                  </w:pPr>
                  <w:r>
                    <w:rPr>
                      <w:rFonts w:ascii="ArialMT" w:hAnsi="ArialMT" w:eastAsia="ArialMT"/>
                      <w:b w:val="0"/>
                      <w:i w:val="0"/>
                      <w:color w:val="000000"/>
                      <w:sz w:val="24"/>
                    </w:rPr>
                    <w:t xml:space="preserve">solve </w:t>
                  </w:r>
                </w:p>
              </w:tc>
              <w:tc>
                <w:tcPr>
                  <w:tcW w:type="dxa" w:w="150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66" w:lineRule="exact" w:before="4" w:after="0"/>
                    <w:ind w:left="0" w:right="0" w:firstLine="0"/>
                    <w:jc w:val="center"/>
                  </w:pPr>
                  <w:r>
                    <w:rPr>
                      <w:rFonts w:ascii="ArialMT" w:hAnsi="ArialMT" w:eastAsia="ArialMT"/>
                      <w:b w:val="0"/>
                      <w:i w:val="0"/>
                      <w:color w:val="000000"/>
                      <w:sz w:val="24"/>
                    </w:rPr>
                    <w:t xml:space="preserve">electrical </w:t>
                  </w:r>
                </w:p>
              </w:tc>
              <w:tc>
                <w:tcPr>
                  <w:tcW w:type="dxa" w:w="96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66" w:lineRule="exact" w:before="4" w:after="0"/>
                    <w:ind w:left="0" w:right="8" w:firstLine="0"/>
                    <w:jc w:val="right"/>
                  </w:pPr>
                  <w:r>
                    <w:rPr>
                      <w:rFonts w:ascii="ArialMT" w:hAnsi="ArialMT" w:eastAsia="ArialMT"/>
                      <w:b w:val="0"/>
                      <w:i w:val="0"/>
                      <w:color w:val="000000"/>
                      <w:sz w:val="24"/>
                    </w:rPr>
                    <w:t xml:space="preserve">circuit </w:t>
                  </w:r>
                </w:p>
              </w:tc>
            </w:tr>
          </w:tbl>
          <w:p>
            <w:pPr>
              <w:autoSpaceDN w:val="0"/>
              <w:tabs>
                <w:tab w:pos="450" w:val="left"/>
              </w:tabs>
              <w:autoSpaceDE w:val="0"/>
              <w:widowControl/>
              <w:spacing w:line="280" w:lineRule="exact" w:before="0" w:after="0"/>
              <w:ind w:left="90" w:right="0" w:firstLine="0"/>
              <w:jc w:val="left"/>
            </w:pP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problems and analyze circuit 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diagrams </w:t>
            </w:r>
            <w:r>
              <w:br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•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 Overview of automotive </w:t>
            </w:r>
            <w:r>
              <w:tab/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electrical systems. </w:t>
            </w:r>
          </w:p>
          <w:p>
            <w:pPr>
              <w:autoSpaceDN w:val="0"/>
              <w:tabs>
                <w:tab w:pos="450" w:val="left"/>
                <w:tab w:pos="1750" w:val="left"/>
                <w:tab w:pos="2382" w:val="left"/>
                <w:tab w:pos="2704" w:val="left"/>
              </w:tabs>
              <w:autoSpaceDE w:val="0"/>
              <w:widowControl/>
              <w:spacing w:line="276" w:lineRule="exact" w:before="20" w:after="0"/>
              <w:ind w:left="90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•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 Understanding </w:t>
            </w:r>
            <w:r>
              <w:tab/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electrical </w:t>
            </w:r>
            <w:r>
              <w:tab/>
            </w:r>
            <w:r>
              <w:tab/>
            </w:r>
            <w:r>
              <w:tab/>
            </w:r>
            <w:r>
              <w:tab/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wiring 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circuits </w:t>
            </w:r>
            <w:r>
              <w:tab/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and </w:t>
            </w:r>
            <w:r>
              <w:br/>
            </w:r>
            <w:r>
              <w:tab/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diagrams. </w:t>
            </w:r>
          </w:p>
          <w:p>
            <w:pPr>
              <w:autoSpaceDN w:val="0"/>
              <w:autoSpaceDE w:val="0"/>
              <w:widowControl/>
              <w:spacing w:line="276" w:lineRule="exact" w:before="18" w:after="0"/>
              <w:ind w:left="450" w:right="20" w:hanging="360"/>
              <w:jc w:val="both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•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 Safety precautions when 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working with automotive 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electrical systems. </w:t>
            </w:r>
          </w:p>
        </w:tc>
        <w:tc>
          <w:tcPr>
            <w:tcW w:type="dxa" w:w="1836"/>
            <w:vMerge w:val="restart"/>
            <w:tcBorders>
              <w:start w:sz="17.59999999999991" w:val="single" w:color="#000000"/>
              <w:top w:sz="16.800000000000182" w:val="single" w:color="#000000"/>
              <w:end w:sz="17.600000000000364" w:val="single" w:color="#000000"/>
              <w:bottom w:sz="16.800000000000182" w:val="single" w:color="#000000"/>
            </w:tcBorders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92" w:lineRule="exact" w:before="3534" w:after="0"/>
              <w:ind w:left="432" w:right="370" w:firstLine="0"/>
              <w:jc w:val="righ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•</w:t>
            </w: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Task 3 </w:t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•</w:t>
            </w: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Task 4 </w:t>
            </w:r>
          </w:p>
          <w:p>
            <w:pPr>
              <w:autoSpaceDN w:val="0"/>
              <w:autoSpaceDE w:val="0"/>
              <w:widowControl/>
              <w:spacing w:line="266" w:lineRule="exact" w:before="284" w:after="4"/>
              <w:ind w:left="0" w:right="0" w:firstLine="0"/>
              <w:jc w:val="center"/>
            </w:pPr>
            <w:r>
              <w:rPr>
                <w:rFonts w:ascii="Arial" w:hAnsi="Arial" w:eastAsia="Arial"/>
                <w:b w:val="0"/>
                <w:i/>
                <w:color w:val="000000"/>
                <w:sz w:val="24"/>
                <w:u w:val="single"/>
              </w:rPr>
              <w:t>Details may be</w:t>
            </w:r>
            <w:r>
              <w:rPr>
                <w:rFonts w:ascii="Arial" w:hAnsi="Arial" w:eastAsia="Arial"/>
                <w:b w:val="0"/>
                <w:i/>
                <w:color w:val="000000"/>
                <w:sz w:val="24"/>
              </w:rPr>
              <w:t xml:space="preserve"> </w:t>
            </w:r>
          </w:p>
          <w:tbl>
            <w:tblPr>
              <w:tblW w:type="auto" w:w="0"/>
              <w:tblLayout w:type="fixed"/>
              <w:tblLook w:firstColumn="1" w:firstRow="1" w:lastColumn="0" w:lastRow="0" w:noHBand="0" w:noVBand="1" w:val="04A0"/>
              <w:tblInd w:w="87.99999999999955" w:type="dxa"/>
            </w:tblPr>
            <w:tblGrid>
              <w:gridCol w:w="918"/>
              <w:gridCol w:w="918"/>
            </w:tblGrid>
            <w:tr>
              <w:trPr>
                <w:trHeight w:hRule="exact" w:val="256"/>
              </w:trPr>
              <w:tc>
                <w:tcPr>
                  <w:tcW w:type="dxa" w:w="996"/>
                  <w:tcBorders>
                    <w:bottom w:sz="7.199999999999818" w:val="single" w:color="#000000"/>
                  </w:tcBorders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68" w:lineRule="exact" w:before="0" w:after="0"/>
                    <w:ind w:left="0" w:right="0" w:firstLine="0"/>
                    <w:jc w:val="left"/>
                  </w:pPr>
                  <w:r>
                    <w:rPr>
                      <w:rFonts w:ascii="Arial" w:hAnsi="Arial" w:eastAsia="Arial"/>
                      <w:b w:val="0"/>
                      <w:i/>
                      <w:color w:val="000000"/>
                      <w:sz w:val="24"/>
                    </w:rPr>
                    <w:t xml:space="preserve">seen </w:t>
                  </w:r>
                </w:p>
              </w:tc>
              <w:tc>
                <w:tcPr>
                  <w:tcW w:type="dxa" w:w="700"/>
                  <w:tcBorders>
                    <w:bottom w:sz="7.199999999999818" w:val="single" w:color="#000000"/>
                  </w:tcBorders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68" w:lineRule="exact" w:before="0" w:after="0"/>
                    <w:ind w:left="0" w:right="12" w:firstLine="0"/>
                    <w:jc w:val="right"/>
                  </w:pPr>
                  <w:r>
                    <w:rPr>
                      <w:rFonts w:ascii="Arial" w:hAnsi="Arial" w:eastAsia="Arial"/>
                      <w:b w:val="0"/>
                      <w:i/>
                      <w:color w:val="000000"/>
                      <w:sz w:val="24"/>
                    </w:rPr>
                    <w:t xml:space="preserve">at </w:t>
                  </w:r>
                </w:p>
              </w:tc>
            </w:tr>
          </w:tbl>
          <w:p>
            <w:pPr>
              <w:autoSpaceDN w:val="0"/>
              <w:autoSpaceDE w:val="0"/>
              <w:widowControl/>
              <w:spacing w:line="268" w:lineRule="exact" w:before="24" w:after="0"/>
              <w:ind w:left="88" w:right="0" w:firstLine="0"/>
              <w:jc w:val="left"/>
            </w:pPr>
            <w:r>
              <w:rPr>
                <w:rFonts w:ascii="Arial" w:hAnsi="Arial" w:eastAsia="Arial"/>
                <w:b w:val="0"/>
                <w:i/>
                <w:color w:val="000000"/>
                <w:sz w:val="24"/>
                <w:u w:val="single"/>
              </w:rPr>
              <w:t>Annexure-I</w:t>
            </w:r>
          </w:p>
        </w:tc>
      </w:tr>
      <w:tr>
        <w:trPr>
          <w:trHeight w:hRule="exact" w:val="4740"/>
        </w:trPr>
        <w:tc>
          <w:tcPr>
            <w:tcW w:type="dxa" w:w="1998"/>
            <w:vMerge/>
            <w:tcBorders>
              <w:start w:sz="16.80000000000001" w:val="single" w:color="#000000"/>
              <w:top w:sz="16.800000000000182" w:val="single" w:color="#000000"/>
              <w:end w:sz="17.600000000000023" w:val="single" w:color="#000000"/>
              <w:bottom w:sz="16.800000000000182" w:val="single" w:color="#000000"/>
            </w:tcBorders>
          </w:tcPr>
          <w:p/>
        </w:tc>
        <w:tc>
          <w:tcPr>
            <w:tcW w:type="dxa" w:w="1998"/>
            <w:vMerge/>
            <w:tcBorders>
              <w:start w:sz="17.600000000000023" w:val="single" w:color="#000000"/>
              <w:top w:sz="16.800000000000182" w:val="single" w:color="#000000"/>
              <w:end w:sz="17.600000000000136" w:val="single" w:color="#000000"/>
              <w:bottom w:sz="16.800000000000182" w:val="single" w:color="#000000"/>
            </w:tcBorders>
          </w:tcPr>
          <w:p/>
        </w:tc>
        <w:tc>
          <w:tcPr>
            <w:tcW w:type="dxa" w:w="1194"/>
            <w:tcBorders>
              <w:start w:sz="17.600000000000136" w:val="single" w:color="#000000"/>
              <w:top w:sz="17.600000000000364" w:val="single" w:color="#000000"/>
              <w:end w:sz="16.799999999999727" w:val="single" w:color="#000000"/>
              <w:bottom w:sz="16.800000000000182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6" w:lineRule="exact" w:before="2220" w:after="0"/>
              <w:ind w:left="0" w:right="0" w:firstLine="0"/>
              <w:jc w:val="center"/>
            </w:pP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Day 2 </w:t>
            </w:r>
          </w:p>
        </w:tc>
        <w:tc>
          <w:tcPr>
            <w:tcW w:type="dxa" w:w="1998"/>
            <w:vMerge/>
            <w:tcBorders>
              <w:start w:sz="16.799999999999727" w:val="single" w:color="#000000"/>
              <w:top w:sz="16.800000000000182" w:val="single" w:color="#000000"/>
              <w:end w:sz="17.59999999999991" w:val="single" w:color="#000000"/>
              <w:bottom w:sz="16.800000000000182" w:val="single" w:color="#000000"/>
            </w:tcBorders>
          </w:tcPr>
          <w:p/>
        </w:tc>
        <w:tc>
          <w:tcPr>
            <w:tcW w:type="dxa" w:w="1998"/>
            <w:vMerge/>
            <w:tcBorders>
              <w:start w:sz="17.59999999999991" w:val="single" w:color="#000000"/>
              <w:top w:sz="16.800000000000182" w:val="single" w:color="#000000"/>
              <w:end w:sz="17.600000000000364" w:val="single" w:color="#000000"/>
              <w:bottom w:sz="16.800000000000182" w:val="single" w:color="#000000"/>
            </w:tcBorders>
          </w:tcPr>
          <w:p/>
        </w:tc>
      </w:tr>
      <w:tr>
        <w:trPr>
          <w:trHeight w:hRule="exact" w:val="321"/>
        </w:trPr>
        <w:tc>
          <w:tcPr>
            <w:tcW w:type="dxa" w:w="1998"/>
            <w:vMerge/>
            <w:tcBorders>
              <w:start w:sz="16.80000000000001" w:val="single" w:color="#000000"/>
              <w:top w:sz="16.800000000000182" w:val="single" w:color="#000000"/>
              <w:end w:sz="17.600000000000023" w:val="single" w:color="#000000"/>
              <w:bottom w:sz="16.800000000000182" w:val="single" w:color="#000000"/>
            </w:tcBorders>
          </w:tcPr>
          <w:p/>
        </w:tc>
        <w:tc>
          <w:tcPr>
            <w:tcW w:type="dxa" w:w="1998"/>
            <w:vMerge/>
            <w:tcBorders>
              <w:start w:sz="17.600000000000023" w:val="single" w:color="#000000"/>
              <w:top w:sz="16.800000000000182" w:val="single" w:color="#000000"/>
              <w:end w:sz="17.600000000000136" w:val="single" w:color="#000000"/>
              <w:bottom w:sz="16.800000000000182" w:val="single" w:color="#000000"/>
            </w:tcBorders>
          </w:tcPr>
          <w:p/>
        </w:tc>
        <w:tc>
          <w:tcPr>
            <w:tcW w:type="dxa" w:w="1194"/>
            <w:tcBorders>
              <w:start w:sz="17.600000000000136" w:val="single" w:color="#000000"/>
              <w:top w:sz="16.800000000000182" w:val="single" w:color="#000000"/>
              <w:end w:sz="16.799999999999727" w:val="single" w:color="#000000"/>
              <w:bottom w:sz="16.800000000000182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10" w:after="0"/>
              <w:ind w:left="0" w:right="0" w:firstLine="0"/>
              <w:jc w:val="center"/>
            </w:pP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Day 3 </w:t>
            </w:r>
          </w:p>
        </w:tc>
        <w:tc>
          <w:tcPr>
            <w:tcW w:type="dxa" w:w="3456"/>
            <w:vMerge w:val="restart"/>
            <w:tcBorders>
              <w:start w:sz="16.799999999999727" w:val="single" w:color="#000000"/>
              <w:top w:sz="16.800000000000182" w:val="single" w:color="#000000"/>
              <w:end w:sz="17.59999999999991" w:val="single" w:color="#000000"/>
              <w:bottom w:sz="16.799999999999272" w:val="single" w:color="#000000"/>
            </w:tcBorders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2620" w:val="left"/>
              </w:tabs>
              <w:autoSpaceDE w:val="0"/>
              <w:widowControl/>
              <w:spacing w:line="278" w:lineRule="exact" w:before="0" w:after="4"/>
              <w:ind w:left="90" w:right="0" w:firstLine="0"/>
              <w:jc w:val="left"/>
            </w:pP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Understanding </w:t>
            </w:r>
            <w:r>
              <w:tab/>
            </w: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wiring </w:t>
            </w: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>diagrams</w:t>
            </w:r>
          </w:p>
          <w:tbl>
            <w:tblPr>
              <w:tblW w:type="auto" w:w="0"/>
              <w:tblLayout w:type="fixed"/>
              <w:tblLook w:firstColumn="1" w:firstRow="1" w:lastColumn="0" w:lastRow="0" w:noHBand="0" w:noVBand="1" w:val="04A0"/>
              <w:tblInd w:w="22.000000000000455" w:type="dxa"/>
            </w:tblPr>
            <w:tblGrid>
              <w:gridCol w:w="864"/>
              <w:gridCol w:w="864"/>
              <w:gridCol w:w="864"/>
              <w:gridCol w:w="864"/>
            </w:tblGrid>
            <w:tr>
              <w:trPr>
                <w:trHeight w:hRule="exact" w:val="276"/>
              </w:trPr>
              <w:tc>
                <w:tcPr>
                  <w:tcW w:type="dxa" w:w="118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68" w:lineRule="exact" w:before="4" w:after="0"/>
                    <w:ind w:left="0" w:right="0" w:firstLine="0"/>
                    <w:jc w:val="center"/>
                  </w:pPr>
                  <w:r>
                    <w:rPr>
                      <w:rFonts w:ascii="ArialMT" w:hAnsi="ArialMT" w:eastAsia="ArialMT"/>
                      <w:b w:val="0"/>
                      <w:i w:val="0"/>
                      <w:color w:val="000000"/>
                      <w:sz w:val="24"/>
                    </w:rPr>
                    <w:t xml:space="preserve">Students </w:t>
                  </w:r>
                </w:p>
              </w:tc>
              <w:tc>
                <w:tcPr>
                  <w:tcW w:type="dxa" w:w="110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68" w:lineRule="exact" w:before="4" w:after="0"/>
                    <w:ind w:left="0" w:right="0" w:firstLine="0"/>
                    <w:jc w:val="center"/>
                  </w:pPr>
                  <w:r>
                    <w:rPr>
                      <w:rFonts w:ascii="ArialMT" w:hAnsi="ArialMT" w:eastAsia="ArialMT"/>
                      <w:b w:val="0"/>
                      <w:i w:val="0"/>
                      <w:color w:val="000000"/>
                      <w:sz w:val="24"/>
                    </w:rPr>
                    <w:t xml:space="preserve">will be </w:t>
                  </w:r>
                </w:p>
              </w:tc>
              <w:tc>
                <w:tcPr>
                  <w:tcW w:type="dxa" w:w="72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68" w:lineRule="exact" w:before="4" w:after="0"/>
                    <w:ind w:left="0" w:right="0" w:firstLine="0"/>
                    <w:jc w:val="center"/>
                  </w:pPr>
                  <w:r>
                    <w:rPr>
                      <w:rFonts w:ascii="ArialMT" w:hAnsi="ArialMT" w:eastAsia="ArialMT"/>
                      <w:b w:val="0"/>
                      <w:i w:val="0"/>
                      <w:color w:val="000000"/>
                      <w:sz w:val="24"/>
                    </w:rPr>
                    <w:t xml:space="preserve">able </w:t>
                  </w:r>
                </w:p>
              </w:tc>
              <w:tc>
                <w:tcPr>
                  <w:tcW w:type="dxa" w:w="38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68" w:lineRule="exact" w:before="4" w:after="0"/>
                    <w:ind w:left="0" w:right="8" w:firstLine="0"/>
                    <w:jc w:val="right"/>
                  </w:pPr>
                  <w:r>
                    <w:rPr>
                      <w:rFonts w:ascii="ArialMT" w:hAnsi="ArialMT" w:eastAsia="ArialMT"/>
                      <w:b w:val="0"/>
                      <w:i w:val="0"/>
                      <w:color w:val="000000"/>
                      <w:sz w:val="24"/>
                    </w:rPr>
                    <w:t xml:space="preserve">to </w:t>
                  </w:r>
                </w:p>
              </w:tc>
            </w:tr>
          </w:tbl>
          <w:p>
            <w:pPr>
              <w:autoSpaceDN w:val="0"/>
              <w:autoSpaceDE w:val="0"/>
              <w:widowControl/>
              <w:spacing w:line="268" w:lineRule="exact" w:before="4" w:after="4"/>
              <w:ind w:left="0" w:right="0" w:firstLine="0"/>
              <w:jc w:val="center"/>
            </w:pP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interpret and analyze wiring </w:t>
            </w:r>
          </w:p>
          <w:tbl>
            <w:tblPr>
              <w:tblW w:type="auto" w:w="0"/>
              <w:tblLayout w:type="fixed"/>
              <w:tblLook w:firstColumn="1" w:firstRow="1" w:lastColumn="0" w:lastRow="0" w:noHBand="0" w:noVBand="1" w:val="04A0"/>
              <w:tblInd w:w="22.000000000000455" w:type="dxa"/>
            </w:tblPr>
            <w:tblGrid>
              <w:gridCol w:w="1152"/>
              <w:gridCol w:w="1152"/>
              <w:gridCol w:w="1152"/>
            </w:tblGrid>
            <w:tr>
              <w:trPr>
                <w:trHeight w:hRule="exact" w:val="276"/>
              </w:trPr>
              <w:tc>
                <w:tcPr>
                  <w:tcW w:type="dxa" w:w="128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68" w:lineRule="exact" w:before="4" w:after="0"/>
                    <w:ind w:left="68" w:right="0" w:firstLine="0"/>
                    <w:jc w:val="left"/>
                  </w:pPr>
                  <w:r>
                    <w:rPr>
                      <w:rFonts w:ascii="ArialMT" w:hAnsi="ArialMT" w:eastAsia="ArialMT"/>
                      <w:b w:val="0"/>
                      <w:i w:val="0"/>
                      <w:color w:val="000000"/>
                      <w:sz w:val="24"/>
                    </w:rPr>
                    <w:t xml:space="preserve">diagrams </w:t>
                  </w:r>
                </w:p>
              </w:tc>
              <w:tc>
                <w:tcPr>
                  <w:tcW w:type="dxa" w:w="68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68" w:lineRule="exact" w:before="4" w:after="0"/>
                    <w:ind w:left="0" w:right="0" w:firstLine="0"/>
                    <w:jc w:val="center"/>
                  </w:pPr>
                  <w:r>
                    <w:rPr>
                      <w:rFonts w:ascii="ArialMT" w:hAnsi="ArialMT" w:eastAsia="ArialMT"/>
                      <w:b w:val="0"/>
                      <w:i w:val="0"/>
                      <w:color w:val="000000"/>
                      <w:sz w:val="24"/>
                    </w:rPr>
                    <w:t xml:space="preserve">for </w:t>
                  </w:r>
                </w:p>
              </w:tc>
              <w:tc>
                <w:tcPr>
                  <w:tcW w:type="dxa" w:w="142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68" w:lineRule="exact" w:before="4" w:after="0"/>
                    <w:ind w:left="176" w:right="0" w:firstLine="0"/>
                    <w:jc w:val="left"/>
                  </w:pPr>
                  <w:r>
                    <w:rPr>
                      <w:rFonts w:ascii="ArialMT" w:hAnsi="ArialMT" w:eastAsia="ArialMT"/>
                      <w:b w:val="0"/>
                      <w:i w:val="0"/>
                      <w:color w:val="000000"/>
                      <w:sz w:val="24"/>
                    </w:rPr>
                    <w:t xml:space="preserve">automotive </w:t>
                  </w:r>
                </w:p>
              </w:tc>
            </w:tr>
          </w:tbl>
          <w:p>
            <w:pPr>
              <w:autoSpaceDN w:val="0"/>
              <w:tabs>
                <w:tab w:pos="450" w:val="left"/>
              </w:tabs>
              <w:autoSpaceDE w:val="0"/>
              <w:widowControl/>
              <w:spacing w:line="280" w:lineRule="exact" w:before="0" w:after="0"/>
              <w:ind w:left="90" w:right="0" w:firstLine="0"/>
              <w:jc w:val="left"/>
            </w:pP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electrical systems </w:t>
            </w:r>
            <w:r>
              <w:br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•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 Basics of electrical circuits </w:t>
            </w:r>
            <w:r>
              <w:tab/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and wiring. </w:t>
            </w:r>
          </w:p>
          <w:p>
            <w:pPr>
              <w:autoSpaceDN w:val="0"/>
              <w:tabs>
                <w:tab w:pos="450" w:val="left"/>
              </w:tabs>
              <w:autoSpaceDE w:val="0"/>
              <w:widowControl/>
              <w:spacing w:line="274" w:lineRule="exact" w:before="20" w:after="0"/>
              <w:ind w:left="90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•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 Reading and interpreting </w:t>
            </w:r>
            <w:r>
              <w:tab/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wiring diagrams. </w:t>
            </w:r>
          </w:p>
          <w:p>
            <w:pPr>
              <w:autoSpaceDN w:val="0"/>
              <w:tabs>
                <w:tab w:pos="450" w:val="left"/>
              </w:tabs>
              <w:autoSpaceDE w:val="0"/>
              <w:widowControl/>
              <w:spacing w:line="276" w:lineRule="exact" w:before="16" w:after="0"/>
              <w:ind w:left="90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•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 Diagnosis and repair of </w:t>
            </w:r>
            <w:r>
              <w:tab/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>wiring harness issues.</w:t>
            </w:r>
          </w:p>
        </w:tc>
        <w:tc>
          <w:tcPr>
            <w:tcW w:type="dxa" w:w="1998"/>
            <w:vMerge/>
            <w:tcBorders>
              <w:start w:sz="17.59999999999991" w:val="single" w:color="#000000"/>
              <w:top w:sz="16.800000000000182" w:val="single" w:color="#000000"/>
              <w:end w:sz="17.600000000000364" w:val="single" w:color="#000000"/>
              <w:bottom w:sz="16.800000000000182" w:val="single" w:color="#000000"/>
            </w:tcBorders>
          </w:tcPr>
          <w:p/>
        </w:tc>
      </w:tr>
      <w:tr>
        <w:trPr>
          <w:trHeight w:hRule="exact" w:val="3085"/>
        </w:trPr>
        <w:tc>
          <w:tcPr>
            <w:tcW w:type="dxa" w:w="1998"/>
            <w:vMerge/>
            <w:tcBorders>
              <w:start w:sz="16.80000000000001" w:val="single" w:color="#000000"/>
              <w:top w:sz="16.800000000000182" w:val="single" w:color="#000000"/>
              <w:end w:sz="17.600000000000023" w:val="single" w:color="#000000"/>
              <w:bottom w:sz="16.800000000000182" w:val="single" w:color="#000000"/>
            </w:tcBorders>
          </w:tcPr>
          <w:p/>
        </w:tc>
        <w:tc>
          <w:tcPr>
            <w:tcW w:type="dxa" w:w="1998"/>
            <w:vMerge/>
            <w:tcBorders>
              <w:start w:sz="17.600000000000023" w:val="single" w:color="#000000"/>
              <w:top w:sz="16.800000000000182" w:val="single" w:color="#000000"/>
              <w:end w:sz="17.600000000000136" w:val="single" w:color="#000000"/>
              <w:bottom w:sz="16.800000000000182" w:val="single" w:color="#000000"/>
            </w:tcBorders>
          </w:tcPr>
          <w:p/>
        </w:tc>
        <w:tc>
          <w:tcPr>
            <w:tcW w:type="dxa" w:w="1194"/>
            <w:tcBorders>
              <w:start w:sz="17.600000000000136" w:val="single" w:color="#000000"/>
              <w:top w:sz="16.800000000000182" w:val="single" w:color="#000000"/>
              <w:end w:sz="16.799999999999727" w:val="single" w:color="#000000"/>
              <w:bottom w:sz="16.799999999999272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1396" w:after="0"/>
              <w:ind w:left="0" w:right="0" w:firstLine="0"/>
              <w:jc w:val="center"/>
            </w:pP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Day 4 </w:t>
            </w:r>
          </w:p>
        </w:tc>
        <w:tc>
          <w:tcPr>
            <w:tcW w:type="dxa" w:w="1998"/>
            <w:vMerge/>
            <w:tcBorders>
              <w:start w:sz="16.799999999999727" w:val="single" w:color="#000000"/>
              <w:top w:sz="16.800000000000182" w:val="single" w:color="#000000"/>
              <w:end w:sz="17.59999999999991" w:val="single" w:color="#000000"/>
              <w:bottom w:sz="16.799999999999272" w:val="single" w:color="#000000"/>
            </w:tcBorders>
          </w:tcPr>
          <w:p/>
        </w:tc>
        <w:tc>
          <w:tcPr>
            <w:tcW w:type="dxa" w:w="1998"/>
            <w:vMerge/>
            <w:tcBorders>
              <w:start w:sz="17.59999999999991" w:val="single" w:color="#000000"/>
              <w:top w:sz="16.800000000000182" w:val="single" w:color="#000000"/>
              <w:end w:sz="17.600000000000364" w:val="single" w:color="#000000"/>
              <w:bottom w:sz="16.800000000000182" w:val="single" w:color="#000000"/>
            </w:tcBorders>
          </w:tcPr>
          <w:p/>
        </w:tc>
      </w:tr>
      <w:tr>
        <w:trPr>
          <w:trHeight w:hRule="exact" w:val="320"/>
        </w:trPr>
        <w:tc>
          <w:tcPr>
            <w:tcW w:type="dxa" w:w="1998"/>
            <w:vMerge/>
            <w:tcBorders>
              <w:start w:sz="16.80000000000001" w:val="single" w:color="#000000"/>
              <w:top w:sz="16.800000000000182" w:val="single" w:color="#000000"/>
              <w:end w:sz="17.600000000000023" w:val="single" w:color="#000000"/>
              <w:bottom w:sz="16.800000000000182" w:val="single" w:color="#000000"/>
            </w:tcBorders>
          </w:tcPr>
          <w:p/>
        </w:tc>
        <w:tc>
          <w:tcPr>
            <w:tcW w:type="dxa" w:w="1998"/>
            <w:vMerge/>
            <w:tcBorders>
              <w:start w:sz="17.600000000000023" w:val="single" w:color="#000000"/>
              <w:top w:sz="16.800000000000182" w:val="single" w:color="#000000"/>
              <w:end w:sz="17.600000000000136" w:val="single" w:color="#000000"/>
              <w:bottom w:sz="16.800000000000182" w:val="single" w:color="#000000"/>
            </w:tcBorders>
          </w:tcPr>
          <w:p/>
        </w:tc>
        <w:tc>
          <w:tcPr>
            <w:tcW w:type="dxa" w:w="1194"/>
            <w:tcBorders>
              <w:start w:sz="17.600000000000136" w:val="single" w:color="#000000"/>
              <w:top w:sz="16.799999999999272" w:val="single" w:color="#000000"/>
              <w:end w:sz="16.799999999999727" w:val="single" w:color="#000000"/>
              <w:bottom w:sz="16.800000000000182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6" w:lineRule="exact" w:before="12" w:after="0"/>
              <w:ind w:left="0" w:right="0" w:firstLine="0"/>
              <w:jc w:val="center"/>
            </w:pP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Day 5 </w:t>
            </w:r>
          </w:p>
        </w:tc>
        <w:tc>
          <w:tcPr>
            <w:tcW w:type="dxa" w:w="3456"/>
            <w:tcBorders>
              <w:start w:sz="16.799999999999727" w:val="single" w:color="#000000"/>
              <w:top w:sz="16.799999999999272" w:val="single" w:color="#000000"/>
              <w:end w:sz="17.59999999999991" w:val="single" w:color="#000000"/>
              <w:bottom w:sz="16.800000000000182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6" w:lineRule="exact" w:before="12" w:after="0"/>
              <w:ind w:left="0" w:right="0" w:firstLine="0"/>
              <w:jc w:val="center"/>
            </w:pP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Electrical components and </w:t>
            </w:r>
          </w:p>
        </w:tc>
        <w:tc>
          <w:tcPr>
            <w:tcW w:type="dxa" w:w="1998"/>
            <w:vMerge/>
            <w:tcBorders>
              <w:start w:sz="17.59999999999991" w:val="single" w:color="#000000"/>
              <w:top w:sz="16.800000000000182" w:val="single" w:color="#000000"/>
              <w:end w:sz="17.600000000000364" w:val="single" w:color="#000000"/>
              <w:bottom w:sz="16.800000000000182" w:val="single" w:color="#000000"/>
            </w:tcBorders>
          </w:tcPr>
          <w:p/>
        </w:tc>
      </w:tr>
    </w:tbl>
    <w:p>
      <w:pPr>
        <w:autoSpaceDN w:val="0"/>
        <w:autoSpaceDE w:val="0"/>
        <w:widowControl/>
        <w:spacing w:line="197" w:lineRule="auto" w:before="318" w:after="0"/>
        <w:ind w:left="0" w:right="0" w:firstLine="0"/>
        <w:jc w:val="left"/>
      </w:pPr>
      <w:r>
        <w:rPr>
          <w:rFonts w:ascii="Calibri" w:hAnsi="Calibri" w:eastAsia="Calibri"/>
          <w:b/>
          <w:i w:val="0"/>
          <w:color w:val="000000"/>
          <w:sz w:val="22"/>
        </w:rPr>
        <w:t xml:space="preserve">7 | </w:t>
      </w:r>
      <w:r>
        <w:rPr>
          <w:rFonts w:ascii="Calibri" w:hAnsi="Calibri" w:eastAsia="Calibri"/>
          <w:b w:val="0"/>
          <w:i/>
          <w:color w:val="000000"/>
          <w:sz w:val="22"/>
        </w:rPr>
        <w:t>Hi-tech Automotive Technician</w:t>
      </w:r>
    </w:p>
    <w:p>
      <w:pPr>
        <w:sectPr>
          <w:pgSz w:w="11906" w:h="16838"/>
          <w:pgMar w:top="614" w:right="1194" w:bottom="362" w:left="720" w:header="720" w:footer="720" w:gutter="0"/>
          <w:cols/>
          <w:docGrid w:linePitch="360"/>
        </w:sectPr>
      </w:pPr>
    </w:p>
    <w:p>
      <w:pPr>
        <w:autoSpaceDN w:val="0"/>
        <w:autoSpaceDE w:val="0"/>
        <w:widowControl/>
        <w:spacing w:line="220" w:lineRule="exact" w:before="0" w:after="140"/>
        <w:ind w:left="0" w:right="0"/>
      </w:pPr>
    </w:p>
    <w:tbl>
      <w:tblPr>
        <w:tblW w:type="auto" w:w="0"/>
        <w:tblLayout w:type="fixed"/>
        <w:tblLook w:firstColumn="1" w:firstRow="1" w:lastColumn="0" w:lastRow="0" w:noHBand="0" w:noVBand="1" w:val="04A0"/>
        <w:tblInd w:w="520.0" w:type="dxa"/>
      </w:tblPr>
      <w:tblGrid>
        <w:gridCol w:w="1998"/>
        <w:gridCol w:w="1998"/>
        <w:gridCol w:w="1998"/>
        <w:gridCol w:w="1998"/>
        <w:gridCol w:w="1998"/>
      </w:tblGrid>
      <w:tr>
        <w:trPr>
          <w:trHeight w:hRule="exact" w:val="870"/>
        </w:trPr>
        <w:tc>
          <w:tcPr>
            <w:tcW w:type="dxa" w:w="1074"/>
            <w:tcBorders>
              <w:start w:sz="16.80000000000001" w:val="single" w:color="#000000"/>
              <w:top w:sz="17.600000000000023" w:val="single" w:color="#000000"/>
              <w:end w:sz="17.600000000000023" w:val="single" w:color="#000000"/>
              <w:bottom w:sz="16.799999999999955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6" w:lineRule="exact" w:before="0" w:after="0"/>
              <w:ind w:left="0" w:right="0" w:firstLine="0"/>
              <w:jc w:val="center"/>
            </w:pP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Sched </w:t>
            </w:r>
            <w:r>
              <w:br/>
            </w: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uled </w:t>
            </w:r>
            <w:r>
              <w:br/>
            </w: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Weeks </w:t>
            </w:r>
          </w:p>
        </w:tc>
        <w:tc>
          <w:tcPr>
            <w:tcW w:type="dxa" w:w="1870"/>
            <w:tcBorders>
              <w:start w:sz="17.600000000000023" w:val="single" w:color="#000000"/>
              <w:top w:sz="17.600000000000023" w:val="single" w:color="#000000"/>
              <w:end w:sz="17.600000000000136" w:val="single" w:color="#000000"/>
              <w:bottom w:sz="16.799999999999955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282" w:after="0"/>
              <w:ind w:left="0" w:right="0" w:firstLine="0"/>
              <w:jc w:val="center"/>
            </w:pP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Module Title </w:t>
            </w:r>
          </w:p>
        </w:tc>
        <w:tc>
          <w:tcPr>
            <w:tcW w:type="dxa" w:w="1194"/>
            <w:tcBorders>
              <w:start w:sz="17.600000000000136" w:val="single" w:color="#000000"/>
              <w:top w:sz="17.600000000000023" w:val="single" w:color="#000000"/>
              <w:end w:sz="16.799999999999727" w:val="single" w:color="#000000"/>
              <w:bottom w:sz="16.799999999999955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282" w:after="0"/>
              <w:ind w:left="0" w:right="0" w:firstLine="0"/>
              <w:jc w:val="center"/>
            </w:pP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Days </w:t>
            </w:r>
          </w:p>
        </w:tc>
        <w:tc>
          <w:tcPr>
            <w:tcW w:type="dxa" w:w="3456"/>
            <w:tcBorders>
              <w:start w:sz="16.799999999999727" w:val="single" w:color="#000000"/>
              <w:top w:sz="17.600000000000023" w:val="single" w:color="#000000"/>
              <w:end w:sz="17.59999999999991" w:val="single" w:color="#000000"/>
              <w:bottom w:sz="16.799999999999955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282" w:after="0"/>
              <w:ind w:left="0" w:right="0" w:firstLine="0"/>
              <w:jc w:val="center"/>
            </w:pP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Learning Units </w:t>
            </w:r>
          </w:p>
        </w:tc>
        <w:tc>
          <w:tcPr>
            <w:tcW w:type="dxa" w:w="1836"/>
            <w:tcBorders>
              <w:start w:sz="17.59999999999991" w:val="single" w:color="#000000"/>
              <w:top w:sz="17.600000000000023" w:val="single" w:color="#000000"/>
              <w:end w:sz="17.600000000000364" w:val="single" w:color="#000000"/>
              <w:bottom w:sz="16.799999999999955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6" w:lineRule="exact" w:before="134" w:after="0"/>
              <w:ind w:left="288" w:right="0" w:firstLine="0"/>
              <w:jc w:val="center"/>
            </w:pP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Home </w:t>
            </w:r>
            <w:r>
              <w:br/>
            </w: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Assignment </w:t>
            </w:r>
          </w:p>
        </w:tc>
      </w:tr>
      <w:tr>
        <w:trPr>
          <w:trHeight w:hRule="exact" w:val="4234"/>
        </w:trPr>
        <w:tc>
          <w:tcPr>
            <w:tcW w:type="dxa" w:w="1074"/>
            <w:tcBorders>
              <w:start w:sz="16.80000000000001" w:val="single" w:color="#000000"/>
              <w:top w:sz="16.799999999999955" w:val="single" w:color="#000000"/>
              <w:end w:sz="17.600000000000023" w:val="single" w:color="#000000"/>
              <w:bottom w:sz="17.600000000000364" w:val="single" w:color="#000000"/>
            </w:tcBorders>
            <w:tcMar>
              <w:start w:w="0" w:type="dxa"/>
              <w:end w:w="0" w:type="dxa"/>
            </w:tcMar>
          </w:tcPr>
          <w:p/>
        </w:tc>
        <w:tc>
          <w:tcPr>
            <w:tcW w:type="dxa" w:w="1870"/>
            <w:tcBorders>
              <w:start w:sz="17.600000000000023" w:val="single" w:color="#000000"/>
              <w:top w:sz="16.799999999999955" w:val="single" w:color="#000000"/>
              <w:end w:sz="17.600000000000136" w:val="single" w:color="#000000"/>
              <w:bottom w:sz="17.600000000000364" w:val="single" w:color="#000000"/>
            </w:tcBorders>
            <w:tcMar>
              <w:start w:w="0" w:type="dxa"/>
              <w:end w:w="0" w:type="dxa"/>
            </w:tcMar>
          </w:tcPr>
          <w:p/>
        </w:tc>
        <w:tc>
          <w:tcPr>
            <w:tcW w:type="dxa" w:w="1194"/>
            <w:tcBorders>
              <w:start w:sz="17.600000000000136" w:val="single" w:color="#000000"/>
              <w:top w:sz="16.799999999999955" w:val="single" w:color="#000000"/>
              <w:end w:sz="16.799999999999727" w:val="single" w:color="#000000"/>
              <w:bottom w:sz="17.600000000000364" w:val="single" w:color="#000000"/>
            </w:tcBorders>
            <w:tcMar>
              <w:start w:w="0" w:type="dxa"/>
              <w:end w:w="0" w:type="dxa"/>
            </w:tcMar>
          </w:tcPr>
          <w:p/>
        </w:tc>
        <w:tc>
          <w:tcPr>
            <w:tcW w:type="dxa" w:w="3456"/>
            <w:tcBorders>
              <w:start w:sz="16.799999999999727" w:val="single" w:color="#000000"/>
              <w:top w:sz="16.799999999999955" w:val="single" w:color="#000000"/>
              <w:end w:sz="17.59999999999991" w:val="single" w:color="#000000"/>
              <w:bottom w:sz="17.600000000000364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6" w:lineRule="exact" w:before="2" w:after="4"/>
              <w:ind w:left="90" w:right="0" w:firstLine="0"/>
              <w:jc w:val="left"/>
            </w:pP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their functions </w:t>
            </w:r>
            <w:r>
              <w:br/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Students will be able to identify 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and describe the functions of </w:t>
            </w:r>
          </w:p>
          <w:tbl>
            <w:tblPr>
              <w:tblW w:type="auto" w:w="0"/>
              <w:tblLayout w:type="fixed"/>
              <w:tblLook w:firstColumn="1" w:firstRow="1" w:lastColumn="0" w:lastRow="0" w:noHBand="0" w:noVBand="1" w:val="04A0"/>
              <w:tblInd w:w="22.000000000000455" w:type="dxa"/>
            </w:tblPr>
            <w:tblGrid>
              <w:gridCol w:w="1728"/>
              <w:gridCol w:w="1728"/>
            </w:tblGrid>
            <w:tr>
              <w:trPr>
                <w:trHeight w:hRule="exact" w:val="846"/>
              </w:trPr>
              <w:tc>
                <w:tcPr>
                  <w:tcW w:type="dxa" w:w="220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80" w:lineRule="exact" w:before="0" w:after="0"/>
                    <w:ind w:left="68" w:right="144" w:firstLine="0"/>
                    <w:jc w:val="left"/>
                  </w:pPr>
                  <w:r>
                    <w:rPr>
                      <w:rFonts w:ascii="ArialMT" w:hAnsi="ArialMT" w:eastAsia="ArialMT"/>
                      <w:b w:val="0"/>
                      <w:i w:val="0"/>
                      <w:color w:val="000000"/>
                      <w:sz w:val="24"/>
                    </w:rPr>
                    <w:t xml:space="preserve">common </w:t>
                  </w:r>
                  <w:r>
                    <w:br/>
                  </w:r>
                  <w:r>
                    <w:rPr>
                      <w:rFonts w:ascii="ArialMT" w:hAnsi="ArialMT" w:eastAsia="ArialMT"/>
                      <w:b w:val="0"/>
                      <w:i w:val="0"/>
                      <w:color w:val="000000"/>
                      <w:sz w:val="24"/>
                    </w:rPr>
                    <w:t xml:space="preserve">components </w:t>
                  </w:r>
                  <w:r>
                    <w:br/>
                  </w:r>
                  <w:r>
                    <w:rPr>
                      <w:rFonts w:ascii="Symbol" w:hAnsi="Symbol" w:eastAsia="Symbol"/>
                      <w:b w:val="0"/>
                      <w:i w:val="0"/>
                      <w:color w:val="000000"/>
                      <w:sz w:val="24"/>
                    </w:rPr>
                    <w:t>•</w:t>
                  </w:r>
                  <w:r>
                    <w:rPr>
                      <w:rFonts w:ascii="ArialMT" w:hAnsi="ArialMT" w:eastAsia="ArialMT"/>
                      <w:b w:val="0"/>
                      <w:i w:val="0"/>
                      <w:color w:val="000000"/>
                      <w:sz w:val="24"/>
                    </w:rPr>
                    <w:t xml:space="preserve"> Understanding </w:t>
                  </w:r>
                </w:p>
              </w:tc>
              <w:tc>
                <w:tcPr>
                  <w:tcW w:type="dxa" w:w="118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420" w:lineRule="exact" w:before="0" w:after="0"/>
                    <w:ind w:left="160" w:right="0" w:firstLine="2"/>
                    <w:jc w:val="left"/>
                  </w:pPr>
                  <w:r>
                    <w:rPr>
                      <w:rFonts w:ascii="ArialMT" w:hAnsi="ArialMT" w:eastAsia="ArialMT"/>
                      <w:b w:val="0"/>
                      <w:i w:val="0"/>
                      <w:color w:val="000000"/>
                      <w:sz w:val="24"/>
                    </w:rPr>
                    <w:t xml:space="preserve">electrical </w:t>
                  </w:r>
                  <w:r>
                    <w:rPr>
                      <w:rFonts w:ascii="ArialMT" w:hAnsi="ArialMT" w:eastAsia="ArialMT"/>
                      <w:b w:val="0"/>
                      <w:i w:val="0"/>
                      <w:color w:val="000000"/>
                      <w:sz w:val="24"/>
                    </w:rPr>
                    <w:t xml:space="preserve">electrical </w:t>
                  </w:r>
                </w:p>
              </w:tc>
            </w:tr>
          </w:tbl>
          <w:p>
            <w:pPr>
              <w:autoSpaceDN w:val="0"/>
              <w:autoSpaceDE w:val="0"/>
              <w:widowControl/>
              <w:spacing w:line="274" w:lineRule="exact" w:before="0" w:after="0"/>
              <w:ind w:left="450" w:right="20" w:firstLine="0"/>
              <w:jc w:val="both"/>
            </w:pP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system components (such 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as batteries, alternators, 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starters, etc.). </w:t>
            </w:r>
          </w:p>
          <w:p>
            <w:pPr>
              <w:autoSpaceDN w:val="0"/>
              <w:tabs>
                <w:tab w:pos="450" w:val="left"/>
                <w:tab w:pos="2570" w:val="left"/>
              </w:tabs>
              <w:autoSpaceDE w:val="0"/>
              <w:widowControl/>
              <w:spacing w:line="276" w:lineRule="exact" w:before="18" w:after="0"/>
              <w:ind w:left="90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•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 Function and operation of </w:t>
            </w:r>
            <w:r>
              <w:tab/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electrical </w:t>
            </w:r>
            <w:r>
              <w:tab/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system </w:t>
            </w:r>
            <w:r>
              <w:tab/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components. </w:t>
            </w:r>
          </w:p>
          <w:p>
            <w:pPr>
              <w:autoSpaceDN w:val="0"/>
              <w:tabs>
                <w:tab w:pos="450" w:val="left"/>
                <w:tab w:pos="2382" w:val="left"/>
              </w:tabs>
              <w:autoSpaceDE w:val="0"/>
              <w:widowControl/>
              <w:spacing w:line="276" w:lineRule="exact" w:before="20" w:after="0"/>
              <w:ind w:left="90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•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 Diagnosis and repair of </w:t>
            </w:r>
            <w:r>
              <w:tab/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common </w:t>
            </w:r>
            <w:r>
              <w:tab/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electrical </w:t>
            </w:r>
            <w:r>
              <w:tab/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component issues. </w:t>
            </w:r>
          </w:p>
        </w:tc>
        <w:tc>
          <w:tcPr>
            <w:tcW w:type="dxa" w:w="1836"/>
            <w:tcBorders>
              <w:start w:sz="17.59999999999991" w:val="single" w:color="#000000"/>
              <w:top w:sz="16.799999999999955" w:val="single" w:color="#000000"/>
              <w:end w:sz="17.600000000000364" w:val="single" w:color="#000000"/>
              <w:bottom w:sz="17.600000000000364" w:val="single" w:color="#000000"/>
            </w:tcBorders>
            <w:tcMar>
              <w:start w:w="0" w:type="dxa"/>
              <w:end w:w="0" w:type="dxa"/>
            </w:tcMar>
          </w:tcPr>
          <w:p/>
        </w:tc>
      </w:tr>
      <w:tr>
        <w:trPr>
          <w:trHeight w:hRule="exact" w:val="319"/>
        </w:trPr>
        <w:tc>
          <w:tcPr>
            <w:tcW w:type="dxa" w:w="1074"/>
            <w:vMerge w:val="restart"/>
            <w:tcBorders>
              <w:start w:sz="16.80000000000001" w:val="single" w:color="#000000"/>
              <w:top w:sz="17.600000000000364" w:val="single" w:color="#000000"/>
              <w:end w:sz="17.600000000000023" w:val="single" w:color="#000000"/>
              <w:bottom w:sz="16.799999999999727" w:val="single" w:color="#000000"/>
            </w:tcBorders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1416" w:after="0"/>
              <w:ind w:left="0" w:right="0" w:firstLine="0"/>
              <w:jc w:val="center"/>
            </w:pP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Week 3 </w:t>
            </w:r>
          </w:p>
        </w:tc>
        <w:tc>
          <w:tcPr>
            <w:tcW w:type="dxa" w:w="1870"/>
            <w:vMerge w:val="restart"/>
            <w:tcBorders>
              <w:start w:sz="17.600000000000023" w:val="single" w:color="#000000"/>
              <w:top w:sz="17.600000000000364" w:val="single" w:color="#000000"/>
              <w:end w:sz="17.600000000000136" w:val="single" w:color="#000000"/>
              <w:bottom w:sz="16.799999999999727" w:val="single" w:color="#000000"/>
            </w:tcBorders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6" w:lineRule="exact" w:before="856" w:after="0"/>
              <w:ind w:left="86" w:right="288" w:firstLine="0"/>
              <w:jc w:val="left"/>
            </w:pP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Automotive </w:t>
            </w: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Electrical </w:t>
            </w:r>
            <w:r>
              <w:br/>
            </w: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Systems </w:t>
            </w:r>
            <w:r>
              <w:br/>
            </w: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(Contd.) </w:t>
            </w:r>
          </w:p>
        </w:tc>
        <w:tc>
          <w:tcPr>
            <w:tcW w:type="dxa" w:w="1194"/>
            <w:tcBorders>
              <w:start w:sz="17.600000000000136" w:val="single" w:color="#000000"/>
              <w:top w:sz="17.600000000000364" w:val="single" w:color="#000000"/>
              <w:end w:sz="16.799999999999727" w:val="single" w:color="#000000"/>
              <w:bottom w:sz="16.800000000000182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6" w:after="0"/>
              <w:ind w:left="0" w:right="0" w:firstLine="0"/>
              <w:jc w:val="center"/>
            </w:pP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Day 1 </w:t>
            </w:r>
          </w:p>
        </w:tc>
        <w:tc>
          <w:tcPr>
            <w:tcW w:type="dxa" w:w="3456"/>
            <w:vMerge w:val="restart"/>
            <w:tcBorders>
              <w:start w:sz="16.799999999999727" w:val="single" w:color="#000000"/>
              <w:top w:sz="17.600000000000364" w:val="single" w:color="#000000"/>
              <w:end w:sz="17.59999999999991" w:val="single" w:color="#000000"/>
              <w:bottom w:sz="16.799999999999727" w:val="single" w:color="#000000"/>
            </w:tcBorders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6" w:lineRule="exact" w:before="304" w:after="0"/>
              <w:ind w:left="90" w:right="20" w:firstLine="0"/>
              <w:jc w:val="both"/>
            </w:pP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Motivational Lecture (For </w:t>
            </w: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further detail please see </w:t>
            </w: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Page No: 28) </w:t>
            </w:r>
          </w:p>
          <w:p>
            <w:pPr>
              <w:autoSpaceDN w:val="0"/>
              <w:tabs>
                <w:tab w:pos="2290" w:val="left"/>
              </w:tabs>
              <w:autoSpaceDE w:val="0"/>
              <w:widowControl/>
              <w:spacing w:line="276" w:lineRule="exact" w:before="276" w:after="4"/>
              <w:ind w:left="90" w:right="0" w:firstLine="0"/>
              <w:jc w:val="left"/>
            </w:pP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Troubleshooting </w:t>
            </w:r>
            <w:r>
              <w:tab/>
            </w: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electrical </w:t>
            </w: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issues </w:t>
            </w:r>
          </w:p>
          <w:tbl>
            <w:tblPr>
              <w:tblW w:type="auto" w:w="0"/>
              <w:tblLayout w:type="fixed"/>
              <w:tblLook w:firstColumn="1" w:firstRow="1" w:lastColumn="0" w:lastRow="0" w:noHBand="0" w:noVBand="1" w:val="04A0"/>
              <w:tblInd w:w="22.000000000000455" w:type="dxa"/>
            </w:tblPr>
            <w:tblGrid>
              <w:gridCol w:w="864"/>
              <w:gridCol w:w="864"/>
              <w:gridCol w:w="864"/>
              <w:gridCol w:w="864"/>
            </w:tblGrid>
            <w:tr>
              <w:trPr>
                <w:trHeight w:hRule="exact" w:val="276"/>
              </w:trPr>
              <w:tc>
                <w:tcPr>
                  <w:tcW w:type="dxa" w:w="118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68" w:lineRule="exact" w:before="4" w:after="0"/>
                    <w:ind w:left="0" w:right="0" w:firstLine="0"/>
                    <w:jc w:val="center"/>
                  </w:pPr>
                  <w:r>
                    <w:rPr>
                      <w:rFonts w:ascii="ArialMT" w:hAnsi="ArialMT" w:eastAsia="ArialMT"/>
                      <w:b w:val="0"/>
                      <w:i w:val="0"/>
                      <w:color w:val="000000"/>
                      <w:sz w:val="24"/>
                    </w:rPr>
                    <w:t xml:space="preserve">Students </w:t>
                  </w:r>
                </w:p>
              </w:tc>
              <w:tc>
                <w:tcPr>
                  <w:tcW w:type="dxa" w:w="110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68" w:lineRule="exact" w:before="4" w:after="0"/>
                    <w:ind w:left="0" w:right="0" w:firstLine="0"/>
                    <w:jc w:val="center"/>
                  </w:pPr>
                  <w:r>
                    <w:rPr>
                      <w:rFonts w:ascii="ArialMT" w:hAnsi="ArialMT" w:eastAsia="ArialMT"/>
                      <w:b w:val="0"/>
                      <w:i w:val="0"/>
                      <w:color w:val="000000"/>
                      <w:sz w:val="24"/>
                    </w:rPr>
                    <w:t xml:space="preserve">will be </w:t>
                  </w:r>
                </w:p>
              </w:tc>
              <w:tc>
                <w:tcPr>
                  <w:tcW w:type="dxa" w:w="72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68" w:lineRule="exact" w:before="4" w:after="0"/>
                    <w:ind w:left="0" w:right="0" w:firstLine="0"/>
                    <w:jc w:val="center"/>
                  </w:pPr>
                  <w:r>
                    <w:rPr>
                      <w:rFonts w:ascii="ArialMT" w:hAnsi="ArialMT" w:eastAsia="ArialMT"/>
                      <w:b w:val="0"/>
                      <w:i w:val="0"/>
                      <w:color w:val="000000"/>
                      <w:sz w:val="24"/>
                    </w:rPr>
                    <w:t xml:space="preserve">able </w:t>
                  </w:r>
                </w:p>
              </w:tc>
              <w:tc>
                <w:tcPr>
                  <w:tcW w:type="dxa" w:w="38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68" w:lineRule="exact" w:before="4" w:after="0"/>
                    <w:ind w:left="0" w:right="8" w:firstLine="0"/>
                    <w:jc w:val="right"/>
                  </w:pPr>
                  <w:r>
                    <w:rPr>
                      <w:rFonts w:ascii="ArialMT" w:hAnsi="ArialMT" w:eastAsia="ArialMT"/>
                      <w:b w:val="0"/>
                      <w:i w:val="0"/>
                      <w:color w:val="000000"/>
                      <w:sz w:val="24"/>
                    </w:rPr>
                    <w:t xml:space="preserve">to </w:t>
                  </w:r>
                </w:p>
              </w:tc>
            </w:tr>
          </w:tbl>
          <w:p>
            <w:pPr>
              <w:autoSpaceDN w:val="0"/>
              <w:autoSpaceDE w:val="0"/>
              <w:widowControl/>
              <w:spacing w:line="274" w:lineRule="exact" w:before="0" w:after="0"/>
              <w:ind w:left="0" w:right="0" w:firstLine="0"/>
              <w:jc w:val="center"/>
            </w:pP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diagnose and repair common 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electrical problems in vehicles </w:t>
            </w:r>
          </w:p>
        </w:tc>
        <w:tc>
          <w:tcPr>
            <w:tcW w:type="dxa" w:w="1836"/>
            <w:vMerge w:val="restart"/>
            <w:tcBorders>
              <w:start w:sz="17.59999999999991" w:val="single" w:color="#000000"/>
              <w:top w:sz="17.600000000000364" w:val="single" w:color="#000000"/>
              <w:end w:sz="17.600000000000364" w:val="single" w:color="#000000"/>
              <w:bottom w:sz="16.799999999999727" w:val="single" w:color="#000000"/>
            </w:tcBorders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92" w:lineRule="exact" w:before="704" w:after="0"/>
              <w:ind w:left="432" w:right="370" w:firstLine="0"/>
              <w:jc w:val="righ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•</w:t>
            </w: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Task 5 </w:t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•</w:t>
            </w: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Task 6 </w:t>
            </w:r>
          </w:p>
          <w:p>
            <w:pPr>
              <w:autoSpaceDN w:val="0"/>
              <w:autoSpaceDE w:val="0"/>
              <w:widowControl/>
              <w:spacing w:line="268" w:lineRule="exact" w:before="282" w:after="4"/>
              <w:ind w:left="0" w:right="0" w:firstLine="0"/>
              <w:jc w:val="center"/>
            </w:pPr>
            <w:r>
              <w:rPr>
                <w:rFonts w:ascii="Arial" w:hAnsi="Arial" w:eastAsia="Arial"/>
                <w:b w:val="0"/>
                <w:i/>
                <w:color w:val="000000"/>
                <w:sz w:val="24"/>
                <w:u w:val="single"/>
              </w:rPr>
              <w:t>Details may be</w:t>
            </w:r>
            <w:r>
              <w:rPr>
                <w:rFonts w:ascii="Arial" w:hAnsi="Arial" w:eastAsia="Arial"/>
                <w:b w:val="0"/>
                <w:i/>
                <w:color w:val="000000"/>
                <w:sz w:val="24"/>
              </w:rPr>
              <w:t xml:space="preserve"> </w:t>
            </w:r>
          </w:p>
          <w:tbl>
            <w:tblPr>
              <w:tblW w:type="auto" w:w="0"/>
              <w:tblLayout w:type="fixed"/>
              <w:tblLook w:firstColumn="1" w:firstRow="1" w:lastColumn="0" w:lastRow="0" w:noHBand="0" w:noVBand="1" w:val="04A0"/>
              <w:tblInd w:w="87.99999999999955" w:type="dxa"/>
            </w:tblPr>
            <w:tblGrid>
              <w:gridCol w:w="918"/>
              <w:gridCol w:w="918"/>
            </w:tblGrid>
            <w:tr>
              <w:trPr>
                <w:trHeight w:hRule="exact" w:val="256"/>
              </w:trPr>
              <w:tc>
                <w:tcPr>
                  <w:tcW w:type="dxa" w:w="996"/>
                  <w:tcBorders>
                    <w:bottom w:sz="6.399999999999636" w:val="single" w:color="#000000"/>
                  </w:tcBorders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68" w:lineRule="exact" w:before="0" w:after="0"/>
                    <w:ind w:left="0" w:right="0" w:firstLine="0"/>
                    <w:jc w:val="left"/>
                  </w:pPr>
                  <w:r>
                    <w:rPr>
                      <w:rFonts w:ascii="Arial" w:hAnsi="Arial" w:eastAsia="Arial"/>
                      <w:b w:val="0"/>
                      <w:i/>
                      <w:color w:val="000000"/>
                      <w:sz w:val="24"/>
                    </w:rPr>
                    <w:t xml:space="preserve">seen </w:t>
                  </w:r>
                </w:p>
              </w:tc>
              <w:tc>
                <w:tcPr>
                  <w:tcW w:type="dxa" w:w="700"/>
                  <w:tcBorders>
                    <w:bottom w:sz="6.399999999999636" w:val="single" w:color="#000000"/>
                  </w:tcBorders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68" w:lineRule="exact" w:before="0" w:after="0"/>
                    <w:ind w:left="0" w:right="12" w:firstLine="0"/>
                    <w:jc w:val="right"/>
                  </w:pPr>
                  <w:r>
                    <w:rPr>
                      <w:rFonts w:ascii="Arial" w:hAnsi="Arial" w:eastAsia="Arial"/>
                      <w:b w:val="0"/>
                      <w:i/>
                      <w:color w:val="000000"/>
                      <w:sz w:val="24"/>
                    </w:rPr>
                    <w:t xml:space="preserve">at </w:t>
                  </w:r>
                </w:p>
              </w:tc>
            </w:tr>
          </w:tbl>
          <w:p>
            <w:pPr>
              <w:autoSpaceDN w:val="0"/>
              <w:autoSpaceDE w:val="0"/>
              <w:widowControl/>
              <w:spacing w:line="268" w:lineRule="exact" w:before="24" w:after="0"/>
              <w:ind w:left="88" w:right="0" w:firstLine="0"/>
              <w:jc w:val="left"/>
            </w:pPr>
            <w:r>
              <w:rPr>
                <w:rFonts w:ascii="Arial" w:hAnsi="Arial" w:eastAsia="Arial"/>
                <w:b w:val="0"/>
                <w:i/>
                <w:color w:val="000000"/>
                <w:sz w:val="24"/>
                <w:u w:val="single"/>
              </w:rPr>
              <w:t>Annexure-I</w:t>
            </w:r>
          </w:p>
        </w:tc>
      </w:tr>
      <w:tr>
        <w:trPr>
          <w:trHeight w:hRule="exact" w:val="321"/>
        </w:trPr>
        <w:tc>
          <w:tcPr>
            <w:tcW w:type="dxa" w:w="1998"/>
            <w:vMerge/>
            <w:tcBorders>
              <w:start w:sz="16.80000000000001" w:val="single" w:color="#000000"/>
              <w:top w:sz="17.600000000000364" w:val="single" w:color="#000000"/>
              <w:end w:sz="17.600000000000023" w:val="single" w:color="#000000"/>
              <w:bottom w:sz="16.799999999999727" w:val="single" w:color="#000000"/>
            </w:tcBorders>
          </w:tcPr>
          <w:p/>
        </w:tc>
        <w:tc>
          <w:tcPr>
            <w:tcW w:type="dxa" w:w="1998"/>
            <w:vMerge/>
            <w:tcBorders>
              <w:start w:sz="17.600000000000023" w:val="single" w:color="#000000"/>
              <w:top w:sz="17.600000000000364" w:val="single" w:color="#000000"/>
              <w:end w:sz="17.600000000000136" w:val="single" w:color="#000000"/>
              <w:bottom w:sz="16.799999999999727" w:val="single" w:color="#000000"/>
            </w:tcBorders>
          </w:tcPr>
          <w:p/>
        </w:tc>
        <w:tc>
          <w:tcPr>
            <w:tcW w:type="dxa" w:w="1194"/>
            <w:tcBorders>
              <w:start w:sz="17.600000000000136" w:val="single" w:color="#000000"/>
              <w:top w:sz="16.800000000000182" w:val="single" w:color="#000000"/>
              <w:end w:sz="16.799999999999727" w:val="single" w:color="#000000"/>
              <w:bottom w:sz="17.600000000000364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6" w:lineRule="exact" w:before="14" w:after="0"/>
              <w:ind w:left="0" w:right="0" w:firstLine="0"/>
              <w:jc w:val="center"/>
            </w:pP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Day 2 </w:t>
            </w:r>
          </w:p>
        </w:tc>
        <w:tc>
          <w:tcPr>
            <w:tcW w:type="dxa" w:w="1998"/>
            <w:vMerge/>
            <w:tcBorders>
              <w:start w:sz="16.799999999999727" w:val="single" w:color="#000000"/>
              <w:top w:sz="17.600000000000364" w:val="single" w:color="#000000"/>
              <w:end w:sz="17.59999999999991" w:val="single" w:color="#000000"/>
              <w:bottom w:sz="16.799999999999727" w:val="single" w:color="#000000"/>
            </w:tcBorders>
          </w:tcPr>
          <w:p/>
        </w:tc>
        <w:tc>
          <w:tcPr>
            <w:tcW w:type="dxa" w:w="1998"/>
            <w:vMerge/>
            <w:tcBorders>
              <w:start w:sz="17.59999999999991" w:val="single" w:color="#000000"/>
              <w:top w:sz="17.600000000000364" w:val="single" w:color="#000000"/>
              <w:end w:sz="17.600000000000364" w:val="single" w:color="#000000"/>
              <w:bottom w:sz="16.799999999999727" w:val="single" w:color="#000000"/>
            </w:tcBorders>
          </w:tcPr>
          <w:p/>
        </w:tc>
      </w:tr>
      <w:tr>
        <w:trPr>
          <w:trHeight w:hRule="exact" w:val="832"/>
        </w:trPr>
        <w:tc>
          <w:tcPr>
            <w:tcW w:type="dxa" w:w="1998"/>
            <w:vMerge/>
            <w:tcBorders>
              <w:start w:sz="16.80000000000001" w:val="single" w:color="#000000"/>
              <w:top w:sz="17.600000000000364" w:val="single" w:color="#000000"/>
              <w:end w:sz="17.600000000000023" w:val="single" w:color="#000000"/>
              <w:bottom w:sz="16.799999999999727" w:val="single" w:color="#000000"/>
            </w:tcBorders>
          </w:tcPr>
          <w:p/>
        </w:tc>
        <w:tc>
          <w:tcPr>
            <w:tcW w:type="dxa" w:w="1998"/>
            <w:vMerge/>
            <w:tcBorders>
              <w:start w:sz="17.600000000000023" w:val="single" w:color="#000000"/>
              <w:top w:sz="17.600000000000364" w:val="single" w:color="#000000"/>
              <w:end w:sz="17.600000000000136" w:val="single" w:color="#000000"/>
              <w:bottom w:sz="16.799999999999727" w:val="single" w:color="#000000"/>
            </w:tcBorders>
          </w:tcPr>
          <w:p/>
        </w:tc>
        <w:tc>
          <w:tcPr>
            <w:tcW w:type="dxa" w:w="1194"/>
            <w:tcBorders>
              <w:start w:sz="17.600000000000136" w:val="single" w:color="#000000"/>
              <w:top w:sz="17.600000000000364" w:val="single" w:color="#000000"/>
              <w:end w:sz="16.799999999999727" w:val="single" w:color="#000000"/>
              <w:bottom w:sz="16.799999999999727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6" w:lineRule="exact" w:before="266" w:after="0"/>
              <w:ind w:left="0" w:right="0" w:firstLine="0"/>
              <w:jc w:val="center"/>
            </w:pP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Day 3 </w:t>
            </w:r>
          </w:p>
        </w:tc>
        <w:tc>
          <w:tcPr>
            <w:tcW w:type="dxa" w:w="1998"/>
            <w:vMerge/>
            <w:tcBorders>
              <w:start w:sz="16.799999999999727" w:val="single" w:color="#000000"/>
              <w:top w:sz="17.600000000000364" w:val="single" w:color="#000000"/>
              <w:end w:sz="17.59999999999991" w:val="single" w:color="#000000"/>
              <w:bottom w:sz="16.799999999999727" w:val="single" w:color="#000000"/>
            </w:tcBorders>
          </w:tcPr>
          <w:p/>
        </w:tc>
        <w:tc>
          <w:tcPr>
            <w:tcW w:type="dxa" w:w="1998"/>
            <w:vMerge/>
            <w:tcBorders>
              <w:start w:sz="17.59999999999991" w:val="single" w:color="#000000"/>
              <w:top w:sz="17.600000000000364" w:val="single" w:color="#000000"/>
              <w:end w:sz="17.600000000000364" w:val="single" w:color="#000000"/>
              <w:bottom w:sz="16.799999999999727" w:val="single" w:color="#000000"/>
            </w:tcBorders>
          </w:tcPr>
          <w:p/>
        </w:tc>
      </w:tr>
      <w:tr>
        <w:trPr>
          <w:trHeight w:hRule="exact" w:val="832"/>
        </w:trPr>
        <w:tc>
          <w:tcPr>
            <w:tcW w:type="dxa" w:w="1998"/>
            <w:vMerge/>
            <w:tcBorders>
              <w:start w:sz="16.80000000000001" w:val="single" w:color="#000000"/>
              <w:top w:sz="17.600000000000364" w:val="single" w:color="#000000"/>
              <w:end w:sz="17.600000000000023" w:val="single" w:color="#000000"/>
              <w:bottom w:sz="16.799999999999727" w:val="single" w:color="#000000"/>
            </w:tcBorders>
          </w:tcPr>
          <w:p/>
        </w:tc>
        <w:tc>
          <w:tcPr>
            <w:tcW w:type="dxa" w:w="1998"/>
            <w:vMerge/>
            <w:tcBorders>
              <w:start w:sz="17.600000000000023" w:val="single" w:color="#000000"/>
              <w:top w:sz="17.600000000000364" w:val="single" w:color="#000000"/>
              <w:end w:sz="17.600000000000136" w:val="single" w:color="#000000"/>
              <w:bottom w:sz="16.799999999999727" w:val="single" w:color="#000000"/>
            </w:tcBorders>
          </w:tcPr>
          <w:p/>
        </w:tc>
        <w:tc>
          <w:tcPr>
            <w:tcW w:type="dxa" w:w="1194"/>
            <w:tcBorders>
              <w:start w:sz="17.600000000000136" w:val="single" w:color="#000000"/>
              <w:top w:sz="16.799999999999727" w:val="single" w:color="#000000"/>
              <w:end w:sz="16.799999999999727" w:val="single" w:color="#000000"/>
              <w:bottom w:sz="17.59999999999991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268" w:after="0"/>
              <w:ind w:left="0" w:right="0" w:firstLine="0"/>
              <w:jc w:val="center"/>
            </w:pP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Day 4 </w:t>
            </w:r>
          </w:p>
        </w:tc>
        <w:tc>
          <w:tcPr>
            <w:tcW w:type="dxa" w:w="1998"/>
            <w:vMerge/>
            <w:tcBorders>
              <w:start w:sz="16.799999999999727" w:val="single" w:color="#000000"/>
              <w:top w:sz="17.600000000000364" w:val="single" w:color="#000000"/>
              <w:end w:sz="17.59999999999991" w:val="single" w:color="#000000"/>
              <w:bottom w:sz="16.799999999999727" w:val="single" w:color="#000000"/>
            </w:tcBorders>
          </w:tcPr>
          <w:p/>
        </w:tc>
        <w:tc>
          <w:tcPr>
            <w:tcW w:type="dxa" w:w="1998"/>
            <w:vMerge/>
            <w:tcBorders>
              <w:start w:sz="17.59999999999991" w:val="single" w:color="#000000"/>
              <w:top w:sz="17.600000000000364" w:val="single" w:color="#000000"/>
              <w:end w:sz="17.600000000000364" w:val="single" w:color="#000000"/>
              <w:bottom w:sz="16.799999999999727" w:val="single" w:color="#000000"/>
            </w:tcBorders>
          </w:tcPr>
          <w:p/>
        </w:tc>
      </w:tr>
      <w:tr>
        <w:trPr>
          <w:trHeight w:hRule="exact" w:val="834"/>
        </w:trPr>
        <w:tc>
          <w:tcPr>
            <w:tcW w:type="dxa" w:w="1998"/>
            <w:vMerge/>
            <w:tcBorders>
              <w:start w:sz="16.80000000000001" w:val="single" w:color="#000000"/>
              <w:top w:sz="17.600000000000364" w:val="single" w:color="#000000"/>
              <w:end w:sz="17.600000000000023" w:val="single" w:color="#000000"/>
              <w:bottom w:sz="16.799999999999727" w:val="single" w:color="#000000"/>
            </w:tcBorders>
          </w:tcPr>
          <w:p/>
        </w:tc>
        <w:tc>
          <w:tcPr>
            <w:tcW w:type="dxa" w:w="1998"/>
            <w:vMerge/>
            <w:tcBorders>
              <w:start w:sz="17.600000000000023" w:val="single" w:color="#000000"/>
              <w:top w:sz="17.600000000000364" w:val="single" w:color="#000000"/>
              <w:end w:sz="17.600000000000136" w:val="single" w:color="#000000"/>
              <w:bottom w:sz="16.799999999999727" w:val="single" w:color="#000000"/>
            </w:tcBorders>
          </w:tcPr>
          <w:p/>
        </w:tc>
        <w:tc>
          <w:tcPr>
            <w:tcW w:type="dxa" w:w="1194"/>
            <w:tcBorders>
              <w:start w:sz="17.600000000000136" w:val="single" w:color="#000000"/>
              <w:top w:sz="17.59999999999991" w:val="single" w:color="#000000"/>
              <w:end w:sz="16.799999999999727" w:val="single" w:color="#000000"/>
              <w:bottom w:sz="16.799999999999727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6" w:lineRule="exact" w:before="268" w:after="0"/>
              <w:ind w:left="0" w:right="0" w:firstLine="0"/>
              <w:jc w:val="center"/>
            </w:pP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Day 5 </w:t>
            </w:r>
          </w:p>
        </w:tc>
        <w:tc>
          <w:tcPr>
            <w:tcW w:type="dxa" w:w="1998"/>
            <w:vMerge/>
            <w:tcBorders>
              <w:start w:sz="16.799999999999727" w:val="single" w:color="#000000"/>
              <w:top w:sz="17.600000000000364" w:val="single" w:color="#000000"/>
              <w:end w:sz="17.59999999999991" w:val="single" w:color="#000000"/>
              <w:bottom w:sz="16.799999999999727" w:val="single" w:color="#000000"/>
            </w:tcBorders>
          </w:tcPr>
          <w:p/>
        </w:tc>
        <w:tc>
          <w:tcPr>
            <w:tcW w:type="dxa" w:w="1998"/>
            <w:vMerge/>
            <w:tcBorders>
              <w:start w:sz="17.59999999999991" w:val="single" w:color="#000000"/>
              <w:top w:sz="17.600000000000364" w:val="single" w:color="#000000"/>
              <w:end w:sz="17.600000000000364" w:val="single" w:color="#000000"/>
              <w:bottom w:sz="16.799999999999727" w:val="single" w:color="#000000"/>
            </w:tcBorders>
          </w:tcPr>
          <w:p/>
        </w:tc>
      </w:tr>
      <w:tr>
        <w:trPr>
          <w:trHeight w:hRule="exact" w:val="321"/>
        </w:trPr>
        <w:tc>
          <w:tcPr>
            <w:tcW w:type="dxa" w:w="1074"/>
            <w:vMerge w:val="restart"/>
            <w:tcBorders>
              <w:start w:sz="16.80000000000001" w:val="single" w:color="#000000"/>
              <w:top w:sz="16.799999999999727" w:val="single" w:color="#000000"/>
              <w:end w:sz="17.600000000000023" w:val="single" w:color="#000000"/>
              <w:bottom w:sz="17.599999999999454" w:val="single" w:color="#000000"/>
            </w:tcBorders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3254" w:after="0"/>
              <w:ind w:left="0" w:right="0" w:firstLine="0"/>
              <w:jc w:val="center"/>
            </w:pP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Week 4 </w:t>
            </w:r>
          </w:p>
        </w:tc>
        <w:tc>
          <w:tcPr>
            <w:tcW w:type="dxa" w:w="1870"/>
            <w:vMerge w:val="restart"/>
            <w:tcBorders>
              <w:start w:sz="17.600000000000023" w:val="single" w:color="#000000"/>
              <w:top w:sz="16.799999999999727" w:val="single" w:color="#000000"/>
              <w:end w:sz="17.600000000000136" w:val="single" w:color="#000000"/>
              <w:bottom w:sz="17.599999999999454" w:val="single" w:color="#000000"/>
            </w:tcBorders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3254" w:after="0"/>
              <w:ind w:left="0" w:right="0" w:firstLine="0"/>
              <w:jc w:val="center"/>
            </w:pP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Engine Basics </w:t>
            </w:r>
          </w:p>
        </w:tc>
        <w:tc>
          <w:tcPr>
            <w:tcW w:type="dxa" w:w="1194"/>
            <w:tcBorders>
              <w:start w:sz="17.600000000000136" w:val="single" w:color="#000000"/>
              <w:top w:sz="16.799999999999727" w:val="single" w:color="#000000"/>
              <w:end w:sz="16.799999999999727" w:val="single" w:color="#000000"/>
              <w:bottom w:sz="16.800000000000182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6" w:lineRule="exact" w:before="12" w:after="0"/>
              <w:ind w:left="0" w:right="0" w:firstLine="0"/>
              <w:jc w:val="center"/>
            </w:pP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Day 1 </w:t>
            </w:r>
          </w:p>
        </w:tc>
        <w:tc>
          <w:tcPr>
            <w:tcW w:type="dxa" w:w="3456"/>
            <w:vMerge w:val="restart"/>
            <w:tcBorders>
              <w:start w:sz="16.799999999999727" w:val="single" w:color="#000000"/>
              <w:top w:sz="16.799999999999727" w:val="single" w:color="#000000"/>
              <w:end w:sz="17.59999999999991" w:val="single" w:color="#000000"/>
              <w:bottom w:sz="16.800000000000182" w:val="single" w:color="#000000"/>
            </w:tcBorders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6" w:lineRule="exact" w:before="2" w:after="0"/>
              <w:ind w:left="90" w:right="20" w:firstLine="0"/>
              <w:jc w:val="both"/>
            </w:pP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Motivational Lecture (For </w:t>
            </w: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further detail please see </w:t>
            </w: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Page No: 28) </w:t>
            </w:r>
          </w:p>
          <w:p>
            <w:pPr>
              <w:autoSpaceDN w:val="0"/>
              <w:autoSpaceDE w:val="0"/>
              <w:widowControl/>
              <w:spacing w:line="276" w:lineRule="exact" w:before="276" w:after="0"/>
              <w:ind w:left="90" w:right="0" w:firstLine="0"/>
              <w:jc w:val="left"/>
            </w:pP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Internal combustion engine </w:t>
            </w: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principles </w:t>
            </w:r>
            <w:r>
              <w:br/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Students will be able to explain 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the working principles of an 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internal combustion engine </w:t>
            </w:r>
          </w:p>
        </w:tc>
        <w:tc>
          <w:tcPr>
            <w:tcW w:type="dxa" w:w="1836"/>
            <w:vMerge w:val="restart"/>
            <w:tcBorders>
              <w:start w:sz="17.59999999999991" w:val="single" w:color="#000000"/>
              <w:top w:sz="16.799999999999727" w:val="single" w:color="#000000"/>
              <w:end w:sz="17.600000000000364" w:val="single" w:color="#000000"/>
              <w:bottom w:sz="17.599999999999454" w:val="single" w:color="#000000"/>
            </w:tcBorders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92" w:lineRule="exact" w:before="2542" w:after="0"/>
              <w:ind w:left="432" w:right="370" w:firstLine="0"/>
              <w:jc w:val="righ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•</w:t>
            </w: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Task 7 </w:t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•</w:t>
            </w: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Task 8 </w:t>
            </w:r>
          </w:p>
          <w:p>
            <w:pPr>
              <w:autoSpaceDN w:val="0"/>
              <w:autoSpaceDE w:val="0"/>
              <w:widowControl/>
              <w:spacing w:line="268" w:lineRule="exact" w:before="282" w:after="4"/>
              <w:ind w:left="0" w:right="0" w:firstLine="0"/>
              <w:jc w:val="center"/>
            </w:pPr>
            <w:r>
              <w:rPr>
                <w:rFonts w:ascii="Arial" w:hAnsi="Arial" w:eastAsia="Arial"/>
                <w:b w:val="0"/>
                <w:i/>
                <w:color w:val="000000"/>
                <w:sz w:val="24"/>
                <w:u w:val="single"/>
              </w:rPr>
              <w:t>Details may be</w:t>
            </w:r>
            <w:r>
              <w:rPr>
                <w:rFonts w:ascii="Arial" w:hAnsi="Arial" w:eastAsia="Arial"/>
                <w:b w:val="0"/>
                <w:i/>
                <w:color w:val="000000"/>
                <w:sz w:val="24"/>
              </w:rPr>
              <w:t xml:space="preserve"> </w:t>
            </w:r>
          </w:p>
          <w:tbl>
            <w:tblPr>
              <w:tblW w:type="auto" w:w="0"/>
              <w:tblLayout w:type="fixed"/>
              <w:tblLook w:firstColumn="1" w:firstRow="1" w:lastColumn="0" w:lastRow="0" w:noHBand="0" w:noVBand="1" w:val="04A0"/>
              <w:tblInd w:w="87.99999999999955" w:type="dxa"/>
            </w:tblPr>
            <w:tblGrid>
              <w:gridCol w:w="918"/>
              <w:gridCol w:w="918"/>
            </w:tblGrid>
            <w:tr>
              <w:trPr>
                <w:trHeight w:hRule="exact" w:val="256"/>
              </w:trPr>
              <w:tc>
                <w:tcPr>
                  <w:tcW w:type="dxa" w:w="996"/>
                  <w:tcBorders>
                    <w:bottom w:sz="6.400000000000546" w:val="single" w:color="#000000"/>
                  </w:tcBorders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68" w:lineRule="exact" w:before="0" w:after="0"/>
                    <w:ind w:left="0" w:right="0" w:firstLine="0"/>
                    <w:jc w:val="left"/>
                  </w:pPr>
                  <w:r>
                    <w:rPr>
                      <w:rFonts w:ascii="Arial" w:hAnsi="Arial" w:eastAsia="Arial"/>
                      <w:b w:val="0"/>
                      <w:i/>
                      <w:color w:val="000000"/>
                      <w:sz w:val="24"/>
                    </w:rPr>
                    <w:t xml:space="preserve">seen </w:t>
                  </w:r>
                </w:p>
              </w:tc>
              <w:tc>
                <w:tcPr>
                  <w:tcW w:type="dxa" w:w="700"/>
                  <w:tcBorders>
                    <w:bottom w:sz="6.400000000000546" w:val="single" w:color="#000000"/>
                  </w:tcBorders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68" w:lineRule="exact" w:before="0" w:after="0"/>
                    <w:ind w:left="0" w:right="12" w:firstLine="0"/>
                    <w:jc w:val="right"/>
                  </w:pPr>
                  <w:r>
                    <w:rPr>
                      <w:rFonts w:ascii="Arial" w:hAnsi="Arial" w:eastAsia="Arial"/>
                      <w:b w:val="0"/>
                      <w:i/>
                      <w:color w:val="000000"/>
                      <w:sz w:val="24"/>
                    </w:rPr>
                    <w:t xml:space="preserve">at </w:t>
                  </w:r>
                </w:p>
              </w:tc>
            </w:tr>
          </w:tbl>
          <w:p>
            <w:pPr>
              <w:autoSpaceDN w:val="0"/>
              <w:autoSpaceDE w:val="0"/>
              <w:widowControl/>
              <w:spacing w:line="268" w:lineRule="exact" w:before="24" w:after="0"/>
              <w:ind w:left="88" w:right="0" w:firstLine="0"/>
              <w:jc w:val="left"/>
            </w:pPr>
            <w:r>
              <w:rPr>
                <w:rFonts w:ascii="Arial" w:hAnsi="Arial" w:eastAsia="Arial"/>
                <w:b w:val="0"/>
                <w:i/>
                <w:color w:val="000000"/>
                <w:sz w:val="24"/>
                <w:u w:val="single"/>
              </w:rPr>
              <w:t>Annexure-I</w:t>
            </w:r>
          </w:p>
        </w:tc>
      </w:tr>
      <w:tr>
        <w:trPr>
          <w:trHeight w:hRule="exact" w:val="2208"/>
        </w:trPr>
        <w:tc>
          <w:tcPr>
            <w:tcW w:type="dxa" w:w="1998"/>
            <w:vMerge/>
            <w:tcBorders>
              <w:start w:sz="16.80000000000001" w:val="single" w:color="#000000"/>
              <w:top w:sz="16.799999999999727" w:val="single" w:color="#000000"/>
              <w:end w:sz="17.600000000000023" w:val="single" w:color="#000000"/>
              <w:bottom w:sz="17.599999999999454" w:val="single" w:color="#000000"/>
            </w:tcBorders>
          </w:tcPr>
          <w:p/>
        </w:tc>
        <w:tc>
          <w:tcPr>
            <w:tcW w:type="dxa" w:w="1998"/>
            <w:vMerge/>
            <w:tcBorders>
              <w:start w:sz="17.600000000000023" w:val="single" w:color="#000000"/>
              <w:top w:sz="16.799999999999727" w:val="single" w:color="#000000"/>
              <w:end w:sz="17.600000000000136" w:val="single" w:color="#000000"/>
              <w:bottom w:sz="17.599999999999454" w:val="single" w:color="#000000"/>
            </w:tcBorders>
          </w:tcPr>
          <w:p/>
        </w:tc>
        <w:tc>
          <w:tcPr>
            <w:tcW w:type="dxa" w:w="1194"/>
            <w:tcBorders>
              <w:start w:sz="17.600000000000136" w:val="single" w:color="#000000"/>
              <w:top w:sz="16.800000000000182" w:val="single" w:color="#000000"/>
              <w:end w:sz="16.799999999999727" w:val="single" w:color="#000000"/>
              <w:bottom w:sz="16.800000000000182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956" w:after="0"/>
              <w:ind w:left="0" w:right="0" w:firstLine="0"/>
              <w:jc w:val="center"/>
            </w:pP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Day 2 </w:t>
            </w:r>
          </w:p>
        </w:tc>
        <w:tc>
          <w:tcPr>
            <w:tcW w:type="dxa" w:w="1998"/>
            <w:vMerge/>
            <w:tcBorders>
              <w:start w:sz="16.799999999999727" w:val="single" w:color="#000000"/>
              <w:top w:sz="16.799999999999727" w:val="single" w:color="#000000"/>
              <w:end w:sz="17.59999999999991" w:val="single" w:color="#000000"/>
              <w:bottom w:sz="16.800000000000182" w:val="single" w:color="#000000"/>
            </w:tcBorders>
          </w:tcPr>
          <w:p/>
        </w:tc>
        <w:tc>
          <w:tcPr>
            <w:tcW w:type="dxa" w:w="1998"/>
            <w:vMerge/>
            <w:tcBorders>
              <w:start w:sz="17.59999999999991" w:val="single" w:color="#000000"/>
              <w:top w:sz="16.799999999999727" w:val="single" w:color="#000000"/>
              <w:end w:sz="17.600000000000364" w:val="single" w:color="#000000"/>
              <w:bottom w:sz="17.599999999999454" w:val="single" w:color="#000000"/>
            </w:tcBorders>
          </w:tcPr>
          <w:p/>
        </w:tc>
      </w:tr>
      <w:tr>
        <w:trPr>
          <w:trHeight w:hRule="exact" w:val="319"/>
        </w:trPr>
        <w:tc>
          <w:tcPr>
            <w:tcW w:type="dxa" w:w="1998"/>
            <w:vMerge/>
            <w:tcBorders>
              <w:start w:sz="16.80000000000001" w:val="single" w:color="#000000"/>
              <w:top w:sz="16.799999999999727" w:val="single" w:color="#000000"/>
              <w:end w:sz="17.600000000000023" w:val="single" w:color="#000000"/>
              <w:bottom w:sz="17.599999999999454" w:val="single" w:color="#000000"/>
            </w:tcBorders>
          </w:tcPr>
          <w:p/>
        </w:tc>
        <w:tc>
          <w:tcPr>
            <w:tcW w:type="dxa" w:w="1998"/>
            <w:vMerge/>
            <w:tcBorders>
              <w:start w:sz="17.600000000000023" w:val="single" w:color="#000000"/>
              <w:top w:sz="16.799999999999727" w:val="single" w:color="#000000"/>
              <w:end w:sz="17.600000000000136" w:val="single" w:color="#000000"/>
              <w:bottom w:sz="17.599999999999454" w:val="single" w:color="#000000"/>
            </w:tcBorders>
          </w:tcPr>
          <w:p/>
        </w:tc>
        <w:tc>
          <w:tcPr>
            <w:tcW w:type="dxa" w:w="1194"/>
            <w:tcBorders>
              <w:start w:sz="17.600000000000136" w:val="single" w:color="#000000"/>
              <w:top w:sz="16.800000000000182" w:val="single" w:color="#000000"/>
              <w:end w:sz="16.799999999999727" w:val="single" w:color="#000000"/>
              <w:bottom w:sz="17.599999999999454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10" w:after="0"/>
              <w:ind w:left="0" w:right="0" w:firstLine="0"/>
              <w:jc w:val="center"/>
            </w:pP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>Day 3</w:t>
            </w:r>
          </w:p>
        </w:tc>
        <w:tc>
          <w:tcPr>
            <w:tcW w:type="dxa" w:w="3456"/>
            <w:vMerge w:val="restart"/>
            <w:tcBorders>
              <w:start w:sz="16.799999999999727" w:val="single" w:color="#000000"/>
              <w:top w:sz="16.800000000000182" w:val="single" w:color="#000000"/>
              <w:end w:sz="17.59999999999991" w:val="single" w:color="#000000"/>
              <w:bottom w:sz="16.800000000000182" w:val="single" w:color="#000000"/>
            </w:tcBorders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tbl>
            <w:tblPr>
              <w:tblW w:type="auto" w:w="0"/>
              <w:tblLayout w:type="fixed"/>
              <w:tblLook w:firstColumn="1" w:firstRow="1" w:lastColumn="0" w:lastRow="0" w:noHBand="0" w:noVBand="1" w:val="04A0"/>
              <w:tblInd w:w="22.000000000000455" w:type="dxa"/>
            </w:tblPr>
            <w:tblGrid>
              <w:gridCol w:w="1152"/>
              <w:gridCol w:w="1152"/>
              <w:gridCol w:w="1152"/>
            </w:tblGrid>
            <w:tr>
              <w:trPr>
                <w:trHeight w:hRule="exact" w:val="288"/>
              </w:trPr>
              <w:tc>
                <w:tcPr>
                  <w:tcW w:type="dxa" w:w="104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68" w:lineRule="exact" w:before="16" w:after="0"/>
                    <w:ind w:left="0" w:right="0" w:firstLine="0"/>
                    <w:jc w:val="center"/>
                  </w:pPr>
                  <w:r>
                    <w:rPr>
                      <w:rFonts w:ascii="Arial" w:hAnsi="Arial" w:eastAsia="Arial"/>
                      <w:b/>
                      <w:i w:val="0"/>
                      <w:color w:val="000000"/>
                      <w:sz w:val="24"/>
                    </w:rPr>
                    <w:t xml:space="preserve">Engine </w:t>
                  </w:r>
                </w:p>
              </w:tc>
              <w:tc>
                <w:tcPr>
                  <w:tcW w:type="dxa" w:w="172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68" w:lineRule="exact" w:before="16" w:after="0"/>
                    <w:ind w:left="0" w:right="0" w:firstLine="0"/>
                    <w:jc w:val="center"/>
                  </w:pPr>
                  <w:r>
                    <w:rPr>
                      <w:rFonts w:ascii="Arial" w:hAnsi="Arial" w:eastAsia="Arial"/>
                      <w:b/>
                      <w:i w:val="0"/>
                      <w:color w:val="000000"/>
                      <w:sz w:val="24"/>
                    </w:rPr>
                    <w:t xml:space="preserve">components </w:t>
                  </w:r>
                </w:p>
              </w:tc>
              <w:tc>
                <w:tcPr>
                  <w:tcW w:type="dxa" w:w="62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68" w:lineRule="exact" w:before="16" w:after="0"/>
                    <w:ind w:left="118" w:right="0" w:firstLine="0"/>
                    <w:jc w:val="left"/>
                  </w:pPr>
                  <w:r>
                    <w:rPr>
                      <w:rFonts w:ascii="Arial" w:hAnsi="Arial" w:eastAsia="Arial"/>
                      <w:b/>
                      <w:i w:val="0"/>
                      <w:color w:val="000000"/>
                      <w:sz w:val="24"/>
                    </w:rPr>
                    <w:t xml:space="preserve">and </w:t>
                  </w:r>
                </w:p>
              </w:tc>
            </w:tr>
          </w:tbl>
          <w:p>
            <w:pPr>
              <w:autoSpaceDN w:val="0"/>
              <w:tabs>
                <w:tab w:pos="450" w:val="left"/>
                <w:tab w:pos="1894" w:val="left"/>
                <w:tab w:pos="2542" w:val="left"/>
              </w:tabs>
              <w:autoSpaceDE w:val="0"/>
              <w:widowControl/>
              <w:spacing w:line="278" w:lineRule="exact" w:before="0" w:after="0"/>
              <w:ind w:left="90" w:right="0" w:firstLine="0"/>
              <w:jc w:val="left"/>
            </w:pP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their functions </w:t>
            </w:r>
            <w:r>
              <w:br/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Students will be familiarized to 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Identify and describe the major 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components of an engine </w:t>
            </w:r>
            <w:r>
              <w:br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•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 Overview </w:t>
            </w:r>
            <w:r>
              <w:tab/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of </w:t>
            </w:r>
            <w:r>
              <w:tab/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internal </w:t>
            </w:r>
            <w:r>
              <w:tab/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combustion engines. </w:t>
            </w:r>
          </w:p>
          <w:p>
            <w:pPr>
              <w:autoSpaceDN w:val="0"/>
              <w:tabs>
                <w:tab w:pos="450" w:val="left"/>
                <w:tab w:pos="2608" w:val="left"/>
                <w:tab w:pos="2930" w:val="left"/>
              </w:tabs>
              <w:autoSpaceDE w:val="0"/>
              <w:widowControl/>
              <w:spacing w:line="276" w:lineRule="exact" w:before="20" w:after="0"/>
              <w:ind w:left="90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•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 Understanding </w:t>
            </w:r>
            <w:r>
              <w:tab/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engine </w:t>
            </w:r>
            <w:r>
              <w:tab/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terminology </w:t>
            </w:r>
            <w:r>
              <w:tab/>
            </w:r>
            <w:r>
              <w:tab/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and </w:t>
            </w:r>
            <w:r>
              <w:tab/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components. </w:t>
            </w:r>
          </w:p>
          <w:p>
            <w:pPr>
              <w:autoSpaceDN w:val="0"/>
              <w:tabs>
                <w:tab w:pos="450" w:val="left"/>
              </w:tabs>
              <w:autoSpaceDE w:val="0"/>
              <w:widowControl/>
              <w:spacing w:line="276" w:lineRule="exact" w:before="18" w:after="0"/>
              <w:ind w:left="90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•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 Safety precautions when </w:t>
            </w:r>
            <w:r>
              <w:tab/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working with engines. </w:t>
            </w:r>
          </w:p>
        </w:tc>
        <w:tc>
          <w:tcPr>
            <w:tcW w:type="dxa" w:w="1998"/>
            <w:vMerge/>
            <w:tcBorders>
              <w:start w:sz="17.59999999999991" w:val="single" w:color="#000000"/>
              <w:top w:sz="16.799999999999727" w:val="single" w:color="#000000"/>
              <w:end w:sz="17.600000000000364" w:val="single" w:color="#000000"/>
              <w:bottom w:sz="17.599999999999454" w:val="single" w:color="#000000"/>
            </w:tcBorders>
          </w:tcPr>
          <w:p/>
        </w:tc>
      </w:tr>
      <w:tr>
        <w:trPr>
          <w:trHeight w:hRule="exact" w:val="3088"/>
        </w:trPr>
        <w:tc>
          <w:tcPr>
            <w:tcW w:type="dxa" w:w="1998"/>
            <w:vMerge/>
            <w:tcBorders>
              <w:start w:sz="16.80000000000001" w:val="single" w:color="#000000"/>
              <w:top w:sz="16.799999999999727" w:val="single" w:color="#000000"/>
              <w:end w:sz="17.600000000000023" w:val="single" w:color="#000000"/>
              <w:bottom w:sz="17.599999999999454" w:val="single" w:color="#000000"/>
            </w:tcBorders>
          </w:tcPr>
          <w:p/>
        </w:tc>
        <w:tc>
          <w:tcPr>
            <w:tcW w:type="dxa" w:w="1998"/>
            <w:vMerge/>
            <w:tcBorders>
              <w:start w:sz="17.600000000000023" w:val="single" w:color="#000000"/>
              <w:top w:sz="16.799999999999727" w:val="single" w:color="#000000"/>
              <w:end w:sz="17.600000000000136" w:val="single" w:color="#000000"/>
              <w:bottom w:sz="17.599999999999454" w:val="single" w:color="#000000"/>
            </w:tcBorders>
          </w:tcPr>
          <w:p/>
        </w:tc>
        <w:tc>
          <w:tcPr>
            <w:tcW w:type="dxa" w:w="1194"/>
            <w:tcBorders>
              <w:start w:sz="17.600000000000136" w:val="single" w:color="#000000"/>
              <w:top w:sz="17.599999999999454" w:val="single" w:color="#000000"/>
              <w:end w:sz="16.799999999999727" w:val="single" w:color="#000000"/>
              <w:bottom w:sz="16.800000000000182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6" w:lineRule="exact" w:before="1394" w:after="0"/>
              <w:ind w:left="0" w:right="0" w:firstLine="0"/>
              <w:jc w:val="center"/>
            </w:pP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Day 4 </w:t>
            </w:r>
          </w:p>
        </w:tc>
        <w:tc>
          <w:tcPr>
            <w:tcW w:type="dxa" w:w="1998"/>
            <w:vMerge/>
            <w:tcBorders>
              <w:start w:sz="16.799999999999727" w:val="single" w:color="#000000"/>
              <w:top w:sz="16.800000000000182" w:val="single" w:color="#000000"/>
              <w:end w:sz="17.59999999999991" w:val="single" w:color="#000000"/>
              <w:bottom w:sz="16.800000000000182" w:val="single" w:color="#000000"/>
            </w:tcBorders>
          </w:tcPr>
          <w:p/>
        </w:tc>
        <w:tc>
          <w:tcPr>
            <w:tcW w:type="dxa" w:w="1998"/>
            <w:vMerge/>
            <w:tcBorders>
              <w:start w:sz="17.59999999999991" w:val="single" w:color="#000000"/>
              <w:top w:sz="16.799999999999727" w:val="single" w:color="#000000"/>
              <w:end w:sz="17.600000000000364" w:val="single" w:color="#000000"/>
              <w:bottom w:sz="17.599999999999454" w:val="single" w:color="#000000"/>
            </w:tcBorders>
          </w:tcPr>
          <w:p/>
        </w:tc>
      </w:tr>
      <w:tr>
        <w:trPr>
          <w:trHeight w:hRule="exact" w:val="870"/>
        </w:trPr>
        <w:tc>
          <w:tcPr>
            <w:tcW w:type="dxa" w:w="1998"/>
            <w:vMerge/>
            <w:tcBorders>
              <w:start w:sz="16.80000000000001" w:val="single" w:color="#000000"/>
              <w:top w:sz="16.799999999999727" w:val="single" w:color="#000000"/>
              <w:end w:sz="17.600000000000023" w:val="single" w:color="#000000"/>
              <w:bottom w:sz="17.599999999999454" w:val="single" w:color="#000000"/>
            </w:tcBorders>
          </w:tcPr>
          <w:p/>
        </w:tc>
        <w:tc>
          <w:tcPr>
            <w:tcW w:type="dxa" w:w="1998"/>
            <w:vMerge/>
            <w:tcBorders>
              <w:start w:sz="17.600000000000023" w:val="single" w:color="#000000"/>
              <w:top w:sz="16.799999999999727" w:val="single" w:color="#000000"/>
              <w:end w:sz="17.600000000000136" w:val="single" w:color="#000000"/>
              <w:bottom w:sz="17.599999999999454" w:val="single" w:color="#000000"/>
            </w:tcBorders>
          </w:tcPr>
          <w:p/>
        </w:tc>
        <w:tc>
          <w:tcPr>
            <w:tcW w:type="dxa" w:w="1194"/>
            <w:tcBorders>
              <w:start w:sz="17.600000000000136" w:val="single" w:color="#000000"/>
              <w:top w:sz="16.800000000000182" w:val="single" w:color="#000000"/>
              <w:end w:sz="16.799999999999727" w:val="single" w:color="#000000"/>
              <w:bottom w:sz="17.599999999999454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284" w:after="0"/>
              <w:ind w:left="0" w:right="0" w:firstLine="0"/>
              <w:jc w:val="center"/>
            </w:pP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>Day 5</w:t>
            </w:r>
          </w:p>
        </w:tc>
        <w:tc>
          <w:tcPr>
            <w:tcW w:type="dxa" w:w="3456"/>
            <w:tcBorders>
              <w:start w:sz="16.799999999999727" w:val="single" w:color="#000000"/>
              <w:top w:sz="16.800000000000182" w:val="single" w:color="#000000"/>
              <w:end w:sz="17.59999999999991" w:val="single" w:color="#000000"/>
              <w:bottom w:sz="17.599999999999454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8" w:after="4"/>
              <w:ind w:left="90" w:right="0" w:firstLine="0"/>
              <w:jc w:val="left"/>
            </w:pP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Engine lubrication system </w:t>
            </w:r>
          </w:p>
          <w:tbl>
            <w:tblPr>
              <w:tblW w:type="auto" w:w="0"/>
              <w:tblLayout w:type="fixed"/>
              <w:tblLook w:firstColumn="1" w:firstRow="1" w:lastColumn="0" w:lastRow="0" w:noHBand="0" w:noVBand="1" w:val="04A0"/>
              <w:tblInd w:w="22.000000000000455" w:type="dxa"/>
            </w:tblPr>
            <w:tblGrid>
              <w:gridCol w:w="1152"/>
              <w:gridCol w:w="1152"/>
              <w:gridCol w:w="1152"/>
            </w:tblGrid>
            <w:tr>
              <w:trPr>
                <w:trHeight w:hRule="exact" w:val="276"/>
              </w:trPr>
              <w:tc>
                <w:tcPr>
                  <w:tcW w:type="dxa" w:w="124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68" w:lineRule="exact" w:before="4" w:after="0"/>
                    <w:ind w:left="68" w:right="0" w:firstLine="0"/>
                    <w:jc w:val="left"/>
                  </w:pPr>
                  <w:r>
                    <w:rPr>
                      <w:rFonts w:ascii="ArialMT" w:hAnsi="ArialMT" w:eastAsia="ArialMT"/>
                      <w:b w:val="0"/>
                      <w:i w:val="0"/>
                      <w:color w:val="000000"/>
                      <w:sz w:val="24"/>
                    </w:rPr>
                    <w:t xml:space="preserve">Students </w:t>
                  </w:r>
                </w:p>
              </w:tc>
              <w:tc>
                <w:tcPr>
                  <w:tcW w:type="dxa" w:w="70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68" w:lineRule="exact" w:before="4" w:after="0"/>
                    <w:ind w:left="0" w:right="0" w:firstLine="0"/>
                    <w:jc w:val="center"/>
                  </w:pPr>
                  <w:r>
                    <w:rPr>
                      <w:rFonts w:ascii="ArialMT" w:hAnsi="ArialMT" w:eastAsia="ArialMT"/>
                      <w:b w:val="0"/>
                      <w:i w:val="0"/>
                      <w:color w:val="000000"/>
                      <w:sz w:val="24"/>
                    </w:rPr>
                    <w:t xml:space="preserve">will </w:t>
                  </w:r>
                </w:p>
              </w:tc>
              <w:tc>
                <w:tcPr>
                  <w:tcW w:type="dxa" w:w="144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68" w:lineRule="exact" w:before="4" w:after="0"/>
                    <w:ind w:left="164" w:right="0" w:firstLine="0"/>
                    <w:jc w:val="left"/>
                  </w:pPr>
                  <w:r>
                    <w:rPr>
                      <w:rFonts w:ascii="ArialMT" w:hAnsi="ArialMT" w:eastAsia="ArialMT"/>
                      <w:b w:val="0"/>
                      <w:i w:val="0"/>
                      <w:color w:val="000000"/>
                      <w:sz w:val="24"/>
                    </w:rPr>
                    <w:t xml:space="preserve">understand </w:t>
                  </w:r>
                </w:p>
              </w:tc>
            </w:tr>
          </w:tbl>
          <w:p>
            <w:pPr>
              <w:autoSpaceDN w:val="0"/>
              <w:autoSpaceDE w:val="0"/>
              <w:widowControl/>
              <w:spacing w:line="266" w:lineRule="exact" w:before="6" w:after="0"/>
              <w:ind w:left="0" w:right="0" w:firstLine="0"/>
              <w:jc w:val="center"/>
            </w:pP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lubrication system in an engine </w:t>
            </w:r>
          </w:p>
        </w:tc>
        <w:tc>
          <w:tcPr>
            <w:tcW w:type="dxa" w:w="1998"/>
            <w:vMerge/>
            <w:tcBorders>
              <w:start w:sz="17.59999999999991" w:val="single" w:color="#000000"/>
              <w:top w:sz="16.799999999999727" w:val="single" w:color="#000000"/>
              <w:end w:sz="17.600000000000364" w:val="single" w:color="#000000"/>
              <w:bottom w:sz="17.599999999999454" w:val="single" w:color="#000000"/>
            </w:tcBorders>
          </w:tcPr>
          <w:p/>
        </w:tc>
      </w:tr>
    </w:tbl>
    <w:p>
      <w:pPr>
        <w:autoSpaceDN w:val="0"/>
        <w:autoSpaceDE w:val="0"/>
        <w:widowControl/>
        <w:spacing w:line="197" w:lineRule="auto" w:before="80" w:after="0"/>
        <w:ind w:left="0" w:right="0" w:firstLine="0"/>
        <w:jc w:val="left"/>
      </w:pPr>
      <w:r>
        <w:rPr>
          <w:rFonts w:ascii="Calibri" w:hAnsi="Calibri" w:eastAsia="Calibri"/>
          <w:b/>
          <w:i w:val="0"/>
          <w:color w:val="000000"/>
          <w:sz w:val="22"/>
        </w:rPr>
        <w:t xml:space="preserve">8 | </w:t>
      </w:r>
      <w:r>
        <w:rPr>
          <w:rFonts w:ascii="Calibri" w:hAnsi="Calibri" w:eastAsia="Calibri"/>
          <w:b w:val="0"/>
          <w:i/>
          <w:color w:val="000000"/>
          <w:sz w:val="22"/>
        </w:rPr>
        <w:t>Hi-tech Automotive Technician</w:t>
      </w:r>
    </w:p>
    <w:p>
      <w:pPr>
        <w:sectPr>
          <w:pgSz w:w="11906" w:h="16838"/>
          <w:pgMar w:top="360" w:right="1194" w:bottom="362" w:left="720" w:header="720" w:footer="720" w:gutter="0"/>
          <w:cols/>
          <w:docGrid w:linePitch="360"/>
        </w:sectPr>
      </w:pPr>
    </w:p>
    <w:p>
      <w:pPr>
        <w:autoSpaceDN w:val="0"/>
        <w:autoSpaceDE w:val="0"/>
        <w:widowControl/>
        <w:spacing w:line="220" w:lineRule="exact" w:before="0" w:after="140"/>
        <w:ind w:left="0" w:right="0"/>
      </w:pPr>
    </w:p>
    <w:tbl>
      <w:tblPr>
        <w:tblW w:type="auto" w:w="0"/>
        <w:tblLayout w:type="fixed"/>
        <w:tblLook w:firstColumn="1" w:firstRow="1" w:lastColumn="0" w:lastRow="0" w:noHBand="0" w:noVBand="1" w:val="04A0"/>
        <w:tblInd w:w="520.0" w:type="dxa"/>
      </w:tblPr>
      <w:tblGrid>
        <w:gridCol w:w="1998"/>
        <w:gridCol w:w="1998"/>
        <w:gridCol w:w="1998"/>
        <w:gridCol w:w="1998"/>
        <w:gridCol w:w="1998"/>
      </w:tblGrid>
      <w:tr>
        <w:trPr>
          <w:trHeight w:hRule="exact" w:val="870"/>
        </w:trPr>
        <w:tc>
          <w:tcPr>
            <w:tcW w:type="dxa" w:w="1074"/>
            <w:tcBorders>
              <w:start w:sz="16.80000000000001" w:val="single" w:color="#000000"/>
              <w:top w:sz="17.600000000000023" w:val="single" w:color="#000000"/>
              <w:end w:sz="17.600000000000023" w:val="single" w:color="#000000"/>
              <w:bottom w:sz="16.799999999999955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6" w:lineRule="exact" w:before="0" w:after="0"/>
              <w:ind w:left="0" w:right="0" w:firstLine="0"/>
              <w:jc w:val="center"/>
            </w:pP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Sched </w:t>
            </w:r>
            <w:r>
              <w:br/>
            </w: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uled </w:t>
            </w:r>
            <w:r>
              <w:br/>
            </w: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Weeks </w:t>
            </w:r>
          </w:p>
        </w:tc>
        <w:tc>
          <w:tcPr>
            <w:tcW w:type="dxa" w:w="1870"/>
            <w:tcBorders>
              <w:start w:sz="17.600000000000023" w:val="single" w:color="#000000"/>
              <w:top w:sz="17.600000000000023" w:val="single" w:color="#000000"/>
              <w:end w:sz="17.600000000000136" w:val="single" w:color="#000000"/>
              <w:bottom w:sz="16.799999999999955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282" w:after="0"/>
              <w:ind w:left="0" w:right="0" w:firstLine="0"/>
              <w:jc w:val="center"/>
            </w:pP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Module Title </w:t>
            </w:r>
          </w:p>
        </w:tc>
        <w:tc>
          <w:tcPr>
            <w:tcW w:type="dxa" w:w="1194"/>
            <w:tcBorders>
              <w:start w:sz="17.600000000000136" w:val="single" w:color="#000000"/>
              <w:top w:sz="17.600000000000023" w:val="single" w:color="#000000"/>
              <w:end w:sz="16.799999999999727" w:val="single" w:color="#000000"/>
              <w:bottom w:sz="16.799999999999955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282" w:after="0"/>
              <w:ind w:left="0" w:right="0" w:firstLine="0"/>
              <w:jc w:val="center"/>
            </w:pP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Days </w:t>
            </w:r>
          </w:p>
        </w:tc>
        <w:tc>
          <w:tcPr>
            <w:tcW w:type="dxa" w:w="3456"/>
            <w:tcBorders>
              <w:start w:sz="16.799999999999727" w:val="single" w:color="#000000"/>
              <w:top w:sz="17.600000000000023" w:val="single" w:color="#000000"/>
              <w:end w:sz="17.59999999999991" w:val="single" w:color="#000000"/>
              <w:bottom w:sz="16.799999999999955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282" w:after="0"/>
              <w:ind w:left="0" w:right="0" w:firstLine="0"/>
              <w:jc w:val="center"/>
            </w:pP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Learning Units </w:t>
            </w:r>
          </w:p>
        </w:tc>
        <w:tc>
          <w:tcPr>
            <w:tcW w:type="dxa" w:w="1836"/>
            <w:tcBorders>
              <w:start w:sz="17.59999999999991" w:val="single" w:color="#000000"/>
              <w:top w:sz="17.600000000000023" w:val="single" w:color="#000000"/>
              <w:end w:sz="17.600000000000364" w:val="single" w:color="#000000"/>
              <w:bottom w:sz="16.799999999999955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6" w:lineRule="exact" w:before="134" w:after="0"/>
              <w:ind w:left="288" w:right="0" w:firstLine="0"/>
              <w:jc w:val="center"/>
            </w:pP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Home </w:t>
            </w:r>
            <w:r>
              <w:br/>
            </w: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Assignment </w:t>
            </w:r>
          </w:p>
        </w:tc>
      </w:tr>
      <w:tr>
        <w:trPr>
          <w:trHeight w:hRule="exact" w:val="3406"/>
        </w:trPr>
        <w:tc>
          <w:tcPr>
            <w:tcW w:type="dxa" w:w="1074"/>
            <w:vMerge w:val="restart"/>
            <w:tcBorders>
              <w:start w:sz="16.80000000000001" w:val="single" w:color="#000000"/>
              <w:top w:sz="16.799999999999955" w:val="single" w:color="#000000"/>
              <w:end w:sz="17.600000000000023" w:val="single" w:color="#000000"/>
              <w:bottom w:sz="17.600000000000364" w:val="single" w:color="#000000"/>
            </w:tcBorders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6778" w:after="0"/>
              <w:ind w:left="0" w:right="0" w:firstLine="0"/>
              <w:jc w:val="center"/>
            </w:pP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Week 5 </w:t>
            </w:r>
          </w:p>
        </w:tc>
        <w:tc>
          <w:tcPr>
            <w:tcW w:type="dxa" w:w="1870"/>
            <w:vMerge w:val="restart"/>
            <w:tcBorders>
              <w:start w:sz="17.600000000000023" w:val="single" w:color="#000000"/>
              <w:top w:sz="16.799999999999955" w:val="single" w:color="#000000"/>
              <w:end w:sz="17.600000000000136" w:val="single" w:color="#000000"/>
              <w:bottom w:sz="17.600000000000364" w:val="single" w:color="#000000"/>
            </w:tcBorders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8" w:lineRule="exact" w:before="6630" w:after="0"/>
              <w:ind w:left="86" w:right="0" w:firstLine="0"/>
              <w:jc w:val="left"/>
            </w:pP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Engine Basics </w:t>
            </w: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(Contd.) </w:t>
            </w:r>
          </w:p>
        </w:tc>
        <w:tc>
          <w:tcPr>
            <w:tcW w:type="dxa" w:w="1194"/>
            <w:tcBorders>
              <w:start w:sz="17.600000000000136" w:val="single" w:color="#000000"/>
              <w:top w:sz="16.799999999999955" w:val="single" w:color="#000000"/>
              <w:end w:sz="16.799999999999727" w:val="single" w:color="#000000"/>
              <w:bottom w:sz="16.799999999999955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1552" w:after="0"/>
              <w:ind w:left="0" w:right="0" w:firstLine="0"/>
              <w:jc w:val="center"/>
            </w:pP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>Day 1</w:t>
            </w:r>
          </w:p>
        </w:tc>
        <w:tc>
          <w:tcPr>
            <w:tcW w:type="dxa" w:w="3456"/>
            <w:tcBorders>
              <w:start w:sz="16.799999999999727" w:val="single" w:color="#000000"/>
              <w:top w:sz="16.799999999999955" w:val="single" w:color="#000000"/>
              <w:end w:sz="17.59999999999991" w:val="single" w:color="#000000"/>
              <w:bottom w:sz="16.799999999999955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6" w:lineRule="exact" w:before="2" w:after="224"/>
              <w:ind w:left="90" w:right="20" w:firstLine="0"/>
              <w:jc w:val="both"/>
            </w:pP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Motivational Lecture (For </w:t>
            </w: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further detail please see </w:t>
            </w: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Page No: 28) </w:t>
            </w:r>
          </w:p>
          <w:tbl>
            <w:tblPr>
              <w:tblW w:type="auto" w:w="0"/>
              <w:tblLayout w:type="fixed"/>
              <w:tblLook w:firstColumn="1" w:firstRow="1" w:lastColumn="0" w:lastRow="0" w:noHBand="0" w:noVBand="1" w:val="04A0"/>
              <w:tblInd w:w="22.000000000000455" w:type="dxa"/>
            </w:tblPr>
            <w:tblGrid>
              <w:gridCol w:w="1152"/>
              <w:gridCol w:w="1152"/>
              <w:gridCol w:w="1152"/>
            </w:tblGrid>
            <w:tr>
              <w:trPr>
                <w:trHeight w:hRule="exact" w:val="330"/>
              </w:trPr>
              <w:tc>
                <w:tcPr>
                  <w:tcW w:type="dxa" w:w="136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68" w:lineRule="exact" w:before="60" w:after="0"/>
                    <w:ind w:left="68" w:right="0" w:firstLine="0"/>
                    <w:jc w:val="left"/>
                  </w:pPr>
                  <w:r>
                    <w:rPr>
                      <w:rFonts w:ascii="Arial" w:hAnsi="Arial" w:eastAsia="Arial"/>
                      <w:b/>
                      <w:i w:val="0"/>
                      <w:color w:val="000000"/>
                      <w:sz w:val="24"/>
                    </w:rPr>
                    <w:t xml:space="preserve">Continue </w:t>
                  </w:r>
                </w:p>
              </w:tc>
              <w:tc>
                <w:tcPr>
                  <w:tcW w:type="dxa" w:w="102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68" w:lineRule="exact" w:before="60" w:after="0"/>
                    <w:ind w:left="0" w:right="0" w:firstLine="0"/>
                    <w:jc w:val="center"/>
                  </w:pPr>
                  <w:r>
                    <w:rPr>
                      <w:rFonts w:ascii="Arial" w:hAnsi="Arial" w:eastAsia="Arial"/>
                      <w:b/>
                      <w:i w:val="0"/>
                      <w:color w:val="000000"/>
                      <w:sz w:val="24"/>
                    </w:rPr>
                    <w:t xml:space="preserve">with </w:t>
                  </w:r>
                </w:p>
              </w:tc>
              <w:tc>
                <w:tcPr>
                  <w:tcW w:type="dxa" w:w="1000"/>
                  <w:vMerge w:val="restart"/>
                  <w:tcBorders/>
                  <w:tcMar>
                    <w:start w:w="0" w:type="dxa"/>
                    <w:end w:w="0" w:type="dxa"/>
                  </w:tcMar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448" w:lineRule="exact" w:before="0" w:after="0"/>
                    <w:ind w:left="0" w:right="0" w:firstLine="0"/>
                    <w:jc w:val="center"/>
                  </w:pPr>
                  <w:r>
                    <w:rPr>
                      <w:rFonts w:ascii="Arial" w:hAnsi="Arial" w:eastAsia="Arial"/>
                      <w:b/>
                      <w:i w:val="0"/>
                      <w:color w:val="000000"/>
                      <w:sz w:val="24"/>
                    </w:rPr>
                    <w:t xml:space="preserve">Engine </w:t>
                  </w:r>
                  <w:r>
                    <w:rPr>
                      <w:rFonts w:ascii="ArialMT" w:hAnsi="ArialMT" w:eastAsia="ArialMT"/>
                      <w:b w:val="0"/>
                      <w:i w:val="0"/>
                      <w:color w:val="000000"/>
                      <w:sz w:val="24"/>
                    </w:rPr>
                    <w:t xml:space="preserve">engine </w:t>
                  </w:r>
                </w:p>
              </w:tc>
            </w:tr>
            <w:tr>
              <w:trPr>
                <w:trHeight w:hRule="exact" w:val="572"/>
              </w:trPr>
              <w:tc>
                <w:tcPr>
                  <w:tcW w:type="dxa" w:w="2380"/>
                  <w:gridSpan w:val="2"/>
                  <w:tcBorders/>
                  <w:tcMar>
                    <w:start w:w="0" w:type="dxa"/>
                    <w:end w:w="0" w:type="dxa"/>
                  </w:tcMar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84" w:lineRule="exact" w:before="0" w:after="0"/>
                    <w:ind w:left="68" w:right="0" w:firstLine="0"/>
                    <w:jc w:val="left"/>
                  </w:pPr>
                  <w:r>
                    <w:rPr>
                      <w:rFonts w:ascii="Arial" w:hAnsi="Arial" w:eastAsia="Arial"/>
                      <w:b/>
                      <w:i w:val="0"/>
                      <w:color w:val="000000"/>
                      <w:sz w:val="24"/>
                    </w:rPr>
                    <w:t xml:space="preserve">lubrication system </w:t>
                  </w:r>
                  <w:r>
                    <w:rPr>
                      <w:rFonts w:ascii="Symbol" w:hAnsi="Symbol" w:eastAsia="Symbol"/>
                      <w:b w:val="0"/>
                      <w:i w:val="0"/>
                      <w:color w:val="000000"/>
                      <w:sz w:val="24"/>
                    </w:rPr>
                    <w:t>•</w:t>
                  </w:r>
                  <w:r>
                    <w:rPr>
                      <w:rFonts w:ascii="ArialMT" w:hAnsi="ArialMT" w:eastAsia="ArialMT"/>
                      <w:b w:val="0"/>
                      <w:i w:val="0"/>
                      <w:color w:val="000000"/>
                      <w:sz w:val="24"/>
                    </w:rPr>
                    <w:t xml:space="preserve"> Understanding </w:t>
                  </w:r>
                </w:p>
              </w:tc>
              <w:tc>
                <w:tcPr>
                  <w:tcW w:type="dxa" w:w="1152"/>
                  <w:vMerge/>
                  <w:tcBorders/>
                </w:tcPr>
                <w:p/>
              </w:tc>
            </w:tr>
          </w:tbl>
          <w:p>
            <w:pPr>
              <w:autoSpaceDN w:val="0"/>
              <w:autoSpaceDE w:val="0"/>
              <w:widowControl/>
              <w:spacing w:line="268" w:lineRule="exact" w:before="2" w:after="0"/>
              <w:ind w:left="450" w:right="0" w:firstLine="0"/>
              <w:jc w:val="left"/>
            </w:pP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lubrication systems. </w:t>
            </w:r>
          </w:p>
          <w:p>
            <w:pPr>
              <w:autoSpaceDN w:val="0"/>
              <w:tabs>
                <w:tab w:pos="450" w:val="left"/>
              </w:tabs>
              <w:autoSpaceDE w:val="0"/>
              <w:widowControl/>
              <w:spacing w:line="274" w:lineRule="exact" w:before="20" w:after="2"/>
              <w:ind w:left="90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•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 Diagnosis and repair of </w:t>
            </w:r>
            <w:r>
              <w:tab/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lubrication system issues. </w:t>
            </w:r>
          </w:p>
          <w:tbl>
            <w:tblPr>
              <w:tblW w:type="auto" w:w="0"/>
              <w:tblLayout w:type="fixed"/>
              <w:tblLook w:firstColumn="1" w:firstRow="1" w:lastColumn="0" w:lastRow="0" w:noHBand="0" w:noVBand="1" w:val="04A0"/>
              <w:tblInd w:w="22.000000000000455" w:type="dxa"/>
            </w:tblPr>
            <w:tblGrid>
              <w:gridCol w:w="1152"/>
              <w:gridCol w:w="1152"/>
              <w:gridCol w:w="1152"/>
            </w:tblGrid>
            <w:tr>
              <w:trPr>
                <w:trHeight w:hRule="exact" w:val="296"/>
              </w:trPr>
              <w:tc>
                <w:tcPr>
                  <w:tcW w:type="dxa" w:w="132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94" w:lineRule="exact" w:before="0" w:after="0"/>
                    <w:ind w:left="0" w:right="0" w:firstLine="0"/>
                    <w:jc w:val="center"/>
                  </w:pPr>
                  <w:r>
                    <w:rPr>
                      <w:rFonts w:ascii="Symbol" w:hAnsi="Symbol" w:eastAsia="Symbol"/>
                      <w:b w:val="0"/>
                      <w:i w:val="0"/>
                      <w:color w:val="000000"/>
                      <w:sz w:val="24"/>
                    </w:rPr>
                    <w:t>•</w:t>
                  </w:r>
                  <w:r>
                    <w:rPr>
                      <w:rFonts w:ascii="ArialMT" w:hAnsi="ArialMT" w:eastAsia="ArialMT"/>
                      <w:b w:val="0"/>
                      <w:i w:val="0"/>
                      <w:color w:val="000000"/>
                      <w:sz w:val="24"/>
                    </w:rPr>
                    <w:t xml:space="preserve"> Proper </w:t>
                  </w:r>
                </w:p>
              </w:tc>
              <w:tc>
                <w:tcPr>
                  <w:tcW w:type="dxa" w:w="166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68" w:lineRule="exact" w:before="24" w:after="0"/>
                    <w:ind w:left="0" w:right="0" w:firstLine="0"/>
                    <w:jc w:val="center"/>
                  </w:pPr>
                  <w:r>
                    <w:rPr>
                      <w:rFonts w:ascii="ArialMT" w:hAnsi="ArialMT" w:eastAsia="ArialMT"/>
                      <w:b w:val="0"/>
                      <w:i w:val="0"/>
                      <w:color w:val="000000"/>
                      <w:sz w:val="24"/>
                    </w:rPr>
                    <w:t xml:space="preserve">maintenance </w:t>
                  </w:r>
                </w:p>
              </w:tc>
              <w:tc>
                <w:tcPr>
                  <w:tcW w:type="dxa" w:w="40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68" w:lineRule="exact" w:before="24" w:after="0"/>
                    <w:ind w:left="0" w:right="8" w:firstLine="0"/>
                    <w:jc w:val="right"/>
                  </w:pPr>
                  <w:r>
                    <w:rPr>
                      <w:rFonts w:ascii="ArialMT" w:hAnsi="ArialMT" w:eastAsia="ArialMT"/>
                      <w:b w:val="0"/>
                      <w:i w:val="0"/>
                      <w:color w:val="000000"/>
                      <w:sz w:val="24"/>
                    </w:rPr>
                    <w:t xml:space="preserve">of </w:t>
                  </w:r>
                </w:p>
              </w:tc>
            </w:tr>
          </w:tbl>
          <w:p>
            <w:pPr>
              <w:autoSpaceDN w:val="0"/>
              <w:autoSpaceDE w:val="0"/>
              <w:widowControl/>
              <w:spacing w:line="268" w:lineRule="exact" w:before="4" w:after="0"/>
              <w:ind w:left="450" w:right="0" w:firstLine="0"/>
              <w:jc w:val="left"/>
            </w:pP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lubrication systems. </w:t>
            </w:r>
          </w:p>
        </w:tc>
        <w:tc>
          <w:tcPr>
            <w:tcW w:type="dxa" w:w="1836"/>
            <w:vMerge w:val="restart"/>
            <w:tcBorders>
              <w:start w:sz="17.59999999999991" w:val="single" w:color="#000000"/>
              <w:top w:sz="16.799999999999955" w:val="single" w:color="#000000"/>
              <w:end w:sz="17.600000000000364" w:val="single" w:color="#000000"/>
              <w:bottom w:sz="17.600000000000364" w:val="single" w:color="#000000"/>
            </w:tcBorders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552" w:lineRule="exact" w:before="5952" w:after="4"/>
              <w:ind w:left="0" w:right="0" w:firstLine="0"/>
              <w:jc w:val="center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•</w:t>
            </w: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Task 9 </w:t>
            </w:r>
            <w:r>
              <w:br/>
            </w:r>
            <w:r>
              <w:rPr>
                <w:rFonts w:ascii="Arial" w:hAnsi="Arial" w:eastAsia="Arial"/>
                <w:b w:val="0"/>
                <w:i/>
                <w:color w:val="000000"/>
                <w:sz w:val="24"/>
                <w:u w:val="single"/>
              </w:rPr>
              <w:t>Details may be</w:t>
            </w:r>
            <w:r>
              <w:rPr>
                <w:rFonts w:ascii="Arial" w:hAnsi="Arial" w:eastAsia="Arial"/>
                <w:b w:val="0"/>
                <w:i/>
                <w:color w:val="000000"/>
                <w:sz w:val="24"/>
              </w:rPr>
              <w:t xml:space="preserve"> </w:t>
            </w:r>
          </w:p>
          <w:tbl>
            <w:tblPr>
              <w:tblW w:type="auto" w:w="0"/>
              <w:tblLayout w:type="fixed"/>
              <w:tblLook w:firstColumn="1" w:firstRow="1" w:lastColumn="0" w:lastRow="0" w:noHBand="0" w:noVBand="1" w:val="04A0"/>
              <w:tblInd w:w="87.99999999999955" w:type="dxa"/>
            </w:tblPr>
            <w:tblGrid>
              <w:gridCol w:w="918"/>
              <w:gridCol w:w="918"/>
            </w:tblGrid>
            <w:tr>
              <w:trPr>
                <w:trHeight w:hRule="exact" w:val="254"/>
              </w:trPr>
              <w:tc>
                <w:tcPr>
                  <w:tcW w:type="dxa" w:w="996"/>
                  <w:tcBorders>
                    <w:bottom w:sz="6.399999999999636" w:val="single" w:color="#000000"/>
                  </w:tcBorders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66" w:lineRule="exact" w:before="0" w:after="0"/>
                    <w:ind w:left="0" w:right="0" w:firstLine="0"/>
                    <w:jc w:val="left"/>
                  </w:pPr>
                  <w:r>
                    <w:rPr>
                      <w:rFonts w:ascii="Arial" w:hAnsi="Arial" w:eastAsia="Arial"/>
                      <w:b w:val="0"/>
                      <w:i/>
                      <w:color w:val="000000"/>
                      <w:sz w:val="24"/>
                    </w:rPr>
                    <w:t xml:space="preserve">seen </w:t>
                  </w:r>
                </w:p>
              </w:tc>
              <w:tc>
                <w:tcPr>
                  <w:tcW w:type="dxa" w:w="700"/>
                  <w:tcBorders>
                    <w:bottom w:sz="6.399999999999636" w:val="single" w:color="#000000"/>
                  </w:tcBorders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66" w:lineRule="exact" w:before="0" w:after="0"/>
                    <w:ind w:left="0" w:right="12" w:firstLine="0"/>
                    <w:jc w:val="right"/>
                  </w:pPr>
                  <w:r>
                    <w:rPr>
                      <w:rFonts w:ascii="Arial" w:hAnsi="Arial" w:eastAsia="Arial"/>
                      <w:b w:val="0"/>
                      <w:i/>
                      <w:color w:val="000000"/>
                      <w:sz w:val="24"/>
                    </w:rPr>
                    <w:t xml:space="preserve">at </w:t>
                  </w:r>
                </w:p>
              </w:tc>
            </w:tr>
          </w:tbl>
          <w:p>
            <w:pPr>
              <w:autoSpaceDN w:val="0"/>
              <w:autoSpaceDE w:val="0"/>
              <w:widowControl/>
              <w:spacing w:line="266" w:lineRule="exact" w:before="24" w:after="0"/>
              <w:ind w:left="88" w:right="0" w:firstLine="0"/>
              <w:jc w:val="left"/>
            </w:pPr>
            <w:r>
              <w:rPr>
                <w:rFonts w:ascii="Arial" w:hAnsi="Arial" w:eastAsia="Arial"/>
                <w:b w:val="0"/>
                <w:i/>
                <w:color w:val="000000"/>
                <w:sz w:val="24"/>
                <w:u w:val="single"/>
              </w:rPr>
              <w:t>Annexure-I</w:t>
            </w:r>
          </w:p>
        </w:tc>
      </w:tr>
      <w:tr>
        <w:trPr>
          <w:trHeight w:hRule="exact" w:val="320"/>
        </w:trPr>
        <w:tc>
          <w:tcPr>
            <w:tcW w:type="dxa" w:w="1998"/>
            <w:vMerge/>
            <w:tcBorders>
              <w:start w:sz="16.80000000000001" w:val="single" w:color="#000000"/>
              <w:top w:sz="16.799999999999955" w:val="single" w:color="#000000"/>
              <w:end w:sz="17.600000000000023" w:val="single" w:color="#000000"/>
              <w:bottom w:sz="17.600000000000364" w:val="single" w:color="#000000"/>
            </w:tcBorders>
          </w:tcPr>
          <w:p/>
        </w:tc>
        <w:tc>
          <w:tcPr>
            <w:tcW w:type="dxa" w:w="1998"/>
            <w:vMerge/>
            <w:tcBorders>
              <w:start w:sz="17.600000000000023" w:val="single" w:color="#000000"/>
              <w:top w:sz="16.799999999999955" w:val="single" w:color="#000000"/>
              <w:end w:sz="17.600000000000136" w:val="single" w:color="#000000"/>
              <w:bottom w:sz="17.600000000000364" w:val="single" w:color="#000000"/>
            </w:tcBorders>
          </w:tcPr>
          <w:p/>
        </w:tc>
        <w:tc>
          <w:tcPr>
            <w:tcW w:type="dxa" w:w="1194"/>
            <w:tcBorders>
              <w:start w:sz="17.600000000000136" w:val="single" w:color="#000000"/>
              <w:top w:sz="16.799999999999955" w:val="single" w:color="#000000"/>
              <w:end w:sz="16.799999999999727" w:val="single" w:color="#000000"/>
              <w:bottom w:sz="16.800000000000182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10" w:after="0"/>
              <w:ind w:left="0" w:right="0" w:firstLine="0"/>
              <w:jc w:val="center"/>
            </w:pP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Day 2 </w:t>
            </w:r>
          </w:p>
        </w:tc>
        <w:tc>
          <w:tcPr>
            <w:tcW w:type="dxa" w:w="3456"/>
            <w:vMerge w:val="restart"/>
            <w:tcBorders>
              <w:start w:sz="16.799999999999727" w:val="single" w:color="#000000"/>
              <w:top w:sz="16.799999999999955" w:val="single" w:color="#000000"/>
              <w:end w:sz="17.59999999999991" w:val="single" w:color="#000000"/>
              <w:bottom w:sz="17.600000000000364" w:val="single" w:color="#000000"/>
            </w:tcBorders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10" w:after="4"/>
              <w:ind w:left="90" w:right="0" w:firstLine="0"/>
              <w:jc w:val="left"/>
            </w:pP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Engine Cooling System </w:t>
            </w:r>
          </w:p>
          <w:tbl>
            <w:tblPr>
              <w:tblW w:type="auto" w:w="0"/>
              <w:tblLayout w:type="fixed"/>
              <w:tblLook w:firstColumn="1" w:firstRow="1" w:lastColumn="0" w:lastRow="0" w:noHBand="0" w:noVBand="1" w:val="04A0"/>
              <w:tblInd w:w="22.000000000000455" w:type="dxa"/>
            </w:tblPr>
            <w:tblGrid>
              <w:gridCol w:w="1152"/>
              <w:gridCol w:w="1152"/>
              <w:gridCol w:w="1152"/>
            </w:tblGrid>
            <w:tr>
              <w:trPr>
                <w:trHeight w:hRule="exact" w:val="276"/>
              </w:trPr>
              <w:tc>
                <w:tcPr>
                  <w:tcW w:type="dxa" w:w="124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68" w:lineRule="exact" w:before="4" w:after="0"/>
                    <w:ind w:left="68" w:right="0" w:firstLine="0"/>
                    <w:jc w:val="left"/>
                  </w:pPr>
                  <w:r>
                    <w:rPr>
                      <w:rFonts w:ascii="ArialMT" w:hAnsi="ArialMT" w:eastAsia="ArialMT"/>
                      <w:b w:val="0"/>
                      <w:i w:val="0"/>
                      <w:color w:val="000000"/>
                      <w:sz w:val="24"/>
                    </w:rPr>
                    <w:t xml:space="preserve">Students </w:t>
                  </w:r>
                </w:p>
              </w:tc>
              <w:tc>
                <w:tcPr>
                  <w:tcW w:type="dxa" w:w="70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68" w:lineRule="exact" w:before="4" w:after="0"/>
                    <w:ind w:left="0" w:right="0" w:firstLine="0"/>
                    <w:jc w:val="center"/>
                  </w:pPr>
                  <w:r>
                    <w:rPr>
                      <w:rFonts w:ascii="ArialMT" w:hAnsi="ArialMT" w:eastAsia="ArialMT"/>
                      <w:b w:val="0"/>
                      <w:i w:val="0"/>
                      <w:color w:val="000000"/>
                      <w:sz w:val="24"/>
                    </w:rPr>
                    <w:t xml:space="preserve">will </w:t>
                  </w:r>
                </w:p>
              </w:tc>
              <w:tc>
                <w:tcPr>
                  <w:tcW w:type="dxa" w:w="144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68" w:lineRule="exact" w:before="4" w:after="0"/>
                    <w:ind w:left="164" w:right="0" w:firstLine="0"/>
                    <w:jc w:val="left"/>
                  </w:pPr>
                  <w:r>
                    <w:rPr>
                      <w:rFonts w:ascii="ArialMT" w:hAnsi="ArialMT" w:eastAsia="ArialMT"/>
                      <w:b w:val="0"/>
                      <w:i w:val="0"/>
                      <w:color w:val="000000"/>
                      <w:sz w:val="24"/>
                    </w:rPr>
                    <w:t xml:space="preserve">understand </w:t>
                  </w:r>
                </w:p>
              </w:tc>
            </w:tr>
          </w:tbl>
          <w:p>
            <w:pPr>
              <w:autoSpaceDN w:val="0"/>
              <w:autoSpaceDE w:val="0"/>
              <w:widowControl/>
              <w:spacing w:line="284" w:lineRule="exact" w:before="0" w:after="4"/>
              <w:ind w:left="90" w:right="0" w:firstLine="0"/>
              <w:jc w:val="left"/>
            </w:pP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cooling system in an engine </w:t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•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 Overview of engine cooling </w:t>
            </w:r>
          </w:p>
          <w:tbl>
            <w:tblPr>
              <w:tblW w:type="auto" w:w="0"/>
              <w:tblLayout w:type="fixed"/>
              <w:tblLook w:firstColumn="1" w:firstRow="1" w:lastColumn="0" w:lastRow="0" w:noHBand="0" w:noVBand="1" w:val="04A0"/>
              <w:tblInd w:w="202.00000000000045" w:type="dxa"/>
            </w:tblPr>
            <w:tblGrid>
              <w:gridCol w:w="1152"/>
              <w:gridCol w:w="1152"/>
              <w:gridCol w:w="1152"/>
            </w:tblGrid>
            <w:tr>
              <w:trPr>
                <w:trHeight w:hRule="exact" w:val="274"/>
              </w:trPr>
              <w:tc>
                <w:tcPr>
                  <w:tcW w:type="dxa" w:w="144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68" w:lineRule="exact" w:before="2" w:after="0"/>
                    <w:ind w:left="0" w:right="0" w:firstLine="0"/>
                    <w:jc w:val="center"/>
                  </w:pPr>
                  <w:r>
                    <w:rPr>
                      <w:rFonts w:ascii="ArialMT" w:hAnsi="ArialMT" w:eastAsia="ArialMT"/>
                      <w:b w:val="0"/>
                      <w:i w:val="0"/>
                      <w:color w:val="000000"/>
                      <w:sz w:val="24"/>
                    </w:rPr>
                    <w:t xml:space="preserve">systems </w:t>
                  </w:r>
                </w:p>
              </w:tc>
              <w:tc>
                <w:tcPr>
                  <w:tcW w:type="dxa" w:w="96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68" w:lineRule="exact" w:before="2" w:after="0"/>
                    <w:ind w:left="0" w:right="0" w:firstLine="0"/>
                    <w:jc w:val="center"/>
                  </w:pPr>
                  <w:r>
                    <w:rPr>
                      <w:rFonts w:ascii="ArialMT" w:hAnsi="ArialMT" w:eastAsia="ArialMT"/>
                      <w:b w:val="0"/>
                      <w:i w:val="0"/>
                      <w:color w:val="000000"/>
                      <w:sz w:val="24"/>
                    </w:rPr>
                    <w:t xml:space="preserve">and </w:t>
                  </w:r>
                </w:p>
              </w:tc>
              <w:tc>
                <w:tcPr>
                  <w:tcW w:type="dxa" w:w="80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68" w:lineRule="exact" w:before="2" w:after="0"/>
                    <w:ind w:left="0" w:right="8" w:firstLine="0"/>
                    <w:jc w:val="right"/>
                  </w:pPr>
                  <w:r>
                    <w:rPr>
                      <w:rFonts w:ascii="ArialMT" w:hAnsi="ArialMT" w:eastAsia="ArialMT"/>
                      <w:b w:val="0"/>
                      <w:i w:val="0"/>
                      <w:color w:val="000000"/>
                      <w:sz w:val="24"/>
                    </w:rPr>
                    <w:t xml:space="preserve">their </w:t>
                  </w:r>
                </w:p>
              </w:tc>
            </w:tr>
          </w:tbl>
          <w:p>
            <w:pPr>
              <w:autoSpaceDN w:val="0"/>
              <w:autoSpaceDE w:val="0"/>
              <w:widowControl/>
              <w:spacing w:line="268" w:lineRule="exact" w:before="4" w:after="0"/>
              <w:ind w:left="450" w:right="0" w:firstLine="0"/>
              <w:jc w:val="left"/>
            </w:pP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importance. </w:t>
            </w:r>
          </w:p>
          <w:p>
            <w:pPr>
              <w:autoSpaceDN w:val="0"/>
              <w:autoSpaceDE w:val="0"/>
              <w:widowControl/>
              <w:spacing w:line="276" w:lineRule="exact" w:before="18" w:after="0"/>
              <w:ind w:left="450" w:right="20" w:hanging="360"/>
              <w:jc w:val="both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•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 Understanding the purpose 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and function of engine 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coolant. </w:t>
            </w:r>
          </w:p>
          <w:p>
            <w:pPr>
              <w:autoSpaceDN w:val="0"/>
              <w:autoSpaceDE w:val="0"/>
              <w:widowControl/>
              <w:spacing w:line="292" w:lineRule="exact" w:before="0" w:after="4"/>
              <w:ind w:left="0" w:right="0" w:firstLine="0"/>
              <w:jc w:val="center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•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 Safety precautions when </w:t>
            </w:r>
          </w:p>
          <w:tbl>
            <w:tblPr>
              <w:tblW w:type="auto" w:w="0"/>
              <w:tblLayout w:type="fixed"/>
              <w:tblLook w:firstColumn="1" w:firstRow="1" w:lastColumn="0" w:lastRow="0" w:noHBand="0" w:noVBand="1" w:val="04A0"/>
              <w:tblInd w:w="22.000000000000455" w:type="dxa"/>
            </w:tblPr>
            <w:tblGrid>
              <w:gridCol w:w="1152"/>
              <w:gridCol w:w="1152"/>
              <w:gridCol w:w="1152"/>
            </w:tblGrid>
            <w:tr>
              <w:trPr>
                <w:trHeight w:hRule="exact" w:val="264"/>
              </w:trPr>
              <w:tc>
                <w:tcPr>
                  <w:tcW w:type="dxa" w:w="150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68" w:lineRule="exact" w:before="0" w:after="0"/>
                    <w:ind w:left="0" w:right="180" w:firstLine="0"/>
                    <w:jc w:val="right"/>
                  </w:pPr>
                  <w:r>
                    <w:rPr>
                      <w:rFonts w:ascii="ArialMT" w:hAnsi="ArialMT" w:eastAsia="ArialMT"/>
                      <w:b w:val="0"/>
                      <w:i w:val="0"/>
                      <w:color w:val="000000"/>
                      <w:sz w:val="24"/>
                    </w:rPr>
                    <w:t xml:space="preserve">working </w:t>
                  </w:r>
                </w:p>
              </w:tc>
              <w:tc>
                <w:tcPr>
                  <w:tcW w:type="dxa" w:w="92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68" w:lineRule="exact" w:before="0" w:after="0"/>
                    <w:ind w:left="0" w:right="0" w:firstLine="0"/>
                    <w:jc w:val="center"/>
                  </w:pPr>
                  <w:r>
                    <w:rPr>
                      <w:rFonts w:ascii="ArialMT" w:hAnsi="ArialMT" w:eastAsia="ArialMT"/>
                      <w:b w:val="0"/>
                      <w:i w:val="0"/>
                      <w:color w:val="000000"/>
                      <w:sz w:val="24"/>
                    </w:rPr>
                    <w:t xml:space="preserve">with </w:t>
                  </w:r>
                </w:p>
              </w:tc>
              <w:tc>
                <w:tcPr>
                  <w:tcW w:type="dxa" w:w="960"/>
                  <w:vMerge w:val="restart"/>
                  <w:tcBorders/>
                  <w:tcMar>
                    <w:start w:w="0" w:type="dxa"/>
                    <w:end w:w="0" w:type="dxa"/>
                  </w:tcMar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420" w:lineRule="exact" w:before="0" w:after="0"/>
                    <w:ind w:left="552" w:right="0" w:hanging="386"/>
                    <w:jc w:val="left"/>
                  </w:pPr>
                  <w:r>
                    <w:rPr>
                      <w:rFonts w:ascii="ArialMT" w:hAnsi="ArialMT" w:eastAsia="ArialMT"/>
                      <w:b w:val="0"/>
                      <w:i w:val="0"/>
                      <w:color w:val="000000"/>
                      <w:sz w:val="24"/>
                    </w:rPr>
                    <w:t xml:space="preserve">engine </w:t>
                  </w:r>
                  <w:r>
                    <w:rPr>
                      <w:rFonts w:ascii="ArialMT" w:hAnsi="ArialMT" w:eastAsia="ArialMT"/>
                      <w:b w:val="0"/>
                      <w:i w:val="0"/>
                      <w:color w:val="000000"/>
                      <w:sz w:val="24"/>
                    </w:rPr>
                    <w:t xml:space="preserve">the </w:t>
                  </w:r>
                </w:p>
              </w:tc>
            </w:tr>
            <w:tr>
              <w:trPr>
                <w:trHeight w:hRule="exact" w:val="580"/>
              </w:trPr>
              <w:tc>
                <w:tcPr>
                  <w:tcW w:type="dxa" w:w="2420"/>
                  <w:gridSpan w:val="2"/>
                  <w:tcBorders/>
                  <w:tcMar>
                    <w:start w:w="0" w:type="dxa"/>
                    <w:end w:w="0" w:type="dxa"/>
                  </w:tcMar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tabs>
                      <w:tab w:pos="428" w:val="left"/>
                    </w:tabs>
                    <w:autoSpaceDE w:val="0"/>
                    <w:widowControl/>
                    <w:spacing w:line="288" w:lineRule="exact" w:before="0" w:after="0"/>
                    <w:ind w:left="68" w:right="144" w:firstLine="0"/>
                    <w:jc w:val="left"/>
                  </w:pPr>
                  <w:r>
                    <w:tab/>
                  </w:r>
                  <w:r>
                    <w:rPr>
                      <w:rFonts w:ascii="ArialMT" w:hAnsi="ArialMT" w:eastAsia="ArialMT"/>
                      <w:b w:val="0"/>
                      <w:i w:val="0"/>
                      <w:color w:val="000000"/>
                      <w:sz w:val="24"/>
                    </w:rPr>
                    <w:t xml:space="preserve">cooling systems. </w:t>
                  </w:r>
                  <w:r>
                    <w:rPr>
                      <w:rFonts w:ascii="Symbol" w:hAnsi="Symbol" w:eastAsia="Symbol"/>
                      <w:b w:val="0"/>
                      <w:i w:val="0"/>
                      <w:color w:val="000000"/>
                      <w:sz w:val="24"/>
                    </w:rPr>
                    <w:t>•</w:t>
                  </w:r>
                  <w:r>
                    <w:rPr>
                      <w:rFonts w:ascii="ArialMT" w:hAnsi="ArialMT" w:eastAsia="ArialMT"/>
                      <w:b w:val="0"/>
                      <w:i w:val="0"/>
                      <w:color w:val="000000"/>
                      <w:sz w:val="24"/>
                    </w:rPr>
                    <w:t xml:space="preserve"> Understanding </w:t>
                  </w:r>
                </w:p>
              </w:tc>
              <w:tc>
                <w:tcPr>
                  <w:tcW w:type="dxa" w:w="1152"/>
                  <w:vMerge/>
                  <w:tcBorders/>
                </w:tcPr>
                <w:p/>
              </w:tc>
            </w:tr>
          </w:tbl>
          <w:p>
            <w:pPr>
              <w:autoSpaceDN w:val="0"/>
              <w:autoSpaceDE w:val="0"/>
              <w:widowControl/>
              <w:spacing w:line="276" w:lineRule="exact" w:before="0" w:after="0"/>
              <w:ind w:left="450" w:right="20" w:firstLine="0"/>
              <w:jc w:val="both"/>
            </w:pP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components of an engine 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cooling system (radiator, 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water pump, thermostat, 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etc.). </w:t>
            </w:r>
          </w:p>
          <w:p>
            <w:pPr>
              <w:autoSpaceDN w:val="0"/>
              <w:tabs>
                <w:tab w:pos="450" w:val="left"/>
                <w:tab w:pos="2570" w:val="left"/>
              </w:tabs>
              <w:autoSpaceDE w:val="0"/>
              <w:widowControl/>
              <w:spacing w:line="276" w:lineRule="exact" w:before="18" w:after="0"/>
              <w:ind w:left="90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•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 Function and operation of </w:t>
            </w:r>
            <w:r>
              <w:tab/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cooling </w:t>
            </w:r>
            <w:r>
              <w:tab/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system </w:t>
            </w:r>
            <w:r>
              <w:tab/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components. </w:t>
            </w:r>
          </w:p>
          <w:p>
            <w:pPr>
              <w:autoSpaceDN w:val="0"/>
              <w:autoSpaceDE w:val="0"/>
              <w:widowControl/>
              <w:spacing w:line="274" w:lineRule="exact" w:before="20" w:after="4"/>
              <w:ind w:left="450" w:right="0" w:hanging="36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•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 Diagnosis and repair of 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common cooling system </w:t>
            </w:r>
          </w:p>
          <w:tbl>
            <w:tblPr>
              <w:tblW w:type="auto" w:w="0"/>
              <w:tblLayout w:type="fixed"/>
              <w:tblLook w:firstColumn="1" w:firstRow="1" w:lastColumn="0" w:lastRow="0" w:noHBand="0" w:noVBand="1" w:val="04A0"/>
              <w:tblInd w:w="22.000000000000455" w:type="dxa"/>
            </w:tblPr>
            <w:tblGrid>
              <w:gridCol w:w="1152"/>
              <w:gridCol w:w="1152"/>
              <w:gridCol w:w="1152"/>
            </w:tblGrid>
            <w:tr>
              <w:trPr>
                <w:trHeight w:hRule="exact" w:val="562"/>
              </w:trPr>
              <w:tc>
                <w:tcPr>
                  <w:tcW w:type="dxa" w:w="2540"/>
                  <w:gridSpan w:val="2"/>
                  <w:tcBorders/>
                  <w:tcMar>
                    <w:start w:w="0" w:type="dxa"/>
                    <w:end w:w="0" w:type="dxa"/>
                  </w:tcMar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tabs>
                      <w:tab w:pos="428" w:val="left"/>
                    </w:tabs>
                    <w:autoSpaceDE w:val="0"/>
                    <w:widowControl/>
                    <w:spacing w:line="282" w:lineRule="exact" w:before="0" w:after="0"/>
                    <w:ind w:left="68" w:right="0" w:firstLine="0"/>
                    <w:jc w:val="left"/>
                  </w:pPr>
                  <w:r>
                    <w:tab/>
                  </w:r>
                  <w:r>
                    <w:rPr>
                      <w:rFonts w:ascii="ArialMT" w:hAnsi="ArialMT" w:eastAsia="ArialMT"/>
                      <w:b w:val="0"/>
                      <w:i w:val="0"/>
                      <w:color w:val="000000"/>
                      <w:sz w:val="24"/>
                    </w:rPr>
                    <w:t xml:space="preserve">component issues. </w:t>
                  </w:r>
                  <w:r>
                    <w:rPr>
                      <w:rFonts w:ascii="Symbol" w:hAnsi="Symbol" w:eastAsia="Symbol"/>
                      <w:b w:val="0"/>
                      <w:i w:val="0"/>
                      <w:color w:val="000000"/>
                      <w:sz w:val="24"/>
                    </w:rPr>
                    <w:t>•</w:t>
                  </w:r>
                  <w:r>
                    <w:rPr>
                      <w:rFonts w:ascii="ArialMT" w:hAnsi="ArialMT" w:eastAsia="ArialMT"/>
                      <w:b w:val="0"/>
                      <w:i w:val="0"/>
                      <w:color w:val="000000"/>
                      <w:sz w:val="24"/>
                    </w:rPr>
                    <w:t xml:space="preserve"> Understanding </w:t>
                  </w:r>
                </w:p>
              </w:tc>
              <w:tc>
                <w:tcPr>
                  <w:tcW w:type="dxa" w:w="840"/>
                  <w:vMerge w:val="restart"/>
                  <w:tcBorders/>
                  <w:tcMar>
                    <w:start w:w="0" w:type="dxa"/>
                    <w:end w:w="0" w:type="dxa"/>
                  </w:tcMar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76" w:lineRule="exact" w:before="286" w:after="0"/>
                    <w:ind w:left="46" w:right="0" w:firstLine="386"/>
                    <w:jc w:val="left"/>
                  </w:pPr>
                  <w:r>
                    <w:rPr>
                      <w:rFonts w:ascii="ArialMT" w:hAnsi="ArialMT" w:eastAsia="ArialMT"/>
                      <w:b w:val="0"/>
                      <w:i w:val="0"/>
                      <w:color w:val="000000"/>
                      <w:sz w:val="24"/>
                    </w:rPr>
                    <w:t xml:space="preserve">the </w:t>
                  </w:r>
                  <w:r>
                    <w:rPr>
                      <w:rFonts w:ascii="ArialMT" w:hAnsi="ArialMT" w:eastAsia="ArialMT"/>
                      <w:b w:val="0"/>
                      <w:i w:val="0"/>
                      <w:color w:val="000000"/>
                      <w:sz w:val="24"/>
                    </w:rPr>
                    <w:t xml:space="preserve">engine </w:t>
                  </w:r>
                </w:p>
              </w:tc>
            </w:tr>
            <w:tr>
              <w:trPr>
                <w:trHeight w:hRule="exact" w:val="280"/>
              </w:trPr>
              <w:tc>
                <w:tcPr>
                  <w:tcW w:type="dxa" w:w="170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66" w:lineRule="exact" w:before="10" w:after="0"/>
                    <w:ind w:left="0" w:right="192" w:firstLine="0"/>
                    <w:jc w:val="right"/>
                  </w:pPr>
                  <w:r>
                    <w:rPr>
                      <w:rFonts w:ascii="ArialMT" w:hAnsi="ArialMT" w:eastAsia="ArialMT"/>
                      <w:b w:val="0"/>
                      <w:i w:val="0"/>
                      <w:color w:val="000000"/>
                      <w:sz w:val="24"/>
                    </w:rPr>
                    <w:t xml:space="preserve">principles </w:t>
                  </w:r>
                </w:p>
              </w:tc>
              <w:tc>
                <w:tcPr>
                  <w:tcW w:type="dxa" w:w="84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66" w:lineRule="exact" w:before="10" w:after="0"/>
                    <w:ind w:left="0" w:right="358" w:firstLine="0"/>
                    <w:jc w:val="right"/>
                  </w:pPr>
                  <w:r>
                    <w:rPr>
                      <w:rFonts w:ascii="ArialMT" w:hAnsi="ArialMT" w:eastAsia="ArialMT"/>
                      <w:b w:val="0"/>
                      <w:i w:val="0"/>
                      <w:color w:val="000000"/>
                      <w:sz w:val="24"/>
                    </w:rPr>
                    <w:t xml:space="preserve">of </w:t>
                  </w:r>
                </w:p>
              </w:tc>
              <w:tc>
                <w:tcPr>
                  <w:tcW w:type="dxa" w:w="1152"/>
                  <w:vMerge/>
                  <w:tcBorders/>
                </w:tcPr>
                <w:p/>
              </w:tc>
            </w:tr>
          </w:tbl>
          <w:p>
            <w:pPr>
              <w:autoSpaceDN w:val="0"/>
              <w:autoSpaceDE w:val="0"/>
              <w:widowControl/>
              <w:spacing w:line="268" w:lineRule="exact" w:before="6" w:after="0"/>
              <w:ind w:left="450" w:right="0" w:firstLine="0"/>
              <w:jc w:val="left"/>
            </w:pP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cooling. </w:t>
            </w:r>
          </w:p>
          <w:p>
            <w:pPr>
              <w:autoSpaceDN w:val="0"/>
              <w:tabs>
                <w:tab w:pos="450" w:val="left"/>
              </w:tabs>
              <w:autoSpaceDE w:val="0"/>
              <w:widowControl/>
              <w:spacing w:line="274" w:lineRule="exact" w:before="20" w:after="2"/>
              <w:ind w:left="90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•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 Heat transfer processes in </w:t>
            </w:r>
            <w:r>
              <w:tab/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the cooling system. </w:t>
            </w:r>
          </w:p>
          <w:tbl>
            <w:tblPr>
              <w:tblW w:type="auto" w:w="0"/>
              <w:tblLayout w:type="fixed"/>
              <w:tblLook w:firstColumn="1" w:firstRow="1" w:lastColumn="0" w:lastRow="0" w:noHBand="0" w:noVBand="1" w:val="04A0"/>
              <w:tblInd w:w="22.000000000000455" w:type="dxa"/>
            </w:tblPr>
            <w:tblGrid>
              <w:gridCol w:w="1152"/>
              <w:gridCol w:w="1152"/>
              <w:gridCol w:w="1152"/>
            </w:tblGrid>
            <w:tr>
              <w:trPr>
                <w:trHeight w:hRule="exact" w:val="276"/>
              </w:trPr>
              <w:tc>
                <w:tcPr>
                  <w:tcW w:type="dxa" w:w="172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92" w:lineRule="exact" w:before="0" w:after="0"/>
                    <w:ind w:left="68" w:right="0" w:firstLine="0"/>
                    <w:jc w:val="left"/>
                  </w:pPr>
                  <w:r>
                    <w:rPr>
                      <w:rFonts w:ascii="Symbol" w:hAnsi="Symbol" w:eastAsia="Symbol"/>
                      <w:b w:val="0"/>
                      <w:i w:val="0"/>
                      <w:color w:val="000000"/>
                      <w:sz w:val="24"/>
                    </w:rPr>
                    <w:t>•</w:t>
                  </w:r>
                  <w:r>
                    <w:rPr>
                      <w:rFonts w:ascii="ArialMT" w:hAnsi="ArialMT" w:eastAsia="ArialMT"/>
                      <w:b w:val="0"/>
                      <w:i w:val="0"/>
                      <w:color w:val="000000"/>
                      <w:sz w:val="24"/>
                    </w:rPr>
                    <w:t xml:space="preserve"> Coolant </w:t>
                  </w:r>
                </w:p>
              </w:tc>
              <w:tc>
                <w:tcPr>
                  <w:tcW w:type="dxa" w:w="104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66" w:lineRule="exact" w:before="10" w:after="0"/>
                    <w:ind w:left="146" w:right="0" w:firstLine="0"/>
                    <w:jc w:val="left"/>
                  </w:pPr>
                  <w:r>
                    <w:rPr>
                      <w:rFonts w:ascii="ArialMT" w:hAnsi="ArialMT" w:eastAsia="ArialMT"/>
                      <w:b w:val="0"/>
                      <w:i w:val="0"/>
                      <w:color w:val="000000"/>
                      <w:sz w:val="24"/>
                    </w:rPr>
                    <w:t xml:space="preserve">flow </w:t>
                  </w:r>
                </w:p>
              </w:tc>
              <w:tc>
                <w:tcPr>
                  <w:tcW w:type="dxa" w:w="62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66" w:lineRule="exact" w:before="10" w:after="0"/>
                    <w:ind w:left="148" w:right="0" w:firstLine="0"/>
                    <w:jc w:val="left"/>
                  </w:pPr>
                  <w:r>
                    <w:rPr>
                      <w:rFonts w:ascii="ArialMT" w:hAnsi="ArialMT" w:eastAsia="ArialMT"/>
                      <w:b w:val="0"/>
                      <w:i w:val="0"/>
                      <w:color w:val="000000"/>
                      <w:sz w:val="24"/>
                    </w:rPr>
                    <w:t xml:space="preserve">and </w:t>
                  </w:r>
                </w:p>
              </w:tc>
            </w:tr>
            <w:tr>
              <w:trPr>
                <w:trHeight w:hRule="exact" w:val="296"/>
              </w:trPr>
              <w:tc>
                <w:tcPr>
                  <w:tcW w:type="dxa" w:w="172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66" w:lineRule="exact" w:before="24" w:after="0"/>
                    <w:ind w:left="428" w:right="0" w:firstLine="0"/>
                    <w:jc w:val="left"/>
                  </w:pPr>
                  <w:r>
                    <w:rPr>
                      <w:rFonts w:ascii="ArialMT" w:hAnsi="ArialMT" w:eastAsia="ArialMT"/>
                      <w:b w:val="0"/>
                      <w:i w:val="0"/>
                      <w:color w:val="000000"/>
                      <w:sz w:val="24"/>
                    </w:rPr>
                    <w:t xml:space="preserve">circulation </w:t>
                  </w:r>
                </w:p>
              </w:tc>
              <w:tc>
                <w:tcPr>
                  <w:tcW w:type="dxa" w:w="104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66" w:lineRule="exact" w:before="24" w:after="0"/>
                    <w:ind w:left="0" w:right="0" w:firstLine="0"/>
                    <w:jc w:val="center"/>
                  </w:pPr>
                  <w:r>
                    <w:rPr>
                      <w:rFonts w:ascii="ArialMT" w:hAnsi="ArialMT" w:eastAsia="ArialMT"/>
                      <w:b w:val="0"/>
                      <w:i w:val="0"/>
                      <w:color w:val="000000"/>
                      <w:sz w:val="24"/>
                    </w:rPr>
                    <w:t xml:space="preserve">within </w:t>
                  </w:r>
                </w:p>
              </w:tc>
              <w:tc>
                <w:tcPr>
                  <w:tcW w:type="dxa" w:w="62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66" w:lineRule="exact" w:before="24" w:after="0"/>
                    <w:ind w:left="0" w:right="8" w:firstLine="0"/>
                    <w:jc w:val="right"/>
                  </w:pPr>
                  <w:r>
                    <w:rPr>
                      <w:rFonts w:ascii="ArialMT" w:hAnsi="ArialMT" w:eastAsia="ArialMT"/>
                      <w:b w:val="0"/>
                      <w:i w:val="0"/>
                      <w:color w:val="000000"/>
                      <w:sz w:val="24"/>
                    </w:rPr>
                    <w:t xml:space="preserve">the </w:t>
                  </w:r>
                </w:p>
              </w:tc>
            </w:tr>
          </w:tbl>
          <w:p>
            <w:pPr>
              <w:autoSpaceDN w:val="0"/>
              <w:autoSpaceDE w:val="0"/>
              <w:widowControl/>
              <w:spacing w:line="266" w:lineRule="exact" w:before="4" w:after="0"/>
              <w:ind w:left="450" w:right="0" w:firstLine="0"/>
              <w:jc w:val="left"/>
            </w:pP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engine. </w:t>
            </w:r>
          </w:p>
          <w:p>
            <w:pPr>
              <w:autoSpaceDN w:val="0"/>
              <w:tabs>
                <w:tab w:pos="450" w:val="left"/>
              </w:tabs>
              <w:autoSpaceDE w:val="0"/>
              <w:widowControl/>
              <w:spacing w:line="276" w:lineRule="exact" w:before="16" w:after="0"/>
              <w:ind w:left="90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•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 Types of engine coolant </w:t>
            </w:r>
            <w:r>
              <w:tab/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and their characteristics. </w:t>
            </w:r>
          </w:p>
          <w:p>
            <w:pPr>
              <w:autoSpaceDN w:val="0"/>
              <w:tabs>
                <w:tab w:pos="450" w:val="left"/>
              </w:tabs>
              <w:autoSpaceDE w:val="0"/>
              <w:widowControl/>
              <w:spacing w:line="274" w:lineRule="exact" w:before="20" w:after="2"/>
              <w:ind w:left="90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•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 Proper coolant selection </w:t>
            </w:r>
            <w:r>
              <w:tab/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and mixing. </w:t>
            </w:r>
          </w:p>
          <w:tbl>
            <w:tblPr>
              <w:tblW w:type="auto" w:w="0"/>
              <w:tblLayout w:type="fixed"/>
              <w:tblLook w:firstColumn="1" w:firstRow="1" w:lastColumn="0" w:lastRow="0" w:noHBand="0" w:noVBand="1" w:val="04A0"/>
              <w:tblInd w:w="22.000000000000455" w:type="dxa"/>
            </w:tblPr>
            <w:tblGrid>
              <w:gridCol w:w="1152"/>
              <w:gridCol w:w="1152"/>
              <w:gridCol w:w="1152"/>
            </w:tblGrid>
            <w:tr>
              <w:trPr>
                <w:trHeight w:hRule="exact" w:val="296"/>
              </w:trPr>
              <w:tc>
                <w:tcPr>
                  <w:tcW w:type="dxa" w:w="138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92" w:lineRule="exact" w:before="0" w:after="0"/>
                    <w:ind w:left="0" w:right="0" w:firstLine="0"/>
                    <w:jc w:val="center"/>
                  </w:pPr>
                  <w:r>
                    <w:rPr>
                      <w:rFonts w:ascii="Symbol" w:hAnsi="Symbol" w:eastAsia="Symbol"/>
                      <w:b w:val="0"/>
                      <w:i w:val="0"/>
                      <w:color w:val="000000"/>
                      <w:sz w:val="24"/>
                    </w:rPr>
                    <w:t>•</w:t>
                  </w:r>
                  <w:r>
                    <w:rPr>
                      <w:rFonts w:ascii="ArialMT" w:hAnsi="ArialMT" w:eastAsia="ArialMT"/>
                      <w:b w:val="0"/>
                      <w:i w:val="0"/>
                      <w:color w:val="000000"/>
                      <w:sz w:val="24"/>
                    </w:rPr>
                    <w:t xml:space="preserve"> Testing </w:t>
                  </w:r>
                </w:p>
              </w:tc>
              <w:tc>
                <w:tcPr>
                  <w:tcW w:type="dxa" w:w="68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66" w:lineRule="exact" w:before="24" w:after="0"/>
                    <w:ind w:left="0" w:right="0" w:firstLine="0"/>
                    <w:jc w:val="center"/>
                  </w:pPr>
                  <w:r>
                    <w:rPr>
                      <w:rFonts w:ascii="ArialMT" w:hAnsi="ArialMT" w:eastAsia="ArialMT"/>
                      <w:b w:val="0"/>
                      <w:i w:val="0"/>
                      <w:color w:val="000000"/>
                      <w:sz w:val="24"/>
                    </w:rPr>
                    <w:t xml:space="preserve">and </w:t>
                  </w:r>
                </w:p>
              </w:tc>
              <w:tc>
                <w:tcPr>
                  <w:tcW w:type="dxa" w:w="132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66" w:lineRule="exact" w:before="24" w:after="0"/>
                    <w:ind w:left="124" w:right="0" w:firstLine="0"/>
                    <w:jc w:val="left"/>
                  </w:pPr>
                  <w:r>
                    <w:rPr>
                      <w:rFonts w:ascii="ArialMT" w:hAnsi="ArialMT" w:eastAsia="ArialMT"/>
                      <w:b w:val="0"/>
                      <w:i w:val="0"/>
                      <w:color w:val="000000"/>
                      <w:sz w:val="24"/>
                    </w:rPr>
                    <w:t xml:space="preserve">measuring </w:t>
                  </w:r>
                </w:p>
              </w:tc>
            </w:tr>
          </w:tbl>
          <w:p>
            <w:pPr>
              <w:autoSpaceDN w:val="0"/>
              <w:autoSpaceDE w:val="0"/>
              <w:widowControl/>
              <w:spacing w:line="266" w:lineRule="exact" w:before="4" w:after="0"/>
              <w:ind w:left="450" w:right="0" w:firstLine="0"/>
              <w:jc w:val="left"/>
            </w:pP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coolant properties. </w:t>
            </w:r>
          </w:p>
        </w:tc>
        <w:tc>
          <w:tcPr>
            <w:tcW w:type="dxa" w:w="1998"/>
            <w:vMerge/>
            <w:tcBorders>
              <w:start w:sz="17.59999999999991" w:val="single" w:color="#000000"/>
              <w:top w:sz="16.799999999999955" w:val="single" w:color="#000000"/>
              <w:end w:sz="17.600000000000364" w:val="single" w:color="#000000"/>
              <w:bottom w:sz="17.600000000000364" w:val="single" w:color="#000000"/>
            </w:tcBorders>
          </w:tcPr>
          <w:p/>
        </w:tc>
      </w:tr>
      <w:tr>
        <w:trPr>
          <w:trHeight w:hRule="exact" w:val="10130"/>
        </w:trPr>
        <w:tc>
          <w:tcPr>
            <w:tcW w:type="dxa" w:w="1998"/>
            <w:vMerge/>
            <w:tcBorders>
              <w:start w:sz="16.80000000000001" w:val="single" w:color="#000000"/>
              <w:top w:sz="16.799999999999955" w:val="single" w:color="#000000"/>
              <w:end w:sz="17.600000000000023" w:val="single" w:color="#000000"/>
              <w:bottom w:sz="17.600000000000364" w:val="single" w:color="#000000"/>
            </w:tcBorders>
          </w:tcPr>
          <w:p/>
        </w:tc>
        <w:tc>
          <w:tcPr>
            <w:tcW w:type="dxa" w:w="1998"/>
            <w:vMerge/>
            <w:tcBorders>
              <w:start w:sz="17.600000000000023" w:val="single" w:color="#000000"/>
              <w:top w:sz="16.799999999999955" w:val="single" w:color="#000000"/>
              <w:end w:sz="17.600000000000136" w:val="single" w:color="#000000"/>
              <w:bottom w:sz="17.600000000000364" w:val="single" w:color="#000000"/>
            </w:tcBorders>
          </w:tcPr>
          <w:p/>
        </w:tc>
        <w:tc>
          <w:tcPr>
            <w:tcW w:type="dxa" w:w="1194"/>
            <w:tcBorders>
              <w:start w:sz="17.600000000000136" w:val="single" w:color="#000000"/>
              <w:top w:sz="16.800000000000182" w:val="single" w:color="#000000"/>
              <w:end w:sz="16.799999999999727" w:val="single" w:color="#000000"/>
              <w:bottom w:sz="17.600000000000364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4912" w:after="0"/>
              <w:ind w:left="0" w:right="0" w:firstLine="0"/>
              <w:jc w:val="center"/>
            </w:pP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Day 3 </w:t>
            </w:r>
          </w:p>
        </w:tc>
        <w:tc>
          <w:tcPr>
            <w:tcW w:type="dxa" w:w="1998"/>
            <w:vMerge/>
            <w:tcBorders>
              <w:start w:sz="16.799999999999727" w:val="single" w:color="#000000"/>
              <w:top w:sz="16.799999999999955" w:val="single" w:color="#000000"/>
              <w:end w:sz="17.59999999999991" w:val="single" w:color="#000000"/>
              <w:bottom w:sz="17.600000000000364" w:val="single" w:color="#000000"/>
            </w:tcBorders>
          </w:tcPr>
          <w:p/>
        </w:tc>
        <w:tc>
          <w:tcPr>
            <w:tcW w:type="dxa" w:w="1998"/>
            <w:vMerge/>
            <w:tcBorders>
              <w:start w:sz="17.59999999999991" w:val="single" w:color="#000000"/>
              <w:top w:sz="16.799999999999955" w:val="single" w:color="#000000"/>
              <w:end w:sz="17.600000000000364" w:val="single" w:color="#000000"/>
              <w:bottom w:sz="17.600000000000364" w:val="single" w:color="#000000"/>
            </w:tcBorders>
          </w:tcPr>
          <w:p/>
        </w:tc>
      </w:tr>
    </w:tbl>
    <w:p>
      <w:pPr>
        <w:autoSpaceDN w:val="0"/>
        <w:autoSpaceDE w:val="0"/>
        <w:widowControl/>
        <w:spacing w:line="197" w:lineRule="auto" w:before="402" w:after="0"/>
        <w:ind w:left="0" w:right="0" w:firstLine="0"/>
        <w:jc w:val="left"/>
      </w:pPr>
      <w:r>
        <w:rPr>
          <w:rFonts w:ascii="Calibri" w:hAnsi="Calibri" w:eastAsia="Calibri"/>
          <w:b/>
          <w:i w:val="0"/>
          <w:color w:val="000000"/>
          <w:sz w:val="22"/>
        </w:rPr>
        <w:t xml:space="preserve">9 | </w:t>
      </w:r>
      <w:r>
        <w:rPr>
          <w:rFonts w:ascii="Calibri" w:hAnsi="Calibri" w:eastAsia="Calibri"/>
          <w:b w:val="0"/>
          <w:i/>
          <w:color w:val="000000"/>
          <w:sz w:val="22"/>
        </w:rPr>
        <w:t>Hi-tech Automotive Technician</w:t>
      </w:r>
    </w:p>
    <w:p>
      <w:pPr>
        <w:sectPr>
          <w:pgSz w:w="11906" w:h="16838"/>
          <w:pgMar w:top="360" w:right="1194" w:bottom="362" w:left="720" w:header="720" w:footer="720" w:gutter="0"/>
          <w:cols/>
          <w:docGrid w:linePitch="360"/>
        </w:sectPr>
      </w:pPr>
    </w:p>
    <w:p>
      <w:pPr>
        <w:autoSpaceDN w:val="0"/>
        <w:autoSpaceDE w:val="0"/>
        <w:widowControl/>
        <w:spacing w:line="220" w:lineRule="exact" w:before="0" w:after="140"/>
        <w:ind w:left="0" w:right="0"/>
      </w:pPr>
    </w:p>
    <w:tbl>
      <w:tblPr>
        <w:tblW w:type="auto" w:w="0"/>
        <w:tblLayout w:type="fixed"/>
        <w:tblLook w:firstColumn="1" w:firstRow="1" w:lastColumn="0" w:lastRow="0" w:noHBand="0" w:noVBand="1" w:val="04A0"/>
        <w:tblInd w:w="520.0" w:type="dxa"/>
      </w:tblPr>
      <w:tblGrid>
        <w:gridCol w:w="1998"/>
        <w:gridCol w:w="1998"/>
        <w:gridCol w:w="1998"/>
        <w:gridCol w:w="1998"/>
        <w:gridCol w:w="1998"/>
      </w:tblGrid>
      <w:tr>
        <w:trPr>
          <w:trHeight w:hRule="exact" w:val="870"/>
        </w:trPr>
        <w:tc>
          <w:tcPr>
            <w:tcW w:type="dxa" w:w="1074"/>
            <w:tcBorders>
              <w:start w:sz="16.80000000000001" w:val="single" w:color="#000000"/>
              <w:top w:sz="17.600000000000023" w:val="single" w:color="#000000"/>
              <w:end w:sz="17.600000000000023" w:val="single" w:color="#000000"/>
              <w:bottom w:sz="16.799999999999955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6" w:lineRule="exact" w:before="0" w:after="0"/>
              <w:ind w:left="0" w:right="0" w:firstLine="0"/>
              <w:jc w:val="center"/>
            </w:pP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Sched </w:t>
            </w:r>
            <w:r>
              <w:br/>
            </w: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uled </w:t>
            </w:r>
            <w:r>
              <w:br/>
            </w: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Weeks </w:t>
            </w:r>
          </w:p>
        </w:tc>
        <w:tc>
          <w:tcPr>
            <w:tcW w:type="dxa" w:w="1870"/>
            <w:tcBorders>
              <w:start w:sz="17.600000000000023" w:val="single" w:color="#000000"/>
              <w:top w:sz="17.600000000000023" w:val="single" w:color="#000000"/>
              <w:end w:sz="17.600000000000136" w:val="single" w:color="#000000"/>
              <w:bottom w:sz="16.799999999999955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282" w:after="0"/>
              <w:ind w:left="0" w:right="0" w:firstLine="0"/>
              <w:jc w:val="center"/>
            </w:pP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Module Title </w:t>
            </w:r>
          </w:p>
        </w:tc>
        <w:tc>
          <w:tcPr>
            <w:tcW w:type="dxa" w:w="1194"/>
            <w:tcBorders>
              <w:start w:sz="17.600000000000136" w:val="single" w:color="#000000"/>
              <w:top w:sz="17.600000000000023" w:val="single" w:color="#000000"/>
              <w:end w:sz="16.799999999999727" w:val="single" w:color="#000000"/>
              <w:bottom w:sz="16.799999999999955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282" w:after="0"/>
              <w:ind w:left="0" w:right="0" w:firstLine="0"/>
              <w:jc w:val="center"/>
            </w:pP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Days </w:t>
            </w:r>
          </w:p>
        </w:tc>
        <w:tc>
          <w:tcPr>
            <w:tcW w:type="dxa" w:w="3456"/>
            <w:tcBorders>
              <w:start w:sz="16.799999999999727" w:val="single" w:color="#000000"/>
              <w:top w:sz="17.600000000000023" w:val="single" w:color="#000000"/>
              <w:end w:sz="17.59999999999991" w:val="single" w:color="#000000"/>
              <w:bottom w:sz="16.799999999999955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282" w:after="0"/>
              <w:ind w:left="0" w:right="0" w:firstLine="0"/>
              <w:jc w:val="center"/>
            </w:pP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Learning Units </w:t>
            </w:r>
          </w:p>
        </w:tc>
        <w:tc>
          <w:tcPr>
            <w:tcW w:type="dxa" w:w="1836"/>
            <w:tcBorders>
              <w:start w:sz="17.59999999999991" w:val="single" w:color="#000000"/>
              <w:top w:sz="17.600000000000023" w:val="single" w:color="#000000"/>
              <w:end w:sz="17.600000000000364" w:val="single" w:color="#000000"/>
              <w:bottom w:sz="16.799999999999955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6" w:lineRule="exact" w:before="134" w:after="0"/>
              <w:ind w:left="288" w:right="0" w:firstLine="0"/>
              <w:jc w:val="center"/>
            </w:pP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Home </w:t>
            </w:r>
            <w:r>
              <w:br/>
            </w: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Assignment </w:t>
            </w:r>
          </w:p>
        </w:tc>
      </w:tr>
      <w:tr>
        <w:trPr>
          <w:trHeight w:hRule="exact" w:val="6538"/>
        </w:trPr>
        <w:tc>
          <w:tcPr>
            <w:tcW w:type="dxa" w:w="1074"/>
            <w:vMerge w:val="restart"/>
            <w:tcBorders>
              <w:start w:sz="16.80000000000001" w:val="single" w:color="#000000"/>
              <w:top w:sz="16.799999999999955" w:val="single" w:color="#000000"/>
              <w:end w:sz="17.600000000000023" w:val="single" w:color="#000000"/>
              <w:bottom w:sz="16.800000000000182" w:val="single" w:color="#000000"/>
            </w:tcBorders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/>
        </w:tc>
        <w:tc>
          <w:tcPr>
            <w:tcW w:type="dxa" w:w="1870"/>
            <w:vMerge w:val="restart"/>
            <w:tcBorders>
              <w:start w:sz="17.600000000000023" w:val="single" w:color="#000000"/>
              <w:top w:sz="16.799999999999955" w:val="single" w:color="#000000"/>
              <w:end w:sz="17.600000000000136" w:val="single" w:color="#000000"/>
              <w:bottom w:sz="16.800000000000182" w:val="single" w:color="#000000"/>
            </w:tcBorders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/>
        </w:tc>
        <w:tc>
          <w:tcPr>
            <w:tcW w:type="dxa" w:w="1194"/>
            <w:tcBorders>
              <w:start w:sz="17.600000000000136" w:val="single" w:color="#000000"/>
              <w:top w:sz="16.799999999999955" w:val="single" w:color="#000000"/>
              <w:end w:sz="16.799999999999727" w:val="single" w:color="#000000"/>
              <w:bottom w:sz="17.59999999999991" w:val="single" w:color="#000000"/>
            </w:tcBorders>
            <w:tcMar>
              <w:start w:w="0" w:type="dxa"/>
              <w:end w:w="0" w:type="dxa"/>
            </w:tcMar>
          </w:tcPr>
          <w:p/>
        </w:tc>
        <w:tc>
          <w:tcPr>
            <w:tcW w:type="dxa" w:w="3456"/>
            <w:tcBorders>
              <w:start w:sz="16.799999999999727" w:val="single" w:color="#000000"/>
              <w:top w:sz="16.799999999999955" w:val="single" w:color="#000000"/>
              <w:end w:sz="17.59999999999991" w:val="single" w:color="#000000"/>
              <w:bottom w:sz="17.59999999999991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94" w:lineRule="exact" w:before="2" w:after="4"/>
              <w:ind w:left="0" w:right="0" w:firstLine="0"/>
              <w:jc w:val="center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•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 Diagnosis and repair of </w:t>
            </w:r>
          </w:p>
          <w:tbl>
            <w:tblPr>
              <w:tblW w:type="auto" w:w="0"/>
              <w:tblLayout w:type="fixed"/>
              <w:tblLook w:firstColumn="1" w:firstRow="1" w:lastColumn="0" w:lastRow="0" w:noHBand="0" w:noVBand="1" w:val="04A0"/>
              <w:tblInd w:w="202.00000000000045" w:type="dxa"/>
            </w:tblPr>
            <w:tblGrid>
              <w:gridCol w:w="1152"/>
              <w:gridCol w:w="1152"/>
              <w:gridCol w:w="1152"/>
            </w:tblGrid>
            <w:tr>
              <w:trPr>
                <w:trHeight w:hRule="exact" w:val="274"/>
              </w:trPr>
              <w:tc>
                <w:tcPr>
                  <w:tcW w:type="dxa" w:w="126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68" w:lineRule="exact" w:before="2" w:after="0"/>
                    <w:ind w:left="248" w:right="0" w:firstLine="0"/>
                    <w:jc w:val="left"/>
                  </w:pPr>
                  <w:r>
                    <w:rPr>
                      <w:rFonts w:ascii="ArialMT" w:hAnsi="ArialMT" w:eastAsia="ArialMT"/>
                      <w:b w:val="0"/>
                      <w:i w:val="0"/>
                      <w:color w:val="000000"/>
                      <w:sz w:val="24"/>
                    </w:rPr>
                    <w:t xml:space="preserve">radiator </w:t>
                  </w:r>
                </w:p>
              </w:tc>
              <w:tc>
                <w:tcPr>
                  <w:tcW w:type="dxa" w:w="102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68" w:lineRule="exact" w:before="2" w:after="0"/>
                    <w:ind w:left="0" w:right="0" w:firstLine="0"/>
                    <w:jc w:val="center"/>
                  </w:pPr>
                  <w:r>
                    <w:rPr>
                      <w:rFonts w:ascii="ArialMT" w:hAnsi="ArialMT" w:eastAsia="ArialMT"/>
                      <w:b w:val="0"/>
                      <w:i w:val="0"/>
                      <w:color w:val="000000"/>
                      <w:sz w:val="24"/>
                    </w:rPr>
                    <w:t xml:space="preserve">issues </w:t>
                  </w:r>
                </w:p>
              </w:tc>
              <w:tc>
                <w:tcPr>
                  <w:tcW w:type="dxa" w:w="92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68" w:lineRule="exact" w:before="2" w:after="0"/>
                    <w:ind w:left="144" w:right="0" w:firstLine="0"/>
                    <w:jc w:val="left"/>
                  </w:pPr>
                  <w:r>
                    <w:rPr>
                      <w:rFonts w:ascii="ArialMT" w:hAnsi="ArialMT" w:eastAsia="ArialMT"/>
                      <w:b w:val="0"/>
                      <w:i w:val="0"/>
                      <w:color w:val="000000"/>
                      <w:sz w:val="24"/>
                    </w:rPr>
                    <w:t xml:space="preserve">(leaks, </w:t>
                  </w:r>
                </w:p>
              </w:tc>
            </w:tr>
          </w:tbl>
          <w:p>
            <w:pPr>
              <w:autoSpaceDN w:val="0"/>
              <w:autoSpaceDE w:val="0"/>
              <w:widowControl/>
              <w:spacing w:line="268" w:lineRule="exact" w:before="4" w:after="0"/>
              <w:ind w:left="450" w:right="0" w:firstLine="0"/>
              <w:jc w:val="left"/>
            </w:pP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blockages, etc.). </w:t>
            </w:r>
          </w:p>
          <w:p>
            <w:pPr>
              <w:autoSpaceDN w:val="0"/>
              <w:tabs>
                <w:tab w:pos="450" w:val="left"/>
                <w:tab w:pos="2518" w:val="left"/>
              </w:tabs>
              <w:autoSpaceDE w:val="0"/>
              <w:widowControl/>
              <w:spacing w:line="274" w:lineRule="exact" w:before="20" w:after="0"/>
              <w:ind w:left="90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•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 Understanding </w:t>
            </w:r>
            <w:r>
              <w:tab/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radiator </w:t>
            </w:r>
            <w:r>
              <w:tab/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construction and design. </w:t>
            </w:r>
          </w:p>
          <w:p>
            <w:pPr>
              <w:autoSpaceDN w:val="0"/>
              <w:tabs>
                <w:tab w:pos="450" w:val="left"/>
                <w:tab w:pos="2928" w:val="left"/>
              </w:tabs>
              <w:autoSpaceDE w:val="0"/>
              <w:widowControl/>
              <w:spacing w:line="276" w:lineRule="exact" w:before="22" w:after="0"/>
              <w:ind w:left="90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•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 Operation </w:t>
            </w:r>
            <w:r>
              <w:tab/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and </w:t>
            </w:r>
            <w:r>
              <w:tab/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troubleshooting of cooling </w:t>
            </w:r>
            <w:r>
              <w:tab/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fan systems. </w:t>
            </w:r>
          </w:p>
          <w:p>
            <w:pPr>
              <w:autoSpaceDN w:val="0"/>
              <w:tabs>
                <w:tab w:pos="450" w:val="left"/>
              </w:tabs>
              <w:autoSpaceDE w:val="0"/>
              <w:widowControl/>
              <w:spacing w:line="274" w:lineRule="exact" w:before="20" w:after="0"/>
              <w:ind w:left="90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•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 Diagnosis and repair of </w:t>
            </w:r>
            <w:r>
              <w:tab/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water pump issues. </w:t>
            </w:r>
          </w:p>
          <w:p>
            <w:pPr>
              <w:autoSpaceDN w:val="0"/>
              <w:tabs>
                <w:tab w:pos="450" w:val="left"/>
                <w:tab w:pos="2928" w:val="left"/>
              </w:tabs>
              <w:autoSpaceDE w:val="0"/>
              <w:widowControl/>
              <w:spacing w:line="276" w:lineRule="exact" w:before="18" w:after="0"/>
              <w:ind w:left="90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•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 Understanding water pump </w:t>
            </w:r>
            <w:r>
              <w:tab/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operation </w:t>
            </w:r>
            <w:r>
              <w:tab/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and </w:t>
            </w:r>
            <w:r>
              <w:tab/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maintenance. </w:t>
            </w:r>
          </w:p>
          <w:p>
            <w:pPr>
              <w:autoSpaceDN w:val="0"/>
              <w:tabs>
                <w:tab w:pos="450" w:val="left"/>
              </w:tabs>
              <w:autoSpaceDE w:val="0"/>
              <w:widowControl/>
              <w:spacing w:line="274" w:lineRule="exact" w:before="20" w:after="0"/>
              <w:ind w:left="90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•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 Thermostat function and </w:t>
            </w:r>
            <w:r>
              <w:tab/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operation. </w:t>
            </w:r>
          </w:p>
          <w:p>
            <w:pPr>
              <w:autoSpaceDN w:val="0"/>
              <w:autoSpaceDE w:val="0"/>
              <w:widowControl/>
              <w:spacing w:line="276" w:lineRule="exact" w:before="16" w:after="0"/>
              <w:ind w:left="450" w:right="20" w:hanging="360"/>
              <w:jc w:val="both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•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 Diagnostic techniques for 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identifying cooling system 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issues. </w:t>
            </w:r>
          </w:p>
          <w:p>
            <w:pPr>
              <w:autoSpaceDN w:val="0"/>
              <w:tabs>
                <w:tab w:pos="450" w:val="left"/>
              </w:tabs>
              <w:autoSpaceDE w:val="0"/>
              <w:widowControl/>
              <w:spacing w:line="276" w:lineRule="exact" w:before="18" w:after="0"/>
              <w:ind w:left="90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•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 Use of pressure testers </w:t>
            </w:r>
            <w:r>
              <w:tab/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and other diagnostic tools. </w:t>
            </w:r>
          </w:p>
          <w:p>
            <w:pPr>
              <w:autoSpaceDN w:val="0"/>
              <w:autoSpaceDE w:val="0"/>
              <w:widowControl/>
              <w:spacing w:line="276" w:lineRule="exact" w:before="20" w:after="0"/>
              <w:ind w:left="450" w:right="0" w:hanging="36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•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 Troubleshooting </w:t>
            </w:r>
            <w:r>
              <w:br/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overheating and coolant 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loss problems. </w:t>
            </w:r>
          </w:p>
        </w:tc>
        <w:tc>
          <w:tcPr>
            <w:tcW w:type="dxa" w:w="1836"/>
            <w:vMerge w:val="restart"/>
            <w:tcBorders>
              <w:start w:sz="17.59999999999991" w:val="single" w:color="#000000"/>
              <w:top w:sz="16.799999999999955" w:val="single" w:color="#000000"/>
              <w:end w:sz="17.600000000000364" w:val="single" w:color="#000000"/>
              <w:bottom w:sz="16.800000000000182" w:val="single" w:color="#000000"/>
            </w:tcBorders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/>
        </w:tc>
      </w:tr>
      <w:tr>
        <w:trPr>
          <w:trHeight w:hRule="exact" w:val="322"/>
        </w:trPr>
        <w:tc>
          <w:tcPr>
            <w:tcW w:type="dxa" w:w="1998"/>
            <w:vMerge/>
            <w:tcBorders>
              <w:start w:sz="16.80000000000001" w:val="single" w:color="#000000"/>
              <w:top w:sz="16.799999999999955" w:val="single" w:color="#000000"/>
              <w:end w:sz="17.600000000000023" w:val="single" w:color="#000000"/>
              <w:bottom w:sz="16.800000000000182" w:val="single" w:color="#000000"/>
            </w:tcBorders>
          </w:tcPr>
          <w:p/>
        </w:tc>
        <w:tc>
          <w:tcPr>
            <w:tcW w:type="dxa" w:w="1998"/>
            <w:vMerge/>
            <w:tcBorders>
              <w:start w:sz="17.600000000000023" w:val="single" w:color="#000000"/>
              <w:top w:sz="16.799999999999955" w:val="single" w:color="#000000"/>
              <w:end w:sz="17.600000000000136" w:val="single" w:color="#000000"/>
              <w:bottom w:sz="16.800000000000182" w:val="single" w:color="#000000"/>
            </w:tcBorders>
          </w:tcPr>
          <w:p/>
        </w:tc>
        <w:tc>
          <w:tcPr>
            <w:tcW w:type="dxa" w:w="1194"/>
            <w:tcBorders>
              <w:start w:sz="17.600000000000136" w:val="single" w:color="#000000"/>
              <w:top w:sz="17.59999999999991" w:val="single" w:color="#000000"/>
              <w:end w:sz="16.799999999999727" w:val="single" w:color="#000000"/>
              <w:bottom w:sz="17.59999999999991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10" w:after="0"/>
              <w:ind w:left="0" w:right="0" w:firstLine="0"/>
              <w:jc w:val="center"/>
            </w:pP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Day 4 </w:t>
            </w:r>
          </w:p>
        </w:tc>
        <w:tc>
          <w:tcPr>
            <w:tcW w:type="dxa" w:w="3456"/>
            <w:vMerge w:val="restart"/>
            <w:tcBorders>
              <w:start w:sz="16.799999999999727" w:val="single" w:color="#000000"/>
              <w:top w:sz="17.59999999999991" w:val="single" w:color="#000000"/>
              <w:end w:sz="17.59999999999991" w:val="single" w:color="#000000"/>
              <w:bottom w:sz="16.800000000000182" w:val="single" w:color="#000000"/>
            </w:tcBorders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tbl>
            <w:tblPr>
              <w:tblW w:type="auto" w:w="0"/>
              <w:tblLayout w:type="fixed"/>
              <w:tblLook w:firstColumn="1" w:firstRow="1" w:lastColumn="0" w:lastRow="0" w:noHBand="0" w:noVBand="1" w:val="04A0"/>
              <w:tblInd w:w="22.000000000000455" w:type="dxa"/>
            </w:tblPr>
            <w:tblGrid>
              <w:gridCol w:w="1152"/>
              <w:gridCol w:w="1152"/>
              <w:gridCol w:w="1152"/>
            </w:tblGrid>
            <w:tr>
              <w:trPr>
                <w:trHeight w:hRule="exact" w:val="288"/>
              </w:trPr>
              <w:tc>
                <w:tcPr>
                  <w:tcW w:type="dxa" w:w="102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68" w:lineRule="exact" w:before="16" w:after="0"/>
                    <w:ind w:left="0" w:right="0" w:firstLine="0"/>
                    <w:jc w:val="center"/>
                  </w:pPr>
                  <w:r>
                    <w:rPr>
                      <w:rFonts w:ascii="Arial" w:hAnsi="Arial" w:eastAsia="Arial"/>
                      <w:b/>
                      <w:i w:val="0"/>
                      <w:color w:val="000000"/>
                      <w:sz w:val="24"/>
                    </w:rPr>
                    <w:t xml:space="preserve">Engine </w:t>
                  </w:r>
                </w:p>
              </w:tc>
              <w:tc>
                <w:tcPr>
                  <w:tcW w:type="dxa" w:w="174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68" w:lineRule="exact" w:before="16" w:after="0"/>
                    <w:ind w:left="0" w:right="0" w:firstLine="0"/>
                    <w:jc w:val="center"/>
                  </w:pPr>
                  <w:r>
                    <w:rPr>
                      <w:rFonts w:ascii="Arial" w:hAnsi="Arial" w:eastAsia="Arial"/>
                      <w:b/>
                      <w:i w:val="0"/>
                      <w:color w:val="000000"/>
                      <w:sz w:val="24"/>
                    </w:rPr>
                    <w:t xml:space="preserve">maintenance </w:t>
                  </w:r>
                </w:p>
              </w:tc>
              <w:tc>
                <w:tcPr>
                  <w:tcW w:type="dxa" w:w="62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68" w:lineRule="exact" w:before="16" w:after="0"/>
                    <w:ind w:left="122" w:right="0" w:firstLine="0"/>
                    <w:jc w:val="left"/>
                  </w:pPr>
                  <w:r>
                    <w:rPr>
                      <w:rFonts w:ascii="Arial" w:hAnsi="Arial" w:eastAsia="Arial"/>
                      <w:b/>
                      <w:i w:val="0"/>
                      <w:color w:val="000000"/>
                      <w:sz w:val="24"/>
                    </w:rPr>
                    <w:t xml:space="preserve">and </w:t>
                  </w:r>
                </w:p>
              </w:tc>
            </w:tr>
          </w:tbl>
          <w:p>
            <w:pPr>
              <w:autoSpaceDN w:val="0"/>
              <w:autoSpaceDE w:val="0"/>
              <w:widowControl/>
              <w:spacing w:line="268" w:lineRule="exact" w:before="4" w:after="4"/>
              <w:ind w:left="90" w:right="0" w:firstLine="0"/>
              <w:jc w:val="left"/>
            </w:pP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>diagnosis</w:t>
            </w:r>
          </w:p>
          <w:tbl>
            <w:tblPr>
              <w:tblW w:type="auto" w:w="0"/>
              <w:tblLayout w:type="fixed"/>
              <w:tblLook w:firstColumn="1" w:firstRow="1" w:lastColumn="0" w:lastRow="0" w:noHBand="0" w:noVBand="1" w:val="04A0"/>
              <w:tblInd w:w="22.000000000000455" w:type="dxa"/>
            </w:tblPr>
            <w:tblGrid>
              <w:gridCol w:w="864"/>
              <w:gridCol w:w="864"/>
              <w:gridCol w:w="864"/>
              <w:gridCol w:w="864"/>
            </w:tblGrid>
            <w:tr>
              <w:trPr>
                <w:trHeight w:hRule="exact" w:val="276"/>
              </w:trPr>
              <w:tc>
                <w:tcPr>
                  <w:tcW w:type="dxa" w:w="118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68" w:lineRule="exact" w:before="4" w:after="0"/>
                    <w:ind w:left="0" w:right="0" w:firstLine="0"/>
                    <w:jc w:val="center"/>
                  </w:pPr>
                  <w:r>
                    <w:rPr>
                      <w:rFonts w:ascii="ArialMT" w:hAnsi="ArialMT" w:eastAsia="ArialMT"/>
                      <w:b w:val="0"/>
                      <w:i w:val="0"/>
                      <w:color w:val="333333"/>
                      <w:sz w:val="24"/>
                    </w:rPr>
                    <w:t xml:space="preserve">Students </w:t>
                  </w:r>
                </w:p>
              </w:tc>
              <w:tc>
                <w:tcPr>
                  <w:tcW w:type="dxa" w:w="110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68" w:lineRule="exact" w:before="4" w:after="0"/>
                    <w:ind w:left="0" w:right="0" w:firstLine="0"/>
                    <w:jc w:val="center"/>
                  </w:pPr>
                  <w:r>
                    <w:rPr>
                      <w:rFonts w:ascii="ArialMT" w:hAnsi="ArialMT" w:eastAsia="ArialMT"/>
                      <w:b w:val="0"/>
                      <w:i w:val="0"/>
                      <w:color w:val="333333"/>
                      <w:sz w:val="24"/>
                    </w:rPr>
                    <w:t xml:space="preserve">will be </w:t>
                  </w:r>
                </w:p>
              </w:tc>
              <w:tc>
                <w:tcPr>
                  <w:tcW w:type="dxa" w:w="72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68" w:lineRule="exact" w:before="4" w:after="0"/>
                    <w:ind w:left="0" w:right="0" w:firstLine="0"/>
                    <w:jc w:val="center"/>
                  </w:pPr>
                  <w:r>
                    <w:rPr>
                      <w:rFonts w:ascii="ArialMT" w:hAnsi="ArialMT" w:eastAsia="ArialMT"/>
                      <w:b w:val="0"/>
                      <w:i w:val="0"/>
                      <w:color w:val="333333"/>
                      <w:sz w:val="24"/>
                    </w:rPr>
                    <w:t xml:space="preserve">able </w:t>
                  </w:r>
                </w:p>
              </w:tc>
              <w:tc>
                <w:tcPr>
                  <w:tcW w:type="dxa" w:w="38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68" w:lineRule="exact" w:before="4" w:after="0"/>
                    <w:ind w:left="0" w:right="8" w:firstLine="0"/>
                    <w:jc w:val="right"/>
                  </w:pPr>
                  <w:r>
                    <w:rPr>
                      <w:rFonts w:ascii="ArialMT" w:hAnsi="ArialMT" w:eastAsia="ArialMT"/>
                      <w:b w:val="0"/>
                      <w:i w:val="0"/>
                      <w:color w:val="333333"/>
                      <w:sz w:val="24"/>
                    </w:rPr>
                    <w:t xml:space="preserve">to </w:t>
                  </w:r>
                </w:p>
              </w:tc>
            </w:tr>
          </w:tbl>
          <w:p>
            <w:pPr>
              <w:autoSpaceDN w:val="0"/>
              <w:tabs>
                <w:tab w:pos="90" w:val="left"/>
                <w:tab w:pos="228" w:val="left"/>
              </w:tabs>
              <w:autoSpaceDE w:val="0"/>
              <w:widowControl/>
              <w:spacing w:line="280" w:lineRule="exact" w:before="0" w:after="0"/>
              <w:ind w:left="48" w:right="0" w:firstLine="0"/>
              <w:jc w:val="left"/>
            </w:pPr>
            <w:r>
              <w:rPr>
                <w:rFonts w:ascii="ArialMT" w:hAnsi="ArialMT" w:eastAsia="ArialMT"/>
                <w:b w:val="0"/>
                <w:i w:val="0"/>
                <w:color w:val="333333"/>
                <w:sz w:val="24"/>
              </w:rPr>
              <w:t xml:space="preserve">perform routine maintenance </w:t>
            </w:r>
            <w:r>
              <w:rPr>
                <w:rFonts w:ascii="ArialMT" w:hAnsi="ArialMT" w:eastAsia="ArialMT"/>
                <w:b w:val="0"/>
                <w:i w:val="0"/>
                <w:color w:val="333333"/>
                <w:sz w:val="24"/>
              </w:rPr>
              <w:t xml:space="preserve">tasks on an engine and </w:t>
            </w:r>
            <w:r>
              <w:rPr>
                <w:rFonts w:ascii="ArialMT" w:hAnsi="ArialMT" w:eastAsia="ArialMT"/>
                <w:b w:val="0"/>
                <w:i w:val="0"/>
                <w:color w:val="333333"/>
                <w:sz w:val="24"/>
              </w:rPr>
              <w:t xml:space="preserve">diagnose common issues </w:t>
            </w:r>
            <w:r>
              <w:br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•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 Diagnose engine problems of </w:t>
            </w:r>
            <w:r>
              <w:tab/>
            </w:r>
            <w:r>
              <w:tab/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vehicle </w:t>
            </w:r>
            <w:r>
              <w:br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•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 Service engine gaskets (e.g. </w:t>
            </w:r>
          </w:p>
          <w:p>
            <w:pPr>
              <w:autoSpaceDN w:val="0"/>
              <w:tabs>
                <w:tab w:pos="228" w:val="left"/>
                <w:tab w:pos="1300" w:val="left"/>
                <w:tab w:pos="1438" w:val="left"/>
                <w:tab w:pos="2296" w:val="left"/>
                <w:tab w:pos="2566" w:val="left"/>
                <w:tab w:pos="3126" w:val="left"/>
              </w:tabs>
              <w:autoSpaceDE w:val="0"/>
              <w:widowControl/>
              <w:spacing w:line="280" w:lineRule="exact" w:before="0" w:after="2"/>
              <w:ind w:left="48" w:right="0" w:firstLine="0"/>
              <w:jc w:val="left"/>
            </w:pPr>
            <w:r>
              <w:tab/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head, manifold) of vehicle </w:t>
            </w:r>
            <w:r>
              <w:br/>
            </w:r>
            <w:r>
              <w:tab/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engine 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seals 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of </w:t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•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 Service </w:t>
            </w:r>
            <w:r>
              <w:br/>
            </w:r>
            <w:r>
              <w:tab/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vehicle </w:t>
            </w:r>
            <w:r>
              <w:br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•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 Service </w:t>
            </w:r>
            <w:r>
              <w:tab/>
            </w:r>
            <w:r>
              <w:tab/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engine </w:t>
            </w:r>
            <w:r>
              <w:br/>
            </w:r>
            <w:r>
              <w:tab/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cooling </w:t>
            </w:r>
            <w:r>
              <w:tab/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system (e.g. water pump, </w:t>
            </w:r>
            <w:r>
              <w:tab/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radiator, coolant flush) of </w:t>
            </w:r>
            <w:r>
              <w:tab/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vehicle </w:t>
            </w:r>
            <w:r>
              <w:br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•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 Service engine lubrication </w:t>
            </w:r>
            <w:r>
              <w:tab/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system (e.g. oil pump) of </w:t>
            </w:r>
            <w:r>
              <w:tab/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vehicle </w:t>
            </w:r>
          </w:p>
          <w:tbl>
            <w:tblPr>
              <w:tblW w:type="auto" w:w="0"/>
              <w:tblLayout w:type="fixed"/>
              <w:tblLook w:firstColumn="1" w:firstRow="1" w:lastColumn="0" w:lastRow="0" w:noHBand="0" w:noVBand="1" w:val="04A0"/>
              <w:tblInd w:w="2.0000000000004547" w:type="dxa"/>
            </w:tblPr>
            <w:tblGrid>
              <w:gridCol w:w="1152"/>
              <w:gridCol w:w="1152"/>
              <w:gridCol w:w="1152"/>
            </w:tblGrid>
            <w:tr>
              <w:trPr>
                <w:trHeight w:hRule="exact" w:val="296"/>
              </w:trPr>
              <w:tc>
                <w:tcPr>
                  <w:tcW w:type="dxa" w:w="136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92" w:lineRule="exact" w:before="0" w:after="0"/>
                    <w:ind w:left="46" w:right="0" w:firstLine="0"/>
                    <w:jc w:val="left"/>
                  </w:pPr>
                  <w:r>
                    <w:rPr>
                      <w:rFonts w:ascii="Symbol" w:hAnsi="Symbol" w:eastAsia="Symbol"/>
                      <w:b w:val="0"/>
                      <w:i w:val="0"/>
                      <w:color w:val="000000"/>
                      <w:sz w:val="24"/>
                    </w:rPr>
                    <w:t>•</w:t>
                  </w:r>
                  <w:r>
                    <w:rPr>
                      <w:rFonts w:ascii="ArialMT" w:hAnsi="ArialMT" w:eastAsia="ArialMT"/>
                      <w:b w:val="0"/>
                      <w:i w:val="0"/>
                      <w:color w:val="000000"/>
                      <w:sz w:val="24"/>
                    </w:rPr>
                    <w:t xml:space="preserve"> Service </w:t>
                  </w:r>
                </w:p>
              </w:tc>
              <w:tc>
                <w:tcPr>
                  <w:tcW w:type="dxa" w:w="120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66" w:lineRule="exact" w:before="24" w:after="0"/>
                    <w:ind w:left="0" w:right="0" w:firstLine="0"/>
                    <w:jc w:val="center"/>
                  </w:pPr>
                  <w:r>
                    <w:rPr>
                      <w:rFonts w:ascii="ArialMT" w:hAnsi="ArialMT" w:eastAsia="ArialMT"/>
                      <w:b w:val="0"/>
                      <w:i w:val="0"/>
                      <w:color w:val="000000"/>
                      <w:sz w:val="24"/>
                    </w:rPr>
                    <w:t xml:space="preserve">valve </w:t>
                  </w:r>
                </w:p>
              </w:tc>
              <w:tc>
                <w:tcPr>
                  <w:tcW w:type="dxa" w:w="84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66" w:lineRule="exact" w:before="24" w:after="0"/>
                    <w:ind w:left="0" w:right="8" w:firstLine="0"/>
                    <w:jc w:val="right"/>
                  </w:pPr>
                  <w:r>
                    <w:rPr>
                      <w:rFonts w:ascii="ArialMT" w:hAnsi="ArialMT" w:eastAsia="ArialMT"/>
                      <w:b w:val="0"/>
                      <w:i w:val="0"/>
                      <w:color w:val="000000"/>
                      <w:sz w:val="24"/>
                    </w:rPr>
                    <w:t xml:space="preserve">train </w:t>
                  </w:r>
                </w:p>
              </w:tc>
            </w:tr>
          </w:tbl>
          <w:p>
            <w:pPr>
              <w:autoSpaceDN w:val="0"/>
              <w:autoSpaceDE w:val="0"/>
              <w:widowControl/>
              <w:spacing w:line="266" w:lineRule="exact" w:before="4" w:after="0"/>
              <w:ind w:left="228" w:right="0" w:firstLine="0"/>
              <w:jc w:val="left"/>
            </w:pP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components of vehicle </w:t>
            </w:r>
          </w:p>
          <w:tbl>
            <w:tblPr>
              <w:tblW w:type="auto" w:w="0"/>
              <w:tblLayout w:type="fixed"/>
              <w:tblLook w:firstColumn="1" w:firstRow="1" w:lastColumn="0" w:lastRow="0" w:noHBand="0" w:noVBand="1" w:val="04A0"/>
              <w:tblInd w:w="2.0000000000004547" w:type="dxa"/>
            </w:tblPr>
            <w:tblGrid>
              <w:gridCol w:w="1152"/>
              <w:gridCol w:w="1152"/>
              <w:gridCol w:w="1152"/>
            </w:tblGrid>
            <w:tr>
              <w:trPr>
                <w:trHeight w:hRule="exact" w:val="300"/>
              </w:trPr>
              <w:tc>
                <w:tcPr>
                  <w:tcW w:type="dxa" w:w="130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94" w:lineRule="exact" w:before="2" w:after="0"/>
                    <w:ind w:left="46" w:right="0" w:firstLine="0"/>
                    <w:jc w:val="left"/>
                  </w:pPr>
                  <w:r>
                    <w:rPr>
                      <w:rFonts w:ascii="Symbol" w:hAnsi="Symbol" w:eastAsia="Symbol"/>
                      <w:b w:val="0"/>
                      <w:i w:val="0"/>
                      <w:color w:val="000000"/>
                      <w:sz w:val="24"/>
                    </w:rPr>
                    <w:t>•</w:t>
                  </w:r>
                  <w:r>
                    <w:rPr>
                      <w:rFonts w:ascii="ArialMT" w:hAnsi="ArialMT" w:eastAsia="ArialMT"/>
                      <w:b w:val="0"/>
                      <w:i w:val="0"/>
                      <w:color w:val="000000"/>
                      <w:sz w:val="24"/>
                    </w:rPr>
                    <w:t xml:space="preserve"> Service </w:t>
                  </w:r>
                </w:p>
              </w:tc>
              <w:tc>
                <w:tcPr>
                  <w:tcW w:type="dxa" w:w="122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68" w:lineRule="exact" w:before="26" w:after="0"/>
                    <w:ind w:left="0" w:right="0" w:firstLine="0"/>
                    <w:jc w:val="center"/>
                  </w:pPr>
                  <w:r>
                    <w:rPr>
                      <w:rFonts w:ascii="ArialMT" w:hAnsi="ArialMT" w:eastAsia="ArialMT"/>
                      <w:b w:val="0"/>
                      <w:i w:val="0"/>
                      <w:color w:val="000000"/>
                      <w:sz w:val="24"/>
                    </w:rPr>
                    <w:t xml:space="preserve">Engine </w:t>
                  </w:r>
                </w:p>
              </w:tc>
              <w:tc>
                <w:tcPr>
                  <w:tcW w:type="dxa" w:w="88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68" w:lineRule="exact" w:before="26" w:after="0"/>
                    <w:ind w:left="218" w:right="0" w:firstLine="0"/>
                    <w:jc w:val="left"/>
                  </w:pPr>
                  <w:r>
                    <w:rPr>
                      <w:rFonts w:ascii="ArialMT" w:hAnsi="ArialMT" w:eastAsia="ArialMT"/>
                      <w:b w:val="0"/>
                      <w:i w:val="0"/>
                      <w:color w:val="000000"/>
                      <w:sz w:val="24"/>
                    </w:rPr>
                    <w:t xml:space="preserve">Block </w:t>
                  </w:r>
                </w:p>
              </w:tc>
            </w:tr>
          </w:tbl>
          <w:p>
            <w:pPr>
              <w:autoSpaceDN w:val="0"/>
              <w:autoSpaceDE w:val="0"/>
              <w:widowControl/>
              <w:spacing w:line="268" w:lineRule="exact" w:before="2" w:after="0"/>
              <w:ind w:left="228" w:right="0" w:firstLine="0"/>
              <w:jc w:val="left"/>
            </w:pP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Components of vehicle </w:t>
            </w:r>
          </w:p>
        </w:tc>
        <w:tc>
          <w:tcPr>
            <w:tcW w:type="dxa" w:w="1998"/>
            <w:vMerge/>
            <w:tcBorders>
              <w:start w:sz="17.59999999999991" w:val="single" w:color="#000000"/>
              <w:top w:sz="16.799999999999955" w:val="single" w:color="#000000"/>
              <w:end w:sz="17.600000000000364" w:val="single" w:color="#000000"/>
              <w:bottom w:sz="16.800000000000182" w:val="single" w:color="#000000"/>
            </w:tcBorders>
          </w:tcPr>
          <w:p/>
        </w:tc>
      </w:tr>
      <w:tr>
        <w:trPr>
          <w:trHeight w:hRule="exact" w:val="6184"/>
        </w:trPr>
        <w:tc>
          <w:tcPr>
            <w:tcW w:type="dxa" w:w="1998"/>
            <w:vMerge/>
            <w:tcBorders>
              <w:start w:sz="16.80000000000001" w:val="single" w:color="#000000"/>
              <w:top w:sz="16.799999999999955" w:val="single" w:color="#000000"/>
              <w:end w:sz="17.600000000000023" w:val="single" w:color="#000000"/>
              <w:bottom w:sz="16.800000000000182" w:val="single" w:color="#000000"/>
            </w:tcBorders>
          </w:tcPr>
          <w:p/>
        </w:tc>
        <w:tc>
          <w:tcPr>
            <w:tcW w:type="dxa" w:w="1998"/>
            <w:vMerge/>
            <w:tcBorders>
              <w:start w:sz="17.600000000000023" w:val="single" w:color="#000000"/>
              <w:top w:sz="16.799999999999955" w:val="single" w:color="#000000"/>
              <w:end w:sz="17.600000000000136" w:val="single" w:color="#000000"/>
              <w:bottom w:sz="16.800000000000182" w:val="single" w:color="#000000"/>
            </w:tcBorders>
          </w:tcPr>
          <w:p/>
        </w:tc>
        <w:tc>
          <w:tcPr>
            <w:tcW w:type="dxa" w:w="1194"/>
            <w:tcBorders>
              <w:start w:sz="17.600000000000136" w:val="single" w:color="#000000"/>
              <w:top w:sz="17.59999999999991" w:val="single" w:color="#000000"/>
              <w:end w:sz="16.799999999999727" w:val="single" w:color="#000000"/>
              <w:bottom w:sz="16.800000000000182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2940" w:after="0"/>
              <w:ind w:left="0" w:right="0" w:firstLine="0"/>
              <w:jc w:val="center"/>
            </w:pP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Day 5 </w:t>
            </w:r>
          </w:p>
        </w:tc>
        <w:tc>
          <w:tcPr>
            <w:tcW w:type="dxa" w:w="1998"/>
            <w:vMerge/>
            <w:tcBorders>
              <w:start w:sz="16.799999999999727" w:val="single" w:color="#000000"/>
              <w:top w:sz="17.59999999999991" w:val="single" w:color="#000000"/>
              <w:end w:sz="17.59999999999991" w:val="single" w:color="#000000"/>
              <w:bottom w:sz="16.800000000000182" w:val="single" w:color="#000000"/>
            </w:tcBorders>
          </w:tcPr>
          <w:p/>
        </w:tc>
        <w:tc>
          <w:tcPr>
            <w:tcW w:type="dxa" w:w="1998"/>
            <w:vMerge/>
            <w:tcBorders>
              <w:start w:sz="17.59999999999991" w:val="single" w:color="#000000"/>
              <w:top w:sz="16.799999999999955" w:val="single" w:color="#000000"/>
              <w:end w:sz="17.600000000000364" w:val="single" w:color="#000000"/>
              <w:bottom w:sz="16.800000000000182" w:val="single" w:color="#000000"/>
            </w:tcBorders>
          </w:tcPr>
          <w:p/>
        </w:tc>
      </w:tr>
      <w:tr>
        <w:trPr>
          <w:trHeight w:hRule="exact" w:val="320"/>
        </w:trPr>
        <w:tc>
          <w:tcPr>
            <w:tcW w:type="dxa" w:w="1074"/>
            <w:vMerge w:val="restart"/>
            <w:tcBorders>
              <w:start w:sz="16.80000000000001" w:val="single" w:color="#000000"/>
              <w:top w:sz="16.800000000000182" w:val="single" w:color="#000000"/>
              <w:end w:sz="17.600000000000023" w:val="single" w:color="#000000"/>
              <w:bottom w:sz="16.800000000000182" w:val="single" w:color="#000000"/>
            </w:tcBorders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426" w:after="0"/>
              <w:ind w:left="0" w:right="0" w:firstLine="0"/>
              <w:jc w:val="center"/>
            </w:pP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Week 6 </w:t>
            </w:r>
          </w:p>
        </w:tc>
        <w:tc>
          <w:tcPr>
            <w:tcW w:type="dxa" w:w="1870"/>
            <w:vMerge w:val="restart"/>
            <w:tcBorders>
              <w:start w:sz="17.600000000000023" w:val="single" w:color="#000000"/>
              <w:top w:sz="16.800000000000182" w:val="single" w:color="#000000"/>
              <w:end w:sz="17.600000000000136" w:val="single" w:color="#000000"/>
              <w:bottom w:sz="16.800000000000182" w:val="single" w:color="#000000"/>
            </w:tcBorders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426" w:after="0"/>
              <w:ind w:left="0" w:right="0" w:firstLine="0"/>
              <w:jc w:val="center"/>
            </w:pP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Fuel Systems </w:t>
            </w:r>
          </w:p>
        </w:tc>
        <w:tc>
          <w:tcPr>
            <w:tcW w:type="dxa" w:w="1194"/>
            <w:tcBorders>
              <w:start w:sz="17.600000000000136" w:val="single" w:color="#000000"/>
              <w:top w:sz="16.800000000000182" w:val="single" w:color="#000000"/>
              <w:end w:sz="16.799999999999727" w:val="single" w:color="#000000"/>
              <w:bottom w:sz="17.600000000000364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6" w:lineRule="exact" w:before="12" w:after="0"/>
              <w:ind w:left="0" w:right="0" w:firstLine="0"/>
              <w:jc w:val="center"/>
            </w:pP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Day 1 </w:t>
            </w:r>
          </w:p>
        </w:tc>
        <w:tc>
          <w:tcPr>
            <w:tcW w:type="dxa" w:w="3456"/>
            <w:vMerge w:val="restart"/>
            <w:tcBorders>
              <w:start w:sz="16.799999999999727" w:val="single" w:color="#000000"/>
              <w:top w:sz="16.800000000000182" w:val="single" w:color="#000000"/>
              <w:end w:sz="17.59999999999991" w:val="single" w:color="#000000"/>
              <w:bottom w:sz="16.800000000000182" w:val="single" w:color="#000000"/>
            </w:tcBorders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6" w:lineRule="exact" w:before="2" w:after="0"/>
              <w:ind w:left="90" w:right="20" w:firstLine="0"/>
              <w:jc w:val="both"/>
            </w:pP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Success stories ( For further </w:t>
            </w: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detail please see Page No: </w:t>
            </w: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33) </w:t>
            </w:r>
          </w:p>
        </w:tc>
        <w:tc>
          <w:tcPr>
            <w:tcW w:type="dxa" w:w="1836"/>
            <w:vMerge w:val="restart"/>
            <w:tcBorders>
              <w:start w:sz="17.59999999999991" w:val="single" w:color="#000000"/>
              <w:top w:sz="16.800000000000182" w:val="single" w:color="#000000"/>
              <w:end w:sz="17.600000000000364" w:val="single" w:color="#000000"/>
              <w:bottom w:sz="16.800000000000182" w:val="single" w:color="#000000"/>
            </w:tcBorders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92" w:lineRule="exact" w:before="128" w:after="0"/>
              <w:ind w:left="432" w:right="236" w:firstLine="0"/>
              <w:jc w:val="righ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•</w:t>
            </w: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Task 10 </w:t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•</w:t>
            </w: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Task 11 </w:t>
            </w:r>
          </w:p>
        </w:tc>
      </w:tr>
      <w:tr>
        <w:trPr>
          <w:trHeight w:hRule="exact" w:val="830"/>
        </w:trPr>
        <w:tc>
          <w:tcPr>
            <w:tcW w:type="dxa" w:w="1998"/>
            <w:vMerge/>
            <w:tcBorders>
              <w:start w:sz="16.80000000000001" w:val="single" w:color="#000000"/>
              <w:top w:sz="16.800000000000182" w:val="single" w:color="#000000"/>
              <w:end w:sz="17.600000000000023" w:val="single" w:color="#000000"/>
              <w:bottom w:sz="16.800000000000182" w:val="single" w:color="#000000"/>
            </w:tcBorders>
          </w:tcPr>
          <w:p/>
        </w:tc>
        <w:tc>
          <w:tcPr>
            <w:tcW w:type="dxa" w:w="1998"/>
            <w:vMerge/>
            <w:tcBorders>
              <w:start w:sz="17.600000000000023" w:val="single" w:color="#000000"/>
              <w:top w:sz="16.800000000000182" w:val="single" w:color="#000000"/>
              <w:end w:sz="17.600000000000136" w:val="single" w:color="#000000"/>
              <w:bottom w:sz="16.800000000000182" w:val="single" w:color="#000000"/>
            </w:tcBorders>
          </w:tcPr>
          <w:p/>
        </w:tc>
        <w:tc>
          <w:tcPr>
            <w:tcW w:type="dxa" w:w="1194"/>
            <w:tcBorders>
              <w:start w:sz="17.600000000000136" w:val="single" w:color="#000000"/>
              <w:top w:sz="17.600000000000364" w:val="single" w:color="#000000"/>
              <w:end w:sz="16.799999999999727" w:val="single" w:color="#000000"/>
              <w:bottom w:sz="16.800000000000182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6" w:lineRule="exact" w:before="266" w:after="0"/>
              <w:ind w:left="0" w:right="0" w:firstLine="0"/>
              <w:jc w:val="center"/>
            </w:pP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Day 2 </w:t>
            </w:r>
          </w:p>
        </w:tc>
        <w:tc>
          <w:tcPr>
            <w:tcW w:type="dxa" w:w="1998"/>
            <w:vMerge/>
            <w:tcBorders>
              <w:start w:sz="16.799999999999727" w:val="single" w:color="#000000"/>
              <w:top w:sz="16.800000000000182" w:val="single" w:color="#000000"/>
              <w:end w:sz="17.59999999999991" w:val="single" w:color="#000000"/>
              <w:bottom w:sz="16.800000000000182" w:val="single" w:color="#000000"/>
            </w:tcBorders>
          </w:tcPr>
          <w:p/>
        </w:tc>
        <w:tc>
          <w:tcPr>
            <w:tcW w:type="dxa" w:w="1998"/>
            <w:vMerge/>
            <w:tcBorders>
              <w:start w:sz="17.59999999999991" w:val="single" w:color="#000000"/>
              <w:top w:sz="16.800000000000182" w:val="single" w:color="#000000"/>
              <w:end w:sz="17.600000000000364" w:val="single" w:color="#000000"/>
              <w:bottom w:sz="16.800000000000182" w:val="single" w:color="#000000"/>
            </w:tcBorders>
          </w:tcPr>
          <w:p/>
        </w:tc>
      </w:tr>
    </w:tbl>
    <w:p>
      <w:pPr>
        <w:autoSpaceDN w:val="0"/>
        <w:autoSpaceDE w:val="0"/>
        <w:widowControl/>
        <w:spacing w:line="197" w:lineRule="auto" w:before="64" w:after="0"/>
        <w:ind w:left="0" w:right="0" w:firstLine="0"/>
        <w:jc w:val="left"/>
      </w:pPr>
      <w:r>
        <w:rPr>
          <w:rFonts w:ascii="Calibri" w:hAnsi="Calibri" w:eastAsia="Calibri"/>
          <w:b/>
          <w:i w:val="0"/>
          <w:color w:val="000000"/>
          <w:sz w:val="22"/>
        </w:rPr>
        <w:t xml:space="preserve">10 | </w:t>
      </w:r>
      <w:r>
        <w:rPr>
          <w:rFonts w:ascii="Calibri" w:hAnsi="Calibri" w:eastAsia="Calibri"/>
          <w:b w:val="0"/>
          <w:i/>
          <w:color w:val="000000"/>
          <w:sz w:val="22"/>
        </w:rPr>
        <w:t>Hi-tech Automotive Technician</w:t>
      </w:r>
    </w:p>
    <w:p>
      <w:pPr>
        <w:sectPr>
          <w:pgSz w:w="11906" w:h="16838"/>
          <w:pgMar w:top="360" w:right="1194" w:bottom="362" w:left="720" w:header="720" w:footer="720" w:gutter="0"/>
          <w:cols/>
          <w:docGrid w:linePitch="360"/>
        </w:sectPr>
      </w:pPr>
    </w:p>
    <w:p>
      <w:pPr>
        <w:autoSpaceDN w:val="0"/>
        <w:autoSpaceDE w:val="0"/>
        <w:widowControl/>
        <w:spacing w:line="220" w:lineRule="exact" w:before="0" w:after="140"/>
        <w:ind w:left="0" w:right="0"/>
      </w:pPr>
    </w:p>
    <w:tbl>
      <w:tblPr>
        <w:tblW w:type="auto" w:w="0"/>
        <w:tblLayout w:type="fixed"/>
        <w:tblLook w:firstColumn="1" w:firstRow="1" w:lastColumn="0" w:lastRow="0" w:noHBand="0" w:noVBand="1" w:val="04A0"/>
        <w:tblInd w:w="520.0" w:type="dxa"/>
      </w:tblPr>
      <w:tblGrid>
        <w:gridCol w:w="1998"/>
        <w:gridCol w:w="1998"/>
        <w:gridCol w:w="1998"/>
        <w:gridCol w:w="1998"/>
        <w:gridCol w:w="1998"/>
      </w:tblGrid>
      <w:tr>
        <w:trPr>
          <w:trHeight w:hRule="exact" w:val="870"/>
        </w:trPr>
        <w:tc>
          <w:tcPr>
            <w:tcW w:type="dxa" w:w="1074"/>
            <w:tcBorders>
              <w:start w:sz="16.80000000000001" w:val="single" w:color="#000000"/>
              <w:top w:sz="17.600000000000023" w:val="single" w:color="#000000"/>
              <w:end w:sz="17.600000000000023" w:val="single" w:color="#000000"/>
              <w:bottom w:sz="16.799999999999955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6" w:lineRule="exact" w:before="0" w:after="0"/>
              <w:ind w:left="0" w:right="0" w:firstLine="0"/>
              <w:jc w:val="center"/>
            </w:pP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Sched </w:t>
            </w:r>
            <w:r>
              <w:br/>
            </w: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uled </w:t>
            </w:r>
            <w:r>
              <w:br/>
            </w: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Weeks </w:t>
            </w:r>
          </w:p>
        </w:tc>
        <w:tc>
          <w:tcPr>
            <w:tcW w:type="dxa" w:w="1870"/>
            <w:tcBorders>
              <w:start w:sz="17.600000000000023" w:val="single" w:color="#000000"/>
              <w:top w:sz="17.600000000000023" w:val="single" w:color="#000000"/>
              <w:end w:sz="17.600000000000136" w:val="single" w:color="#000000"/>
              <w:bottom w:sz="16.799999999999955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282" w:after="0"/>
              <w:ind w:left="0" w:right="0" w:firstLine="0"/>
              <w:jc w:val="center"/>
            </w:pP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Module Title </w:t>
            </w:r>
          </w:p>
        </w:tc>
        <w:tc>
          <w:tcPr>
            <w:tcW w:type="dxa" w:w="1194"/>
            <w:tcBorders>
              <w:start w:sz="17.600000000000136" w:val="single" w:color="#000000"/>
              <w:top w:sz="17.600000000000023" w:val="single" w:color="#000000"/>
              <w:end w:sz="16.799999999999727" w:val="single" w:color="#000000"/>
              <w:bottom w:sz="16.799999999999955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282" w:after="0"/>
              <w:ind w:left="0" w:right="0" w:firstLine="0"/>
              <w:jc w:val="center"/>
            </w:pP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Days </w:t>
            </w:r>
          </w:p>
        </w:tc>
        <w:tc>
          <w:tcPr>
            <w:tcW w:type="dxa" w:w="3456"/>
            <w:tcBorders>
              <w:start w:sz="16.799999999999727" w:val="single" w:color="#000000"/>
              <w:top w:sz="17.600000000000023" w:val="single" w:color="#000000"/>
              <w:end w:sz="17.59999999999991" w:val="single" w:color="#000000"/>
              <w:bottom w:sz="16.799999999999955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282" w:after="0"/>
              <w:ind w:left="0" w:right="0" w:firstLine="0"/>
              <w:jc w:val="center"/>
            </w:pP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Learning Units </w:t>
            </w:r>
          </w:p>
        </w:tc>
        <w:tc>
          <w:tcPr>
            <w:tcW w:type="dxa" w:w="1836"/>
            <w:tcBorders>
              <w:start w:sz="17.59999999999991" w:val="single" w:color="#000000"/>
              <w:top w:sz="17.600000000000023" w:val="single" w:color="#000000"/>
              <w:end w:sz="17.600000000000364" w:val="single" w:color="#000000"/>
              <w:bottom w:sz="16.799999999999955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6" w:lineRule="exact" w:before="134" w:after="0"/>
              <w:ind w:left="288" w:right="0" w:firstLine="0"/>
              <w:jc w:val="center"/>
            </w:pP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Home </w:t>
            </w:r>
            <w:r>
              <w:br/>
            </w: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Assignment </w:t>
            </w:r>
          </w:p>
        </w:tc>
      </w:tr>
      <w:tr>
        <w:trPr>
          <w:trHeight w:hRule="exact" w:val="5646"/>
        </w:trPr>
        <w:tc>
          <w:tcPr>
            <w:tcW w:type="dxa" w:w="1074"/>
            <w:vMerge w:val="restart"/>
            <w:tcBorders>
              <w:start w:sz="16.80000000000001" w:val="single" w:color="#000000"/>
              <w:top w:sz="16.799999999999955" w:val="single" w:color="#000000"/>
              <w:end w:sz="17.600000000000023" w:val="single" w:color="#000000"/>
              <w:bottom w:sz="17.59999999999991" w:val="single" w:color="#000000"/>
            </w:tcBorders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/>
        </w:tc>
        <w:tc>
          <w:tcPr>
            <w:tcW w:type="dxa" w:w="1870"/>
            <w:vMerge w:val="restart"/>
            <w:tcBorders>
              <w:start w:sz="17.600000000000023" w:val="single" w:color="#000000"/>
              <w:top w:sz="16.799999999999955" w:val="single" w:color="#000000"/>
              <w:end w:sz="17.600000000000136" w:val="single" w:color="#000000"/>
              <w:bottom w:sz="17.59999999999991" w:val="single" w:color="#000000"/>
            </w:tcBorders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/>
        </w:tc>
        <w:tc>
          <w:tcPr>
            <w:tcW w:type="dxa" w:w="1194"/>
            <w:tcBorders>
              <w:start w:sz="17.600000000000136" w:val="single" w:color="#000000"/>
              <w:top w:sz="16.799999999999955" w:val="single" w:color="#000000"/>
              <w:end w:sz="16.799999999999727" w:val="single" w:color="#000000"/>
              <w:bottom w:sz="16.800000000000182" w:val="single" w:color="#000000"/>
            </w:tcBorders>
            <w:tcMar>
              <w:start w:w="0" w:type="dxa"/>
              <w:end w:w="0" w:type="dxa"/>
            </w:tcMar>
          </w:tcPr>
          <w:p/>
        </w:tc>
        <w:tc>
          <w:tcPr>
            <w:tcW w:type="dxa" w:w="3456"/>
            <w:tcBorders>
              <w:start w:sz="16.799999999999727" w:val="single" w:color="#000000"/>
              <w:top w:sz="16.799999999999955" w:val="single" w:color="#000000"/>
              <w:end w:sz="17.59999999999991" w:val="single" w:color="#000000"/>
              <w:bottom w:sz="16.800000000000182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10" w:after="4"/>
              <w:ind w:left="90" w:right="0" w:firstLine="0"/>
              <w:jc w:val="left"/>
            </w:pP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Fuel injection systems </w:t>
            </w:r>
          </w:p>
          <w:tbl>
            <w:tblPr>
              <w:tblW w:type="auto" w:w="0"/>
              <w:tblLayout w:type="fixed"/>
              <w:tblLook w:firstColumn="1" w:firstRow="1" w:lastColumn="0" w:lastRow="0" w:noHBand="0" w:noVBand="1" w:val="04A0"/>
              <w:tblInd w:w="22.000000000000455" w:type="dxa"/>
            </w:tblPr>
            <w:tblGrid>
              <w:gridCol w:w="864"/>
              <w:gridCol w:w="864"/>
              <w:gridCol w:w="864"/>
              <w:gridCol w:w="864"/>
            </w:tblGrid>
            <w:tr>
              <w:trPr>
                <w:trHeight w:hRule="exact" w:val="276"/>
              </w:trPr>
              <w:tc>
                <w:tcPr>
                  <w:tcW w:type="dxa" w:w="118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68" w:lineRule="exact" w:before="4" w:after="0"/>
                    <w:ind w:left="0" w:right="0" w:firstLine="0"/>
                    <w:jc w:val="center"/>
                  </w:pPr>
                  <w:r>
                    <w:rPr>
                      <w:rFonts w:ascii="ArialMT" w:hAnsi="ArialMT" w:eastAsia="ArialMT"/>
                      <w:b w:val="0"/>
                      <w:i w:val="0"/>
                      <w:color w:val="000000"/>
                      <w:sz w:val="24"/>
                    </w:rPr>
                    <w:t xml:space="preserve">Students </w:t>
                  </w:r>
                </w:p>
              </w:tc>
              <w:tc>
                <w:tcPr>
                  <w:tcW w:type="dxa" w:w="110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68" w:lineRule="exact" w:before="4" w:after="0"/>
                    <w:ind w:left="0" w:right="0" w:firstLine="0"/>
                    <w:jc w:val="center"/>
                  </w:pPr>
                  <w:r>
                    <w:rPr>
                      <w:rFonts w:ascii="ArialMT" w:hAnsi="ArialMT" w:eastAsia="ArialMT"/>
                      <w:b w:val="0"/>
                      <w:i w:val="0"/>
                      <w:color w:val="000000"/>
                      <w:sz w:val="24"/>
                    </w:rPr>
                    <w:t xml:space="preserve">will be </w:t>
                  </w:r>
                </w:p>
              </w:tc>
              <w:tc>
                <w:tcPr>
                  <w:tcW w:type="dxa" w:w="72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68" w:lineRule="exact" w:before="4" w:after="0"/>
                    <w:ind w:left="0" w:right="0" w:firstLine="0"/>
                    <w:jc w:val="center"/>
                  </w:pPr>
                  <w:r>
                    <w:rPr>
                      <w:rFonts w:ascii="ArialMT" w:hAnsi="ArialMT" w:eastAsia="ArialMT"/>
                      <w:b w:val="0"/>
                      <w:i w:val="0"/>
                      <w:color w:val="000000"/>
                      <w:sz w:val="24"/>
                    </w:rPr>
                    <w:t xml:space="preserve">able </w:t>
                  </w:r>
                </w:p>
              </w:tc>
              <w:tc>
                <w:tcPr>
                  <w:tcW w:type="dxa" w:w="38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68" w:lineRule="exact" w:before="4" w:after="0"/>
                    <w:ind w:left="0" w:right="8" w:firstLine="0"/>
                    <w:jc w:val="right"/>
                  </w:pPr>
                  <w:r>
                    <w:rPr>
                      <w:rFonts w:ascii="ArialMT" w:hAnsi="ArialMT" w:eastAsia="ArialMT"/>
                      <w:b w:val="0"/>
                      <w:i w:val="0"/>
                      <w:color w:val="000000"/>
                      <w:sz w:val="24"/>
                    </w:rPr>
                    <w:t xml:space="preserve">to </w:t>
                  </w:r>
                </w:p>
              </w:tc>
            </w:tr>
          </w:tbl>
          <w:p>
            <w:pPr>
              <w:autoSpaceDN w:val="0"/>
              <w:autoSpaceDE w:val="0"/>
              <w:widowControl/>
              <w:spacing w:line="280" w:lineRule="exact" w:before="0" w:after="2"/>
              <w:ind w:left="90" w:right="0" w:firstLine="0"/>
              <w:jc w:val="left"/>
            </w:pP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understand the working of fuel 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injection systems in vehicles </w:t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•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 Overview of fuel injection </w:t>
            </w:r>
          </w:p>
          <w:tbl>
            <w:tblPr>
              <w:tblW w:type="auto" w:w="0"/>
              <w:tblLayout w:type="fixed"/>
              <w:tblLook w:firstColumn="1" w:firstRow="1" w:lastColumn="0" w:lastRow="0" w:noHBand="0" w:noVBand="1" w:val="04A0"/>
              <w:tblInd w:w="202.00000000000045" w:type="dxa"/>
            </w:tblPr>
            <w:tblGrid>
              <w:gridCol w:w="1152"/>
              <w:gridCol w:w="1152"/>
              <w:gridCol w:w="1152"/>
            </w:tblGrid>
            <w:tr>
              <w:trPr>
                <w:trHeight w:hRule="exact" w:val="276"/>
              </w:trPr>
              <w:tc>
                <w:tcPr>
                  <w:tcW w:type="dxa" w:w="144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68" w:lineRule="exact" w:before="4" w:after="0"/>
                    <w:ind w:left="0" w:right="0" w:firstLine="0"/>
                    <w:jc w:val="center"/>
                  </w:pPr>
                  <w:r>
                    <w:rPr>
                      <w:rFonts w:ascii="ArialMT" w:hAnsi="ArialMT" w:eastAsia="ArialMT"/>
                      <w:b w:val="0"/>
                      <w:i w:val="0"/>
                      <w:color w:val="000000"/>
                      <w:sz w:val="24"/>
                    </w:rPr>
                    <w:t xml:space="preserve">systems </w:t>
                  </w:r>
                </w:p>
              </w:tc>
              <w:tc>
                <w:tcPr>
                  <w:tcW w:type="dxa" w:w="96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68" w:lineRule="exact" w:before="4" w:after="0"/>
                    <w:ind w:left="0" w:right="0" w:firstLine="0"/>
                    <w:jc w:val="center"/>
                  </w:pPr>
                  <w:r>
                    <w:rPr>
                      <w:rFonts w:ascii="ArialMT" w:hAnsi="ArialMT" w:eastAsia="ArialMT"/>
                      <w:b w:val="0"/>
                      <w:i w:val="0"/>
                      <w:color w:val="000000"/>
                      <w:sz w:val="24"/>
                    </w:rPr>
                    <w:t xml:space="preserve">and </w:t>
                  </w:r>
                </w:p>
              </w:tc>
              <w:tc>
                <w:tcPr>
                  <w:tcW w:type="dxa" w:w="80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68" w:lineRule="exact" w:before="4" w:after="0"/>
                    <w:ind w:left="0" w:right="8" w:firstLine="0"/>
                    <w:jc w:val="right"/>
                  </w:pPr>
                  <w:r>
                    <w:rPr>
                      <w:rFonts w:ascii="ArialMT" w:hAnsi="ArialMT" w:eastAsia="ArialMT"/>
                      <w:b w:val="0"/>
                      <w:i w:val="0"/>
                      <w:color w:val="000000"/>
                      <w:sz w:val="24"/>
                    </w:rPr>
                    <w:t xml:space="preserve">their </w:t>
                  </w:r>
                </w:p>
              </w:tc>
            </w:tr>
          </w:tbl>
          <w:p>
            <w:pPr>
              <w:autoSpaceDN w:val="0"/>
              <w:autoSpaceDE w:val="0"/>
              <w:widowControl/>
              <w:spacing w:line="268" w:lineRule="exact" w:before="4" w:after="0"/>
              <w:ind w:left="450" w:right="0" w:firstLine="0"/>
              <w:jc w:val="left"/>
            </w:pP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advantages. </w:t>
            </w:r>
          </w:p>
          <w:p>
            <w:pPr>
              <w:autoSpaceDN w:val="0"/>
              <w:autoSpaceDE w:val="0"/>
              <w:widowControl/>
              <w:spacing w:line="292" w:lineRule="exact" w:before="2" w:after="4"/>
              <w:ind w:left="0" w:right="0" w:firstLine="0"/>
              <w:jc w:val="center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•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 Understanding the role of </w:t>
            </w:r>
          </w:p>
          <w:tbl>
            <w:tblPr>
              <w:tblW w:type="auto" w:w="0"/>
              <w:tblLayout w:type="fixed"/>
              <w:tblLook w:firstColumn="1" w:firstRow="1" w:lastColumn="0" w:lastRow="0" w:noHBand="0" w:noVBand="1" w:val="04A0"/>
              <w:tblInd w:w="202.00000000000045" w:type="dxa"/>
            </w:tblPr>
            <w:tblGrid>
              <w:gridCol w:w="864"/>
              <w:gridCol w:w="864"/>
              <w:gridCol w:w="864"/>
              <w:gridCol w:w="864"/>
            </w:tblGrid>
            <w:tr>
              <w:trPr>
                <w:trHeight w:hRule="exact" w:val="274"/>
              </w:trPr>
              <w:tc>
                <w:tcPr>
                  <w:tcW w:type="dxa" w:w="84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66" w:lineRule="exact" w:before="4" w:after="0"/>
                    <w:ind w:left="0" w:right="138" w:firstLine="0"/>
                    <w:jc w:val="right"/>
                  </w:pPr>
                  <w:r>
                    <w:rPr>
                      <w:rFonts w:ascii="ArialMT" w:hAnsi="ArialMT" w:eastAsia="ArialMT"/>
                      <w:b w:val="0"/>
                      <w:i w:val="0"/>
                      <w:color w:val="000000"/>
                      <w:sz w:val="24"/>
                    </w:rPr>
                    <w:t xml:space="preserve">fuel </w:t>
                  </w:r>
                </w:p>
              </w:tc>
              <w:tc>
                <w:tcPr>
                  <w:tcW w:type="dxa" w:w="126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66" w:lineRule="exact" w:before="4" w:after="0"/>
                    <w:ind w:left="0" w:right="0" w:firstLine="0"/>
                    <w:jc w:val="center"/>
                  </w:pPr>
                  <w:r>
                    <w:rPr>
                      <w:rFonts w:ascii="ArialMT" w:hAnsi="ArialMT" w:eastAsia="ArialMT"/>
                      <w:b w:val="0"/>
                      <w:i w:val="0"/>
                      <w:color w:val="000000"/>
                      <w:sz w:val="24"/>
                    </w:rPr>
                    <w:t xml:space="preserve">injectors </w:t>
                  </w:r>
                </w:p>
              </w:tc>
              <w:tc>
                <w:tcPr>
                  <w:tcW w:type="dxa" w:w="54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66" w:lineRule="exact" w:before="4" w:after="0"/>
                    <w:ind w:left="0" w:right="0" w:firstLine="0"/>
                    <w:jc w:val="center"/>
                  </w:pPr>
                  <w:r>
                    <w:rPr>
                      <w:rFonts w:ascii="ArialMT" w:hAnsi="ArialMT" w:eastAsia="ArialMT"/>
                      <w:b w:val="0"/>
                      <w:i w:val="0"/>
                      <w:color w:val="000000"/>
                      <w:sz w:val="24"/>
                    </w:rPr>
                    <w:t xml:space="preserve">in </w:t>
                  </w:r>
                </w:p>
              </w:tc>
              <w:tc>
                <w:tcPr>
                  <w:tcW w:type="dxa" w:w="56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66" w:lineRule="exact" w:before="4" w:after="0"/>
                    <w:ind w:left="0" w:right="8" w:firstLine="0"/>
                    <w:jc w:val="right"/>
                  </w:pPr>
                  <w:r>
                    <w:rPr>
                      <w:rFonts w:ascii="ArialMT" w:hAnsi="ArialMT" w:eastAsia="ArialMT"/>
                      <w:b w:val="0"/>
                      <w:i w:val="0"/>
                      <w:color w:val="000000"/>
                      <w:sz w:val="24"/>
                    </w:rPr>
                    <w:t xml:space="preserve">the </w:t>
                  </w:r>
                </w:p>
              </w:tc>
            </w:tr>
          </w:tbl>
          <w:p>
            <w:pPr>
              <w:autoSpaceDN w:val="0"/>
              <w:autoSpaceDE w:val="0"/>
              <w:widowControl/>
              <w:spacing w:line="266" w:lineRule="exact" w:before="6" w:after="0"/>
              <w:ind w:left="450" w:right="0" w:firstLine="0"/>
              <w:jc w:val="left"/>
            </w:pP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combustion process. </w:t>
            </w:r>
          </w:p>
          <w:p>
            <w:pPr>
              <w:autoSpaceDN w:val="0"/>
              <w:autoSpaceDE w:val="0"/>
              <w:widowControl/>
              <w:spacing w:line="276" w:lineRule="exact" w:before="22" w:after="0"/>
              <w:ind w:left="450" w:right="20" w:hanging="360"/>
              <w:jc w:val="both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•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 Safety precautions when 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working with fuel injection 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systems. </w:t>
            </w:r>
          </w:p>
          <w:p>
            <w:pPr>
              <w:autoSpaceDN w:val="0"/>
              <w:autoSpaceDE w:val="0"/>
              <w:widowControl/>
              <w:spacing w:line="276" w:lineRule="exact" w:before="16" w:after="0"/>
              <w:ind w:left="450" w:right="20" w:hanging="360"/>
              <w:jc w:val="both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•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 Overview of different types 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of fuel injection systems 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(such as electronic, direct, 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sequential, etc.). </w:t>
            </w:r>
          </w:p>
          <w:p>
            <w:pPr>
              <w:autoSpaceDN w:val="0"/>
              <w:tabs>
                <w:tab w:pos="450" w:val="left"/>
                <w:tab w:pos="2994" w:val="left"/>
              </w:tabs>
              <w:autoSpaceDE w:val="0"/>
              <w:widowControl/>
              <w:spacing w:line="276" w:lineRule="exact" w:before="18" w:after="0"/>
              <w:ind w:left="90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•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 Understanding </w:t>
            </w:r>
            <w:r>
              <w:tab/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the </w:t>
            </w:r>
            <w:r>
              <w:tab/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differences between fuel </w:t>
            </w:r>
            <w:r>
              <w:tab/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injection systems. </w:t>
            </w:r>
          </w:p>
        </w:tc>
        <w:tc>
          <w:tcPr>
            <w:tcW w:type="dxa" w:w="1836"/>
            <w:vMerge w:val="restart"/>
            <w:tcBorders>
              <w:start w:sz="17.59999999999991" w:val="single" w:color="#000000"/>
              <w:top w:sz="16.799999999999955" w:val="single" w:color="#000000"/>
              <w:end w:sz="17.600000000000364" w:val="single" w:color="#000000"/>
              <w:bottom w:sz="17.59999999999991" w:val="single" w:color="#000000"/>
            </w:tcBorders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6" w:lineRule="exact" w:before="10" w:after="4"/>
              <w:ind w:left="0" w:right="0" w:firstLine="0"/>
              <w:jc w:val="center"/>
            </w:pPr>
            <w:r>
              <w:rPr>
                <w:rFonts w:ascii="Arial" w:hAnsi="Arial" w:eastAsia="Arial"/>
                <w:b w:val="0"/>
                <w:i/>
                <w:color w:val="000000"/>
                <w:sz w:val="24"/>
                <w:u w:val="single"/>
              </w:rPr>
              <w:t>Details may be</w:t>
            </w:r>
            <w:r>
              <w:rPr>
                <w:rFonts w:ascii="Arial" w:hAnsi="Arial" w:eastAsia="Arial"/>
                <w:b w:val="0"/>
                <w:i/>
                <w:color w:val="000000"/>
                <w:sz w:val="24"/>
              </w:rPr>
              <w:t xml:space="preserve"> </w:t>
            </w:r>
          </w:p>
          <w:tbl>
            <w:tblPr>
              <w:tblW w:type="auto" w:w="0"/>
              <w:tblLayout w:type="fixed"/>
              <w:tblLook w:firstColumn="1" w:firstRow="1" w:lastColumn="0" w:lastRow="0" w:noHBand="0" w:noVBand="1" w:val="04A0"/>
              <w:tblInd w:w="87.99999999999955" w:type="dxa"/>
            </w:tblPr>
            <w:tblGrid>
              <w:gridCol w:w="918"/>
              <w:gridCol w:w="918"/>
            </w:tblGrid>
            <w:tr>
              <w:trPr>
                <w:trHeight w:hRule="exact" w:val="258"/>
              </w:trPr>
              <w:tc>
                <w:tcPr>
                  <w:tcW w:type="dxa" w:w="996"/>
                  <w:tcBorders>
                    <w:bottom w:sz="6.399999999999977" w:val="single" w:color="#000000"/>
                  </w:tcBorders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66" w:lineRule="exact" w:before="0" w:after="0"/>
                    <w:ind w:left="0" w:right="0" w:firstLine="0"/>
                    <w:jc w:val="left"/>
                  </w:pPr>
                  <w:r>
                    <w:rPr>
                      <w:rFonts w:ascii="Arial" w:hAnsi="Arial" w:eastAsia="Arial"/>
                      <w:b w:val="0"/>
                      <w:i/>
                      <w:color w:val="000000"/>
                      <w:sz w:val="24"/>
                    </w:rPr>
                    <w:t xml:space="preserve">seen </w:t>
                  </w:r>
                </w:p>
              </w:tc>
              <w:tc>
                <w:tcPr>
                  <w:tcW w:type="dxa" w:w="700"/>
                  <w:tcBorders>
                    <w:bottom w:sz="6.399999999999977" w:val="single" w:color="#000000"/>
                  </w:tcBorders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66" w:lineRule="exact" w:before="0" w:after="0"/>
                    <w:ind w:left="0" w:right="12" w:firstLine="0"/>
                    <w:jc w:val="right"/>
                  </w:pPr>
                  <w:r>
                    <w:rPr>
                      <w:rFonts w:ascii="Arial" w:hAnsi="Arial" w:eastAsia="Arial"/>
                      <w:b w:val="0"/>
                      <w:i/>
                      <w:color w:val="000000"/>
                      <w:sz w:val="24"/>
                    </w:rPr>
                    <w:t xml:space="preserve">at </w:t>
                  </w:r>
                </w:p>
              </w:tc>
            </w:tr>
          </w:tbl>
          <w:p>
            <w:pPr>
              <w:autoSpaceDN w:val="0"/>
              <w:autoSpaceDE w:val="0"/>
              <w:widowControl/>
              <w:spacing w:line="266" w:lineRule="exact" w:before="24" w:after="0"/>
              <w:ind w:left="88" w:right="0" w:firstLine="0"/>
              <w:jc w:val="left"/>
            </w:pPr>
            <w:r>
              <w:rPr>
                <w:rFonts w:ascii="Arial" w:hAnsi="Arial" w:eastAsia="Arial"/>
                <w:b w:val="0"/>
                <w:i/>
                <w:color w:val="000000"/>
                <w:sz w:val="24"/>
                <w:u w:val="single"/>
              </w:rPr>
              <w:t>Annexure-I</w:t>
            </w:r>
            <w:r>
              <w:rPr>
                <w:rFonts w:ascii="Arial" w:hAnsi="Arial" w:eastAsia="Arial"/>
                <w:b w:val="0"/>
                <w:i/>
                <w:color w:val="000000"/>
                <w:sz w:val="24"/>
              </w:rPr>
              <w:t xml:space="preserve"> </w:t>
            </w:r>
          </w:p>
        </w:tc>
      </w:tr>
      <w:tr>
        <w:trPr>
          <w:trHeight w:hRule="exact" w:val="322"/>
        </w:trPr>
        <w:tc>
          <w:tcPr>
            <w:tcW w:type="dxa" w:w="1998"/>
            <w:vMerge/>
            <w:tcBorders>
              <w:start w:sz="16.80000000000001" w:val="single" w:color="#000000"/>
              <w:top w:sz="16.799999999999955" w:val="single" w:color="#000000"/>
              <w:end w:sz="17.600000000000023" w:val="single" w:color="#000000"/>
              <w:bottom w:sz="17.59999999999991" w:val="single" w:color="#000000"/>
            </w:tcBorders>
          </w:tcPr>
          <w:p/>
        </w:tc>
        <w:tc>
          <w:tcPr>
            <w:tcW w:type="dxa" w:w="1998"/>
            <w:vMerge/>
            <w:tcBorders>
              <w:start w:sz="17.600000000000023" w:val="single" w:color="#000000"/>
              <w:top w:sz="16.799999999999955" w:val="single" w:color="#000000"/>
              <w:end w:sz="17.600000000000136" w:val="single" w:color="#000000"/>
              <w:bottom w:sz="17.59999999999991" w:val="single" w:color="#000000"/>
            </w:tcBorders>
          </w:tcPr>
          <w:p/>
        </w:tc>
        <w:tc>
          <w:tcPr>
            <w:tcW w:type="dxa" w:w="1194"/>
            <w:tcBorders>
              <w:start w:sz="17.600000000000136" w:val="single" w:color="#000000"/>
              <w:top w:sz="16.800000000000182" w:val="single" w:color="#000000"/>
              <w:end w:sz="16.799999999999727" w:val="single" w:color="#000000"/>
              <w:bottom w:sz="16.799999999999727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6" w:lineRule="exact" w:before="10" w:after="0"/>
              <w:ind w:left="0" w:right="0" w:firstLine="0"/>
              <w:jc w:val="center"/>
            </w:pP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Day 3 </w:t>
            </w:r>
          </w:p>
        </w:tc>
        <w:tc>
          <w:tcPr>
            <w:tcW w:type="dxa" w:w="3456"/>
            <w:vMerge w:val="restart"/>
            <w:tcBorders>
              <w:start w:sz="16.799999999999727" w:val="single" w:color="#000000"/>
              <w:top w:sz="16.800000000000182" w:val="single" w:color="#000000"/>
              <w:end w:sz="17.59999999999991" w:val="single" w:color="#000000"/>
              <w:bottom w:sz="17.600000000000364" w:val="single" w:color="#000000"/>
            </w:tcBorders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2236" w:val="left"/>
              </w:tabs>
              <w:autoSpaceDE w:val="0"/>
              <w:widowControl/>
              <w:spacing w:line="266" w:lineRule="exact" w:before="10" w:after="0"/>
              <w:ind w:left="90" w:right="0" w:firstLine="0"/>
              <w:jc w:val="left"/>
            </w:pP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Carburetor </w:t>
            </w:r>
            <w:r>
              <w:tab/>
            </w: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operation </w:t>
            </w:r>
          </w:p>
          <w:p>
            <w:pPr>
              <w:autoSpaceDN w:val="0"/>
              <w:autoSpaceDE w:val="0"/>
              <w:widowControl/>
              <w:spacing w:line="266" w:lineRule="exact" w:before="10" w:after="6"/>
              <w:ind w:left="0" w:right="0" w:firstLine="0"/>
              <w:jc w:val="center"/>
            </w:pP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Students will be able to identify </w:t>
            </w:r>
          </w:p>
          <w:tbl>
            <w:tblPr>
              <w:tblW w:type="auto" w:w="0"/>
              <w:tblLayout w:type="fixed"/>
              <w:tblLook w:firstColumn="1" w:firstRow="1" w:lastColumn="0" w:lastRow="0" w:noHBand="0" w:noVBand="1" w:val="04A0"/>
              <w:tblInd w:w="22.000000000000455" w:type="dxa"/>
            </w:tblPr>
            <w:tblGrid>
              <w:gridCol w:w="1152"/>
              <w:gridCol w:w="1152"/>
              <w:gridCol w:w="1152"/>
            </w:tblGrid>
            <w:tr>
              <w:trPr>
                <w:trHeight w:hRule="exact" w:val="276"/>
              </w:trPr>
              <w:tc>
                <w:tcPr>
                  <w:tcW w:type="dxa" w:w="110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66" w:lineRule="exact" w:before="4" w:after="0"/>
                    <w:ind w:left="68" w:right="0" w:firstLine="0"/>
                    <w:jc w:val="left"/>
                  </w:pPr>
                  <w:r>
                    <w:rPr>
                      <w:rFonts w:ascii="ArialMT" w:hAnsi="ArialMT" w:eastAsia="ArialMT"/>
                      <w:b w:val="0"/>
                      <w:i w:val="0"/>
                      <w:color w:val="000000"/>
                      <w:sz w:val="24"/>
                    </w:rPr>
                    <w:t xml:space="preserve">various </w:t>
                  </w:r>
                </w:p>
              </w:tc>
              <w:tc>
                <w:tcPr>
                  <w:tcW w:type="dxa" w:w="178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66" w:lineRule="exact" w:before="4" w:after="0"/>
                    <w:ind w:left="0" w:right="0" w:firstLine="0"/>
                    <w:jc w:val="center"/>
                  </w:pPr>
                  <w:r>
                    <w:rPr>
                      <w:rFonts w:ascii="ArialMT" w:hAnsi="ArialMT" w:eastAsia="ArialMT"/>
                      <w:b w:val="0"/>
                      <w:i w:val="0"/>
                      <w:color w:val="000000"/>
                      <w:sz w:val="24"/>
                    </w:rPr>
                    <w:t xml:space="preserve">components </w:t>
                  </w:r>
                </w:p>
              </w:tc>
              <w:tc>
                <w:tcPr>
                  <w:tcW w:type="dxa" w:w="50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66" w:lineRule="exact" w:before="4" w:after="0"/>
                    <w:ind w:left="0" w:right="8" w:firstLine="0"/>
                    <w:jc w:val="right"/>
                  </w:pPr>
                  <w:r>
                    <w:rPr>
                      <w:rFonts w:ascii="ArialMT" w:hAnsi="ArialMT" w:eastAsia="ArialMT"/>
                      <w:b w:val="0"/>
                      <w:i w:val="0"/>
                      <w:color w:val="000000"/>
                      <w:sz w:val="24"/>
                    </w:rPr>
                    <w:t xml:space="preserve">of </w:t>
                  </w:r>
                </w:p>
              </w:tc>
            </w:tr>
          </w:tbl>
          <w:p>
            <w:pPr>
              <w:autoSpaceDN w:val="0"/>
              <w:autoSpaceDE w:val="0"/>
              <w:widowControl/>
              <w:spacing w:line="266" w:lineRule="exact" w:before="4" w:after="0"/>
              <w:ind w:left="90" w:right="0" w:firstLine="0"/>
              <w:jc w:val="left"/>
            </w:pP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carburetors </w:t>
            </w:r>
          </w:p>
        </w:tc>
        <w:tc>
          <w:tcPr>
            <w:tcW w:type="dxa" w:w="1998"/>
            <w:vMerge/>
            <w:tcBorders>
              <w:start w:sz="17.59999999999991" w:val="single" w:color="#000000"/>
              <w:top w:sz="16.799999999999955" w:val="single" w:color="#000000"/>
              <w:end w:sz="17.600000000000364" w:val="single" w:color="#000000"/>
              <w:bottom w:sz="17.59999999999991" w:val="single" w:color="#000000"/>
            </w:tcBorders>
          </w:tcPr>
          <w:p/>
        </w:tc>
      </w:tr>
      <w:tr>
        <w:trPr>
          <w:trHeight w:hRule="exact" w:val="826"/>
        </w:trPr>
        <w:tc>
          <w:tcPr>
            <w:tcW w:type="dxa" w:w="1998"/>
            <w:vMerge/>
            <w:tcBorders>
              <w:start w:sz="16.80000000000001" w:val="single" w:color="#000000"/>
              <w:top w:sz="16.799999999999955" w:val="single" w:color="#000000"/>
              <w:end w:sz="17.600000000000023" w:val="single" w:color="#000000"/>
              <w:bottom w:sz="17.59999999999991" w:val="single" w:color="#000000"/>
            </w:tcBorders>
          </w:tcPr>
          <w:p/>
        </w:tc>
        <w:tc>
          <w:tcPr>
            <w:tcW w:type="dxa" w:w="1998"/>
            <w:vMerge/>
            <w:tcBorders>
              <w:start w:sz="17.600000000000023" w:val="single" w:color="#000000"/>
              <w:top w:sz="16.799999999999955" w:val="single" w:color="#000000"/>
              <w:end w:sz="17.600000000000136" w:val="single" w:color="#000000"/>
              <w:bottom w:sz="17.59999999999991" w:val="single" w:color="#000000"/>
            </w:tcBorders>
          </w:tcPr>
          <w:p/>
        </w:tc>
        <w:tc>
          <w:tcPr>
            <w:tcW w:type="dxa" w:w="1194"/>
            <w:vMerge w:val="restart"/>
            <w:tcBorders>
              <w:start w:sz="17.600000000000136" w:val="single" w:color="#000000"/>
              <w:top w:sz="16.799999999999727" w:val="single" w:color="#000000"/>
              <w:end w:sz="16.799999999999727" w:val="single" w:color="#000000"/>
              <w:bottom w:sz="17.600000000000364" w:val="single" w:color="#000000"/>
            </w:tcBorders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424" w:after="0"/>
              <w:ind w:left="0" w:right="0" w:firstLine="0"/>
              <w:jc w:val="center"/>
            </w:pP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Day 4 </w:t>
            </w:r>
          </w:p>
        </w:tc>
        <w:tc>
          <w:tcPr>
            <w:tcW w:type="dxa" w:w="1998"/>
            <w:vMerge/>
            <w:tcBorders>
              <w:start w:sz="16.799999999999727" w:val="single" w:color="#000000"/>
              <w:top w:sz="16.800000000000182" w:val="single" w:color="#000000"/>
              <w:end w:sz="17.59999999999991" w:val="single" w:color="#000000"/>
              <w:bottom w:sz="17.600000000000364" w:val="single" w:color="#000000"/>
            </w:tcBorders>
          </w:tcPr>
          <w:p/>
        </w:tc>
        <w:tc>
          <w:tcPr>
            <w:tcW w:type="dxa" w:w="1998"/>
            <w:vMerge/>
            <w:tcBorders>
              <w:start w:sz="17.59999999999991" w:val="single" w:color="#000000"/>
              <w:top w:sz="16.799999999999955" w:val="single" w:color="#000000"/>
              <w:end w:sz="17.600000000000364" w:val="single" w:color="#000000"/>
              <w:bottom w:sz="17.59999999999991" w:val="single" w:color="#000000"/>
            </w:tcBorders>
          </w:tcPr>
          <w:p/>
        </w:tc>
      </w:tr>
      <w:tr>
        <w:trPr>
          <w:trHeight w:hRule="exact" w:val="320"/>
        </w:trPr>
        <w:tc>
          <w:tcPr>
            <w:tcW w:type="dxa" w:w="1998"/>
            <w:vMerge/>
            <w:tcBorders>
              <w:start w:sz="16.80000000000001" w:val="single" w:color="#000000"/>
              <w:top w:sz="16.799999999999955" w:val="single" w:color="#000000"/>
              <w:end w:sz="17.600000000000023" w:val="single" w:color="#000000"/>
              <w:bottom w:sz="17.59999999999991" w:val="single" w:color="#000000"/>
            </w:tcBorders>
          </w:tcPr>
          <w:p/>
        </w:tc>
        <w:tc>
          <w:tcPr>
            <w:tcW w:type="dxa" w:w="1998"/>
            <w:vMerge/>
            <w:tcBorders>
              <w:start w:sz="17.600000000000023" w:val="single" w:color="#000000"/>
              <w:top w:sz="16.799999999999955" w:val="single" w:color="#000000"/>
              <w:end w:sz="17.600000000000136" w:val="single" w:color="#000000"/>
              <w:bottom w:sz="17.59999999999991" w:val="single" w:color="#000000"/>
            </w:tcBorders>
          </w:tcPr>
          <w:p/>
        </w:tc>
        <w:tc>
          <w:tcPr>
            <w:tcW w:type="dxa" w:w="1998"/>
            <w:vMerge/>
            <w:tcBorders>
              <w:start w:sz="17.600000000000136" w:val="single" w:color="#000000"/>
              <w:top w:sz="16.799999999999727" w:val="single" w:color="#000000"/>
              <w:end w:sz="16.799999999999727" w:val="single" w:color="#000000"/>
              <w:bottom w:sz="17.600000000000364" w:val="single" w:color="#000000"/>
            </w:tcBorders>
          </w:tcPr>
          <w:p/>
        </w:tc>
        <w:tc>
          <w:tcPr>
            <w:tcW w:type="dxa" w:w="3456"/>
            <w:vMerge w:val="restart"/>
            <w:tcBorders>
              <w:start w:sz="16.799999999999727" w:val="single" w:color="#000000"/>
              <w:top w:sz="17.600000000000364" w:val="single" w:color="#000000"/>
              <w:end w:sz="17.59999999999991" w:val="single" w:color="#000000"/>
              <w:bottom w:sz="17.59999999999991" w:val="single" w:color="#000000"/>
            </w:tcBorders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6" w:lineRule="exact" w:before="0" w:after="4"/>
              <w:ind w:left="90" w:right="0" w:firstLine="0"/>
              <w:jc w:val="left"/>
            </w:pP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Carburetor troubleshooting 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Students will be able to identify </w:t>
            </w:r>
          </w:p>
          <w:tbl>
            <w:tblPr>
              <w:tblW w:type="auto" w:w="0"/>
              <w:tblLayout w:type="fixed"/>
              <w:tblLook w:firstColumn="1" w:firstRow="1" w:lastColumn="0" w:lastRow="0" w:noHBand="0" w:noVBand="1" w:val="04A0"/>
              <w:tblInd w:w="22.000000000000455" w:type="dxa"/>
            </w:tblPr>
            <w:tblGrid>
              <w:gridCol w:w="1152"/>
              <w:gridCol w:w="1152"/>
              <w:gridCol w:w="1152"/>
            </w:tblGrid>
            <w:tr>
              <w:trPr>
                <w:trHeight w:hRule="exact" w:val="276"/>
              </w:trPr>
              <w:tc>
                <w:tcPr>
                  <w:tcW w:type="dxa" w:w="64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68" w:lineRule="exact" w:before="4" w:after="0"/>
                    <w:ind w:left="0" w:right="0" w:firstLine="0"/>
                    <w:jc w:val="center"/>
                  </w:pPr>
                  <w:r>
                    <w:rPr>
                      <w:rFonts w:ascii="ArialMT" w:hAnsi="ArialMT" w:eastAsia="ArialMT"/>
                      <w:b w:val="0"/>
                      <w:i w:val="0"/>
                      <w:color w:val="000000"/>
                      <w:sz w:val="24"/>
                    </w:rPr>
                    <w:t xml:space="preserve">and </w:t>
                  </w:r>
                </w:p>
              </w:tc>
              <w:tc>
                <w:tcPr>
                  <w:tcW w:type="dxa" w:w="162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68" w:lineRule="exact" w:before="4" w:after="0"/>
                    <w:ind w:left="0" w:right="0" w:firstLine="0"/>
                    <w:jc w:val="center"/>
                  </w:pPr>
                  <w:r>
                    <w:rPr>
                      <w:rFonts w:ascii="ArialMT" w:hAnsi="ArialMT" w:eastAsia="ArialMT"/>
                      <w:b w:val="0"/>
                      <w:i w:val="0"/>
                      <w:color w:val="000000"/>
                      <w:sz w:val="24"/>
                    </w:rPr>
                    <w:t xml:space="preserve">troubleshoot </w:t>
                  </w:r>
                </w:p>
              </w:tc>
              <w:tc>
                <w:tcPr>
                  <w:tcW w:type="dxa" w:w="112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68" w:lineRule="exact" w:before="4" w:after="0"/>
                    <w:ind w:left="128" w:right="0" w:firstLine="0"/>
                    <w:jc w:val="left"/>
                  </w:pPr>
                  <w:r>
                    <w:rPr>
                      <w:rFonts w:ascii="ArialMT" w:hAnsi="ArialMT" w:eastAsia="ArialMT"/>
                      <w:b w:val="0"/>
                      <w:i w:val="0"/>
                      <w:color w:val="000000"/>
                      <w:sz w:val="24"/>
                    </w:rPr>
                    <w:t xml:space="preserve">common </w:t>
                  </w:r>
                </w:p>
              </w:tc>
            </w:tr>
          </w:tbl>
          <w:p>
            <w:pPr>
              <w:autoSpaceDN w:val="0"/>
              <w:autoSpaceDE w:val="0"/>
              <w:widowControl/>
              <w:spacing w:line="266" w:lineRule="exact" w:before="6" w:after="0"/>
              <w:ind w:left="90" w:right="0" w:firstLine="0"/>
              <w:jc w:val="left"/>
            </w:pP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issues with carburetors </w:t>
            </w:r>
          </w:p>
        </w:tc>
        <w:tc>
          <w:tcPr>
            <w:tcW w:type="dxa" w:w="1998"/>
            <w:vMerge/>
            <w:tcBorders>
              <w:start w:sz="17.59999999999991" w:val="single" w:color="#000000"/>
              <w:top w:sz="16.799999999999955" w:val="single" w:color="#000000"/>
              <w:end w:sz="17.600000000000364" w:val="single" w:color="#000000"/>
              <w:bottom w:sz="17.59999999999991" w:val="single" w:color="#000000"/>
            </w:tcBorders>
          </w:tcPr>
          <w:p/>
        </w:tc>
      </w:tr>
      <w:tr>
        <w:trPr>
          <w:trHeight w:hRule="exact" w:val="828"/>
        </w:trPr>
        <w:tc>
          <w:tcPr>
            <w:tcW w:type="dxa" w:w="1998"/>
            <w:vMerge/>
            <w:tcBorders>
              <w:start w:sz="16.80000000000001" w:val="single" w:color="#000000"/>
              <w:top w:sz="16.799999999999955" w:val="single" w:color="#000000"/>
              <w:end w:sz="17.600000000000023" w:val="single" w:color="#000000"/>
              <w:bottom w:sz="17.59999999999991" w:val="single" w:color="#000000"/>
            </w:tcBorders>
          </w:tcPr>
          <w:p/>
        </w:tc>
        <w:tc>
          <w:tcPr>
            <w:tcW w:type="dxa" w:w="1998"/>
            <w:vMerge/>
            <w:tcBorders>
              <w:start w:sz="17.600000000000023" w:val="single" w:color="#000000"/>
              <w:top w:sz="16.799999999999955" w:val="single" w:color="#000000"/>
              <w:end w:sz="17.600000000000136" w:val="single" w:color="#000000"/>
              <w:bottom w:sz="17.59999999999991" w:val="single" w:color="#000000"/>
            </w:tcBorders>
          </w:tcPr>
          <w:p/>
        </w:tc>
        <w:tc>
          <w:tcPr>
            <w:tcW w:type="dxa" w:w="1194"/>
            <w:tcBorders>
              <w:start w:sz="17.600000000000136" w:val="single" w:color="#000000"/>
              <w:top w:sz="17.600000000000364" w:val="single" w:color="#000000"/>
              <w:end w:sz="16.799999999999727" w:val="single" w:color="#000000"/>
              <w:bottom w:sz="17.59999999999991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6" w:lineRule="exact" w:before="266" w:after="0"/>
              <w:ind w:left="0" w:right="0" w:firstLine="0"/>
              <w:jc w:val="center"/>
            </w:pP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Day 5 </w:t>
            </w:r>
          </w:p>
        </w:tc>
        <w:tc>
          <w:tcPr>
            <w:tcW w:type="dxa" w:w="1998"/>
            <w:vMerge/>
            <w:tcBorders>
              <w:start w:sz="16.799999999999727" w:val="single" w:color="#000000"/>
              <w:top w:sz="17.600000000000364" w:val="single" w:color="#000000"/>
              <w:end w:sz="17.59999999999991" w:val="single" w:color="#000000"/>
              <w:bottom w:sz="17.59999999999991" w:val="single" w:color="#000000"/>
            </w:tcBorders>
          </w:tcPr>
          <w:p/>
        </w:tc>
        <w:tc>
          <w:tcPr>
            <w:tcW w:type="dxa" w:w="1998"/>
            <w:vMerge/>
            <w:tcBorders>
              <w:start w:sz="17.59999999999991" w:val="single" w:color="#000000"/>
              <w:top w:sz="16.799999999999955" w:val="single" w:color="#000000"/>
              <w:end w:sz="17.600000000000364" w:val="single" w:color="#000000"/>
              <w:bottom w:sz="17.59999999999991" w:val="single" w:color="#000000"/>
            </w:tcBorders>
          </w:tcPr>
          <w:p/>
        </w:tc>
      </w:tr>
      <w:tr>
        <w:trPr>
          <w:trHeight w:hRule="exact" w:val="322"/>
        </w:trPr>
        <w:tc>
          <w:tcPr>
            <w:tcW w:type="dxa" w:w="1074"/>
            <w:vMerge w:val="restart"/>
            <w:tcBorders>
              <w:start w:sz="16.80000000000001" w:val="single" w:color="#000000"/>
              <w:top w:sz="17.59999999999991" w:val="single" w:color="#000000"/>
              <w:end w:sz="17.600000000000023" w:val="single" w:color="#000000"/>
              <w:bottom w:sz="16.799999999999272" w:val="single" w:color="#000000"/>
            </w:tcBorders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6" w:lineRule="exact" w:before="2964" w:after="0"/>
              <w:ind w:left="0" w:right="0" w:firstLine="0"/>
              <w:jc w:val="center"/>
            </w:pP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Week 7 </w:t>
            </w:r>
          </w:p>
        </w:tc>
        <w:tc>
          <w:tcPr>
            <w:tcW w:type="dxa" w:w="1870"/>
            <w:vMerge w:val="restart"/>
            <w:tcBorders>
              <w:start w:sz="17.600000000000023" w:val="single" w:color="#000000"/>
              <w:top w:sz="17.59999999999991" w:val="single" w:color="#000000"/>
              <w:end w:sz="17.600000000000136" w:val="single" w:color="#000000"/>
              <w:bottom w:sz="16.799999999999272" w:val="single" w:color="#000000"/>
            </w:tcBorders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6" w:lineRule="exact" w:before="2818" w:after="0"/>
              <w:ind w:left="86" w:right="0" w:firstLine="0"/>
              <w:jc w:val="left"/>
            </w:pP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Fuel Systems </w:t>
            </w: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(Contd.) </w:t>
            </w:r>
          </w:p>
        </w:tc>
        <w:tc>
          <w:tcPr>
            <w:tcW w:type="dxa" w:w="1194"/>
            <w:tcBorders>
              <w:start w:sz="17.600000000000136" w:val="single" w:color="#000000"/>
              <w:top w:sz="17.59999999999991" w:val="single" w:color="#000000"/>
              <w:end w:sz="16.799999999999727" w:val="single" w:color="#000000"/>
              <w:bottom w:sz="17.600000000000364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10" w:after="0"/>
              <w:ind w:left="0" w:right="0" w:firstLine="0"/>
              <w:jc w:val="center"/>
            </w:pP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Day 1 </w:t>
            </w:r>
          </w:p>
        </w:tc>
        <w:tc>
          <w:tcPr>
            <w:tcW w:type="dxa" w:w="3456"/>
            <w:vMerge w:val="restart"/>
            <w:tcBorders>
              <w:start w:sz="16.799999999999727" w:val="single" w:color="#000000"/>
              <w:top w:sz="17.59999999999991" w:val="single" w:color="#000000"/>
              <w:end w:sz="17.59999999999991" w:val="single" w:color="#000000"/>
              <w:bottom w:sz="17.600000000000364" w:val="single" w:color="#000000"/>
            </w:tcBorders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6" w:lineRule="exact" w:before="2" w:after="0"/>
              <w:ind w:left="90" w:right="20" w:firstLine="0"/>
              <w:jc w:val="both"/>
            </w:pP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Motivational Lecture (For </w:t>
            </w: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further detail please see </w:t>
            </w: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>Page No: 28)</w:t>
            </w:r>
          </w:p>
          <w:p>
            <w:pPr>
              <w:autoSpaceDN w:val="0"/>
              <w:autoSpaceDE w:val="0"/>
              <w:widowControl/>
              <w:spacing w:line="276" w:lineRule="exact" w:before="276" w:after="0"/>
              <w:ind w:left="90" w:right="0" w:firstLine="0"/>
              <w:jc w:val="left"/>
            </w:pP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Continue with Carburetor </w:t>
            </w: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troubleshooting </w:t>
            </w:r>
          </w:p>
        </w:tc>
        <w:tc>
          <w:tcPr>
            <w:tcW w:type="dxa" w:w="1836"/>
            <w:vMerge w:val="restart"/>
            <w:tcBorders>
              <w:start w:sz="17.59999999999991" w:val="single" w:color="#000000"/>
              <w:top w:sz="17.59999999999991" w:val="single" w:color="#000000"/>
              <w:end w:sz="17.600000000000364" w:val="single" w:color="#000000"/>
              <w:bottom w:sz="16.799999999999272" w:val="single" w:color="#000000"/>
            </w:tcBorders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468" w:val="left"/>
              </w:tabs>
              <w:autoSpaceDE w:val="0"/>
              <w:widowControl/>
              <w:spacing w:line="550" w:lineRule="exact" w:before="2000" w:after="4"/>
              <w:ind w:left="88" w:right="0" w:firstLine="0"/>
              <w:jc w:val="left"/>
            </w:pPr>
            <w:r>
              <w:tab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•</w:t>
            </w: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Task 12 </w:t>
            </w:r>
            <w:r>
              <w:br/>
            </w:r>
            <w:r>
              <w:rPr>
                <w:rFonts w:ascii="Arial" w:hAnsi="Arial" w:eastAsia="Arial"/>
                <w:b w:val="0"/>
                <w:i/>
                <w:color w:val="000000"/>
                <w:sz w:val="24"/>
                <w:u w:val="single"/>
              </w:rPr>
              <w:t>Details may be</w:t>
            </w:r>
            <w:r>
              <w:rPr>
                <w:rFonts w:ascii="Arial" w:hAnsi="Arial" w:eastAsia="Arial"/>
                <w:b w:val="0"/>
                <w:i/>
                <w:color w:val="000000"/>
                <w:sz w:val="24"/>
              </w:rPr>
              <w:t xml:space="preserve"> </w:t>
            </w:r>
          </w:p>
          <w:tbl>
            <w:tblPr>
              <w:tblW w:type="auto" w:w="0"/>
              <w:tblLayout w:type="fixed"/>
              <w:tblLook w:firstColumn="1" w:firstRow="1" w:lastColumn="0" w:lastRow="0" w:noHBand="0" w:noVBand="1" w:val="04A0"/>
              <w:tblInd w:w="87.99999999999955" w:type="dxa"/>
            </w:tblPr>
            <w:tblGrid>
              <w:gridCol w:w="918"/>
              <w:gridCol w:w="918"/>
            </w:tblGrid>
            <w:tr>
              <w:trPr>
                <w:trHeight w:hRule="exact" w:val="258"/>
              </w:trPr>
              <w:tc>
                <w:tcPr>
                  <w:tcW w:type="dxa" w:w="996"/>
                  <w:tcBorders>
                    <w:bottom w:sz="6.399999999999636" w:val="single" w:color="#000000"/>
                  </w:tcBorders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66" w:lineRule="exact" w:before="0" w:after="0"/>
                    <w:ind w:left="0" w:right="0" w:firstLine="0"/>
                    <w:jc w:val="left"/>
                  </w:pPr>
                  <w:r>
                    <w:rPr>
                      <w:rFonts w:ascii="Arial" w:hAnsi="Arial" w:eastAsia="Arial"/>
                      <w:b w:val="0"/>
                      <w:i/>
                      <w:color w:val="000000"/>
                      <w:sz w:val="24"/>
                    </w:rPr>
                    <w:t xml:space="preserve">seen </w:t>
                  </w:r>
                </w:p>
              </w:tc>
              <w:tc>
                <w:tcPr>
                  <w:tcW w:type="dxa" w:w="700"/>
                  <w:tcBorders>
                    <w:bottom w:sz="6.399999999999636" w:val="single" w:color="#000000"/>
                  </w:tcBorders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66" w:lineRule="exact" w:before="0" w:after="0"/>
                    <w:ind w:left="0" w:right="12" w:firstLine="0"/>
                    <w:jc w:val="right"/>
                  </w:pPr>
                  <w:r>
                    <w:rPr>
                      <w:rFonts w:ascii="Arial" w:hAnsi="Arial" w:eastAsia="Arial"/>
                      <w:b w:val="0"/>
                      <w:i/>
                      <w:color w:val="000000"/>
                      <w:sz w:val="24"/>
                    </w:rPr>
                    <w:t xml:space="preserve">at </w:t>
                  </w:r>
                </w:p>
              </w:tc>
            </w:tr>
          </w:tbl>
          <w:p>
            <w:pPr>
              <w:autoSpaceDN w:val="0"/>
              <w:autoSpaceDE w:val="0"/>
              <w:widowControl/>
              <w:spacing w:line="266" w:lineRule="exact" w:before="24" w:after="0"/>
              <w:ind w:left="88" w:right="0" w:firstLine="0"/>
              <w:jc w:val="left"/>
            </w:pPr>
            <w:r>
              <w:rPr>
                <w:rFonts w:ascii="Arial" w:hAnsi="Arial" w:eastAsia="Arial"/>
                <w:b w:val="0"/>
                <w:i/>
                <w:color w:val="000000"/>
                <w:sz w:val="24"/>
                <w:u w:val="single"/>
              </w:rPr>
              <w:t>Annexure-I</w:t>
            </w:r>
            <w:r>
              <w:rPr>
                <w:rFonts w:ascii="Arial" w:hAnsi="Arial" w:eastAsia="Arial"/>
                <w:b w:val="0"/>
                <w:i/>
                <w:color w:val="000000"/>
                <w:sz w:val="24"/>
              </w:rPr>
              <w:t xml:space="preserve"> </w:t>
            </w:r>
          </w:p>
        </w:tc>
      </w:tr>
      <w:tr>
        <w:trPr>
          <w:trHeight w:hRule="exact" w:val="1380"/>
        </w:trPr>
        <w:tc>
          <w:tcPr>
            <w:tcW w:type="dxa" w:w="1998"/>
            <w:vMerge/>
            <w:tcBorders>
              <w:start w:sz="16.80000000000001" w:val="single" w:color="#000000"/>
              <w:top w:sz="17.59999999999991" w:val="single" w:color="#000000"/>
              <w:end w:sz="17.600000000000023" w:val="single" w:color="#000000"/>
              <w:bottom w:sz="16.799999999999272" w:val="single" w:color="#000000"/>
            </w:tcBorders>
          </w:tcPr>
          <w:p/>
        </w:tc>
        <w:tc>
          <w:tcPr>
            <w:tcW w:type="dxa" w:w="1998"/>
            <w:vMerge/>
            <w:tcBorders>
              <w:start w:sz="17.600000000000023" w:val="single" w:color="#000000"/>
              <w:top w:sz="17.59999999999991" w:val="single" w:color="#000000"/>
              <w:end w:sz="17.600000000000136" w:val="single" w:color="#000000"/>
              <w:bottom w:sz="16.799999999999272" w:val="single" w:color="#000000"/>
            </w:tcBorders>
          </w:tcPr>
          <w:p/>
        </w:tc>
        <w:tc>
          <w:tcPr>
            <w:tcW w:type="dxa" w:w="1194"/>
            <w:tcBorders>
              <w:start w:sz="17.600000000000136" w:val="single" w:color="#000000"/>
              <w:top w:sz="17.600000000000364" w:val="single" w:color="#000000"/>
              <w:end w:sz="16.799999999999727" w:val="single" w:color="#000000"/>
              <w:bottom w:sz="17.600000000000364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538" w:after="0"/>
              <w:ind w:left="0" w:right="0" w:firstLine="0"/>
              <w:jc w:val="center"/>
            </w:pP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Day 2 </w:t>
            </w:r>
          </w:p>
        </w:tc>
        <w:tc>
          <w:tcPr>
            <w:tcW w:type="dxa" w:w="1998"/>
            <w:vMerge/>
            <w:tcBorders>
              <w:start w:sz="16.799999999999727" w:val="single" w:color="#000000"/>
              <w:top w:sz="17.59999999999991" w:val="single" w:color="#000000"/>
              <w:end w:sz="17.59999999999991" w:val="single" w:color="#000000"/>
              <w:bottom w:sz="17.600000000000364" w:val="single" w:color="#000000"/>
            </w:tcBorders>
          </w:tcPr>
          <w:p/>
        </w:tc>
        <w:tc>
          <w:tcPr>
            <w:tcW w:type="dxa" w:w="1998"/>
            <w:vMerge/>
            <w:tcBorders>
              <w:start w:sz="17.59999999999991" w:val="single" w:color="#000000"/>
              <w:top w:sz="17.59999999999991" w:val="single" w:color="#000000"/>
              <w:end w:sz="17.600000000000364" w:val="single" w:color="#000000"/>
              <w:bottom w:sz="16.799999999999272" w:val="single" w:color="#000000"/>
            </w:tcBorders>
          </w:tcPr>
          <w:p/>
        </w:tc>
      </w:tr>
      <w:tr>
        <w:trPr>
          <w:trHeight w:hRule="exact" w:val="320"/>
        </w:trPr>
        <w:tc>
          <w:tcPr>
            <w:tcW w:type="dxa" w:w="1998"/>
            <w:vMerge/>
            <w:tcBorders>
              <w:start w:sz="16.80000000000001" w:val="single" w:color="#000000"/>
              <w:top w:sz="17.59999999999991" w:val="single" w:color="#000000"/>
              <w:end w:sz="17.600000000000023" w:val="single" w:color="#000000"/>
              <w:bottom w:sz="16.799999999999272" w:val="single" w:color="#000000"/>
            </w:tcBorders>
          </w:tcPr>
          <w:p/>
        </w:tc>
        <w:tc>
          <w:tcPr>
            <w:tcW w:type="dxa" w:w="1998"/>
            <w:vMerge/>
            <w:tcBorders>
              <w:start w:sz="17.600000000000023" w:val="single" w:color="#000000"/>
              <w:top w:sz="17.59999999999991" w:val="single" w:color="#000000"/>
              <w:end w:sz="17.600000000000136" w:val="single" w:color="#000000"/>
              <w:bottom w:sz="16.799999999999272" w:val="single" w:color="#000000"/>
            </w:tcBorders>
          </w:tcPr>
          <w:p/>
        </w:tc>
        <w:tc>
          <w:tcPr>
            <w:tcW w:type="dxa" w:w="1194"/>
            <w:tcBorders>
              <w:start w:sz="17.600000000000136" w:val="single" w:color="#000000"/>
              <w:top w:sz="17.600000000000364" w:val="single" w:color="#000000"/>
              <w:end w:sz="16.799999999999727" w:val="single" w:color="#000000"/>
              <w:bottom w:sz="16.800000000000182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10" w:after="0"/>
              <w:ind w:left="0" w:right="0" w:firstLine="0"/>
              <w:jc w:val="center"/>
            </w:pP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Day 3 </w:t>
            </w:r>
          </w:p>
        </w:tc>
        <w:tc>
          <w:tcPr>
            <w:tcW w:type="dxa" w:w="3456"/>
            <w:vMerge w:val="restart"/>
            <w:tcBorders>
              <w:start w:sz="16.799999999999727" w:val="single" w:color="#000000"/>
              <w:top w:sz="17.600000000000364" w:val="single" w:color="#000000"/>
              <w:end w:sz="17.59999999999991" w:val="single" w:color="#000000"/>
              <w:bottom w:sz="16.799999999999272" w:val="single" w:color="#000000"/>
            </w:tcBorders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10" w:after="4"/>
              <w:ind w:left="90" w:right="0" w:firstLine="0"/>
              <w:jc w:val="left"/>
            </w:pP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Fuel pumps and filters </w:t>
            </w:r>
          </w:p>
          <w:tbl>
            <w:tblPr>
              <w:tblW w:type="auto" w:w="0"/>
              <w:tblLayout w:type="fixed"/>
              <w:tblLook w:firstColumn="1" w:firstRow="1" w:lastColumn="0" w:lastRow="0" w:noHBand="0" w:noVBand="1" w:val="04A0"/>
              <w:tblInd w:w="22.000000000000455" w:type="dxa"/>
            </w:tblPr>
            <w:tblGrid>
              <w:gridCol w:w="864"/>
              <w:gridCol w:w="864"/>
              <w:gridCol w:w="864"/>
              <w:gridCol w:w="864"/>
            </w:tblGrid>
            <w:tr>
              <w:trPr>
                <w:trHeight w:hRule="exact" w:val="276"/>
              </w:trPr>
              <w:tc>
                <w:tcPr>
                  <w:tcW w:type="dxa" w:w="118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68" w:lineRule="exact" w:before="4" w:after="0"/>
                    <w:ind w:left="0" w:right="0" w:firstLine="0"/>
                    <w:jc w:val="center"/>
                  </w:pPr>
                  <w:r>
                    <w:rPr>
                      <w:rFonts w:ascii="ArialMT" w:hAnsi="ArialMT" w:eastAsia="ArialMT"/>
                      <w:b w:val="0"/>
                      <w:i w:val="0"/>
                      <w:color w:val="000000"/>
                      <w:sz w:val="24"/>
                    </w:rPr>
                    <w:t xml:space="preserve">Students </w:t>
                  </w:r>
                </w:p>
              </w:tc>
              <w:tc>
                <w:tcPr>
                  <w:tcW w:type="dxa" w:w="110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68" w:lineRule="exact" w:before="4" w:after="0"/>
                    <w:ind w:left="0" w:right="0" w:firstLine="0"/>
                    <w:jc w:val="center"/>
                  </w:pPr>
                  <w:r>
                    <w:rPr>
                      <w:rFonts w:ascii="ArialMT" w:hAnsi="ArialMT" w:eastAsia="ArialMT"/>
                      <w:b w:val="0"/>
                      <w:i w:val="0"/>
                      <w:color w:val="000000"/>
                      <w:sz w:val="24"/>
                    </w:rPr>
                    <w:t xml:space="preserve">will be </w:t>
                  </w:r>
                </w:p>
              </w:tc>
              <w:tc>
                <w:tcPr>
                  <w:tcW w:type="dxa" w:w="72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68" w:lineRule="exact" w:before="4" w:after="0"/>
                    <w:ind w:left="0" w:right="0" w:firstLine="0"/>
                    <w:jc w:val="center"/>
                  </w:pPr>
                  <w:r>
                    <w:rPr>
                      <w:rFonts w:ascii="ArialMT" w:hAnsi="ArialMT" w:eastAsia="ArialMT"/>
                      <w:b w:val="0"/>
                      <w:i w:val="0"/>
                      <w:color w:val="000000"/>
                      <w:sz w:val="24"/>
                    </w:rPr>
                    <w:t xml:space="preserve">able </w:t>
                  </w:r>
                </w:p>
              </w:tc>
              <w:tc>
                <w:tcPr>
                  <w:tcW w:type="dxa" w:w="38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68" w:lineRule="exact" w:before="4" w:after="0"/>
                    <w:ind w:left="0" w:right="8" w:firstLine="0"/>
                    <w:jc w:val="right"/>
                  </w:pPr>
                  <w:r>
                    <w:rPr>
                      <w:rFonts w:ascii="ArialMT" w:hAnsi="ArialMT" w:eastAsia="ArialMT"/>
                      <w:b w:val="0"/>
                      <w:i w:val="0"/>
                      <w:color w:val="000000"/>
                      <w:sz w:val="24"/>
                    </w:rPr>
                    <w:t xml:space="preserve">to </w:t>
                  </w:r>
                </w:p>
              </w:tc>
            </w:tr>
          </w:tbl>
          <w:p>
            <w:pPr>
              <w:autoSpaceDN w:val="0"/>
              <w:tabs>
                <w:tab w:pos="450" w:val="left"/>
                <w:tab w:pos="1718" w:val="left"/>
                <w:tab w:pos="2042" w:val="left"/>
                <w:tab w:pos="2526" w:val="left"/>
                <w:tab w:pos="2862" w:val="left"/>
                <w:tab w:pos="2942" w:val="left"/>
                <w:tab w:pos="2994" w:val="left"/>
              </w:tabs>
              <w:autoSpaceDE w:val="0"/>
              <w:widowControl/>
              <w:spacing w:line="278" w:lineRule="exact" w:before="0" w:after="0"/>
              <w:ind w:left="90" w:right="0" w:firstLine="0"/>
              <w:jc w:val="left"/>
            </w:pP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describe the function and 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maintenance of fuel pumps 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and filters </w:t>
            </w:r>
            <w:r>
              <w:br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•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 Understanding </w:t>
            </w:r>
            <w:r>
              <w:tab/>
            </w:r>
            <w:r>
              <w:tab/>
            </w:r>
            <w:r>
              <w:tab/>
            </w:r>
            <w:r>
              <w:tab/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the </w:t>
            </w:r>
            <w:r>
              <w:tab/>
            </w:r>
            <w:r>
              <w:tab/>
            </w:r>
            <w:r>
              <w:tab/>
            </w:r>
            <w:r>
              <w:tab/>
            </w:r>
            <w:r>
              <w:tab/>
            </w:r>
            <w:r>
              <w:tab/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fuel 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components </w:t>
            </w:r>
            <w:r>
              <w:tab/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of </w:t>
            </w:r>
            <w:r>
              <w:br/>
            </w:r>
            <w:r>
              <w:tab/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a </w:t>
            </w:r>
            <w:r>
              <w:tab/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injection </w:t>
            </w:r>
            <w:r>
              <w:tab/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system </w:t>
            </w:r>
            <w:r>
              <w:tab/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(fuel </w:t>
            </w:r>
            <w:r>
              <w:tab/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pump, injectors, pressure </w:t>
            </w:r>
            <w:r>
              <w:tab/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regulator, etc.). </w:t>
            </w:r>
          </w:p>
          <w:p>
            <w:pPr>
              <w:autoSpaceDN w:val="0"/>
              <w:tabs>
                <w:tab w:pos="450" w:val="left"/>
              </w:tabs>
              <w:autoSpaceDE w:val="0"/>
              <w:widowControl/>
              <w:spacing w:line="274" w:lineRule="exact" w:before="22" w:after="0"/>
              <w:ind w:left="90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•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 Fuel filter replacement and </w:t>
            </w:r>
            <w:r>
              <w:tab/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cleaning. </w:t>
            </w:r>
          </w:p>
          <w:p>
            <w:pPr>
              <w:autoSpaceDN w:val="0"/>
              <w:autoSpaceDE w:val="0"/>
              <w:widowControl/>
              <w:spacing w:line="294" w:lineRule="exact" w:before="0" w:after="2"/>
              <w:ind w:left="0" w:right="0" w:firstLine="0"/>
              <w:jc w:val="center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•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 Function and operation of </w:t>
            </w:r>
          </w:p>
          <w:tbl>
            <w:tblPr>
              <w:tblW w:type="auto" w:w="0"/>
              <w:tblLayout w:type="fixed"/>
              <w:tblLook w:firstColumn="1" w:firstRow="1" w:lastColumn="0" w:lastRow="0" w:noHBand="0" w:noVBand="1" w:val="04A0"/>
              <w:tblInd w:w="202.00000000000045" w:type="dxa"/>
            </w:tblPr>
            <w:tblGrid>
              <w:gridCol w:w="1152"/>
              <w:gridCol w:w="1152"/>
              <w:gridCol w:w="1152"/>
            </w:tblGrid>
            <w:tr>
              <w:trPr>
                <w:trHeight w:hRule="exact" w:val="276"/>
              </w:trPr>
              <w:tc>
                <w:tcPr>
                  <w:tcW w:type="dxa" w:w="88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68" w:lineRule="exact" w:before="4" w:after="0"/>
                    <w:ind w:left="0" w:right="0" w:firstLine="0"/>
                    <w:jc w:val="center"/>
                  </w:pPr>
                  <w:r>
                    <w:rPr>
                      <w:rFonts w:ascii="ArialMT" w:hAnsi="ArialMT" w:eastAsia="ArialMT"/>
                      <w:b w:val="0"/>
                      <w:i w:val="0"/>
                      <w:color w:val="000000"/>
                      <w:sz w:val="24"/>
                    </w:rPr>
                    <w:t xml:space="preserve">fuel </w:t>
                  </w:r>
                </w:p>
              </w:tc>
              <w:tc>
                <w:tcPr>
                  <w:tcW w:type="dxa" w:w="130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68" w:lineRule="exact" w:before="4" w:after="0"/>
                    <w:ind w:left="0" w:right="0" w:firstLine="0"/>
                    <w:jc w:val="center"/>
                  </w:pPr>
                  <w:r>
                    <w:rPr>
                      <w:rFonts w:ascii="ArialMT" w:hAnsi="ArialMT" w:eastAsia="ArialMT"/>
                      <w:b w:val="0"/>
                      <w:i w:val="0"/>
                      <w:color w:val="000000"/>
                      <w:sz w:val="24"/>
                    </w:rPr>
                    <w:t xml:space="preserve">injection </w:t>
                  </w:r>
                </w:p>
              </w:tc>
              <w:tc>
                <w:tcPr>
                  <w:tcW w:type="dxa" w:w="102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68" w:lineRule="exact" w:before="4" w:after="0"/>
                    <w:ind w:left="188" w:right="0" w:firstLine="0"/>
                    <w:jc w:val="left"/>
                  </w:pPr>
                  <w:r>
                    <w:rPr>
                      <w:rFonts w:ascii="ArialMT" w:hAnsi="ArialMT" w:eastAsia="ArialMT"/>
                      <w:b w:val="0"/>
                      <w:i w:val="0"/>
                      <w:color w:val="000000"/>
                      <w:sz w:val="24"/>
                    </w:rPr>
                    <w:t xml:space="preserve">system </w:t>
                  </w:r>
                </w:p>
              </w:tc>
            </w:tr>
          </w:tbl>
          <w:p>
            <w:pPr>
              <w:autoSpaceDN w:val="0"/>
              <w:autoSpaceDE w:val="0"/>
              <w:widowControl/>
              <w:spacing w:line="268" w:lineRule="exact" w:before="4" w:after="0"/>
              <w:ind w:left="450" w:right="0" w:firstLine="0"/>
              <w:jc w:val="left"/>
            </w:pP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components. </w:t>
            </w:r>
          </w:p>
          <w:p>
            <w:pPr>
              <w:autoSpaceDN w:val="0"/>
              <w:autoSpaceDE w:val="0"/>
              <w:widowControl/>
              <w:spacing w:line="294" w:lineRule="exact" w:before="0" w:after="0"/>
              <w:ind w:left="0" w:right="0" w:firstLine="0"/>
              <w:jc w:val="center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•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 Diagnosis and repair of </w:t>
            </w:r>
          </w:p>
        </w:tc>
        <w:tc>
          <w:tcPr>
            <w:tcW w:type="dxa" w:w="1998"/>
            <w:vMerge/>
            <w:tcBorders>
              <w:start w:sz="17.59999999999991" w:val="single" w:color="#000000"/>
              <w:top w:sz="17.59999999999991" w:val="single" w:color="#000000"/>
              <w:end w:sz="17.600000000000364" w:val="single" w:color="#000000"/>
              <w:bottom w:sz="16.799999999999272" w:val="single" w:color="#000000"/>
            </w:tcBorders>
          </w:tcPr>
          <w:p/>
        </w:tc>
      </w:tr>
      <w:tr>
        <w:trPr>
          <w:trHeight w:hRule="exact" w:val="324"/>
        </w:trPr>
        <w:tc>
          <w:tcPr>
            <w:tcW w:type="dxa" w:w="1998"/>
            <w:vMerge/>
            <w:tcBorders>
              <w:start w:sz="16.80000000000001" w:val="single" w:color="#000000"/>
              <w:top w:sz="17.59999999999991" w:val="single" w:color="#000000"/>
              <w:end w:sz="17.600000000000023" w:val="single" w:color="#000000"/>
              <w:bottom w:sz="16.799999999999272" w:val="single" w:color="#000000"/>
            </w:tcBorders>
          </w:tcPr>
          <w:p/>
        </w:tc>
        <w:tc>
          <w:tcPr>
            <w:tcW w:type="dxa" w:w="1998"/>
            <w:vMerge/>
            <w:tcBorders>
              <w:start w:sz="17.600000000000023" w:val="single" w:color="#000000"/>
              <w:top w:sz="17.59999999999991" w:val="single" w:color="#000000"/>
              <w:end w:sz="17.600000000000136" w:val="single" w:color="#000000"/>
              <w:bottom w:sz="16.799999999999272" w:val="single" w:color="#000000"/>
            </w:tcBorders>
          </w:tcPr>
          <w:p/>
        </w:tc>
        <w:tc>
          <w:tcPr>
            <w:tcW w:type="dxa" w:w="1194"/>
            <w:tcBorders>
              <w:start w:sz="17.600000000000136" w:val="single" w:color="#000000"/>
              <w:top w:sz="16.800000000000182" w:val="single" w:color="#000000"/>
              <w:end w:sz="16.799999999999727" w:val="single" w:color="#000000"/>
              <w:bottom w:sz="16.800000000000182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14" w:after="0"/>
              <w:ind w:left="0" w:right="0" w:firstLine="0"/>
              <w:jc w:val="center"/>
            </w:pP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Day 4 </w:t>
            </w:r>
          </w:p>
        </w:tc>
        <w:tc>
          <w:tcPr>
            <w:tcW w:type="dxa" w:w="1998"/>
            <w:vMerge/>
            <w:tcBorders>
              <w:start w:sz="16.799999999999727" w:val="single" w:color="#000000"/>
              <w:top w:sz="17.600000000000364" w:val="single" w:color="#000000"/>
              <w:end w:sz="17.59999999999991" w:val="single" w:color="#000000"/>
              <w:bottom w:sz="16.799999999999272" w:val="single" w:color="#000000"/>
            </w:tcBorders>
          </w:tcPr>
          <w:p/>
        </w:tc>
        <w:tc>
          <w:tcPr>
            <w:tcW w:type="dxa" w:w="1998"/>
            <w:vMerge/>
            <w:tcBorders>
              <w:start w:sz="17.59999999999991" w:val="single" w:color="#000000"/>
              <w:top w:sz="17.59999999999991" w:val="single" w:color="#000000"/>
              <w:end w:sz="17.600000000000364" w:val="single" w:color="#000000"/>
              <w:bottom w:sz="16.799999999999272" w:val="single" w:color="#000000"/>
            </w:tcBorders>
          </w:tcPr>
          <w:p/>
        </w:tc>
      </w:tr>
      <w:tr>
        <w:trPr>
          <w:trHeight w:hRule="exact" w:val="3880"/>
        </w:trPr>
        <w:tc>
          <w:tcPr>
            <w:tcW w:type="dxa" w:w="1998"/>
            <w:vMerge/>
            <w:tcBorders>
              <w:start w:sz="16.80000000000001" w:val="single" w:color="#000000"/>
              <w:top w:sz="17.59999999999991" w:val="single" w:color="#000000"/>
              <w:end w:sz="17.600000000000023" w:val="single" w:color="#000000"/>
              <w:bottom w:sz="16.799999999999272" w:val="single" w:color="#000000"/>
            </w:tcBorders>
          </w:tcPr>
          <w:p/>
        </w:tc>
        <w:tc>
          <w:tcPr>
            <w:tcW w:type="dxa" w:w="1998"/>
            <w:vMerge/>
            <w:tcBorders>
              <w:start w:sz="17.600000000000023" w:val="single" w:color="#000000"/>
              <w:top w:sz="17.59999999999991" w:val="single" w:color="#000000"/>
              <w:end w:sz="17.600000000000136" w:val="single" w:color="#000000"/>
              <w:bottom w:sz="16.799999999999272" w:val="single" w:color="#000000"/>
            </w:tcBorders>
          </w:tcPr>
          <w:p/>
        </w:tc>
        <w:tc>
          <w:tcPr>
            <w:tcW w:type="dxa" w:w="1194"/>
            <w:tcBorders>
              <w:start w:sz="17.600000000000136" w:val="single" w:color="#000000"/>
              <w:top w:sz="16.800000000000182" w:val="single" w:color="#000000"/>
              <w:end w:sz="16.799999999999727" w:val="single" w:color="#000000"/>
              <w:bottom w:sz="16.799999999999272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1790" w:after="0"/>
              <w:ind w:left="0" w:right="0" w:firstLine="0"/>
              <w:jc w:val="center"/>
            </w:pP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Day 5 </w:t>
            </w:r>
          </w:p>
        </w:tc>
        <w:tc>
          <w:tcPr>
            <w:tcW w:type="dxa" w:w="1998"/>
            <w:vMerge/>
            <w:tcBorders>
              <w:start w:sz="16.799999999999727" w:val="single" w:color="#000000"/>
              <w:top w:sz="17.600000000000364" w:val="single" w:color="#000000"/>
              <w:end w:sz="17.59999999999991" w:val="single" w:color="#000000"/>
              <w:bottom w:sz="16.799999999999272" w:val="single" w:color="#000000"/>
            </w:tcBorders>
          </w:tcPr>
          <w:p/>
        </w:tc>
        <w:tc>
          <w:tcPr>
            <w:tcW w:type="dxa" w:w="1998"/>
            <w:vMerge/>
            <w:tcBorders>
              <w:start w:sz="17.59999999999991" w:val="single" w:color="#000000"/>
              <w:top w:sz="17.59999999999991" w:val="single" w:color="#000000"/>
              <w:end w:sz="17.600000000000364" w:val="single" w:color="#000000"/>
              <w:bottom w:sz="16.799999999999272" w:val="single" w:color="#000000"/>
            </w:tcBorders>
          </w:tcPr>
          <w:p/>
        </w:tc>
      </w:tr>
    </w:tbl>
    <w:p>
      <w:pPr>
        <w:autoSpaceDN w:val="0"/>
        <w:autoSpaceDE w:val="0"/>
        <w:widowControl/>
        <w:spacing w:line="197" w:lineRule="auto" w:before="90" w:after="0"/>
        <w:ind w:left="0" w:right="0" w:firstLine="0"/>
        <w:jc w:val="left"/>
      </w:pPr>
      <w:r>
        <w:rPr>
          <w:rFonts w:ascii="Calibri" w:hAnsi="Calibri" w:eastAsia="Calibri"/>
          <w:b/>
          <w:i w:val="0"/>
          <w:color w:val="000000"/>
          <w:sz w:val="22"/>
        </w:rPr>
        <w:t xml:space="preserve">11 | </w:t>
      </w:r>
      <w:r>
        <w:rPr>
          <w:rFonts w:ascii="Calibri" w:hAnsi="Calibri" w:eastAsia="Calibri"/>
          <w:b w:val="0"/>
          <w:i/>
          <w:color w:val="000000"/>
          <w:sz w:val="22"/>
        </w:rPr>
        <w:t>Hi-tech Automotive Technician</w:t>
      </w:r>
    </w:p>
    <w:p>
      <w:pPr>
        <w:sectPr>
          <w:pgSz w:w="11906" w:h="16838"/>
          <w:pgMar w:top="360" w:right="1194" w:bottom="362" w:left="720" w:header="720" w:footer="720" w:gutter="0"/>
          <w:cols/>
          <w:docGrid w:linePitch="360"/>
        </w:sectPr>
      </w:pPr>
    </w:p>
    <w:p>
      <w:pPr>
        <w:autoSpaceDN w:val="0"/>
        <w:autoSpaceDE w:val="0"/>
        <w:widowControl/>
        <w:spacing w:line="220" w:lineRule="exact" w:before="0" w:after="140"/>
        <w:ind w:left="0" w:right="0"/>
      </w:pPr>
    </w:p>
    <w:tbl>
      <w:tblPr>
        <w:tblW w:type="auto" w:w="0"/>
        <w:tblLayout w:type="fixed"/>
        <w:tblLook w:firstColumn="1" w:firstRow="1" w:lastColumn="0" w:lastRow="0" w:noHBand="0" w:noVBand="1" w:val="04A0"/>
        <w:tblInd w:w="520.0" w:type="dxa"/>
      </w:tblPr>
      <w:tblGrid>
        <w:gridCol w:w="1998"/>
        <w:gridCol w:w="1998"/>
        <w:gridCol w:w="1998"/>
        <w:gridCol w:w="1998"/>
        <w:gridCol w:w="1998"/>
      </w:tblGrid>
      <w:tr>
        <w:trPr>
          <w:trHeight w:hRule="exact" w:val="870"/>
        </w:trPr>
        <w:tc>
          <w:tcPr>
            <w:tcW w:type="dxa" w:w="1074"/>
            <w:tcBorders>
              <w:start w:sz="16.80000000000001" w:val="single" w:color="#000000"/>
              <w:top w:sz="17.600000000000023" w:val="single" w:color="#000000"/>
              <w:end w:sz="17.600000000000023" w:val="single" w:color="#000000"/>
              <w:bottom w:sz="16.799999999999955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6" w:lineRule="exact" w:before="0" w:after="0"/>
              <w:ind w:left="0" w:right="0" w:firstLine="0"/>
              <w:jc w:val="center"/>
            </w:pP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Sched </w:t>
            </w:r>
            <w:r>
              <w:br/>
            </w: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uled </w:t>
            </w:r>
            <w:r>
              <w:br/>
            </w: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Weeks </w:t>
            </w:r>
          </w:p>
        </w:tc>
        <w:tc>
          <w:tcPr>
            <w:tcW w:type="dxa" w:w="1870"/>
            <w:tcBorders>
              <w:start w:sz="17.600000000000023" w:val="single" w:color="#000000"/>
              <w:top w:sz="17.600000000000023" w:val="single" w:color="#000000"/>
              <w:end w:sz="17.600000000000136" w:val="single" w:color="#000000"/>
              <w:bottom w:sz="16.799999999999955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282" w:after="0"/>
              <w:ind w:left="0" w:right="0" w:firstLine="0"/>
              <w:jc w:val="center"/>
            </w:pP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Module Title </w:t>
            </w:r>
          </w:p>
        </w:tc>
        <w:tc>
          <w:tcPr>
            <w:tcW w:type="dxa" w:w="1194"/>
            <w:tcBorders>
              <w:start w:sz="17.600000000000136" w:val="single" w:color="#000000"/>
              <w:top w:sz="17.600000000000023" w:val="single" w:color="#000000"/>
              <w:end w:sz="16.799999999999727" w:val="single" w:color="#000000"/>
              <w:bottom w:sz="16.799999999999955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282" w:after="0"/>
              <w:ind w:left="0" w:right="0" w:firstLine="0"/>
              <w:jc w:val="center"/>
            </w:pP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Days </w:t>
            </w:r>
          </w:p>
        </w:tc>
        <w:tc>
          <w:tcPr>
            <w:tcW w:type="dxa" w:w="3456"/>
            <w:tcBorders>
              <w:start w:sz="16.799999999999727" w:val="single" w:color="#000000"/>
              <w:top w:sz="17.600000000000023" w:val="single" w:color="#000000"/>
              <w:end w:sz="17.59999999999991" w:val="single" w:color="#000000"/>
              <w:bottom w:sz="16.799999999999955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282" w:after="0"/>
              <w:ind w:left="0" w:right="0" w:firstLine="0"/>
              <w:jc w:val="center"/>
            </w:pP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Learning Units </w:t>
            </w:r>
          </w:p>
        </w:tc>
        <w:tc>
          <w:tcPr>
            <w:tcW w:type="dxa" w:w="1836"/>
            <w:tcBorders>
              <w:start w:sz="17.59999999999991" w:val="single" w:color="#000000"/>
              <w:top w:sz="17.600000000000023" w:val="single" w:color="#000000"/>
              <w:end w:sz="17.600000000000364" w:val="single" w:color="#000000"/>
              <w:bottom w:sz="16.799999999999955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6" w:lineRule="exact" w:before="134" w:after="0"/>
              <w:ind w:left="288" w:right="0" w:firstLine="0"/>
              <w:jc w:val="center"/>
            </w:pP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Home </w:t>
            </w:r>
            <w:r>
              <w:br/>
            </w: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Assignment </w:t>
            </w:r>
          </w:p>
        </w:tc>
      </w:tr>
      <w:tr>
        <w:trPr>
          <w:trHeight w:hRule="exact" w:val="595"/>
        </w:trPr>
        <w:tc>
          <w:tcPr>
            <w:tcW w:type="dxa" w:w="1074"/>
            <w:tcBorders>
              <w:start w:sz="16.80000000000001" w:val="single" w:color="#000000"/>
              <w:top w:sz="16.799999999999955" w:val="single" w:color="#000000"/>
              <w:end w:sz="17.600000000000023" w:val="single" w:color="#000000"/>
              <w:bottom w:sz="16.799999999999955" w:val="single" w:color="#000000"/>
            </w:tcBorders>
            <w:tcMar>
              <w:start w:w="0" w:type="dxa"/>
              <w:end w:w="0" w:type="dxa"/>
            </w:tcMar>
          </w:tcPr>
          <w:p/>
        </w:tc>
        <w:tc>
          <w:tcPr>
            <w:tcW w:type="dxa" w:w="1870"/>
            <w:tcBorders>
              <w:start w:sz="17.600000000000023" w:val="single" w:color="#000000"/>
              <w:top w:sz="16.799999999999955" w:val="single" w:color="#000000"/>
              <w:end w:sz="17.600000000000136" w:val="single" w:color="#000000"/>
              <w:bottom w:sz="16.799999999999955" w:val="single" w:color="#000000"/>
            </w:tcBorders>
            <w:tcMar>
              <w:start w:w="0" w:type="dxa"/>
              <w:end w:w="0" w:type="dxa"/>
            </w:tcMar>
          </w:tcPr>
          <w:p/>
        </w:tc>
        <w:tc>
          <w:tcPr>
            <w:tcW w:type="dxa" w:w="1194"/>
            <w:tcBorders>
              <w:start w:sz="17.600000000000136" w:val="single" w:color="#000000"/>
              <w:top w:sz="16.799999999999955" w:val="single" w:color="#000000"/>
              <w:end w:sz="16.799999999999727" w:val="single" w:color="#000000"/>
              <w:bottom w:sz="16.799999999999955" w:val="single" w:color="#000000"/>
            </w:tcBorders>
            <w:tcMar>
              <w:start w:w="0" w:type="dxa"/>
              <w:end w:w="0" w:type="dxa"/>
            </w:tcMar>
          </w:tcPr>
          <w:p/>
        </w:tc>
        <w:tc>
          <w:tcPr>
            <w:tcW w:type="dxa" w:w="3456"/>
            <w:tcBorders>
              <w:start w:sz="16.799999999999727" w:val="single" w:color="#000000"/>
              <w:top w:sz="16.799999999999955" w:val="single" w:color="#000000"/>
              <w:end w:sz="17.59999999999991" w:val="single" w:color="#000000"/>
              <w:bottom w:sz="16.799999999999955" w:val="single" w:color="#000000"/>
            </w:tcBorders>
            <w:tcMar>
              <w:start w:w="0" w:type="dxa"/>
              <w:end w:w="0" w:type="dxa"/>
            </w:tcMar>
          </w:tcPr>
          <w:tbl>
            <w:tblPr>
              <w:tblW w:type="auto" w:w="0"/>
              <w:tblLayout w:type="fixed"/>
              <w:tblLook w:firstColumn="1" w:firstRow="1" w:lastColumn="0" w:lastRow="0" w:noHBand="0" w:noVBand="1" w:val="04A0"/>
              <w:tblInd w:w="202.00000000000045" w:type="dxa"/>
            </w:tblPr>
            <w:tblGrid>
              <w:gridCol w:w="1152"/>
              <w:gridCol w:w="1152"/>
              <w:gridCol w:w="1152"/>
            </w:tblGrid>
            <w:tr>
              <w:trPr>
                <w:trHeight w:hRule="exact" w:val="288"/>
              </w:trPr>
              <w:tc>
                <w:tcPr>
                  <w:tcW w:type="dxa" w:w="136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68" w:lineRule="exact" w:before="16" w:after="0"/>
                    <w:ind w:left="248" w:right="0" w:firstLine="0"/>
                    <w:jc w:val="left"/>
                  </w:pPr>
                  <w:r>
                    <w:rPr>
                      <w:rFonts w:ascii="ArialMT" w:hAnsi="ArialMT" w:eastAsia="ArialMT"/>
                      <w:b w:val="0"/>
                      <w:i w:val="0"/>
                      <w:color w:val="000000"/>
                      <w:sz w:val="24"/>
                    </w:rPr>
                    <w:t xml:space="preserve">common </w:t>
                  </w:r>
                </w:p>
              </w:tc>
              <w:tc>
                <w:tcPr>
                  <w:tcW w:type="dxa" w:w="74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68" w:lineRule="exact" w:before="16" w:after="0"/>
                    <w:ind w:left="0" w:right="0" w:firstLine="0"/>
                    <w:jc w:val="center"/>
                  </w:pPr>
                  <w:r>
                    <w:rPr>
                      <w:rFonts w:ascii="ArialMT" w:hAnsi="ArialMT" w:eastAsia="ArialMT"/>
                      <w:b w:val="0"/>
                      <w:i w:val="0"/>
                      <w:color w:val="000000"/>
                      <w:sz w:val="24"/>
                    </w:rPr>
                    <w:t xml:space="preserve">fuel </w:t>
                  </w:r>
                </w:p>
              </w:tc>
              <w:tc>
                <w:tcPr>
                  <w:tcW w:type="dxa" w:w="110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68" w:lineRule="exact" w:before="16" w:after="0"/>
                    <w:ind w:left="148" w:right="0" w:firstLine="0"/>
                    <w:jc w:val="left"/>
                  </w:pPr>
                  <w:r>
                    <w:rPr>
                      <w:rFonts w:ascii="ArialMT" w:hAnsi="ArialMT" w:eastAsia="ArialMT"/>
                      <w:b w:val="0"/>
                      <w:i w:val="0"/>
                      <w:color w:val="000000"/>
                      <w:sz w:val="24"/>
                    </w:rPr>
                    <w:t xml:space="preserve">injection </w:t>
                  </w:r>
                </w:p>
              </w:tc>
            </w:tr>
          </w:tbl>
          <w:p>
            <w:pPr>
              <w:autoSpaceDN w:val="0"/>
              <w:autoSpaceDE w:val="0"/>
              <w:widowControl/>
              <w:spacing w:line="268" w:lineRule="exact" w:before="4" w:after="0"/>
              <w:ind w:left="450" w:right="0" w:firstLine="0"/>
              <w:jc w:val="left"/>
            </w:pP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>component issues</w:t>
            </w: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. </w:t>
            </w:r>
          </w:p>
        </w:tc>
        <w:tc>
          <w:tcPr>
            <w:tcW w:type="dxa" w:w="1836"/>
            <w:tcBorders>
              <w:start w:sz="17.59999999999991" w:val="single" w:color="#000000"/>
              <w:top w:sz="16.799999999999955" w:val="single" w:color="#000000"/>
              <w:end w:sz="17.600000000000364" w:val="single" w:color="#000000"/>
              <w:bottom w:sz="16.799999999999955" w:val="single" w:color="#000000"/>
            </w:tcBorders>
            <w:tcMar>
              <w:start w:w="0" w:type="dxa"/>
              <w:end w:w="0" w:type="dxa"/>
            </w:tcMar>
          </w:tcPr>
          <w:p/>
        </w:tc>
      </w:tr>
      <w:tr>
        <w:trPr>
          <w:trHeight w:hRule="exact" w:val="321"/>
        </w:trPr>
        <w:tc>
          <w:tcPr>
            <w:tcW w:type="dxa" w:w="1074"/>
            <w:vMerge w:val="restart"/>
            <w:tcBorders>
              <w:start w:sz="16.80000000000001" w:val="single" w:color="#000000"/>
              <w:top w:sz="16.799999999999955" w:val="single" w:color="#000000"/>
              <w:end w:sz="17.600000000000023" w:val="single" w:color="#000000"/>
              <w:bottom w:sz="17.599999999999454" w:val="single" w:color="#000000"/>
            </w:tcBorders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6" w:lineRule="exact" w:before="6618" w:after="0"/>
              <w:ind w:left="0" w:right="0" w:firstLine="0"/>
              <w:jc w:val="center"/>
            </w:pP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Week 8 </w:t>
            </w:r>
          </w:p>
        </w:tc>
        <w:tc>
          <w:tcPr>
            <w:tcW w:type="dxa" w:w="1870"/>
            <w:vMerge w:val="restart"/>
            <w:tcBorders>
              <w:start w:sz="17.600000000000023" w:val="single" w:color="#000000"/>
              <w:top w:sz="16.799999999999955" w:val="single" w:color="#000000"/>
              <w:end w:sz="17.600000000000136" w:val="single" w:color="#000000"/>
              <w:bottom w:sz="17.599999999999454" w:val="single" w:color="#000000"/>
            </w:tcBorders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6" w:lineRule="exact" w:before="5644" w:after="0"/>
              <w:ind w:left="86" w:right="0" w:firstLine="0"/>
              <w:jc w:val="left"/>
            </w:pP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Fuel Systems </w:t>
            </w: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(Contd.) </w:t>
            </w:r>
          </w:p>
          <w:p>
            <w:pPr>
              <w:autoSpaceDN w:val="0"/>
              <w:autoSpaceDE w:val="0"/>
              <w:widowControl/>
              <w:spacing w:line="276" w:lineRule="exact" w:before="1104" w:after="0"/>
              <w:ind w:left="86" w:right="576" w:firstLine="0"/>
              <w:jc w:val="left"/>
            </w:pP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Ignition </w:t>
            </w:r>
            <w:r>
              <w:br/>
            </w: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Systems </w:t>
            </w:r>
          </w:p>
        </w:tc>
        <w:tc>
          <w:tcPr>
            <w:tcW w:type="dxa" w:w="1194"/>
            <w:tcBorders>
              <w:start w:sz="17.600000000000136" w:val="single" w:color="#000000"/>
              <w:top w:sz="16.799999999999955" w:val="single" w:color="#000000"/>
              <w:end w:sz="16.799999999999727" w:val="single" w:color="#000000"/>
              <w:bottom w:sz="17.600000000000023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6" w:lineRule="exact" w:before="12" w:after="0"/>
              <w:ind w:left="0" w:right="0" w:firstLine="0"/>
              <w:jc w:val="center"/>
            </w:pP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Day 1 </w:t>
            </w:r>
          </w:p>
        </w:tc>
        <w:tc>
          <w:tcPr>
            <w:tcW w:type="dxa" w:w="3456"/>
            <w:vMerge w:val="restart"/>
            <w:tcBorders>
              <w:start w:sz="16.799999999999727" w:val="single" w:color="#000000"/>
              <w:top w:sz="16.799999999999955" w:val="single" w:color="#000000"/>
              <w:end w:sz="17.59999999999991" w:val="single" w:color="#000000"/>
              <w:bottom w:sz="16.799999999999727" w:val="single" w:color="#000000"/>
            </w:tcBorders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6" w:lineRule="exact" w:before="2" w:after="0"/>
              <w:ind w:left="90" w:right="20" w:firstLine="0"/>
              <w:jc w:val="both"/>
            </w:pP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Success stories ( For further </w:t>
            </w: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detail please see Page No: </w:t>
            </w: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33) </w:t>
            </w:r>
          </w:p>
          <w:p>
            <w:pPr>
              <w:autoSpaceDN w:val="0"/>
              <w:autoSpaceDE w:val="0"/>
              <w:widowControl/>
              <w:spacing w:line="276" w:lineRule="exact" w:before="276" w:after="6"/>
              <w:ind w:left="90" w:right="0" w:firstLine="0"/>
              <w:jc w:val="left"/>
            </w:pP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Fuel system maintenance </w:t>
            </w: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and diagnosis </w:t>
            </w:r>
          </w:p>
          <w:tbl>
            <w:tblPr>
              <w:tblW w:type="auto" w:w="0"/>
              <w:tblLayout w:type="fixed"/>
              <w:tblLook w:firstColumn="1" w:firstRow="1" w:lastColumn="0" w:lastRow="0" w:noHBand="0" w:noVBand="1" w:val="04A0"/>
              <w:tblInd w:w="22.000000000000455" w:type="dxa"/>
            </w:tblPr>
            <w:tblGrid>
              <w:gridCol w:w="864"/>
              <w:gridCol w:w="864"/>
              <w:gridCol w:w="864"/>
              <w:gridCol w:w="864"/>
            </w:tblGrid>
            <w:tr>
              <w:trPr>
                <w:trHeight w:hRule="exact" w:val="276"/>
              </w:trPr>
              <w:tc>
                <w:tcPr>
                  <w:tcW w:type="dxa" w:w="118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66" w:lineRule="exact" w:before="4" w:after="0"/>
                    <w:ind w:left="0" w:right="0" w:firstLine="0"/>
                    <w:jc w:val="center"/>
                  </w:pPr>
                  <w:r>
                    <w:rPr>
                      <w:rFonts w:ascii="ArialMT" w:hAnsi="ArialMT" w:eastAsia="ArialMT"/>
                      <w:b w:val="0"/>
                      <w:i w:val="0"/>
                      <w:color w:val="000000"/>
                      <w:sz w:val="24"/>
                    </w:rPr>
                    <w:t xml:space="preserve">Students </w:t>
                  </w:r>
                </w:p>
              </w:tc>
              <w:tc>
                <w:tcPr>
                  <w:tcW w:type="dxa" w:w="110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66" w:lineRule="exact" w:before="4" w:after="0"/>
                    <w:ind w:left="0" w:right="0" w:firstLine="0"/>
                    <w:jc w:val="center"/>
                  </w:pPr>
                  <w:r>
                    <w:rPr>
                      <w:rFonts w:ascii="ArialMT" w:hAnsi="ArialMT" w:eastAsia="ArialMT"/>
                      <w:b w:val="0"/>
                      <w:i w:val="0"/>
                      <w:color w:val="000000"/>
                      <w:sz w:val="24"/>
                    </w:rPr>
                    <w:t xml:space="preserve">will be </w:t>
                  </w:r>
                </w:p>
              </w:tc>
              <w:tc>
                <w:tcPr>
                  <w:tcW w:type="dxa" w:w="72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66" w:lineRule="exact" w:before="4" w:after="0"/>
                    <w:ind w:left="0" w:right="0" w:firstLine="0"/>
                    <w:jc w:val="center"/>
                  </w:pPr>
                  <w:r>
                    <w:rPr>
                      <w:rFonts w:ascii="ArialMT" w:hAnsi="ArialMT" w:eastAsia="ArialMT"/>
                      <w:b w:val="0"/>
                      <w:i w:val="0"/>
                      <w:color w:val="000000"/>
                      <w:sz w:val="24"/>
                    </w:rPr>
                    <w:t xml:space="preserve">able </w:t>
                  </w:r>
                </w:p>
              </w:tc>
              <w:tc>
                <w:tcPr>
                  <w:tcW w:type="dxa" w:w="38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66" w:lineRule="exact" w:before="4" w:after="0"/>
                    <w:ind w:left="0" w:right="8" w:firstLine="0"/>
                    <w:jc w:val="right"/>
                  </w:pPr>
                  <w:r>
                    <w:rPr>
                      <w:rFonts w:ascii="ArialMT" w:hAnsi="ArialMT" w:eastAsia="ArialMT"/>
                      <w:b w:val="0"/>
                      <w:i w:val="0"/>
                      <w:color w:val="000000"/>
                      <w:sz w:val="24"/>
                    </w:rPr>
                    <w:t xml:space="preserve">to </w:t>
                  </w:r>
                </w:p>
              </w:tc>
            </w:tr>
          </w:tbl>
          <w:p>
            <w:pPr>
              <w:autoSpaceDN w:val="0"/>
              <w:autoSpaceDE w:val="0"/>
              <w:widowControl/>
              <w:spacing w:line="274" w:lineRule="exact" w:before="0" w:after="2"/>
              <w:ind w:left="90" w:right="20" w:firstLine="0"/>
              <w:jc w:val="both"/>
            </w:pP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perform maintenance tasks on 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a fuel system and diagnose 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fuel-related problems </w:t>
            </w:r>
          </w:p>
          <w:tbl>
            <w:tblPr>
              <w:tblW w:type="auto" w:w="0"/>
              <w:tblLayout w:type="fixed"/>
              <w:tblLook w:firstColumn="1" w:firstRow="1" w:lastColumn="0" w:lastRow="0" w:noHBand="0" w:noVBand="1" w:val="04A0"/>
              <w:tblInd w:w="2.0000000000004547" w:type="dxa"/>
            </w:tblPr>
            <w:tblGrid>
              <w:gridCol w:w="1152"/>
              <w:gridCol w:w="1152"/>
              <w:gridCol w:w="1152"/>
            </w:tblGrid>
            <w:tr>
              <w:trPr>
                <w:trHeight w:hRule="exact" w:val="296"/>
              </w:trPr>
              <w:tc>
                <w:tcPr>
                  <w:tcW w:type="dxa" w:w="150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94" w:lineRule="exact" w:before="0" w:after="0"/>
                    <w:ind w:left="46" w:right="0" w:firstLine="0"/>
                    <w:jc w:val="left"/>
                  </w:pPr>
                  <w:r>
                    <w:rPr>
                      <w:rFonts w:ascii="Symbol" w:hAnsi="Symbol" w:eastAsia="Symbol"/>
                      <w:b w:val="0"/>
                      <w:i w:val="0"/>
                      <w:color w:val="000000"/>
                      <w:sz w:val="24"/>
                    </w:rPr>
                    <w:t>•</w:t>
                  </w:r>
                  <w:r>
                    <w:rPr>
                      <w:rFonts w:ascii="ArialMT" w:hAnsi="ArialMT" w:eastAsia="ArialMT"/>
                      <w:b w:val="0"/>
                      <w:i w:val="0"/>
                      <w:color w:val="000000"/>
                      <w:sz w:val="24"/>
                    </w:rPr>
                    <w:t xml:space="preserve"> Diagnose </w:t>
                  </w:r>
                </w:p>
              </w:tc>
              <w:tc>
                <w:tcPr>
                  <w:tcW w:type="dxa" w:w="86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68" w:lineRule="exact" w:before="24" w:after="0"/>
                    <w:ind w:left="0" w:right="0" w:firstLine="0"/>
                    <w:jc w:val="center"/>
                  </w:pPr>
                  <w:r>
                    <w:rPr>
                      <w:rFonts w:ascii="ArialMT" w:hAnsi="ArialMT" w:eastAsia="ArialMT"/>
                      <w:b w:val="0"/>
                      <w:i w:val="0"/>
                      <w:color w:val="000000"/>
                      <w:sz w:val="24"/>
                    </w:rPr>
                    <w:t xml:space="preserve">fuel </w:t>
                  </w:r>
                </w:p>
              </w:tc>
              <w:tc>
                <w:tcPr>
                  <w:tcW w:type="dxa" w:w="104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68" w:lineRule="exact" w:before="24" w:after="0"/>
                    <w:ind w:left="204" w:right="0" w:firstLine="0"/>
                    <w:jc w:val="left"/>
                  </w:pPr>
                  <w:r>
                    <w:rPr>
                      <w:rFonts w:ascii="ArialMT" w:hAnsi="ArialMT" w:eastAsia="ArialMT"/>
                      <w:b w:val="0"/>
                      <w:i w:val="0"/>
                      <w:color w:val="000000"/>
                      <w:sz w:val="24"/>
                    </w:rPr>
                    <w:t xml:space="preserve">system </w:t>
                  </w:r>
                </w:p>
              </w:tc>
            </w:tr>
          </w:tbl>
          <w:p>
            <w:pPr>
              <w:autoSpaceDN w:val="0"/>
              <w:tabs>
                <w:tab w:pos="228" w:val="left"/>
                <w:tab w:pos="972" w:val="left"/>
                <w:tab w:pos="1618" w:val="left"/>
                <w:tab w:pos="1684" w:val="left"/>
                <w:tab w:pos="2196" w:val="left"/>
                <w:tab w:pos="2450" w:val="left"/>
                <w:tab w:pos="3046" w:val="left"/>
              </w:tabs>
              <w:autoSpaceDE w:val="0"/>
              <w:widowControl/>
              <w:spacing w:line="280" w:lineRule="exact" w:before="0" w:after="0"/>
              <w:ind w:left="48" w:right="0" w:firstLine="0"/>
              <w:jc w:val="left"/>
            </w:pPr>
            <w:r>
              <w:tab/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problems of vehicle </w:t>
            </w:r>
            <w:r>
              <w:br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•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 Service fuel metering system </w:t>
            </w:r>
            <w:r>
              <w:tab/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(e.g. 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injectors, 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regulators, </w:t>
            </w:r>
            <w:r>
              <w:tab/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switching valve) of vehicle </w:t>
            </w:r>
            <w:r>
              <w:tab/>
            </w:r>
            <w:r>
              <w:tab/>
            </w:r>
            <w:r>
              <w:tab/>
            </w:r>
            <w:r>
              <w:tab/>
            </w:r>
            <w:r>
              <w:tab/>
            </w:r>
            <w:r>
              <w:tab/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for </w:t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•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 Diagnostic </w:t>
            </w:r>
            <w:r>
              <w:br/>
            </w:r>
            <w:r>
              <w:tab/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techniques </w:t>
            </w:r>
            <w:r>
              <w:tab/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identifying </w:t>
            </w:r>
            <w:r>
              <w:tab/>
            </w:r>
            <w:r>
              <w:tab/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fuel </w:t>
            </w:r>
            <w:r>
              <w:tab/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injection </w:t>
            </w:r>
            <w:r>
              <w:tab/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system problems. </w:t>
            </w:r>
          </w:p>
          <w:p>
            <w:pPr>
              <w:autoSpaceDN w:val="0"/>
              <w:tabs>
                <w:tab w:pos="228" w:val="left"/>
              </w:tabs>
              <w:autoSpaceDE w:val="0"/>
              <w:widowControl/>
              <w:spacing w:line="274" w:lineRule="exact" w:before="20" w:after="0"/>
              <w:ind w:left="48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•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 Use of scan tools and other </w:t>
            </w:r>
            <w:r>
              <w:tab/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diagnostic equipment. </w:t>
            </w:r>
          </w:p>
          <w:p>
            <w:pPr>
              <w:autoSpaceDN w:val="0"/>
              <w:autoSpaceDE w:val="0"/>
              <w:widowControl/>
              <w:spacing w:line="276" w:lineRule="exact" w:before="18" w:after="0"/>
              <w:ind w:left="228" w:right="20" w:hanging="180"/>
              <w:jc w:val="both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•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 Interpretation of diagnostic 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trouble codes (DTCs) related 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to fuel injection systems. </w:t>
            </w:r>
          </w:p>
        </w:tc>
        <w:tc>
          <w:tcPr>
            <w:tcW w:type="dxa" w:w="1836"/>
            <w:vMerge w:val="restart"/>
            <w:tcBorders>
              <w:start w:sz="17.59999999999991" w:val="single" w:color="#000000"/>
              <w:top w:sz="16.799999999999955" w:val="single" w:color="#000000"/>
              <w:end w:sz="17.600000000000364" w:val="single" w:color="#000000"/>
              <w:bottom w:sz="17.599999999999454" w:val="single" w:color="#000000"/>
            </w:tcBorders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92" w:lineRule="exact" w:before="5766" w:after="0"/>
              <w:ind w:left="432" w:right="236" w:firstLine="0"/>
              <w:jc w:val="righ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•</w:t>
            </w: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Task 13 </w:t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•</w:t>
            </w: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Task 14 </w:t>
            </w:r>
          </w:p>
          <w:p>
            <w:pPr>
              <w:autoSpaceDN w:val="0"/>
              <w:autoSpaceDE w:val="0"/>
              <w:widowControl/>
              <w:spacing w:line="266" w:lineRule="exact" w:before="284" w:after="6"/>
              <w:ind w:left="0" w:right="0" w:firstLine="0"/>
              <w:jc w:val="center"/>
            </w:pPr>
            <w:r>
              <w:rPr>
                <w:rFonts w:ascii="Arial" w:hAnsi="Arial" w:eastAsia="Arial"/>
                <w:b w:val="0"/>
                <w:i/>
                <w:color w:val="000000"/>
                <w:sz w:val="24"/>
                <w:u w:val="single"/>
              </w:rPr>
              <w:t>Details may be</w:t>
            </w:r>
            <w:r>
              <w:rPr>
                <w:rFonts w:ascii="Arial" w:hAnsi="Arial" w:eastAsia="Arial"/>
                <w:b w:val="0"/>
                <w:i/>
                <w:color w:val="000000"/>
                <w:sz w:val="24"/>
              </w:rPr>
              <w:t xml:space="preserve"> </w:t>
            </w:r>
          </w:p>
          <w:tbl>
            <w:tblPr>
              <w:tblW w:type="auto" w:w="0"/>
              <w:tblLayout w:type="fixed"/>
              <w:tblLook w:firstColumn="1" w:firstRow="1" w:lastColumn="0" w:lastRow="0" w:noHBand="0" w:noVBand="1" w:val="04A0"/>
              <w:tblInd w:w="87.99999999999955" w:type="dxa"/>
            </w:tblPr>
            <w:tblGrid>
              <w:gridCol w:w="918"/>
              <w:gridCol w:w="918"/>
            </w:tblGrid>
            <w:tr>
              <w:trPr>
                <w:trHeight w:hRule="exact" w:val="256"/>
              </w:trPr>
              <w:tc>
                <w:tcPr>
                  <w:tcW w:type="dxa" w:w="996"/>
                  <w:tcBorders>
                    <w:bottom w:sz="6.400000000000091" w:val="single" w:color="#000000"/>
                  </w:tcBorders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66" w:lineRule="exact" w:before="0" w:after="0"/>
                    <w:ind w:left="0" w:right="0" w:firstLine="0"/>
                    <w:jc w:val="left"/>
                  </w:pPr>
                  <w:r>
                    <w:rPr>
                      <w:rFonts w:ascii="Arial" w:hAnsi="Arial" w:eastAsia="Arial"/>
                      <w:b w:val="0"/>
                      <w:i/>
                      <w:color w:val="000000"/>
                      <w:sz w:val="24"/>
                    </w:rPr>
                    <w:t xml:space="preserve">seen </w:t>
                  </w:r>
                </w:p>
              </w:tc>
              <w:tc>
                <w:tcPr>
                  <w:tcW w:type="dxa" w:w="700"/>
                  <w:tcBorders>
                    <w:bottom w:sz="6.400000000000091" w:val="single" w:color="#000000"/>
                  </w:tcBorders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66" w:lineRule="exact" w:before="0" w:after="0"/>
                    <w:ind w:left="0" w:right="12" w:firstLine="0"/>
                    <w:jc w:val="right"/>
                  </w:pPr>
                  <w:r>
                    <w:rPr>
                      <w:rFonts w:ascii="Arial" w:hAnsi="Arial" w:eastAsia="Arial"/>
                      <w:b w:val="0"/>
                      <w:i/>
                      <w:color w:val="000000"/>
                      <w:sz w:val="24"/>
                    </w:rPr>
                    <w:t xml:space="preserve">at </w:t>
                  </w:r>
                </w:p>
              </w:tc>
            </w:tr>
          </w:tbl>
          <w:p>
            <w:pPr>
              <w:autoSpaceDN w:val="0"/>
              <w:autoSpaceDE w:val="0"/>
              <w:widowControl/>
              <w:spacing w:line="266" w:lineRule="exact" w:before="24" w:after="0"/>
              <w:ind w:left="88" w:right="0" w:firstLine="0"/>
              <w:jc w:val="left"/>
            </w:pPr>
            <w:r>
              <w:rPr>
                <w:rFonts w:ascii="Arial" w:hAnsi="Arial" w:eastAsia="Arial"/>
                <w:b w:val="0"/>
                <w:i/>
                <w:color w:val="000000"/>
                <w:sz w:val="24"/>
                <w:u w:val="single"/>
              </w:rPr>
              <w:t>Annexure-I</w:t>
            </w:r>
            <w:r>
              <w:rPr>
                <w:rFonts w:ascii="Arial" w:hAnsi="Arial" w:eastAsia="Arial"/>
                <w:b w:val="0"/>
                <w:i/>
                <w:color w:val="000000"/>
                <w:sz w:val="24"/>
              </w:rPr>
              <w:t xml:space="preserve"> </w:t>
            </w:r>
          </w:p>
        </w:tc>
      </w:tr>
      <w:tr>
        <w:trPr>
          <w:trHeight w:hRule="exact" w:val="322"/>
        </w:trPr>
        <w:tc>
          <w:tcPr>
            <w:tcW w:type="dxa" w:w="1998"/>
            <w:vMerge/>
            <w:tcBorders>
              <w:start w:sz="16.80000000000001" w:val="single" w:color="#000000"/>
              <w:top w:sz="16.799999999999955" w:val="single" w:color="#000000"/>
              <w:end w:sz="17.600000000000023" w:val="single" w:color="#000000"/>
              <w:bottom w:sz="17.599999999999454" w:val="single" w:color="#000000"/>
            </w:tcBorders>
          </w:tcPr>
          <w:p/>
        </w:tc>
        <w:tc>
          <w:tcPr>
            <w:tcW w:type="dxa" w:w="1998"/>
            <w:vMerge/>
            <w:tcBorders>
              <w:start w:sz="17.600000000000023" w:val="single" w:color="#000000"/>
              <w:top w:sz="16.799999999999955" w:val="single" w:color="#000000"/>
              <w:end w:sz="17.600000000000136" w:val="single" w:color="#000000"/>
              <w:bottom w:sz="17.599999999999454" w:val="single" w:color="#000000"/>
            </w:tcBorders>
          </w:tcPr>
          <w:p/>
        </w:tc>
        <w:tc>
          <w:tcPr>
            <w:tcW w:type="dxa" w:w="1194"/>
            <w:tcBorders>
              <w:start w:sz="17.600000000000136" w:val="single" w:color="#000000"/>
              <w:top w:sz="17.600000000000023" w:val="single" w:color="#000000"/>
              <w:end w:sz="16.799999999999727" w:val="single" w:color="#000000"/>
              <w:bottom w:sz="17.600000000000136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10" w:after="0"/>
              <w:ind w:left="0" w:right="0" w:firstLine="0"/>
              <w:jc w:val="center"/>
            </w:pP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Day 2 </w:t>
            </w:r>
          </w:p>
        </w:tc>
        <w:tc>
          <w:tcPr>
            <w:tcW w:type="dxa" w:w="1998"/>
            <w:vMerge/>
            <w:tcBorders>
              <w:start w:sz="16.799999999999727" w:val="single" w:color="#000000"/>
              <w:top w:sz="16.799999999999955" w:val="single" w:color="#000000"/>
              <w:end w:sz="17.59999999999991" w:val="single" w:color="#000000"/>
              <w:bottom w:sz="16.799999999999727" w:val="single" w:color="#000000"/>
            </w:tcBorders>
          </w:tcPr>
          <w:p/>
        </w:tc>
        <w:tc>
          <w:tcPr>
            <w:tcW w:type="dxa" w:w="1998"/>
            <w:vMerge/>
            <w:tcBorders>
              <w:start w:sz="17.59999999999991" w:val="single" w:color="#000000"/>
              <w:top w:sz="16.799999999999955" w:val="single" w:color="#000000"/>
              <w:end w:sz="17.600000000000364" w:val="single" w:color="#000000"/>
              <w:bottom w:sz="17.599999999999454" w:val="single" w:color="#000000"/>
            </w:tcBorders>
          </w:tcPr>
          <w:p/>
        </w:tc>
      </w:tr>
      <w:tr>
        <w:trPr>
          <w:trHeight w:hRule="exact" w:val="5834"/>
        </w:trPr>
        <w:tc>
          <w:tcPr>
            <w:tcW w:type="dxa" w:w="1998"/>
            <w:vMerge/>
            <w:tcBorders>
              <w:start w:sz="16.80000000000001" w:val="single" w:color="#000000"/>
              <w:top w:sz="16.799999999999955" w:val="single" w:color="#000000"/>
              <w:end w:sz="17.600000000000023" w:val="single" w:color="#000000"/>
              <w:bottom w:sz="17.599999999999454" w:val="single" w:color="#000000"/>
            </w:tcBorders>
          </w:tcPr>
          <w:p/>
        </w:tc>
        <w:tc>
          <w:tcPr>
            <w:tcW w:type="dxa" w:w="1998"/>
            <w:vMerge/>
            <w:tcBorders>
              <w:start w:sz="17.600000000000023" w:val="single" w:color="#000000"/>
              <w:top w:sz="16.799999999999955" w:val="single" w:color="#000000"/>
              <w:end w:sz="17.600000000000136" w:val="single" w:color="#000000"/>
              <w:bottom w:sz="17.599999999999454" w:val="single" w:color="#000000"/>
            </w:tcBorders>
          </w:tcPr>
          <w:p/>
        </w:tc>
        <w:tc>
          <w:tcPr>
            <w:tcW w:type="dxa" w:w="1194"/>
            <w:tcBorders>
              <w:start w:sz="17.600000000000136" w:val="single" w:color="#000000"/>
              <w:top w:sz="17.600000000000136" w:val="single" w:color="#000000"/>
              <w:end w:sz="16.799999999999727" w:val="single" w:color="#000000"/>
              <w:bottom w:sz="16.799999999999727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2766" w:after="0"/>
              <w:ind w:left="0" w:right="0" w:firstLine="0"/>
              <w:jc w:val="center"/>
            </w:pP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Day 3 </w:t>
            </w:r>
          </w:p>
        </w:tc>
        <w:tc>
          <w:tcPr>
            <w:tcW w:type="dxa" w:w="1998"/>
            <w:vMerge/>
            <w:tcBorders>
              <w:start w:sz="16.799999999999727" w:val="single" w:color="#000000"/>
              <w:top w:sz="16.799999999999955" w:val="single" w:color="#000000"/>
              <w:end w:sz="17.59999999999991" w:val="single" w:color="#000000"/>
              <w:bottom w:sz="16.799999999999727" w:val="single" w:color="#000000"/>
            </w:tcBorders>
          </w:tcPr>
          <w:p/>
        </w:tc>
        <w:tc>
          <w:tcPr>
            <w:tcW w:type="dxa" w:w="1998"/>
            <w:vMerge/>
            <w:tcBorders>
              <w:start w:sz="17.59999999999991" w:val="single" w:color="#000000"/>
              <w:top w:sz="16.799999999999955" w:val="single" w:color="#000000"/>
              <w:end w:sz="17.600000000000364" w:val="single" w:color="#000000"/>
              <w:bottom w:sz="17.599999999999454" w:val="single" w:color="#000000"/>
            </w:tcBorders>
          </w:tcPr>
          <w:p/>
        </w:tc>
      </w:tr>
      <w:tr>
        <w:trPr>
          <w:trHeight w:hRule="exact" w:val="318"/>
        </w:trPr>
        <w:tc>
          <w:tcPr>
            <w:tcW w:type="dxa" w:w="1998"/>
            <w:vMerge/>
            <w:tcBorders>
              <w:start w:sz="16.80000000000001" w:val="single" w:color="#000000"/>
              <w:top w:sz="16.799999999999955" w:val="single" w:color="#000000"/>
              <w:end w:sz="17.600000000000023" w:val="single" w:color="#000000"/>
              <w:bottom w:sz="17.599999999999454" w:val="single" w:color="#000000"/>
            </w:tcBorders>
          </w:tcPr>
          <w:p/>
        </w:tc>
        <w:tc>
          <w:tcPr>
            <w:tcW w:type="dxa" w:w="1998"/>
            <w:vMerge/>
            <w:tcBorders>
              <w:start w:sz="17.600000000000023" w:val="single" w:color="#000000"/>
              <w:top w:sz="16.799999999999955" w:val="single" w:color="#000000"/>
              <w:end w:sz="17.600000000000136" w:val="single" w:color="#000000"/>
              <w:bottom w:sz="17.599999999999454" w:val="single" w:color="#000000"/>
            </w:tcBorders>
          </w:tcPr>
          <w:p/>
        </w:tc>
        <w:tc>
          <w:tcPr>
            <w:tcW w:type="dxa" w:w="1194"/>
            <w:tcBorders>
              <w:start w:sz="17.600000000000136" w:val="single" w:color="#000000"/>
              <w:top w:sz="16.799999999999727" w:val="single" w:color="#000000"/>
              <w:end w:sz="16.799999999999727" w:val="single" w:color="#000000"/>
              <w:bottom w:sz="17.59999999999991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6" w:lineRule="exact" w:before="10" w:after="0"/>
              <w:ind w:left="0" w:right="0" w:firstLine="0"/>
              <w:jc w:val="center"/>
            </w:pP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Day 4 </w:t>
            </w:r>
          </w:p>
        </w:tc>
        <w:tc>
          <w:tcPr>
            <w:tcW w:type="dxa" w:w="3456"/>
            <w:vMerge w:val="restart"/>
            <w:tcBorders>
              <w:start w:sz="16.799999999999727" w:val="single" w:color="#000000"/>
              <w:top w:sz="16.799999999999727" w:val="single" w:color="#000000"/>
              <w:end w:sz="17.59999999999991" w:val="single" w:color="#000000"/>
              <w:bottom w:sz="17.599999999999454" w:val="single" w:color="#000000"/>
            </w:tcBorders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6" w:lineRule="exact" w:before="0" w:after="4"/>
              <w:ind w:left="90" w:right="0" w:firstLine="0"/>
              <w:jc w:val="left"/>
            </w:pP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Spark plugs and ignition </w:t>
            </w: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coils </w:t>
            </w:r>
          </w:p>
          <w:tbl>
            <w:tblPr>
              <w:tblW w:type="auto" w:w="0"/>
              <w:tblLayout w:type="fixed"/>
              <w:tblLook w:firstColumn="1" w:firstRow="1" w:lastColumn="0" w:lastRow="0" w:noHBand="0" w:noVBand="1" w:val="04A0"/>
              <w:tblInd w:w="22.000000000000455" w:type="dxa"/>
            </w:tblPr>
            <w:tblGrid>
              <w:gridCol w:w="864"/>
              <w:gridCol w:w="864"/>
              <w:gridCol w:w="864"/>
              <w:gridCol w:w="864"/>
            </w:tblGrid>
            <w:tr>
              <w:trPr>
                <w:trHeight w:hRule="exact" w:val="276"/>
              </w:trPr>
              <w:tc>
                <w:tcPr>
                  <w:tcW w:type="dxa" w:w="118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66" w:lineRule="exact" w:before="6" w:after="0"/>
                    <w:ind w:left="0" w:right="0" w:firstLine="0"/>
                    <w:jc w:val="center"/>
                  </w:pPr>
                  <w:r>
                    <w:rPr>
                      <w:rFonts w:ascii="ArialMT" w:hAnsi="ArialMT" w:eastAsia="ArialMT"/>
                      <w:b w:val="0"/>
                      <w:i w:val="0"/>
                      <w:color w:val="000000"/>
                      <w:sz w:val="24"/>
                    </w:rPr>
                    <w:t xml:space="preserve">Students </w:t>
                  </w:r>
                </w:p>
              </w:tc>
              <w:tc>
                <w:tcPr>
                  <w:tcW w:type="dxa" w:w="110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66" w:lineRule="exact" w:before="6" w:after="0"/>
                    <w:ind w:left="0" w:right="0" w:firstLine="0"/>
                    <w:jc w:val="center"/>
                  </w:pPr>
                  <w:r>
                    <w:rPr>
                      <w:rFonts w:ascii="ArialMT" w:hAnsi="ArialMT" w:eastAsia="ArialMT"/>
                      <w:b w:val="0"/>
                      <w:i w:val="0"/>
                      <w:color w:val="000000"/>
                      <w:sz w:val="24"/>
                    </w:rPr>
                    <w:t xml:space="preserve">will be </w:t>
                  </w:r>
                </w:p>
              </w:tc>
              <w:tc>
                <w:tcPr>
                  <w:tcW w:type="dxa" w:w="72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66" w:lineRule="exact" w:before="6" w:after="0"/>
                    <w:ind w:left="0" w:right="0" w:firstLine="0"/>
                    <w:jc w:val="center"/>
                  </w:pPr>
                  <w:r>
                    <w:rPr>
                      <w:rFonts w:ascii="ArialMT" w:hAnsi="ArialMT" w:eastAsia="ArialMT"/>
                      <w:b w:val="0"/>
                      <w:i w:val="0"/>
                      <w:color w:val="000000"/>
                      <w:sz w:val="24"/>
                    </w:rPr>
                    <w:t xml:space="preserve">able </w:t>
                  </w:r>
                </w:p>
              </w:tc>
              <w:tc>
                <w:tcPr>
                  <w:tcW w:type="dxa" w:w="38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66" w:lineRule="exact" w:before="6" w:after="0"/>
                    <w:ind w:left="0" w:right="8" w:firstLine="0"/>
                    <w:jc w:val="right"/>
                  </w:pPr>
                  <w:r>
                    <w:rPr>
                      <w:rFonts w:ascii="ArialMT" w:hAnsi="ArialMT" w:eastAsia="ArialMT"/>
                      <w:b w:val="0"/>
                      <w:i w:val="0"/>
                      <w:color w:val="000000"/>
                      <w:sz w:val="24"/>
                    </w:rPr>
                    <w:t xml:space="preserve">to </w:t>
                  </w:r>
                </w:p>
              </w:tc>
            </w:tr>
          </w:tbl>
          <w:p>
            <w:pPr>
              <w:autoSpaceDN w:val="0"/>
              <w:tabs>
                <w:tab w:pos="450" w:val="left"/>
              </w:tabs>
              <w:autoSpaceDE w:val="0"/>
              <w:widowControl/>
              <w:spacing w:line="278" w:lineRule="exact" w:before="0" w:after="0"/>
              <w:ind w:left="90" w:right="0" w:firstLine="0"/>
              <w:jc w:val="left"/>
            </w:pP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understand the role of spark 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plugs and ignition coils in the 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ignition system </w:t>
            </w:r>
            <w:r>
              <w:br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•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 Overview of spark plugs </w:t>
            </w:r>
            <w:r>
              <w:tab/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and their role in the ignition </w:t>
            </w:r>
            <w:r>
              <w:tab/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process. </w:t>
            </w:r>
          </w:p>
          <w:p>
            <w:pPr>
              <w:autoSpaceDN w:val="0"/>
              <w:tabs>
                <w:tab w:pos="450" w:val="left"/>
              </w:tabs>
              <w:autoSpaceDE w:val="0"/>
              <w:widowControl/>
              <w:spacing w:line="274" w:lineRule="exact" w:before="20" w:after="0"/>
              <w:ind w:left="90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•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 Understanding the function </w:t>
            </w:r>
            <w:r>
              <w:tab/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of ignition coils. </w:t>
            </w:r>
          </w:p>
          <w:p>
            <w:pPr>
              <w:autoSpaceDN w:val="0"/>
              <w:autoSpaceDE w:val="0"/>
              <w:widowControl/>
              <w:spacing w:line="276" w:lineRule="exact" w:before="18" w:after="2"/>
              <w:ind w:left="450" w:right="0" w:hanging="36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•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 Safety precautions when 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working with spark plugs </w:t>
            </w:r>
          </w:p>
          <w:tbl>
            <w:tblPr>
              <w:tblW w:type="auto" w:w="0"/>
              <w:tblLayout w:type="fixed"/>
              <w:tblLook w:firstColumn="1" w:firstRow="1" w:lastColumn="0" w:lastRow="0" w:noHBand="0" w:noVBand="1" w:val="04A0"/>
              <w:tblInd w:w="22.000000000000455" w:type="dxa"/>
            </w:tblPr>
            <w:tblGrid>
              <w:gridCol w:w="1728"/>
              <w:gridCol w:w="1728"/>
            </w:tblGrid>
            <w:tr>
              <w:trPr>
                <w:trHeight w:hRule="exact" w:val="570"/>
              </w:trPr>
              <w:tc>
                <w:tcPr>
                  <w:tcW w:type="dxa" w:w="264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tabs>
                      <w:tab w:pos="428" w:val="left"/>
                    </w:tabs>
                    <w:autoSpaceDE w:val="0"/>
                    <w:widowControl/>
                    <w:spacing w:line="282" w:lineRule="exact" w:before="0" w:after="0"/>
                    <w:ind w:left="68" w:right="288" w:firstLine="0"/>
                    <w:jc w:val="left"/>
                  </w:pPr>
                  <w:r>
                    <w:tab/>
                  </w:r>
                  <w:r>
                    <w:rPr>
                      <w:rFonts w:ascii="ArialMT" w:hAnsi="ArialMT" w:eastAsia="ArialMT"/>
                      <w:b w:val="0"/>
                      <w:i w:val="0"/>
                      <w:color w:val="000000"/>
                      <w:sz w:val="24"/>
                    </w:rPr>
                    <w:t xml:space="preserve">and ignition coils. </w:t>
                  </w:r>
                  <w:r>
                    <w:rPr>
                      <w:rFonts w:ascii="Symbol" w:hAnsi="Symbol" w:eastAsia="Symbol"/>
                      <w:b w:val="0"/>
                      <w:i w:val="0"/>
                      <w:color w:val="000000"/>
                      <w:sz w:val="24"/>
                    </w:rPr>
                    <w:t>•</w:t>
                  </w:r>
                  <w:r>
                    <w:rPr>
                      <w:rFonts w:ascii="ArialMT" w:hAnsi="ArialMT" w:eastAsia="ArialMT"/>
                      <w:b w:val="0"/>
                      <w:i w:val="0"/>
                      <w:color w:val="000000"/>
                      <w:sz w:val="24"/>
                    </w:rPr>
                    <w:t xml:space="preserve"> Understanding </w:t>
                  </w:r>
                </w:p>
              </w:tc>
              <w:tc>
                <w:tcPr>
                  <w:tcW w:type="dxa" w:w="74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68" w:lineRule="exact" w:before="296" w:after="0"/>
                    <w:ind w:left="0" w:right="8" w:firstLine="0"/>
                    <w:jc w:val="right"/>
                  </w:pPr>
                  <w:r>
                    <w:rPr>
                      <w:rFonts w:ascii="ArialMT" w:hAnsi="ArialMT" w:eastAsia="ArialMT"/>
                      <w:b w:val="0"/>
                      <w:i w:val="0"/>
                      <w:color w:val="000000"/>
                      <w:sz w:val="24"/>
                    </w:rPr>
                    <w:t xml:space="preserve">the </w:t>
                  </w:r>
                </w:p>
              </w:tc>
            </w:tr>
          </w:tbl>
          <w:p>
            <w:pPr>
              <w:autoSpaceDN w:val="0"/>
              <w:autoSpaceDE w:val="0"/>
              <w:widowControl/>
              <w:spacing w:line="272" w:lineRule="exact" w:before="0" w:after="0"/>
              <w:ind w:left="450" w:right="0" w:firstLine="0"/>
              <w:jc w:val="left"/>
            </w:pP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components of a spark 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plug. </w:t>
            </w:r>
          </w:p>
          <w:p>
            <w:pPr>
              <w:autoSpaceDN w:val="0"/>
              <w:autoSpaceDE w:val="0"/>
              <w:widowControl/>
              <w:spacing w:line="276" w:lineRule="exact" w:before="20" w:after="0"/>
              <w:ind w:left="450" w:right="20" w:hanging="360"/>
              <w:jc w:val="both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•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 Different types of spark 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plugs (copper, platinum, 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iridium, etc.). </w:t>
            </w:r>
          </w:p>
          <w:p>
            <w:pPr>
              <w:autoSpaceDN w:val="0"/>
              <w:autoSpaceDE w:val="0"/>
              <w:widowControl/>
              <w:spacing w:line="276" w:lineRule="exact" w:before="20" w:after="0"/>
              <w:ind w:left="450" w:right="20" w:hanging="360"/>
              <w:jc w:val="both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•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 Proper spark plug selection 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for different engines and 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applications. </w:t>
            </w:r>
          </w:p>
          <w:p>
            <w:pPr>
              <w:autoSpaceDN w:val="0"/>
              <w:tabs>
                <w:tab w:pos="450" w:val="left"/>
              </w:tabs>
              <w:autoSpaceDE w:val="0"/>
              <w:widowControl/>
              <w:spacing w:line="274" w:lineRule="exact" w:before="20" w:after="0"/>
              <w:ind w:left="90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•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 Signs of worn or fouled </w:t>
            </w:r>
            <w:r>
              <w:tab/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spark plugs. </w:t>
            </w:r>
          </w:p>
        </w:tc>
        <w:tc>
          <w:tcPr>
            <w:tcW w:type="dxa" w:w="1998"/>
            <w:vMerge/>
            <w:tcBorders>
              <w:start w:sz="17.59999999999991" w:val="single" w:color="#000000"/>
              <w:top w:sz="16.799999999999955" w:val="single" w:color="#000000"/>
              <w:end w:sz="17.600000000000364" w:val="single" w:color="#000000"/>
              <w:bottom w:sz="17.599999999999454" w:val="single" w:color="#000000"/>
            </w:tcBorders>
          </w:tcPr>
          <w:p/>
        </w:tc>
      </w:tr>
      <w:tr>
        <w:trPr>
          <w:trHeight w:hRule="exact" w:val="6738"/>
        </w:trPr>
        <w:tc>
          <w:tcPr>
            <w:tcW w:type="dxa" w:w="1998"/>
            <w:vMerge/>
            <w:tcBorders>
              <w:start w:sz="16.80000000000001" w:val="single" w:color="#000000"/>
              <w:top w:sz="16.799999999999955" w:val="single" w:color="#000000"/>
              <w:end w:sz="17.600000000000023" w:val="single" w:color="#000000"/>
              <w:bottom w:sz="17.599999999999454" w:val="single" w:color="#000000"/>
            </w:tcBorders>
          </w:tcPr>
          <w:p/>
        </w:tc>
        <w:tc>
          <w:tcPr>
            <w:tcW w:type="dxa" w:w="1998"/>
            <w:vMerge/>
            <w:tcBorders>
              <w:start w:sz="17.600000000000023" w:val="single" w:color="#000000"/>
              <w:top w:sz="16.799999999999955" w:val="single" w:color="#000000"/>
              <w:end w:sz="17.600000000000136" w:val="single" w:color="#000000"/>
              <w:bottom w:sz="17.599999999999454" w:val="single" w:color="#000000"/>
            </w:tcBorders>
          </w:tcPr>
          <w:p/>
        </w:tc>
        <w:tc>
          <w:tcPr>
            <w:tcW w:type="dxa" w:w="1194"/>
            <w:tcBorders>
              <w:start w:sz="17.600000000000136" w:val="single" w:color="#000000"/>
              <w:top w:sz="17.59999999999991" w:val="single" w:color="#000000"/>
              <w:end w:sz="16.799999999999727" w:val="single" w:color="#000000"/>
              <w:bottom w:sz="17.599999999999454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3220" w:after="0"/>
              <w:ind w:left="0" w:right="0" w:firstLine="0"/>
              <w:jc w:val="center"/>
            </w:pP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Day 5 </w:t>
            </w:r>
          </w:p>
        </w:tc>
        <w:tc>
          <w:tcPr>
            <w:tcW w:type="dxa" w:w="1998"/>
            <w:vMerge/>
            <w:tcBorders>
              <w:start w:sz="16.799999999999727" w:val="single" w:color="#000000"/>
              <w:top w:sz="16.799999999999727" w:val="single" w:color="#000000"/>
              <w:end w:sz="17.59999999999991" w:val="single" w:color="#000000"/>
              <w:bottom w:sz="17.599999999999454" w:val="single" w:color="#000000"/>
            </w:tcBorders>
          </w:tcPr>
          <w:p/>
        </w:tc>
        <w:tc>
          <w:tcPr>
            <w:tcW w:type="dxa" w:w="1998"/>
            <w:vMerge/>
            <w:tcBorders>
              <w:start w:sz="17.59999999999991" w:val="single" w:color="#000000"/>
              <w:top w:sz="16.799999999999955" w:val="single" w:color="#000000"/>
              <w:end w:sz="17.600000000000364" w:val="single" w:color="#000000"/>
              <w:bottom w:sz="17.599999999999454" w:val="single" w:color="#000000"/>
            </w:tcBorders>
          </w:tcPr>
          <w:p/>
        </w:tc>
      </w:tr>
    </w:tbl>
    <w:p>
      <w:pPr>
        <w:autoSpaceDN w:val="0"/>
        <w:autoSpaceDE w:val="0"/>
        <w:widowControl/>
        <w:spacing w:line="197" w:lineRule="auto" w:before="130" w:after="0"/>
        <w:ind w:left="0" w:right="0" w:firstLine="0"/>
        <w:jc w:val="left"/>
      </w:pPr>
      <w:r>
        <w:rPr>
          <w:rFonts w:ascii="Calibri" w:hAnsi="Calibri" w:eastAsia="Calibri"/>
          <w:b/>
          <w:i w:val="0"/>
          <w:color w:val="000000"/>
          <w:sz w:val="22"/>
        </w:rPr>
        <w:t xml:space="preserve">12 | </w:t>
      </w:r>
      <w:r>
        <w:rPr>
          <w:rFonts w:ascii="Calibri" w:hAnsi="Calibri" w:eastAsia="Calibri"/>
          <w:b w:val="0"/>
          <w:i/>
          <w:color w:val="000000"/>
          <w:sz w:val="22"/>
        </w:rPr>
        <w:t>Hi-tech Automotive Technician</w:t>
      </w:r>
    </w:p>
    <w:p>
      <w:pPr>
        <w:sectPr>
          <w:pgSz w:w="11906" w:h="16838"/>
          <w:pgMar w:top="360" w:right="1194" w:bottom="362" w:left="720" w:header="720" w:footer="720" w:gutter="0"/>
          <w:cols/>
          <w:docGrid w:linePitch="360"/>
        </w:sectPr>
      </w:pPr>
    </w:p>
    <w:p>
      <w:pPr>
        <w:autoSpaceDN w:val="0"/>
        <w:autoSpaceDE w:val="0"/>
        <w:widowControl/>
        <w:spacing w:line="220" w:lineRule="exact" w:before="0" w:after="140"/>
        <w:ind w:left="0" w:right="0"/>
      </w:pPr>
    </w:p>
    <w:tbl>
      <w:tblPr>
        <w:tblW w:type="auto" w:w="0"/>
        <w:tblLayout w:type="fixed"/>
        <w:tblLook w:firstColumn="1" w:firstRow="1" w:lastColumn="0" w:lastRow="0" w:noHBand="0" w:noVBand="1" w:val="04A0"/>
        <w:tblInd w:w="520.0" w:type="dxa"/>
      </w:tblPr>
      <w:tblGrid>
        <w:gridCol w:w="1998"/>
        <w:gridCol w:w="1998"/>
        <w:gridCol w:w="1998"/>
        <w:gridCol w:w="1998"/>
        <w:gridCol w:w="1998"/>
      </w:tblGrid>
      <w:tr>
        <w:trPr>
          <w:trHeight w:hRule="exact" w:val="870"/>
        </w:trPr>
        <w:tc>
          <w:tcPr>
            <w:tcW w:type="dxa" w:w="1074"/>
            <w:tcBorders>
              <w:start w:sz="16.80000000000001" w:val="single" w:color="#000000"/>
              <w:top w:sz="17.600000000000023" w:val="single" w:color="#000000"/>
              <w:end w:sz="17.600000000000023" w:val="single" w:color="#000000"/>
              <w:bottom w:sz="16.799999999999955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6" w:lineRule="exact" w:before="0" w:after="0"/>
              <w:ind w:left="0" w:right="0" w:firstLine="0"/>
              <w:jc w:val="center"/>
            </w:pP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Sched </w:t>
            </w:r>
            <w:r>
              <w:br/>
            </w: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uled </w:t>
            </w:r>
            <w:r>
              <w:br/>
            </w: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Weeks </w:t>
            </w:r>
          </w:p>
        </w:tc>
        <w:tc>
          <w:tcPr>
            <w:tcW w:type="dxa" w:w="1870"/>
            <w:tcBorders>
              <w:start w:sz="17.600000000000023" w:val="single" w:color="#000000"/>
              <w:top w:sz="17.600000000000023" w:val="single" w:color="#000000"/>
              <w:end w:sz="17.600000000000136" w:val="single" w:color="#000000"/>
              <w:bottom w:sz="16.799999999999955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282" w:after="0"/>
              <w:ind w:left="0" w:right="0" w:firstLine="0"/>
              <w:jc w:val="center"/>
            </w:pP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Module Title </w:t>
            </w:r>
          </w:p>
        </w:tc>
        <w:tc>
          <w:tcPr>
            <w:tcW w:type="dxa" w:w="1194"/>
            <w:tcBorders>
              <w:start w:sz="17.600000000000136" w:val="single" w:color="#000000"/>
              <w:top w:sz="17.600000000000023" w:val="single" w:color="#000000"/>
              <w:end w:sz="16.799999999999727" w:val="single" w:color="#000000"/>
              <w:bottom w:sz="16.799999999999955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282" w:after="0"/>
              <w:ind w:left="0" w:right="0" w:firstLine="0"/>
              <w:jc w:val="center"/>
            </w:pP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Days </w:t>
            </w:r>
          </w:p>
        </w:tc>
        <w:tc>
          <w:tcPr>
            <w:tcW w:type="dxa" w:w="3456"/>
            <w:tcBorders>
              <w:start w:sz="16.799999999999727" w:val="single" w:color="#000000"/>
              <w:top w:sz="17.600000000000023" w:val="single" w:color="#000000"/>
              <w:end w:sz="17.59999999999991" w:val="single" w:color="#000000"/>
              <w:bottom w:sz="16.799999999999955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282" w:after="0"/>
              <w:ind w:left="0" w:right="0" w:firstLine="0"/>
              <w:jc w:val="center"/>
            </w:pP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Learning Units </w:t>
            </w:r>
          </w:p>
        </w:tc>
        <w:tc>
          <w:tcPr>
            <w:tcW w:type="dxa" w:w="1836"/>
            <w:tcBorders>
              <w:start w:sz="17.59999999999991" w:val="single" w:color="#000000"/>
              <w:top w:sz="17.600000000000023" w:val="single" w:color="#000000"/>
              <w:end w:sz="17.600000000000364" w:val="single" w:color="#000000"/>
              <w:bottom w:sz="16.799999999999955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6" w:lineRule="exact" w:before="134" w:after="0"/>
              <w:ind w:left="288" w:right="0" w:firstLine="0"/>
              <w:jc w:val="center"/>
            </w:pP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Home </w:t>
            </w:r>
            <w:r>
              <w:br/>
            </w: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Assignment </w:t>
            </w:r>
          </w:p>
        </w:tc>
      </w:tr>
      <w:tr>
        <w:trPr>
          <w:trHeight w:hRule="exact" w:val="3436"/>
        </w:trPr>
        <w:tc>
          <w:tcPr>
            <w:tcW w:type="dxa" w:w="1074"/>
            <w:tcBorders>
              <w:start w:sz="16.80000000000001" w:val="single" w:color="#000000"/>
              <w:top w:sz="16.799999999999955" w:val="single" w:color="#000000"/>
              <w:end w:sz="17.600000000000023" w:val="single" w:color="#000000"/>
              <w:bottom w:sz="17.59999999999991" w:val="single" w:color="#000000"/>
            </w:tcBorders>
            <w:tcMar>
              <w:start w:w="0" w:type="dxa"/>
              <w:end w:w="0" w:type="dxa"/>
            </w:tcMar>
          </w:tcPr>
          <w:p/>
        </w:tc>
        <w:tc>
          <w:tcPr>
            <w:tcW w:type="dxa" w:w="1870"/>
            <w:tcBorders>
              <w:start w:sz="17.600000000000023" w:val="single" w:color="#000000"/>
              <w:top w:sz="16.799999999999955" w:val="single" w:color="#000000"/>
              <w:end w:sz="17.600000000000136" w:val="single" w:color="#000000"/>
              <w:bottom w:sz="17.59999999999991" w:val="single" w:color="#000000"/>
            </w:tcBorders>
            <w:tcMar>
              <w:start w:w="0" w:type="dxa"/>
              <w:end w:w="0" w:type="dxa"/>
            </w:tcMar>
          </w:tcPr>
          <w:p/>
        </w:tc>
        <w:tc>
          <w:tcPr>
            <w:tcW w:type="dxa" w:w="1194"/>
            <w:tcBorders>
              <w:start w:sz="17.600000000000136" w:val="single" w:color="#000000"/>
              <w:top w:sz="16.799999999999955" w:val="single" w:color="#000000"/>
              <w:end w:sz="16.799999999999727" w:val="single" w:color="#000000"/>
              <w:bottom w:sz="17.59999999999991" w:val="single" w:color="#000000"/>
            </w:tcBorders>
            <w:tcMar>
              <w:start w:w="0" w:type="dxa"/>
              <w:end w:w="0" w:type="dxa"/>
            </w:tcMar>
          </w:tcPr>
          <w:p/>
        </w:tc>
        <w:tc>
          <w:tcPr>
            <w:tcW w:type="dxa" w:w="3456"/>
            <w:tcBorders>
              <w:start w:sz="16.799999999999727" w:val="single" w:color="#000000"/>
              <w:top w:sz="16.799999999999955" w:val="single" w:color="#000000"/>
              <w:end w:sz="17.59999999999991" w:val="single" w:color="#000000"/>
              <w:bottom w:sz="17.59999999999991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450" w:val="left"/>
                <w:tab w:pos="2930" w:val="left"/>
              </w:tabs>
              <w:autoSpaceDE w:val="0"/>
              <w:widowControl/>
              <w:spacing w:line="276" w:lineRule="exact" w:before="20" w:after="2"/>
              <w:ind w:left="90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•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 Inspection </w:t>
            </w:r>
            <w:r>
              <w:tab/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and </w:t>
            </w:r>
            <w:r>
              <w:tab/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interpretation of spark plug </w:t>
            </w:r>
            <w:r>
              <w:tab/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conditions. </w:t>
            </w:r>
          </w:p>
          <w:tbl>
            <w:tblPr>
              <w:tblW w:type="auto" w:w="0"/>
              <w:tblLayout w:type="fixed"/>
              <w:tblLook w:firstColumn="1" w:firstRow="1" w:lastColumn="0" w:lastRow="0" w:noHBand="0" w:noVBand="1" w:val="04A0"/>
              <w:tblInd w:w="22.000000000000455" w:type="dxa"/>
            </w:tblPr>
            <w:tblGrid>
              <w:gridCol w:w="1152"/>
              <w:gridCol w:w="1152"/>
              <w:gridCol w:w="1152"/>
            </w:tblGrid>
            <w:tr>
              <w:trPr>
                <w:trHeight w:hRule="exact" w:val="296"/>
              </w:trPr>
              <w:tc>
                <w:tcPr>
                  <w:tcW w:type="dxa" w:w="140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92" w:lineRule="exact" w:before="0" w:after="0"/>
                    <w:ind w:left="68" w:right="0" w:firstLine="0"/>
                    <w:jc w:val="left"/>
                  </w:pPr>
                  <w:r>
                    <w:rPr>
                      <w:rFonts w:ascii="Symbol" w:hAnsi="Symbol" w:eastAsia="Symbol"/>
                      <w:b w:val="0"/>
                      <w:i w:val="0"/>
                      <w:color w:val="000000"/>
                      <w:sz w:val="24"/>
                    </w:rPr>
                    <w:t>•</w:t>
                  </w:r>
                  <w:r>
                    <w:rPr>
                      <w:rFonts w:ascii="ArialMT" w:hAnsi="ArialMT" w:eastAsia="ArialMT"/>
                      <w:b w:val="0"/>
                      <w:i w:val="0"/>
                      <w:color w:val="000000"/>
                      <w:sz w:val="24"/>
                    </w:rPr>
                    <w:t xml:space="preserve"> Proper </w:t>
                  </w:r>
                </w:p>
              </w:tc>
              <w:tc>
                <w:tcPr>
                  <w:tcW w:type="dxa" w:w="130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66" w:lineRule="exact" w:before="24" w:after="0"/>
                    <w:ind w:left="0" w:right="0" w:firstLine="0"/>
                    <w:jc w:val="center"/>
                  </w:pPr>
                  <w:r>
                    <w:rPr>
                      <w:rFonts w:ascii="ArialMT" w:hAnsi="ArialMT" w:eastAsia="ArialMT"/>
                      <w:b w:val="0"/>
                      <w:i w:val="0"/>
                      <w:color w:val="000000"/>
                      <w:sz w:val="24"/>
                    </w:rPr>
                    <w:t xml:space="preserve">removal </w:t>
                  </w:r>
                </w:p>
              </w:tc>
              <w:tc>
                <w:tcPr>
                  <w:tcW w:type="dxa" w:w="68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66" w:lineRule="exact" w:before="24" w:after="0"/>
                    <w:ind w:left="0" w:right="8" w:firstLine="0"/>
                    <w:jc w:val="right"/>
                  </w:pPr>
                  <w:r>
                    <w:rPr>
                      <w:rFonts w:ascii="ArialMT" w:hAnsi="ArialMT" w:eastAsia="ArialMT"/>
                      <w:b w:val="0"/>
                      <w:i w:val="0"/>
                      <w:color w:val="000000"/>
                      <w:sz w:val="24"/>
                    </w:rPr>
                    <w:t xml:space="preserve">and </w:t>
                  </w:r>
                </w:p>
              </w:tc>
            </w:tr>
          </w:tbl>
          <w:p>
            <w:pPr>
              <w:autoSpaceDN w:val="0"/>
              <w:autoSpaceDE w:val="0"/>
              <w:widowControl/>
              <w:spacing w:line="266" w:lineRule="exact" w:before="4" w:after="0"/>
              <w:ind w:left="450" w:right="0" w:firstLine="0"/>
              <w:jc w:val="left"/>
            </w:pP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installation of spark plugs. </w:t>
            </w:r>
          </w:p>
          <w:p>
            <w:pPr>
              <w:autoSpaceDN w:val="0"/>
              <w:autoSpaceDE w:val="0"/>
              <w:widowControl/>
              <w:spacing w:line="276" w:lineRule="exact" w:before="22" w:after="0"/>
              <w:ind w:left="450" w:right="20" w:hanging="360"/>
              <w:jc w:val="both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•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 Understanding the function 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of ignition coils in the 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ignition system. </w:t>
            </w:r>
          </w:p>
          <w:p>
            <w:pPr>
              <w:autoSpaceDN w:val="0"/>
              <w:tabs>
                <w:tab w:pos="450" w:val="left"/>
              </w:tabs>
              <w:autoSpaceDE w:val="0"/>
              <w:widowControl/>
              <w:spacing w:line="274" w:lineRule="exact" w:before="20" w:after="0"/>
              <w:ind w:left="90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•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 Testing ignition coils for </w:t>
            </w:r>
            <w:r>
              <w:tab/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proper operation. </w:t>
            </w:r>
          </w:p>
          <w:p>
            <w:pPr>
              <w:autoSpaceDN w:val="0"/>
              <w:tabs>
                <w:tab w:pos="450" w:val="left"/>
              </w:tabs>
              <w:autoSpaceDE w:val="0"/>
              <w:widowControl/>
              <w:spacing w:line="274" w:lineRule="exact" w:before="20" w:after="0"/>
              <w:ind w:left="90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•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 Diagnosis and repair of </w:t>
            </w:r>
            <w:r>
              <w:tab/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ignition coil issues. </w:t>
            </w:r>
          </w:p>
        </w:tc>
        <w:tc>
          <w:tcPr>
            <w:tcW w:type="dxa" w:w="1836"/>
            <w:tcBorders>
              <w:start w:sz="17.59999999999991" w:val="single" w:color="#000000"/>
              <w:top w:sz="16.799999999999955" w:val="single" w:color="#000000"/>
              <w:end w:sz="17.600000000000364" w:val="single" w:color="#000000"/>
              <w:bottom w:sz="17.59999999999991" w:val="single" w:color="#000000"/>
            </w:tcBorders>
            <w:tcMar>
              <w:start w:w="0" w:type="dxa"/>
              <w:end w:w="0" w:type="dxa"/>
            </w:tcMar>
          </w:tcPr>
          <w:p/>
        </w:tc>
      </w:tr>
      <w:tr>
        <w:trPr>
          <w:trHeight w:hRule="exact" w:val="322"/>
        </w:trPr>
        <w:tc>
          <w:tcPr>
            <w:tcW w:type="dxa" w:w="1074"/>
            <w:vMerge w:val="restart"/>
            <w:tcBorders>
              <w:start w:sz="16.80000000000001" w:val="single" w:color="#000000"/>
              <w:top w:sz="17.59999999999991" w:val="single" w:color="#000000"/>
              <w:end w:sz="17.600000000000023" w:val="single" w:color="#000000"/>
              <w:bottom w:sz="16.800000000000182" w:val="single" w:color="#000000"/>
            </w:tcBorders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5210" w:after="0"/>
              <w:ind w:left="0" w:right="0" w:firstLine="0"/>
              <w:jc w:val="center"/>
            </w:pP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Week 9 </w:t>
            </w:r>
          </w:p>
        </w:tc>
        <w:tc>
          <w:tcPr>
            <w:tcW w:type="dxa" w:w="1870"/>
            <w:vMerge w:val="restart"/>
            <w:tcBorders>
              <w:start w:sz="17.600000000000023" w:val="single" w:color="#000000"/>
              <w:top w:sz="17.59999999999991" w:val="single" w:color="#000000"/>
              <w:end w:sz="17.600000000000136" w:val="single" w:color="#000000"/>
              <w:bottom w:sz="16.800000000000182" w:val="single" w:color="#000000"/>
            </w:tcBorders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6" w:lineRule="exact" w:before="4926" w:after="0"/>
              <w:ind w:left="86" w:right="576" w:firstLine="0"/>
              <w:jc w:val="left"/>
            </w:pP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Ignition </w:t>
            </w:r>
            <w:r>
              <w:br/>
            </w: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Systems </w:t>
            </w: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(Contd.) </w:t>
            </w:r>
          </w:p>
        </w:tc>
        <w:tc>
          <w:tcPr>
            <w:tcW w:type="dxa" w:w="1194"/>
            <w:tcBorders>
              <w:start w:sz="17.600000000000136" w:val="single" w:color="#000000"/>
              <w:top w:sz="17.59999999999991" w:val="single" w:color="#000000"/>
              <w:end w:sz="16.799999999999727" w:val="single" w:color="#000000"/>
              <w:bottom w:sz="17.59999999999991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6" w:lineRule="exact" w:before="12" w:after="0"/>
              <w:ind w:left="0" w:right="0" w:firstLine="0"/>
              <w:jc w:val="center"/>
            </w:pP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Day 1 </w:t>
            </w:r>
          </w:p>
        </w:tc>
        <w:tc>
          <w:tcPr>
            <w:tcW w:type="dxa" w:w="3456"/>
            <w:vMerge w:val="restart"/>
            <w:tcBorders>
              <w:start w:sz="16.799999999999727" w:val="single" w:color="#000000"/>
              <w:top w:sz="17.59999999999991" w:val="single" w:color="#000000"/>
              <w:end w:sz="17.59999999999991" w:val="single" w:color="#000000"/>
              <w:bottom w:sz="16.800000000000182" w:val="single" w:color="#000000"/>
            </w:tcBorders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6" w:lineRule="exact" w:before="2" w:after="226"/>
              <w:ind w:left="90" w:right="20" w:firstLine="0"/>
              <w:jc w:val="both"/>
            </w:pP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Motivational Lecture (For </w:t>
            </w: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further detail please see </w:t>
            </w: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Page No: 28) </w:t>
            </w:r>
          </w:p>
          <w:tbl>
            <w:tblPr>
              <w:tblW w:type="auto" w:w="0"/>
              <w:tblLayout w:type="fixed"/>
              <w:tblLook w:firstColumn="1" w:firstRow="1" w:lastColumn="0" w:lastRow="0" w:noHBand="0" w:noVBand="1" w:val="04A0"/>
              <w:tblInd w:w="22.000000000000455" w:type="dxa"/>
            </w:tblPr>
            <w:tblGrid>
              <w:gridCol w:w="1152"/>
              <w:gridCol w:w="1152"/>
              <w:gridCol w:w="1152"/>
            </w:tblGrid>
            <w:tr>
              <w:trPr>
                <w:trHeight w:hRule="exact" w:val="332"/>
              </w:trPr>
              <w:tc>
                <w:tcPr>
                  <w:tcW w:type="dxa" w:w="160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66" w:lineRule="exact" w:before="60" w:after="0"/>
                    <w:ind w:left="0" w:right="0" w:firstLine="0"/>
                    <w:jc w:val="center"/>
                  </w:pPr>
                  <w:r>
                    <w:rPr>
                      <w:rFonts w:ascii="Arial" w:hAnsi="Arial" w:eastAsia="Arial"/>
                      <w:b/>
                      <w:i w:val="0"/>
                      <w:color w:val="000000"/>
                      <w:sz w:val="24"/>
                    </w:rPr>
                    <w:t xml:space="preserve">Distributors </w:t>
                  </w:r>
                </w:p>
              </w:tc>
              <w:tc>
                <w:tcPr>
                  <w:tcW w:type="dxa" w:w="72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66" w:lineRule="exact" w:before="60" w:after="0"/>
                    <w:ind w:left="0" w:right="0" w:firstLine="0"/>
                    <w:jc w:val="center"/>
                  </w:pPr>
                  <w:r>
                    <w:rPr>
                      <w:rFonts w:ascii="Arial" w:hAnsi="Arial" w:eastAsia="Arial"/>
                      <w:b/>
                      <w:i w:val="0"/>
                      <w:color w:val="000000"/>
                      <w:sz w:val="24"/>
                    </w:rPr>
                    <w:t xml:space="preserve">and </w:t>
                  </w:r>
                </w:p>
              </w:tc>
              <w:tc>
                <w:tcPr>
                  <w:tcW w:type="dxa" w:w="106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66" w:lineRule="exact" w:before="60" w:after="0"/>
                    <w:ind w:left="120" w:right="0" w:firstLine="0"/>
                    <w:jc w:val="left"/>
                  </w:pPr>
                  <w:r>
                    <w:rPr>
                      <w:rFonts w:ascii="Arial" w:hAnsi="Arial" w:eastAsia="Arial"/>
                      <w:b/>
                      <w:i w:val="0"/>
                      <w:color w:val="000000"/>
                      <w:sz w:val="24"/>
                    </w:rPr>
                    <w:t xml:space="preserve">ignition </w:t>
                  </w:r>
                </w:p>
              </w:tc>
            </w:tr>
          </w:tbl>
          <w:p>
            <w:pPr>
              <w:autoSpaceDN w:val="0"/>
              <w:autoSpaceDE w:val="0"/>
              <w:widowControl/>
              <w:spacing w:line="274" w:lineRule="exact" w:before="0" w:after="4"/>
              <w:ind w:left="90" w:right="0" w:firstLine="0"/>
              <w:jc w:val="left"/>
            </w:pP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timing </w:t>
            </w:r>
            <w:r>
              <w:br/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Students will understand the 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operation of distributors and </w:t>
            </w:r>
          </w:p>
          <w:tbl>
            <w:tblPr>
              <w:tblW w:type="auto" w:w="0"/>
              <w:tblLayout w:type="fixed"/>
              <w:tblLook w:firstColumn="1" w:firstRow="1" w:lastColumn="0" w:lastRow="0" w:noHBand="0" w:noVBand="1" w:val="04A0"/>
              <w:tblInd w:w="22.000000000000455" w:type="dxa"/>
            </w:tblPr>
            <w:tblGrid>
              <w:gridCol w:w="1728"/>
              <w:gridCol w:w="1728"/>
            </w:tblGrid>
            <w:tr>
              <w:trPr>
                <w:trHeight w:hRule="exact" w:val="568"/>
              </w:trPr>
              <w:tc>
                <w:tcPr>
                  <w:tcW w:type="dxa" w:w="250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82" w:lineRule="exact" w:before="0" w:after="0"/>
                    <w:ind w:left="68" w:right="432" w:firstLine="0"/>
                    <w:jc w:val="left"/>
                  </w:pPr>
                  <w:r>
                    <w:rPr>
                      <w:rFonts w:ascii="ArialMT" w:hAnsi="ArialMT" w:eastAsia="ArialMT"/>
                      <w:b w:val="0"/>
                      <w:i w:val="0"/>
                      <w:color w:val="000000"/>
                      <w:sz w:val="24"/>
                    </w:rPr>
                    <w:t xml:space="preserve">ignition timing </w:t>
                  </w:r>
                  <w:r>
                    <w:br/>
                  </w:r>
                  <w:r>
                    <w:rPr>
                      <w:rFonts w:ascii="Symbol" w:hAnsi="Symbol" w:eastAsia="Symbol"/>
                      <w:b w:val="0"/>
                      <w:i w:val="0"/>
                      <w:color w:val="000000"/>
                      <w:sz w:val="24"/>
                    </w:rPr>
                    <w:t>•</w:t>
                  </w:r>
                  <w:r>
                    <w:rPr>
                      <w:rFonts w:ascii="ArialMT" w:hAnsi="ArialMT" w:eastAsia="ArialMT"/>
                      <w:b w:val="0"/>
                      <w:i w:val="0"/>
                      <w:color w:val="000000"/>
                      <w:sz w:val="24"/>
                    </w:rPr>
                    <w:t xml:space="preserve"> Understanding </w:t>
                  </w:r>
                </w:p>
              </w:tc>
              <w:tc>
                <w:tcPr>
                  <w:tcW w:type="dxa" w:w="88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68" w:lineRule="exact" w:before="296" w:after="0"/>
                    <w:ind w:left="0" w:right="8" w:firstLine="0"/>
                    <w:jc w:val="right"/>
                  </w:pPr>
                  <w:r>
                    <w:rPr>
                      <w:rFonts w:ascii="ArialMT" w:hAnsi="ArialMT" w:eastAsia="ArialMT"/>
                      <w:b w:val="0"/>
                      <w:i w:val="0"/>
                      <w:color w:val="000000"/>
                      <w:sz w:val="24"/>
                    </w:rPr>
                    <w:t xml:space="preserve">the </w:t>
                  </w:r>
                </w:p>
              </w:tc>
            </w:tr>
          </w:tbl>
          <w:p>
            <w:pPr>
              <w:autoSpaceDN w:val="0"/>
              <w:autoSpaceDE w:val="0"/>
              <w:widowControl/>
              <w:spacing w:line="276" w:lineRule="exact" w:before="0" w:after="0"/>
              <w:ind w:left="450" w:right="18" w:firstLine="0"/>
              <w:jc w:val="both"/>
            </w:pP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components of the ignition 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system (spark plug wires, 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distributor, ignition module, 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etc.). </w:t>
            </w:r>
          </w:p>
          <w:p>
            <w:pPr>
              <w:autoSpaceDN w:val="0"/>
              <w:autoSpaceDE w:val="0"/>
              <w:widowControl/>
              <w:spacing w:line="276" w:lineRule="exact" w:before="18" w:after="2"/>
              <w:ind w:left="450" w:right="20" w:hanging="360"/>
              <w:jc w:val="both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•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 Diagnosis and repair of 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common ignition system 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component issues. </w:t>
            </w:r>
          </w:p>
          <w:tbl>
            <w:tblPr>
              <w:tblW w:type="auto" w:w="0"/>
              <w:tblLayout w:type="fixed"/>
              <w:tblLook w:firstColumn="1" w:firstRow="1" w:lastColumn="0" w:lastRow="0" w:noHBand="0" w:noVBand="1" w:val="04A0"/>
              <w:tblInd w:w="22.000000000000455" w:type="dxa"/>
            </w:tblPr>
            <w:tblGrid>
              <w:gridCol w:w="1152"/>
              <w:gridCol w:w="1152"/>
              <w:gridCol w:w="1152"/>
            </w:tblGrid>
            <w:tr>
              <w:trPr>
                <w:trHeight w:hRule="exact" w:val="296"/>
              </w:trPr>
              <w:tc>
                <w:tcPr>
                  <w:tcW w:type="dxa" w:w="132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92" w:lineRule="exact" w:before="0" w:after="0"/>
                    <w:ind w:left="0" w:right="0" w:firstLine="0"/>
                    <w:jc w:val="center"/>
                  </w:pPr>
                  <w:r>
                    <w:rPr>
                      <w:rFonts w:ascii="Symbol" w:hAnsi="Symbol" w:eastAsia="Symbol"/>
                      <w:b w:val="0"/>
                      <w:i w:val="0"/>
                      <w:color w:val="000000"/>
                      <w:sz w:val="24"/>
                    </w:rPr>
                    <w:t>•</w:t>
                  </w:r>
                  <w:r>
                    <w:rPr>
                      <w:rFonts w:ascii="ArialMT" w:hAnsi="ArialMT" w:eastAsia="ArialMT"/>
                      <w:b w:val="0"/>
                      <w:i w:val="0"/>
                      <w:color w:val="000000"/>
                      <w:sz w:val="24"/>
                    </w:rPr>
                    <w:t xml:space="preserve"> Timing </w:t>
                  </w:r>
                </w:p>
              </w:tc>
              <w:tc>
                <w:tcPr>
                  <w:tcW w:type="dxa" w:w="146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68" w:lineRule="exact" w:before="24" w:after="0"/>
                    <w:ind w:left="0" w:right="0" w:firstLine="0"/>
                    <w:jc w:val="center"/>
                  </w:pPr>
                  <w:r>
                    <w:rPr>
                      <w:rFonts w:ascii="ArialMT" w:hAnsi="ArialMT" w:eastAsia="ArialMT"/>
                      <w:b w:val="0"/>
                      <w:i w:val="0"/>
                      <w:color w:val="000000"/>
                      <w:sz w:val="24"/>
                    </w:rPr>
                    <w:t xml:space="preserve">adjustment </w:t>
                  </w:r>
                </w:p>
              </w:tc>
              <w:tc>
                <w:tcPr>
                  <w:tcW w:type="dxa" w:w="60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68" w:lineRule="exact" w:before="24" w:after="0"/>
                    <w:ind w:left="124" w:right="0" w:firstLine="0"/>
                    <w:jc w:val="left"/>
                  </w:pPr>
                  <w:r>
                    <w:rPr>
                      <w:rFonts w:ascii="ArialMT" w:hAnsi="ArialMT" w:eastAsia="ArialMT"/>
                      <w:b w:val="0"/>
                      <w:i w:val="0"/>
                      <w:color w:val="000000"/>
                      <w:sz w:val="24"/>
                    </w:rPr>
                    <w:t xml:space="preserve">and </w:t>
                  </w:r>
                </w:p>
              </w:tc>
            </w:tr>
          </w:tbl>
          <w:p>
            <w:pPr>
              <w:autoSpaceDN w:val="0"/>
              <w:autoSpaceDE w:val="0"/>
              <w:widowControl/>
              <w:spacing w:line="268" w:lineRule="exact" w:before="4" w:after="0"/>
              <w:ind w:left="450" w:right="0" w:firstLine="0"/>
              <w:jc w:val="left"/>
            </w:pP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ignition system calibration. </w:t>
            </w:r>
          </w:p>
        </w:tc>
        <w:tc>
          <w:tcPr>
            <w:tcW w:type="dxa" w:w="1836"/>
            <w:vMerge w:val="restart"/>
            <w:tcBorders>
              <w:start w:sz="17.59999999999991" w:val="single" w:color="#000000"/>
              <w:top w:sz="17.59999999999991" w:val="single" w:color="#000000"/>
              <w:end w:sz="17.600000000000364" w:val="single" w:color="#000000"/>
              <w:bottom w:sz="16.800000000000182" w:val="single" w:color="#000000"/>
            </w:tcBorders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92" w:lineRule="exact" w:before="4360" w:after="0"/>
              <w:ind w:left="432" w:right="236" w:firstLine="0"/>
              <w:jc w:val="righ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•</w:t>
            </w: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Task 15 </w:t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•</w:t>
            </w: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Task 16 </w:t>
            </w:r>
          </w:p>
          <w:p>
            <w:pPr>
              <w:autoSpaceDN w:val="0"/>
              <w:autoSpaceDE w:val="0"/>
              <w:widowControl/>
              <w:spacing w:line="268" w:lineRule="exact" w:before="282" w:after="4"/>
              <w:ind w:left="0" w:right="0" w:firstLine="0"/>
              <w:jc w:val="center"/>
            </w:pPr>
            <w:r>
              <w:rPr>
                <w:rFonts w:ascii="Arial" w:hAnsi="Arial" w:eastAsia="Arial"/>
                <w:b w:val="0"/>
                <w:i/>
                <w:color w:val="000000"/>
                <w:sz w:val="24"/>
                <w:u w:val="single"/>
              </w:rPr>
              <w:t>Details may be</w:t>
            </w:r>
            <w:r>
              <w:rPr>
                <w:rFonts w:ascii="Arial" w:hAnsi="Arial" w:eastAsia="Arial"/>
                <w:b w:val="0"/>
                <w:i/>
                <w:color w:val="000000"/>
                <w:sz w:val="24"/>
              </w:rPr>
              <w:t xml:space="preserve"> </w:t>
            </w:r>
          </w:p>
          <w:tbl>
            <w:tblPr>
              <w:tblW w:type="auto" w:w="0"/>
              <w:tblLayout w:type="fixed"/>
              <w:tblLook w:firstColumn="1" w:firstRow="1" w:lastColumn="0" w:lastRow="0" w:noHBand="0" w:noVBand="1" w:val="04A0"/>
              <w:tblInd w:w="87.99999999999955" w:type="dxa"/>
            </w:tblPr>
            <w:tblGrid>
              <w:gridCol w:w="918"/>
              <w:gridCol w:w="918"/>
            </w:tblGrid>
            <w:tr>
              <w:trPr>
                <w:trHeight w:hRule="exact" w:val="258"/>
              </w:trPr>
              <w:tc>
                <w:tcPr>
                  <w:tcW w:type="dxa" w:w="996"/>
                  <w:tcBorders>
                    <w:bottom w:sz="7.199999999999818" w:val="single" w:color="#000000"/>
                  </w:tcBorders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68" w:lineRule="exact" w:before="0" w:after="0"/>
                    <w:ind w:left="0" w:right="0" w:firstLine="0"/>
                    <w:jc w:val="left"/>
                  </w:pPr>
                  <w:r>
                    <w:rPr>
                      <w:rFonts w:ascii="Arial" w:hAnsi="Arial" w:eastAsia="Arial"/>
                      <w:b w:val="0"/>
                      <w:i/>
                      <w:color w:val="000000"/>
                      <w:sz w:val="24"/>
                    </w:rPr>
                    <w:t xml:space="preserve">seen </w:t>
                  </w:r>
                </w:p>
              </w:tc>
              <w:tc>
                <w:tcPr>
                  <w:tcW w:type="dxa" w:w="700"/>
                  <w:tcBorders>
                    <w:bottom w:sz="7.199999999999818" w:val="single" w:color="#000000"/>
                  </w:tcBorders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68" w:lineRule="exact" w:before="0" w:after="0"/>
                    <w:ind w:left="0" w:right="12" w:firstLine="0"/>
                    <w:jc w:val="right"/>
                  </w:pPr>
                  <w:r>
                    <w:rPr>
                      <w:rFonts w:ascii="Arial" w:hAnsi="Arial" w:eastAsia="Arial"/>
                      <w:b w:val="0"/>
                      <w:i/>
                      <w:color w:val="000000"/>
                      <w:sz w:val="24"/>
                    </w:rPr>
                    <w:t xml:space="preserve">at </w:t>
                  </w:r>
                </w:p>
              </w:tc>
            </w:tr>
          </w:tbl>
          <w:p>
            <w:pPr>
              <w:autoSpaceDN w:val="0"/>
              <w:autoSpaceDE w:val="0"/>
              <w:widowControl/>
              <w:spacing w:line="266" w:lineRule="exact" w:before="24" w:after="0"/>
              <w:ind w:left="88" w:right="0" w:firstLine="0"/>
              <w:jc w:val="left"/>
            </w:pPr>
            <w:r>
              <w:rPr>
                <w:rFonts w:ascii="Arial" w:hAnsi="Arial" w:eastAsia="Arial"/>
                <w:b w:val="0"/>
                <w:i/>
                <w:color w:val="000000"/>
                <w:sz w:val="24"/>
                <w:u w:val="single"/>
              </w:rPr>
              <w:t>Annexure-I</w:t>
            </w:r>
            <w:r>
              <w:rPr>
                <w:rFonts w:ascii="Arial" w:hAnsi="Arial" w:eastAsia="Arial"/>
                <w:b w:val="0"/>
                <w:i/>
                <w:color w:val="000000"/>
                <w:sz w:val="24"/>
              </w:rPr>
              <w:t xml:space="preserve"> </w:t>
            </w:r>
          </w:p>
        </w:tc>
      </w:tr>
      <w:tr>
        <w:trPr>
          <w:trHeight w:hRule="exact" w:val="5016"/>
        </w:trPr>
        <w:tc>
          <w:tcPr>
            <w:tcW w:type="dxa" w:w="1998"/>
            <w:vMerge/>
            <w:tcBorders>
              <w:start w:sz="16.80000000000001" w:val="single" w:color="#000000"/>
              <w:top w:sz="17.59999999999991" w:val="single" w:color="#000000"/>
              <w:end w:sz="17.600000000000023" w:val="single" w:color="#000000"/>
              <w:bottom w:sz="16.800000000000182" w:val="single" w:color="#000000"/>
            </w:tcBorders>
          </w:tcPr>
          <w:p/>
        </w:tc>
        <w:tc>
          <w:tcPr>
            <w:tcW w:type="dxa" w:w="1998"/>
            <w:vMerge/>
            <w:tcBorders>
              <w:start w:sz="17.600000000000023" w:val="single" w:color="#000000"/>
              <w:top w:sz="17.59999999999991" w:val="single" w:color="#000000"/>
              <w:end w:sz="17.600000000000136" w:val="single" w:color="#000000"/>
              <w:bottom w:sz="16.800000000000182" w:val="single" w:color="#000000"/>
            </w:tcBorders>
          </w:tcPr>
          <w:p/>
        </w:tc>
        <w:tc>
          <w:tcPr>
            <w:tcW w:type="dxa" w:w="1194"/>
            <w:tcBorders>
              <w:start w:sz="17.600000000000136" w:val="single" w:color="#000000"/>
              <w:top w:sz="17.59999999999991" w:val="single" w:color="#000000"/>
              <w:end w:sz="16.799999999999727" w:val="single" w:color="#000000"/>
              <w:bottom w:sz="16.800000000000182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2358" w:after="0"/>
              <w:ind w:left="0" w:right="0" w:firstLine="0"/>
              <w:jc w:val="center"/>
            </w:pP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Day 2 </w:t>
            </w:r>
          </w:p>
        </w:tc>
        <w:tc>
          <w:tcPr>
            <w:tcW w:type="dxa" w:w="1998"/>
            <w:vMerge/>
            <w:tcBorders>
              <w:start w:sz="16.799999999999727" w:val="single" w:color="#000000"/>
              <w:top w:sz="17.59999999999991" w:val="single" w:color="#000000"/>
              <w:end w:sz="17.59999999999991" w:val="single" w:color="#000000"/>
              <w:bottom w:sz="16.800000000000182" w:val="single" w:color="#000000"/>
            </w:tcBorders>
          </w:tcPr>
          <w:p/>
        </w:tc>
        <w:tc>
          <w:tcPr>
            <w:tcW w:type="dxa" w:w="1998"/>
            <w:vMerge/>
            <w:tcBorders>
              <w:start w:sz="17.59999999999991" w:val="single" w:color="#000000"/>
              <w:top w:sz="17.59999999999991" w:val="single" w:color="#000000"/>
              <w:end w:sz="17.600000000000364" w:val="single" w:color="#000000"/>
              <w:bottom w:sz="16.800000000000182" w:val="single" w:color="#000000"/>
            </w:tcBorders>
          </w:tcPr>
          <w:p/>
        </w:tc>
      </w:tr>
      <w:tr>
        <w:trPr>
          <w:trHeight w:hRule="exact" w:val="322"/>
        </w:trPr>
        <w:tc>
          <w:tcPr>
            <w:tcW w:type="dxa" w:w="1998"/>
            <w:vMerge/>
            <w:tcBorders>
              <w:start w:sz="16.80000000000001" w:val="single" w:color="#000000"/>
              <w:top w:sz="17.59999999999991" w:val="single" w:color="#000000"/>
              <w:end w:sz="17.600000000000023" w:val="single" w:color="#000000"/>
              <w:bottom w:sz="16.800000000000182" w:val="single" w:color="#000000"/>
            </w:tcBorders>
          </w:tcPr>
          <w:p/>
        </w:tc>
        <w:tc>
          <w:tcPr>
            <w:tcW w:type="dxa" w:w="1998"/>
            <w:vMerge/>
            <w:tcBorders>
              <w:start w:sz="17.600000000000023" w:val="single" w:color="#000000"/>
              <w:top w:sz="17.59999999999991" w:val="single" w:color="#000000"/>
              <w:end w:sz="17.600000000000136" w:val="single" w:color="#000000"/>
              <w:bottom w:sz="16.800000000000182" w:val="single" w:color="#000000"/>
            </w:tcBorders>
          </w:tcPr>
          <w:p/>
        </w:tc>
        <w:tc>
          <w:tcPr>
            <w:tcW w:type="dxa" w:w="1194"/>
            <w:tcBorders>
              <w:start w:sz="17.600000000000136" w:val="single" w:color="#000000"/>
              <w:top w:sz="16.800000000000182" w:val="single" w:color="#000000"/>
              <w:end w:sz="16.799999999999727" w:val="single" w:color="#000000"/>
              <w:bottom w:sz="17.600000000000364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6" w:lineRule="exact" w:before="14" w:after="0"/>
              <w:ind w:left="0" w:right="0" w:firstLine="0"/>
              <w:jc w:val="center"/>
            </w:pP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Day 3 </w:t>
            </w:r>
          </w:p>
        </w:tc>
        <w:tc>
          <w:tcPr>
            <w:tcW w:type="dxa" w:w="3456"/>
            <w:vMerge w:val="restart"/>
            <w:tcBorders>
              <w:start w:sz="16.799999999999727" w:val="single" w:color="#000000"/>
              <w:top w:sz="16.800000000000182" w:val="single" w:color="#000000"/>
              <w:end w:sz="17.59999999999991" w:val="single" w:color="#000000"/>
              <w:bottom w:sz="16.800000000000182" w:val="single" w:color="#000000"/>
            </w:tcBorders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450" w:val="left"/>
              </w:tabs>
              <w:autoSpaceDE w:val="0"/>
              <w:widowControl/>
              <w:spacing w:line="278" w:lineRule="exact" w:before="2" w:after="0"/>
              <w:ind w:left="90" w:right="0" w:firstLine="0"/>
              <w:jc w:val="left"/>
            </w:pP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Electronic ignition systems 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Students will be familiarized 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with working of electronic 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ignition systems </w:t>
            </w:r>
            <w:r>
              <w:br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•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 Diagnostic techniques for </w:t>
            </w:r>
            <w:r>
              <w:tab/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identifying ignition system </w:t>
            </w:r>
            <w:r>
              <w:tab/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problems. </w:t>
            </w:r>
          </w:p>
          <w:p>
            <w:pPr>
              <w:autoSpaceDN w:val="0"/>
              <w:autoSpaceDE w:val="0"/>
              <w:widowControl/>
              <w:spacing w:line="276" w:lineRule="exact" w:before="18" w:after="0"/>
              <w:ind w:left="450" w:right="20" w:hanging="360"/>
              <w:jc w:val="both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•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 Use of specialized tools 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and equipment for ignition 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system diagnosis. </w:t>
            </w:r>
          </w:p>
          <w:p>
            <w:pPr>
              <w:autoSpaceDN w:val="0"/>
              <w:autoSpaceDE w:val="0"/>
              <w:widowControl/>
              <w:spacing w:line="294" w:lineRule="exact" w:before="2" w:after="2"/>
              <w:ind w:left="0" w:right="0" w:firstLine="0"/>
              <w:jc w:val="center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•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 Interpretation of diagnostic </w:t>
            </w:r>
          </w:p>
          <w:tbl>
            <w:tblPr>
              <w:tblW w:type="auto" w:w="0"/>
              <w:tblLayout w:type="fixed"/>
              <w:tblLook w:firstColumn="1" w:firstRow="1" w:lastColumn="0" w:lastRow="0" w:noHBand="0" w:noVBand="1" w:val="04A0"/>
              <w:tblInd w:w="202.00000000000045" w:type="dxa"/>
            </w:tblPr>
            <w:tblGrid>
              <w:gridCol w:w="864"/>
              <w:gridCol w:w="864"/>
              <w:gridCol w:w="864"/>
              <w:gridCol w:w="864"/>
            </w:tblGrid>
            <w:tr>
              <w:trPr>
                <w:trHeight w:hRule="exact" w:val="276"/>
              </w:trPr>
              <w:tc>
                <w:tcPr>
                  <w:tcW w:type="dxa" w:w="114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68" w:lineRule="exact" w:before="4" w:after="0"/>
                    <w:ind w:left="248" w:right="0" w:firstLine="0"/>
                    <w:jc w:val="left"/>
                  </w:pPr>
                  <w:r>
                    <w:rPr>
                      <w:rFonts w:ascii="ArialMT" w:hAnsi="ArialMT" w:eastAsia="ArialMT"/>
                      <w:b w:val="0"/>
                      <w:i w:val="0"/>
                      <w:color w:val="000000"/>
                      <w:sz w:val="24"/>
                    </w:rPr>
                    <w:t xml:space="preserve">trouble </w:t>
                  </w:r>
                </w:p>
              </w:tc>
              <w:tc>
                <w:tcPr>
                  <w:tcW w:type="dxa" w:w="1100"/>
                  <w:gridSpan w:val="2"/>
                  <w:tcBorders/>
                  <w:tcMar>
                    <w:start w:w="0" w:type="dxa"/>
                    <w:end w:w="0" w:type="dxa"/>
                  </w:tcMar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68" w:lineRule="exact" w:before="4" w:after="0"/>
                    <w:ind w:left="0" w:right="0" w:firstLine="0"/>
                    <w:jc w:val="center"/>
                  </w:pPr>
                  <w:r>
                    <w:rPr>
                      <w:rFonts w:ascii="ArialMT" w:hAnsi="ArialMT" w:eastAsia="ArialMT"/>
                      <w:b w:val="0"/>
                      <w:i w:val="0"/>
                      <w:color w:val="000000"/>
                      <w:sz w:val="24"/>
                    </w:rPr>
                    <w:t xml:space="preserve">codes </w:t>
                  </w:r>
                </w:p>
              </w:tc>
              <w:tc>
                <w:tcPr>
                  <w:tcW w:type="dxa" w:w="96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68" w:lineRule="exact" w:before="4" w:after="0"/>
                    <w:ind w:left="116" w:right="0" w:firstLine="0"/>
                    <w:jc w:val="left"/>
                  </w:pPr>
                  <w:r>
                    <w:rPr>
                      <w:rFonts w:ascii="ArialMT" w:hAnsi="ArialMT" w:eastAsia="ArialMT"/>
                      <w:b w:val="0"/>
                      <w:i w:val="0"/>
                      <w:color w:val="000000"/>
                      <w:sz w:val="24"/>
                    </w:rPr>
                    <w:t xml:space="preserve">(DTCs) </w:t>
                  </w:r>
                </w:p>
              </w:tc>
            </w:tr>
            <w:tr>
              <w:trPr>
                <w:trHeight w:hRule="exact" w:val="276"/>
              </w:trPr>
              <w:tc>
                <w:tcPr>
                  <w:tcW w:type="dxa" w:w="114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68" w:lineRule="exact" w:before="4" w:after="0"/>
                    <w:ind w:left="248" w:right="0" w:firstLine="0"/>
                    <w:jc w:val="left"/>
                  </w:pPr>
                  <w:r>
                    <w:rPr>
                      <w:rFonts w:ascii="ArialMT" w:hAnsi="ArialMT" w:eastAsia="ArialMT"/>
                      <w:b w:val="0"/>
                      <w:i w:val="0"/>
                      <w:color w:val="000000"/>
                      <w:sz w:val="24"/>
                    </w:rPr>
                    <w:t xml:space="preserve">related </w:t>
                  </w:r>
                </w:p>
              </w:tc>
              <w:tc>
                <w:tcPr>
                  <w:tcW w:type="dxa" w:w="50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68" w:lineRule="exact" w:before="4" w:after="0"/>
                    <w:ind w:left="0" w:right="0" w:firstLine="0"/>
                    <w:jc w:val="center"/>
                  </w:pPr>
                  <w:r>
                    <w:rPr>
                      <w:rFonts w:ascii="ArialMT" w:hAnsi="ArialMT" w:eastAsia="ArialMT"/>
                      <w:b w:val="0"/>
                      <w:i w:val="0"/>
                      <w:color w:val="000000"/>
                      <w:sz w:val="24"/>
                    </w:rPr>
                    <w:t xml:space="preserve">to </w:t>
                  </w:r>
                </w:p>
              </w:tc>
              <w:tc>
                <w:tcPr>
                  <w:tcW w:type="dxa" w:w="60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68" w:lineRule="exact" w:before="4" w:after="0"/>
                    <w:ind w:left="0" w:right="0" w:firstLine="0"/>
                    <w:jc w:val="center"/>
                  </w:pPr>
                  <w:r>
                    <w:rPr>
                      <w:rFonts w:ascii="ArialMT" w:hAnsi="ArialMT" w:eastAsia="ArialMT"/>
                      <w:b w:val="0"/>
                      <w:i w:val="0"/>
                      <w:color w:val="000000"/>
                      <w:sz w:val="24"/>
                    </w:rPr>
                    <w:t xml:space="preserve">the </w:t>
                  </w:r>
                </w:p>
              </w:tc>
              <w:tc>
                <w:tcPr>
                  <w:tcW w:type="dxa" w:w="96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68" w:lineRule="exact" w:before="4" w:after="0"/>
                    <w:ind w:left="128" w:right="0" w:firstLine="0"/>
                    <w:jc w:val="left"/>
                  </w:pPr>
                  <w:r>
                    <w:rPr>
                      <w:rFonts w:ascii="ArialMT" w:hAnsi="ArialMT" w:eastAsia="ArialMT"/>
                      <w:b w:val="0"/>
                      <w:i w:val="0"/>
                      <w:color w:val="000000"/>
                      <w:sz w:val="24"/>
                    </w:rPr>
                    <w:t xml:space="preserve">ignition </w:t>
                  </w:r>
                </w:p>
              </w:tc>
            </w:tr>
          </w:tbl>
          <w:p>
            <w:pPr>
              <w:autoSpaceDN w:val="0"/>
              <w:autoSpaceDE w:val="0"/>
              <w:widowControl/>
              <w:spacing w:line="268" w:lineRule="exact" w:before="4" w:after="0"/>
              <w:ind w:left="450" w:right="0" w:firstLine="0"/>
              <w:jc w:val="left"/>
            </w:pP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system. </w:t>
            </w:r>
          </w:p>
        </w:tc>
        <w:tc>
          <w:tcPr>
            <w:tcW w:type="dxa" w:w="1998"/>
            <w:vMerge/>
            <w:tcBorders>
              <w:start w:sz="17.59999999999991" w:val="single" w:color="#000000"/>
              <w:top w:sz="17.59999999999991" w:val="single" w:color="#000000"/>
              <w:end w:sz="17.600000000000364" w:val="single" w:color="#000000"/>
              <w:bottom w:sz="16.800000000000182" w:val="single" w:color="#000000"/>
            </w:tcBorders>
          </w:tcPr>
          <w:p/>
        </w:tc>
      </w:tr>
      <w:tr>
        <w:trPr>
          <w:trHeight w:hRule="exact" w:val="3638"/>
        </w:trPr>
        <w:tc>
          <w:tcPr>
            <w:tcW w:type="dxa" w:w="1998"/>
            <w:vMerge/>
            <w:tcBorders>
              <w:start w:sz="16.80000000000001" w:val="single" w:color="#000000"/>
              <w:top w:sz="17.59999999999991" w:val="single" w:color="#000000"/>
              <w:end w:sz="17.600000000000023" w:val="single" w:color="#000000"/>
              <w:bottom w:sz="16.800000000000182" w:val="single" w:color="#000000"/>
            </w:tcBorders>
          </w:tcPr>
          <w:p/>
        </w:tc>
        <w:tc>
          <w:tcPr>
            <w:tcW w:type="dxa" w:w="1998"/>
            <w:vMerge/>
            <w:tcBorders>
              <w:start w:sz="17.600000000000023" w:val="single" w:color="#000000"/>
              <w:top w:sz="17.59999999999991" w:val="single" w:color="#000000"/>
              <w:end w:sz="17.600000000000136" w:val="single" w:color="#000000"/>
              <w:bottom w:sz="16.800000000000182" w:val="single" w:color="#000000"/>
            </w:tcBorders>
          </w:tcPr>
          <w:p/>
        </w:tc>
        <w:tc>
          <w:tcPr>
            <w:tcW w:type="dxa" w:w="1194"/>
            <w:tcBorders>
              <w:start w:sz="17.600000000000136" w:val="single" w:color="#000000"/>
              <w:top w:sz="17.600000000000364" w:val="single" w:color="#000000"/>
              <w:end w:sz="16.799999999999727" w:val="single" w:color="#000000"/>
              <w:bottom w:sz="16.800000000000182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1668" w:after="0"/>
              <w:ind w:left="0" w:right="0" w:firstLine="0"/>
              <w:jc w:val="center"/>
            </w:pP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Day 4 </w:t>
            </w:r>
          </w:p>
        </w:tc>
        <w:tc>
          <w:tcPr>
            <w:tcW w:type="dxa" w:w="1998"/>
            <w:vMerge/>
            <w:tcBorders>
              <w:start w:sz="16.799999999999727" w:val="single" w:color="#000000"/>
              <w:top w:sz="16.800000000000182" w:val="single" w:color="#000000"/>
              <w:end w:sz="17.59999999999991" w:val="single" w:color="#000000"/>
              <w:bottom w:sz="16.800000000000182" w:val="single" w:color="#000000"/>
            </w:tcBorders>
          </w:tcPr>
          <w:p/>
        </w:tc>
        <w:tc>
          <w:tcPr>
            <w:tcW w:type="dxa" w:w="1998"/>
            <w:vMerge/>
            <w:tcBorders>
              <w:start w:sz="17.59999999999991" w:val="single" w:color="#000000"/>
              <w:top w:sz="17.59999999999991" w:val="single" w:color="#000000"/>
              <w:end w:sz="17.600000000000364" w:val="single" w:color="#000000"/>
              <w:bottom w:sz="16.800000000000182" w:val="single" w:color="#000000"/>
            </w:tcBorders>
          </w:tcPr>
          <w:p/>
        </w:tc>
      </w:tr>
      <w:tr>
        <w:trPr>
          <w:trHeight w:hRule="exact" w:val="1424"/>
        </w:trPr>
        <w:tc>
          <w:tcPr>
            <w:tcW w:type="dxa" w:w="1998"/>
            <w:vMerge/>
            <w:tcBorders>
              <w:start w:sz="16.80000000000001" w:val="single" w:color="#000000"/>
              <w:top w:sz="17.59999999999991" w:val="single" w:color="#000000"/>
              <w:end w:sz="17.600000000000023" w:val="single" w:color="#000000"/>
              <w:bottom w:sz="16.800000000000182" w:val="single" w:color="#000000"/>
            </w:tcBorders>
          </w:tcPr>
          <w:p/>
        </w:tc>
        <w:tc>
          <w:tcPr>
            <w:tcW w:type="dxa" w:w="1998"/>
            <w:vMerge/>
            <w:tcBorders>
              <w:start w:sz="17.600000000000023" w:val="single" w:color="#000000"/>
              <w:top w:sz="17.59999999999991" w:val="single" w:color="#000000"/>
              <w:end w:sz="17.600000000000136" w:val="single" w:color="#000000"/>
              <w:bottom w:sz="16.800000000000182" w:val="single" w:color="#000000"/>
            </w:tcBorders>
          </w:tcPr>
          <w:p/>
        </w:tc>
        <w:tc>
          <w:tcPr>
            <w:tcW w:type="dxa" w:w="1194"/>
            <w:tcBorders>
              <w:start w:sz="17.600000000000136" w:val="single" w:color="#000000"/>
              <w:top w:sz="16.800000000000182" w:val="single" w:color="#000000"/>
              <w:end w:sz="16.799999999999727" w:val="single" w:color="#000000"/>
              <w:bottom w:sz="16.800000000000182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6" w:lineRule="exact" w:before="562" w:after="0"/>
              <w:ind w:left="0" w:right="0" w:firstLine="0"/>
              <w:jc w:val="center"/>
            </w:pP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Day 5 </w:t>
            </w:r>
          </w:p>
        </w:tc>
        <w:tc>
          <w:tcPr>
            <w:tcW w:type="dxa" w:w="3456"/>
            <w:tcBorders>
              <w:start w:sz="16.799999999999727" w:val="single" w:color="#000000"/>
              <w:top w:sz="16.800000000000182" w:val="single" w:color="#000000"/>
              <w:end w:sz="17.59999999999991" w:val="single" w:color="#000000"/>
              <w:bottom w:sz="16.800000000000182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6" w:lineRule="exact" w:before="0" w:after="6"/>
              <w:ind w:left="90" w:right="0" w:firstLine="0"/>
              <w:jc w:val="left"/>
            </w:pP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Ignition system diagnosis </w:t>
            </w: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and repair </w:t>
            </w:r>
          </w:p>
          <w:tbl>
            <w:tblPr>
              <w:tblW w:type="auto" w:w="0"/>
              <w:tblLayout w:type="fixed"/>
              <w:tblLook w:firstColumn="1" w:firstRow="1" w:lastColumn="0" w:lastRow="0" w:noHBand="0" w:noVBand="1" w:val="04A0"/>
              <w:tblInd w:w="22.000000000000455" w:type="dxa"/>
            </w:tblPr>
            <w:tblGrid>
              <w:gridCol w:w="864"/>
              <w:gridCol w:w="864"/>
              <w:gridCol w:w="864"/>
              <w:gridCol w:w="864"/>
            </w:tblGrid>
            <w:tr>
              <w:trPr>
                <w:trHeight w:hRule="exact" w:val="274"/>
              </w:trPr>
              <w:tc>
                <w:tcPr>
                  <w:tcW w:type="dxa" w:w="118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66" w:lineRule="exact" w:before="4" w:after="0"/>
                    <w:ind w:left="0" w:right="0" w:firstLine="0"/>
                    <w:jc w:val="center"/>
                  </w:pPr>
                  <w:r>
                    <w:rPr>
                      <w:rFonts w:ascii="ArialMT" w:hAnsi="ArialMT" w:eastAsia="ArialMT"/>
                      <w:b w:val="0"/>
                      <w:i w:val="0"/>
                      <w:color w:val="000000"/>
                      <w:sz w:val="24"/>
                    </w:rPr>
                    <w:t xml:space="preserve">Students </w:t>
                  </w:r>
                </w:p>
              </w:tc>
              <w:tc>
                <w:tcPr>
                  <w:tcW w:type="dxa" w:w="110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66" w:lineRule="exact" w:before="4" w:after="0"/>
                    <w:ind w:left="0" w:right="0" w:firstLine="0"/>
                    <w:jc w:val="center"/>
                  </w:pPr>
                  <w:r>
                    <w:rPr>
                      <w:rFonts w:ascii="ArialMT" w:hAnsi="ArialMT" w:eastAsia="ArialMT"/>
                      <w:b w:val="0"/>
                      <w:i w:val="0"/>
                      <w:color w:val="000000"/>
                      <w:sz w:val="24"/>
                    </w:rPr>
                    <w:t xml:space="preserve">will be </w:t>
                  </w:r>
                </w:p>
              </w:tc>
              <w:tc>
                <w:tcPr>
                  <w:tcW w:type="dxa" w:w="72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66" w:lineRule="exact" w:before="4" w:after="0"/>
                    <w:ind w:left="0" w:right="0" w:firstLine="0"/>
                    <w:jc w:val="center"/>
                  </w:pPr>
                  <w:r>
                    <w:rPr>
                      <w:rFonts w:ascii="ArialMT" w:hAnsi="ArialMT" w:eastAsia="ArialMT"/>
                      <w:b w:val="0"/>
                      <w:i w:val="0"/>
                      <w:color w:val="000000"/>
                      <w:sz w:val="24"/>
                    </w:rPr>
                    <w:t xml:space="preserve">able </w:t>
                  </w:r>
                </w:p>
              </w:tc>
              <w:tc>
                <w:tcPr>
                  <w:tcW w:type="dxa" w:w="38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66" w:lineRule="exact" w:before="4" w:after="0"/>
                    <w:ind w:left="0" w:right="8" w:firstLine="0"/>
                    <w:jc w:val="right"/>
                  </w:pPr>
                  <w:r>
                    <w:rPr>
                      <w:rFonts w:ascii="ArialMT" w:hAnsi="ArialMT" w:eastAsia="ArialMT"/>
                      <w:b w:val="0"/>
                      <w:i w:val="0"/>
                      <w:color w:val="000000"/>
                      <w:sz w:val="24"/>
                    </w:rPr>
                    <w:t xml:space="preserve">to </w:t>
                  </w:r>
                </w:p>
              </w:tc>
            </w:tr>
          </w:tbl>
          <w:p>
            <w:pPr>
              <w:autoSpaceDN w:val="0"/>
              <w:autoSpaceDE w:val="0"/>
              <w:widowControl/>
              <w:spacing w:line="276" w:lineRule="exact" w:before="0" w:after="0"/>
              <w:ind w:left="90" w:right="0" w:firstLine="0"/>
              <w:jc w:val="left"/>
            </w:pP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diagnose and repair ignition 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system issues </w:t>
            </w:r>
          </w:p>
        </w:tc>
        <w:tc>
          <w:tcPr>
            <w:tcW w:type="dxa" w:w="1998"/>
            <w:vMerge/>
            <w:tcBorders>
              <w:start w:sz="17.59999999999991" w:val="single" w:color="#000000"/>
              <w:top w:sz="17.59999999999991" w:val="single" w:color="#000000"/>
              <w:end w:sz="17.600000000000364" w:val="single" w:color="#000000"/>
              <w:bottom w:sz="16.800000000000182" w:val="single" w:color="#000000"/>
            </w:tcBorders>
          </w:tcPr>
          <w:p/>
        </w:tc>
      </w:tr>
    </w:tbl>
    <w:p>
      <w:pPr>
        <w:autoSpaceDN w:val="0"/>
        <w:autoSpaceDE w:val="0"/>
        <w:widowControl/>
        <w:spacing w:line="197" w:lineRule="auto" w:before="100" w:after="0"/>
        <w:ind w:left="0" w:right="0" w:firstLine="0"/>
        <w:jc w:val="left"/>
      </w:pPr>
      <w:r>
        <w:rPr>
          <w:rFonts w:ascii="Calibri" w:hAnsi="Calibri" w:eastAsia="Calibri"/>
          <w:b/>
          <w:i w:val="0"/>
          <w:color w:val="000000"/>
          <w:sz w:val="22"/>
        </w:rPr>
        <w:t xml:space="preserve">13 | </w:t>
      </w:r>
      <w:r>
        <w:rPr>
          <w:rFonts w:ascii="Calibri" w:hAnsi="Calibri" w:eastAsia="Calibri"/>
          <w:b w:val="0"/>
          <w:i/>
          <w:color w:val="000000"/>
          <w:sz w:val="22"/>
        </w:rPr>
        <w:t>Hi-tech Automotive Technician</w:t>
      </w:r>
    </w:p>
    <w:p>
      <w:pPr>
        <w:sectPr>
          <w:pgSz w:w="11906" w:h="16838"/>
          <w:pgMar w:top="360" w:right="1194" w:bottom="362" w:left="720" w:header="720" w:footer="720" w:gutter="0"/>
          <w:cols/>
          <w:docGrid w:linePitch="360"/>
        </w:sectPr>
      </w:pPr>
    </w:p>
    <w:p>
      <w:pPr>
        <w:autoSpaceDN w:val="0"/>
        <w:autoSpaceDE w:val="0"/>
        <w:widowControl/>
        <w:spacing w:line="220" w:lineRule="exact" w:before="0" w:after="140"/>
        <w:ind w:left="0" w:right="0"/>
      </w:pPr>
    </w:p>
    <w:tbl>
      <w:tblPr>
        <w:tblW w:type="auto" w:w="0"/>
        <w:tblLayout w:type="fixed"/>
        <w:tblLook w:firstColumn="1" w:firstRow="1" w:lastColumn="0" w:lastRow="0" w:noHBand="0" w:noVBand="1" w:val="04A0"/>
        <w:tblInd w:w="520.0" w:type="dxa"/>
      </w:tblPr>
      <w:tblGrid>
        <w:gridCol w:w="1998"/>
        <w:gridCol w:w="1998"/>
        <w:gridCol w:w="1998"/>
        <w:gridCol w:w="1998"/>
        <w:gridCol w:w="1998"/>
      </w:tblGrid>
      <w:tr>
        <w:trPr>
          <w:trHeight w:hRule="exact" w:val="870"/>
        </w:trPr>
        <w:tc>
          <w:tcPr>
            <w:tcW w:type="dxa" w:w="1074"/>
            <w:tcBorders>
              <w:start w:sz="16.80000000000001" w:val="single" w:color="#000000"/>
              <w:top w:sz="17.600000000000023" w:val="single" w:color="#000000"/>
              <w:end w:sz="17.600000000000023" w:val="single" w:color="#000000"/>
              <w:bottom w:sz="16.799999999999955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6" w:lineRule="exact" w:before="0" w:after="0"/>
              <w:ind w:left="0" w:right="0" w:firstLine="0"/>
              <w:jc w:val="center"/>
            </w:pP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Sched </w:t>
            </w:r>
            <w:r>
              <w:br/>
            </w: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uled </w:t>
            </w:r>
            <w:r>
              <w:br/>
            </w: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Weeks </w:t>
            </w:r>
          </w:p>
        </w:tc>
        <w:tc>
          <w:tcPr>
            <w:tcW w:type="dxa" w:w="1870"/>
            <w:tcBorders>
              <w:start w:sz="17.600000000000023" w:val="single" w:color="#000000"/>
              <w:top w:sz="17.600000000000023" w:val="single" w:color="#000000"/>
              <w:end w:sz="17.600000000000136" w:val="single" w:color="#000000"/>
              <w:bottom w:sz="16.799999999999955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282" w:after="0"/>
              <w:ind w:left="0" w:right="0" w:firstLine="0"/>
              <w:jc w:val="center"/>
            </w:pP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Module Title </w:t>
            </w:r>
          </w:p>
        </w:tc>
        <w:tc>
          <w:tcPr>
            <w:tcW w:type="dxa" w:w="1194"/>
            <w:tcBorders>
              <w:start w:sz="17.600000000000136" w:val="single" w:color="#000000"/>
              <w:top w:sz="17.600000000000023" w:val="single" w:color="#000000"/>
              <w:end w:sz="16.799999999999727" w:val="single" w:color="#000000"/>
              <w:bottom w:sz="16.799999999999955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282" w:after="0"/>
              <w:ind w:left="0" w:right="0" w:firstLine="0"/>
              <w:jc w:val="center"/>
            </w:pP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Days </w:t>
            </w:r>
          </w:p>
        </w:tc>
        <w:tc>
          <w:tcPr>
            <w:tcW w:type="dxa" w:w="3456"/>
            <w:tcBorders>
              <w:start w:sz="16.799999999999727" w:val="single" w:color="#000000"/>
              <w:top w:sz="17.600000000000023" w:val="single" w:color="#000000"/>
              <w:end w:sz="17.59999999999991" w:val="single" w:color="#000000"/>
              <w:bottom w:sz="16.799999999999955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282" w:after="0"/>
              <w:ind w:left="0" w:right="0" w:firstLine="0"/>
              <w:jc w:val="center"/>
            </w:pP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Learning Units </w:t>
            </w:r>
          </w:p>
        </w:tc>
        <w:tc>
          <w:tcPr>
            <w:tcW w:type="dxa" w:w="1836"/>
            <w:tcBorders>
              <w:start w:sz="17.59999999999991" w:val="single" w:color="#000000"/>
              <w:top w:sz="17.600000000000023" w:val="single" w:color="#000000"/>
              <w:end w:sz="17.600000000000364" w:val="single" w:color="#000000"/>
              <w:bottom w:sz="16.799999999999955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6" w:lineRule="exact" w:before="134" w:after="0"/>
              <w:ind w:left="288" w:right="0" w:firstLine="0"/>
              <w:jc w:val="center"/>
            </w:pP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Home </w:t>
            </w:r>
            <w:r>
              <w:br/>
            </w: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Assignment </w:t>
            </w:r>
          </w:p>
        </w:tc>
      </w:tr>
      <w:tr>
        <w:trPr>
          <w:trHeight w:hRule="exact" w:val="3160"/>
        </w:trPr>
        <w:tc>
          <w:tcPr>
            <w:tcW w:type="dxa" w:w="1074"/>
            <w:tcBorders>
              <w:start w:sz="16.80000000000001" w:val="single" w:color="#000000"/>
              <w:top w:sz="16.799999999999955" w:val="single" w:color="#000000"/>
              <w:end w:sz="17.600000000000023" w:val="single" w:color="#000000"/>
              <w:bottom w:sz="17.600000000000136" w:val="single" w:color="#000000"/>
            </w:tcBorders>
            <w:tcMar>
              <w:start w:w="0" w:type="dxa"/>
              <w:end w:w="0" w:type="dxa"/>
            </w:tcMar>
          </w:tcPr>
          <w:p/>
        </w:tc>
        <w:tc>
          <w:tcPr>
            <w:tcW w:type="dxa" w:w="1870"/>
            <w:tcBorders>
              <w:start w:sz="17.600000000000023" w:val="single" w:color="#000000"/>
              <w:top w:sz="16.799999999999955" w:val="single" w:color="#000000"/>
              <w:end w:sz="17.600000000000136" w:val="single" w:color="#000000"/>
              <w:bottom w:sz="17.600000000000136" w:val="single" w:color="#000000"/>
            </w:tcBorders>
            <w:tcMar>
              <w:start w:w="0" w:type="dxa"/>
              <w:end w:w="0" w:type="dxa"/>
            </w:tcMar>
          </w:tcPr>
          <w:p/>
        </w:tc>
        <w:tc>
          <w:tcPr>
            <w:tcW w:type="dxa" w:w="1194"/>
            <w:tcBorders>
              <w:start w:sz="17.600000000000136" w:val="single" w:color="#000000"/>
              <w:top w:sz="16.799999999999955" w:val="single" w:color="#000000"/>
              <w:end w:sz="16.799999999999727" w:val="single" w:color="#000000"/>
              <w:bottom w:sz="17.600000000000136" w:val="single" w:color="#000000"/>
            </w:tcBorders>
            <w:tcMar>
              <w:start w:w="0" w:type="dxa"/>
              <w:end w:w="0" w:type="dxa"/>
            </w:tcMar>
          </w:tcPr>
          <w:p/>
        </w:tc>
        <w:tc>
          <w:tcPr>
            <w:tcW w:type="dxa" w:w="3456"/>
            <w:tcBorders>
              <w:start w:sz="16.799999999999727" w:val="single" w:color="#000000"/>
              <w:top w:sz="16.799999999999955" w:val="single" w:color="#000000"/>
              <w:end w:sz="17.59999999999991" w:val="single" w:color="#000000"/>
              <w:bottom w:sz="17.600000000000136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450" w:val="left"/>
              </w:tabs>
              <w:autoSpaceDE w:val="0"/>
              <w:widowControl/>
              <w:spacing w:line="282" w:lineRule="exact" w:before="14" w:after="0"/>
              <w:ind w:left="90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•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 Diagnose ignition system </w:t>
            </w:r>
            <w:r>
              <w:tab/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problems (e.g. scan tool) of </w:t>
            </w:r>
            <w:r>
              <w:tab/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vehicle </w:t>
            </w:r>
            <w:r>
              <w:br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•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 Service distributor and C.B </w:t>
            </w:r>
            <w:r>
              <w:tab/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point of ignition system </w:t>
            </w:r>
            <w:r>
              <w:br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•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 Service spark plugs &amp; </w:t>
            </w:r>
            <w:r>
              <w:tab/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wires of vehicle </w:t>
            </w:r>
            <w:r>
              <w:br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•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 Service emission control </w:t>
            </w:r>
            <w:r>
              <w:tab/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system of vehicle </w:t>
            </w:r>
            <w:r>
              <w:br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•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 Perform ignition road test </w:t>
            </w:r>
            <w:r>
              <w:tab/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of vehicle </w:t>
            </w:r>
          </w:p>
        </w:tc>
        <w:tc>
          <w:tcPr>
            <w:tcW w:type="dxa" w:w="1836"/>
            <w:tcBorders>
              <w:start w:sz="17.59999999999991" w:val="single" w:color="#000000"/>
              <w:top w:sz="16.799999999999955" w:val="single" w:color="#000000"/>
              <w:end w:sz="17.600000000000364" w:val="single" w:color="#000000"/>
              <w:bottom w:sz="17.600000000000136" w:val="single" w:color="#000000"/>
            </w:tcBorders>
            <w:tcMar>
              <w:start w:w="0" w:type="dxa"/>
              <w:end w:w="0" w:type="dxa"/>
            </w:tcMar>
          </w:tcPr>
          <w:p/>
        </w:tc>
      </w:tr>
      <w:tr>
        <w:trPr>
          <w:trHeight w:hRule="exact" w:val="1428"/>
        </w:trPr>
        <w:tc>
          <w:tcPr>
            <w:tcW w:type="dxa" w:w="1074"/>
            <w:vMerge w:val="restart"/>
            <w:tcBorders>
              <w:start w:sz="16.80000000000001" w:val="single" w:color="#000000"/>
              <w:top w:sz="17.600000000000136" w:val="single" w:color="#000000"/>
              <w:end w:sz="17.600000000000023" w:val="single" w:color="#000000"/>
              <w:bottom w:sz="17.59999999999991" w:val="single" w:color="#000000"/>
            </w:tcBorders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6" w:lineRule="exact" w:before="1978" w:after="0"/>
              <w:ind w:left="144" w:right="0" w:firstLine="0"/>
              <w:jc w:val="center"/>
            </w:pP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Week </w:t>
            </w: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10 </w:t>
            </w:r>
          </w:p>
        </w:tc>
        <w:tc>
          <w:tcPr>
            <w:tcW w:type="dxa" w:w="1870"/>
            <w:vMerge w:val="restart"/>
            <w:tcBorders>
              <w:start w:sz="17.600000000000023" w:val="single" w:color="#000000"/>
              <w:top w:sz="17.600000000000136" w:val="single" w:color="#000000"/>
              <w:end w:sz="17.600000000000136" w:val="single" w:color="#000000"/>
              <w:bottom w:sz="17.59999999999991" w:val="single" w:color="#000000"/>
            </w:tcBorders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6" w:lineRule="exact" w:before="462" w:after="0"/>
              <w:ind w:left="86" w:right="576" w:firstLine="0"/>
              <w:jc w:val="left"/>
            </w:pP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Ignition </w:t>
            </w:r>
            <w:r>
              <w:br/>
            </w: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Systems </w:t>
            </w: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(Contd.) </w:t>
            </w:r>
          </w:p>
          <w:p>
            <w:pPr>
              <w:autoSpaceDN w:val="0"/>
              <w:autoSpaceDE w:val="0"/>
              <w:widowControl/>
              <w:spacing w:line="276" w:lineRule="exact" w:before="2208" w:after="0"/>
              <w:ind w:left="86" w:right="432" w:firstLine="0"/>
              <w:jc w:val="left"/>
            </w:pP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Drivetrain </w:t>
            </w: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Systems </w:t>
            </w:r>
          </w:p>
        </w:tc>
        <w:tc>
          <w:tcPr>
            <w:tcW w:type="dxa" w:w="1194"/>
            <w:tcBorders>
              <w:start w:sz="17.600000000000136" w:val="single" w:color="#000000"/>
              <w:top w:sz="17.600000000000136" w:val="single" w:color="#000000"/>
              <w:end w:sz="16.799999999999727" w:val="single" w:color="#000000"/>
              <w:bottom w:sz="16.799999999999727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6" w:lineRule="exact" w:before="564" w:after="0"/>
              <w:ind w:left="0" w:right="0" w:firstLine="0"/>
              <w:jc w:val="center"/>
            </w:pP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Day 1 </w:t>
            </w:r>
          </w:p>
        </w:tc>
        <w:tc>
          <w:tcPr>
            <w:tcW w:type="dxa" w:w="3456"/>
            <w:tcBorders>
              <w:start w:sz="16.799999999999727" w:val="single" w:color="#000000"/>
              <w:top w:sz="17.600000000000136" w:val="single" w:color="#000000"/>
              <w:end w:sz="17.59999999999991" w:val="single" w:color="#000000"/>
              <w:bottom w:sz="16.799999999999727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6" w:lineRule="exact" w:before="2" w:after="226"/>
              <w:ind w:left="0" w:right="0" w:firstLine="0"/>
              <w:jc w:val="center"/>
            </w:pP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>Success stories (</w:t>
            </w:r>
            <w:r>
              <w:rPr>
                <w:rFonts w:ascii="Arial" w:hAnsi="Arial" w:eastAsia="Arial"/>
                <w:b w:val="0"/>
                <w:i/>
                <w:color w:val="000000"/>
                <w:sz w:val="24"/>
              </w:rPr>
              <w:t>For further</w:t>
            </w:r>
            <w:r>
              <w:rPr>
                <w:rFonts w:ascii="Arial" w:hAnsi="Arial" w:eastAsia="Arial"/>
                <w:b w:val="0"/>
                <w:i/>
                <w:color w:val="000000"/>
                <w:sz w:val="24"/>
              </w:rPr>
              <w:t xml:space="preserve"> </w:t>
            </w:r>
            <w:r>
              <w:rPr>
                <w:rFonts w:ascii="Arial" w:hAnsi="Arial" w:eastAsia="Arial"/>
                <w:b w:val="0"/>
                <w:i/>
                <w:color w:val="000000"/>
                <w:sz w:val="24"/>
              </w:rPr>
              <w:t>detail please see Page No, 24)</w:t>
            </w:r>
          </w:p>
          <w:tbl>
            <w:tblPr>
              <w:tblW w:type="auto" w:w="0"/>
              <w:tblLayout w:type="fixed"/>
              <w:tblLook w:firstColumn="1" w:firstRow="1" w:lastColumn="0" w:lastRow="0" w:noHBand="0" w:noVBand="1" w:val="04A0"/>
              <w:tblInd w:w="22.000000000000455" w:type="dxa"/>
            </w:tblPr>
            <w:tblGrid>
              <w:gridCol w:w="1152"/>
              <w:gridCol w:w="1152"/>
              <w:gridCol w:w="1152"/>
            </w:tblGrid>
            <w:tr>
              <w:trPr>
                <w:trHeight w:hRule="exact" w:val="330"/>
              </w:trPr>
              <w:tc>
                <w:tcPr>
                  <w:tcW w:type="dxa" w:w="134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66" w:lineRule="exact" w:before="60" w:after="0"/>
                    <w:ind w:left="68" w:right="0" w:firstLine="0"/>
                    <w:jc w:val="left"/>
                  </w:pPr>
                  <w:r>
                    <w:rPr>
                      <w:rFonts w:ascii="Arial" w:hAnsi="Arial" w:eastAsia="Arial"/>
                      <w:b/>
                      <w:i w:val="0"/>
                      <w:color w:val="000000"/>
                      <w:sz w:val="24"/>
                    </w:rPr>
                    <w:t xml:space="preserve">Continue </w:t>
                  </w:r>
                </w:p>
              </w:tc>
              <w:tc>
                <w:tcPr>
                  <w:tcW w:type="dxa" w:w="92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66" w:lineRule="exact" w:before="60" w:after="0"/>
                    <w:ind w:left="0" w:right="0" w:firstLine="0"/>
                    <w:jc w:val="center"/>
                  </w:pPr>
                  <w:r>
                    <w:rPr>
                      <w:rFonts w:ascii="Arial" w:hAnsi="Arial" w:eastAsia="Arial"/>
                      <w:b/>
                      <w:i w:val="0"/>
                      <w:color w:val="000000"/>
                      <w:sz w:val="24"/>
                    </w:rPr>
                    <w:t xml:space="preserve">with </w:t>
                  </w:r>
                </w:p>
              </w:tc>
              <w:tc>
                <w:tcPr>
                  <w:tcW w:type="dxa" w:w="112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66" w:lineRule="exact" w:before="60" w:after="0"/>
                    <w:ind w:left="182" w:right="0" w:firstLine="0"/>
                    <w:jc w:val="left"/>
                  </w:pPr>
                  <w:r>
                    <w:rPr>
                      <w:rFonts w:ascii="Arial" w:hAnsi="Arial" w:eastAsia="Arial"/>
                      <w:b/>
                      <w:i w:val="0"/>
                      <w:color w:val="000000"/>
                      <w:sz w:val="24"/>
                    </w:rPr>
                    <w:t xml:space="preserve">ignition </w:t>
                  </w:r>
                </w:p>
              </w:tc>
            </w:tr>
          </w:tbl>
          <w:p>
            <w:pPr>
              <w:autoSpaceDN w:val="0"/>
              <w:autoSpaceDE w:val="0"/>
              <w:widowControl/>
              <w:spacing w:line="266" w:lineRule="exact" w:before="6" w:after="0"/>
              <w:ind w:left="0" w:right="0" w:firstLine="0"/>
              <w:jc w:val="center"/>
            </w:pP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system diagnosis and repair </w:t>
            </w:r>
          </w:p>
        </w:tc>
        <w:tc>
          <w:tcPr>
            <w:tcW w:type="dxa" w:w="1836"/>
            <w:vMerge w:val="restart"/>
            <w:tcBorders>
              <w:start w:sz="17.59999999999991" w:val="single" w:color="#000000"/>
              <w:top w:sz="17.600000000000136" w:val="single" w:color="#000000"/>
              <w:end w:sz="17.600000000000364" w:val="single" w:color="#000000"/>
              <w:bottom w:sz="17.59999999999991" w:val="single" w:color="#000000"/>
            </w:tcBorders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92" w:lineRule="exact" w:before="1268" w:after="0"/>
              <w:ind w:left="468" w:right="236" w:firstLine="0"/>
              <w:jc w:val="both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•</w:t>
            </w: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Task 17 </w:t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•</w:t>
            </w: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Task 18 </w:t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•</w:t>
            </w: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Task 19 </w:t>
            </w:r>
          </w:p>
          <w:p>
            <w:pPr>
              <w:autoSpaceDN w:val="0"/>
              <w:autoSpaceDE w:val="0"/>
              <w:widowControl/>
              <w:spacing w:line="266" w:lineRule="exact" w:before="284" w:after="6"/>
              <w:ind w:left="0" w:right="0" w:firstLine="0"/>
              <w:jc w:val="center"/>
            </w:pPr>
            <w:r>
              <w:rPr>
                <w:rFonts w:ascii="Arial" w:hAnsi="Arial" w:eastAsia="Arial"/>
                <w:b w:val="0"/>
                <w:i/>
                <w:color w:val="000000"/>
                <w:sz w:val="24"/>
                <w:u w:val="single"/>
              </w:rPr>
              <w:t>Details may be</w:t>
            </w:r>
            <w:r>
              <w:rPr>
                <w:rFonts w:ascii="Arial" w:hAnsi="Arial" w:eastAsia="Arial"/>
                <w:b w:val="0"/>
                <w:i/>
                <w:color w:val="000000"/>
                <w:sz w:val="24"/>
              </w:rPr>
              <w:t xml:space="preserve"> </w:t>
            </w:r>
          </w:p>
          <w:tbl>
            <w:tblPr>
              <w:tblW w:type="auto" w:w="0"/>
              <w:tblLayout w:type="fixed"/>
              <w:tblLook w:firstColumn="1" w:firstRow="1" w:lastColumn="0" w:lastRow="0" w:noHBand="0" w:noVBand="1" w:val="04A0"/>
              <w:tblInd w:w="87.99999999999955" w:type="dxa"/>
            </w:tblPr>
            <w:tblGrid>
              <w:gridCol w:w="918"/>
              <w:gridCol w:w="918"/>
            </w:tblGrid>
            <w:tr>
              <w:trPr>
                <w:trHeight w:hRule="exact" w:val="256"/>
              </w:trPr>
              <w:tc>
                <w:tcPr>
                  <w:tcW w:type="dxa" w:w="996"/>
                  <w:tcBorders>
                    <w:bottom w:sz="6.400000000000091" w:val="single" w:color="#000000"/>
                  </w:tcBorders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66" w:lineRule="exact" w:before="0" w:after="0"/>
                    <w:ind w:left="0" w:right="0" w:firstLine="0"/>
                    <w:jc w:val="left"/>
                  </w:pPr>
                  <w:r>
                    <w:rPr>
                      <w:rFonts w:ascii="Arial" w:hAnsi="Arial" w:eastAsia="Arial"/>
                      <w:b w:val="0"/>
                      <w:i/>
                      <w:color w:val="000000"/>
                      <w:sz w:val="24"/>
                    </w:rPr>
                    <w:t xml:space="preserve">seen </w:t>
                  </w:r>
                </w:p>
              </w:tc>
              <w:tc>
                <w:tcPr>
                  <w:tcW w:type="dxa" w:w="700"/>
                  <w:tcBorders>
                    <w:bottom w:sz="6.400000000000091" w:val="single" w:color="#000000"/>
                  </w:tcBorders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66" w:lineRule="exact" w:before="0" w:after="0"/>
                    <w:ind w:left="0" w:right="12" w:firstLine="0"/>
                    <w:jc w:val="right"/>
                  </w:pPr>
                  <w:r>
                    <w:rPr>
                      <w:rFonts w:ascii="Arial" w:hAnsi="Arial" w:eastAsia="Arial"/>
                      <w:b w:val="0"/>
                      <w:i/>
                      <w:color w:val="000000"/>
                      <w:sz w:val="24"/>
                    </w:rPr>
                    <w:t xml:space="preserve">at </w:t>
                  </w:r>
                </w:p>
              </w:tc>
            </w:tr>
          </w:tbl>
          <w:p>
            <w:pPr>
              <w:autoSpaceDN w:val="0"/>
              <w:autoSpaceDE w:val="0"/>
              <w:widowControl/>
              <w:spacing w:line="266" w:lineRule="exact" w:before="24" w:after="0"/>
              <w:ind w:left="88" w:right="0" w:firstLine="0"/>
              <w:jc w:val="left"/>
            </w:pPr>
            <w:r>
              <w:rPr>
                <w:rFonts w:ascii="Arial" w:hAnsi="Arial" w:eastAsia="Arial"/>
                <w:b w:val="0"/>
                <w:i/>
                <w:color w:val="000000"/>
                <w:sz w:val="24"/>
                <w:u w:val="single"/>
              </w:rPr>
              <w:t>Annexure-I</w:t>
            </w:r>
          </w:p>
        </w:tc>
      </w:tr>
      <w:tr>
        <w:trPr>
          <w:trHeight w:hRule="exact" w:val="318"/>
        </w:trPr>
        <w:tc>
          <w:tcPr>
            <w:tcW w:type="dxa" w:w="1998"/>
            <w:vMerge/>
            <w:tcBorders>
              <w:start w:sz="16.80000000000001" w:val="single" w:color="#000000"/>
              <w:top w:sz="17.600000000000136" w:val="single" w:color="#000000"/>
              <w:end w:sz="17.600000000000023" w:val="single" w:color="#000000"/>
              <w:bottom w:sz="17.59999999999991" w:val="single" w:color="#000000"/>
            </w:tcBorders>
          </w:tcPr>
          <w:p/>
        </w:tc>
        <w:tc>
          <w:tcPr>
            <w:tcW w:type="dxa" w:w="1998"/>
            <w:vMerge/>
            <w:tcBorders>
              <w:start w:sz="17.600000000000023" w:val="single" w:color="#000000"/>
              <w:top w:sz="17.600000000000136" w:val="single" w:color="#000000"/>
              <w:end w:sz="17.600000000000136" w:val="single" w:color="#000000"/>
              <w:bottom w:sz="17.59999999999991" w:val="single" w:color="#000000"/>
            </w:tcBorders>
          </w:tcPr>
          <w:p/>
        </w:tc>
        <w:tc>
          <w:tcPr>
            <w:tcW w:type="dxa" w:w="1194"/>
            <w:tcBorders>
              <w:start w:sz="17.600000000000136" w:val="single" w:color="#000000"/>
              <w:top w:sz="16.799999999999727" w:val="single" w:color="#000000"/>
              <w:end w:sz="16.799999999999727" w:val="single" w:color="#000000"/>
              <w:bottom w:sz="17.59999999999991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8" w:after="0"/>
              <w:ind w:left="0" w:right="0" w:firstLine="0"/>
              <w:jc w:val="center"/>
            </w:pP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Day 2 </w:t>
            </w:r>
          </w:p>
        </w:tc>
        <w:tc>
          <w:tcPr>
            <w:tcW w:type="dxa" w:w="3456"/>
            <w:vMerge w:val="restart"/>
            <w:tcBorders>
              <w:start w:sz="16.799999999999727" w:val="single" w:color="#000000"/>
              <w:top w:sz="16.799999999999727" w:val="single" w:color="#000000"/>
              <w:end w:sz="17.59999999999991" w:val="single" w:color="#000000"/>
              <w:bottom w:sz="17.59999999999991" w:val="single" w:color="#000000"/>
            </w:tcBorders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tbl>
            <w:tblPr>
              <w:tblW w:type="auto" w:w="0"/>
              <w:tblLayout w:type="fixed"/>
              <w:tblLook w:firstColumn="1" w:firstRow="1" w:lastColumn="0" w:lastRow="0" w:noHBand="0" w:noVBand="1" w:val="04A0"/>
              <w:tblInd w:w="22.000000000000455" w:type="dxa"/>
            </w:tblPr>
            <w:tblGrid>
              <w:gridCol w:w="1152"/>
              <w:gridCol w:w="1152"/>
              <w:gridCol w:w="1152"/>
            </w:tblGrid>
            <w:tr>
              <w:trPr>
                <w:trHeight w:hRule="exact" w:val="286"/>
              </w:trPr>
              <w:tc>
                <w:tcPr>
                  <w:tcW w:type="dxa" w:w="182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68" w:lineRule="exact" w:before="14" w:after="0"/>
                    <w:ind w:left="0" w:right="0" w:firstLine="0"/>
                    <w:jc w:val="center"/>
                  </w:pPr>
                  <w:r>
                    <w:rPr>
                      <w:rFonts w:ascii="Arial" w:hAnsi="Arial" w:eastAsia="Arial"/>
                      <w:b/>
                      <w:i w:val="0"/>
                      <w:color w:val="000000"/>
                      <w:sz w:val="24"/>
                    </w:rPr>
                    <w:t xml:space="preserve">Transmission </w:t>
                  </w:r>
                </w:p>
              </w:tc>
              <w:tc>
                <w:tcPr>
                  <w:tcW w:type="dxa" w:w="92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68" w:lineRule="exact" w:before="14" w:after="0"/>
                    <w:ind w:left="0" w:right="0" w:firstLine="0"/>
                    <w:jc w:val="center"/>
                  </w:pPr>
                  <w:r>
                    <w:rPr>
                      <w:rFonts w:ascii="Arial" w:hAnsi="Arial" w:eastAsia="Arial"/>
                      <w:b/>
                      <w:i w:val="0"/>
                      <w:color w:val="000000"/>
                      <w:sz w:val="24"/>
                    </w:rPr>
                    <w:t xml:space="preserve">types </w:t>
                  </w:r>
                </w:p>
              </w:tc>
              <w:tc>
                <w:tcPr>
                  <w:tcW w:type="dxa" w:w="64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68" w:lineRule="exact" w:before="14" w:after="0"/>
                    <w:ind w:left="140" w:right="0" w:firstLine="0"/>
                    <w:jc w:val="left"/>
                  </w:pPr>
                  <w:r>
                    <w:rPr>
                      <w:rFonts w:ascii="Arial" w:hAnsi="Arial" w:eastAsia="Arial"/>
                      <w:b/>
                      <w:i w:val="0"/>
                      <w:color w:val="000000"/>
                      <w:sz w:val="24"/>
                    </w:rPr>
                    <w:t xml:space="preserve">and </w:t>
                  </w:r>
                </w:p>
              </w:tc>
            </w:tr>
          </w:tbl>
          <w:p>
            <w:pPr>
              <w:autoSpaceDN w:val="0"/>
              <w:autoSpaceDE w:val="0"/>
              <w:widowControl/>
              <w:spacing w:line="274" w:lineRule="exact" w:before="0" w:after="4"/>
              <w:ind w:left="90" w:right="0" w:firstLine="0"/>
              <w:jc w:val="left"/>
            </w:pP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operation </w:t>
            </w:r>
            <w:r>
              <w:br/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Students will be able to identify </w:t>
            </w:r>
          </w:p>
          <w:tbl>
            <w:tblPr>
              <w:tblW w:type="auto" w:w="0"/>
              <w:tblLayout w:type="fixed"/>
              <w:tblLook w:firstColumn="1" w:firstRow="1" w:lastColumn="0" w:lastRow="0" w:noHBand="0" w:noVBand="1" w:val="04A0"/>
              <w:tblInd w:w="22.000000000000455" w:type="dxa"/>
            </w:tblPr>
            <w:tblGrid>
              <w:gridCol w:w="1152"/>
              <w:gridCol w:w="1152"/>
              <w:gridCol w:w="1152"/>
            </w:tblGrid>
            <w:tr>
              <w:trPr>
                <w:trHeight w:hRule="exact" w:val="264"/>
              </w:trPr>
              <w:tc>
                <w:tcPr>
                  <w:tcW w:type="dxa" w:w="166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68" w:lineRule="exact" w:before="0" w:after="0"/>
                    <w:ind w:left="68" w:right="0" w:firstLine="0"/>
                    <w:jc w:val="left"/>
                  </w:pPr>
                  <w:r>
                    <w:rPr>
                      <w:rFonts w:ascii="ArialMT" w:hAnsi="ArialMT" w:eastAsia="ArialMT"/>
                      <w:b w:val="0"/>
                      <w:i w:val="0"/>
                      <w:color w:val="000000"/>
                      <w:sz w:val="24"/>
                    </w:rPr>
                    <w:t xml:space="preserve">different </w:t>
                  </w:r>
                </w:p>
              </w:tc>
              <w:tc>
                <w:tcPr>
                  <w:tcW w:type="dxa" w:w="80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68" w:lineRule="exact" w:before="0" w:after="0"/>
                    <w:ind w:left="0" w:right="0" w:firstLine="0"/>
                    <w:jc w:val="center"/>
                  </w:pPr>
                  <w:r>
                    <w:rPr>
                      <w:rFonts w:ascii="ArialMT" w:hAnsi="ArialMT" w:eastAsia="ArialMT"/>
                      <w:b w:val="0"/>
                      <w:i w:val="0"/>
                      <w:color w:val="000000"/>
                      <w:sz w:val="24"/>
                    </w:rPr>
                    <w:t xml:space="preserve">types </w:t>
                  </w:r>
                </w:p>
              </w:tc>
              <w:tc>
                <w:tcPr>
                  <w:tcW w:type="dxa" w:w="92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68" w:lineRule="exact" w:before="0" w:after="0"/>
                    <w:ind w:left="0" w:right="8" w:firstLine="0"/>
                    <w:jc w:val="right"/>
                  </w:pPr>
                  <w:r>
                    <w:rPr>
                      <w:rFonts w:ascii="ArialMT" w:hAnsi="ArialMT" w:eastAsia="ArialMT"/>
                      <w:b w:val="0"/>
                      <w:i w:val="0"/>
                      <w:color w:val="000000"/>
                      <w:sz w:val="24"/>
                    </w:rPr>
                    <w:t xml:space="preserve">of </w:t>
                  </w:r>
                </w:p>
              </w:tc>
            </w:tr>
            <w:tr>
              <w:trPr>
                <w:trHeight w:hRule="exact" w:val="288"/>
              </w:trPr>
              <w:tc>
                <w:tcPr>
                  <w:tcW w:type="dxa" w:w="166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68" w:lineRule="exact" w:before="16" w:after="0"/>
                    <w:ind w:left="0" w:right="0" w:firstLine="0"/>
                    <w:jc w:val="center"/>
                  </w:pPr>
                  <w:r>
                    <w:rPr>
                      <w:rFonts w:ascii="ArialMT" w:hAnsi="ArialMT" w:eastAsia="ArialMT"/>
                      <w:b w:val="0"/>
                      <w:i w:val="0"/>
                      <w:color w:val="000000"/>
                      <w:sz w:val="24"/>
                    </w:rPr>
                    <w:t xml:space="preserve">transmissions </w:t>
                  </w:r>
                </w:p>
              </w:tc>
              <w:tc>
                <w:tcPr>
                  <w:tcW w:type="dxa" w:w="80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68" w:lineRule="exact" w:before="16" w:after="0"/>
                    <w:ind w:left="0" w:right="0" w:firstLine="0"/>
                    <w:jc w:val="center"/>
                  </w:pPr>
                  <w:r>
                    <w:rPr>
                      <w:rFonts w:ascii="ArialMT" w:hAnsi="ArialMT" w:eastAsia="ArialMT"/>
                      <w:b w:val="0"/>
                      <w:i w:val="0"/>
                      <w:color w:val="000000"/>
                      <w:sz w:val="24"/>
                    </w:rPr>
                    <w:t xml:space="preserve">and </w:t>
                  </w:r>
                </w:p>
              </w:tc>
              <w:tc>
                <w:tcPr>
                  <w:tcW w:type="dxa" w:w="92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68" w:lineRule="exact" w:before="16" w:after="0"/>
                    <w:ind w:left="88" w:right="0" w:firstLine="0"/>
                    <w:jc w:val="left"/>
                  </w:pPr>
                  <w:r>
                    <w:rPr>
                      <w:rFonts w:ascii="ArialMT" w:hAnsi="ArialMT" w:eastAsia="ArialMT"/>
                      <w:b w:val="0"/>
                      <w:i w:val="0"/>
                      <w:color w:val="000000"/>
                      <w:sz w:val="24"/>
                    </w:rPr>
                    <w:t xml:space="preserve">explain </w:t>
                  </w:r>
                </w:p>
              </w:tc>
            </w:tr>
          </w:tbl>
          <w:p>
            <w:pPr>
              <w:autoSpaceDN w:val="0"/>
              <w:autoSpaceDE w:val="0"/>
              <w:widowControl/>
              <w:spacing w:line="268" w:lineRule="exact" w:before="4" w:after="0"/>
              <w:ind w:left="90" w:right="0" w:firstLine="0"/>
              <w:jc w:val="left"/>
            </w:pP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>their operation</w:t>
            </w:r>
          </w:p>
        </w:tc>
        <w:tc>
          <w:tcPr>
            <w:tcW w:type="dxa" w:w="1998"/>
            <w:vMerge/>
            <w:tcBorders>
              <w:start w:sz="17.59999999999991" w:val="single" w:color="#000000"/>
              <w:top w:sz="17.600000000000136" w:val="single" w:color="#000000"/>
              <w:end w:sz="17.600000000000364" w:val="single" w:color="#000000"/>
              <w:bottom w:sz="17.59999999999991" w:val="single" w:color="#000000"/>
            </w:tcBorders>
          </w:tcPr>
          <w:p/>
        </w:tc>
      </w:tr>
      <w:tr>
        <w:trPr>
          <w:trHeight w:hRule="exact" w:val="1380"/>
        </w:trPr>
        <w:tc>
          <w:tcPr>
            <w:tcW w:type="dxa" w:w="1998"/>
            <w:vMerge/>
            <w:tcBorders>
              <w:start w:sz="16.80000000000001" w:val="single" w:color="#000000"/>
              <w:top w:sz="17.600000000000136" w:val="single" w:color="#000000"/>
              <w:end w:sz="17.600000000000023" w:val="single" w:color="#000000"/>
              <w:bottom w:sz="17.59999999999991" w:val="single" w:color="#000000"/>
            </w:tcBorders>
          </w:tcPr>
          <w:p/>
        </w:tc>
        <w:tc>
          <w:tcPr>
            <w:tcW w:type="dxa" w:w="1998"/>
            <w:vMerge/>
            <w:tcBorders>
              <w:start w:sz="17.600000000000023" w:val="single" w:color="#000000"/>
              <w:top w:sz="17.600000000000136" w:val="single" w:color="#000000"/>
              <w:end w:sz="17.600000000000136" w:val="single" w:color="#000000"/>
              <w:bottom w:sz="17.59999999999991" w:val="single" w:color="#000000"/>
            </w:tcBorders>
          </w:tcPr>
          <w:p/>
        </w:tc>
        <w:tc>
          <w:tcPr>
            <w:tcW w:type="dxa" w:w="1194"/>
            <w:tcBorders>
              <w:start w:sz="17.600000000000136" w:val="single" w:color="#000000"/>
              <w:top w:sz="17.59999999999991" w:val="single" w:color="#000000"/>
              <w:end w:sz="16.799999999999727" w:val="single" w:color="#000000"/>
              <w:bottom w:sz="17.59999999999991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540" w:after="0"/>
              <w:ind w:left="0" w:right="0" w:firstLine="0"/>
              <w:jc w:val="center"/>
            </w:pP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Day 3 </w:t>
            </w:r>
          </w:p>
        </w:tc>
        <w:tc>
          <w:tcPr>
            <w:tcW w:type="dxa" w:w="1998"/>
            <w:vMerge/>
            <w:tcBorders>
              <w:start w:sz="16.799999999999727" w:val="single" w:color="#000000"/>
              <w:top w:sz="16.799999999999727" w:val="single" w:color="#000000"/>
              <w:end w:sz="17.59999999999991" w:val="single" w:color="#000000"/>
              <w:bottom w:sz="17.59999999999991" w:val="single" w:color="#000000"/>
            </w:tcBorders>
          </w:tcPr>
          <w:p/>
        </w:tc>
        <w:tc>
          <w:tcPr>
            <w:tcW w:type="dxa" w:w="1998"/>
            <w:vMerge/>
            <w:tcBorders>
              <w:start w:sz="17.59999999999991" w:val="single" w:color="#000000"/>
              <w:top w:sz="17.600000000000136" w:val="single" w:color="#000000"/>
              <w:end w:sz="17.600000000000364" w:val="single" w:color="#000000"/>
              <w:bottom w:sz="17.59999999999991" w:val="single" w:color="#000000"/>
            </w:tcBorders>
          </w:tcPr>
          <w:p/>
        </w:tc>
      </w:tr>
      <w:tr>
        <w:trPr>
          <w:trHeight w:hRule="exact" w:val="320"/>
        </w:trPr>
        <w:tc>
          <w:tcPr>
            <w:tcW w:type="dxa" w:w="1998"/>
            <w:vMerge/>
            <w:tcBorders>
              <w:start w:sz="16.80000000000001" w:val="single" w:color="#000000"/>
              <w:top w:sz="17.600000000000136" w:val="single" w:color="#000000"/>
              <w:end w:sz="17.600000000000023" w:val="single" w:color="#000000"/>
              <w:bottom w:sz="17.59999999999991" w:val="single" w:color="#000000"/>
            </w:tcBorders>
          </w:tcPr>
          <w:p/>
        </w:tc>
        <w:tc>
          <w:tcPr>
            <w:tcW w:type="dxa" w:w="1998"/>
            <w:vMerge/>
            <w:tcBorders>
              <w:start w:sz="17.600000000000023" w:val="single" w:color="#000000"/>
              <w:top w:sz="17.600000000000136" w:val="single" w:color="#000000"/>
              <w:end w:sz="17.600000000000136" w:val="single" w:color="#000000"/>
              <w:bottom w:sz="17.59999999999991" w:val="single" w:color="#000000"/>
            </w:tcBorders>
          </w:tcPr>
          <w:p/>
        </w:tc>
        <w:tc>
          <w:tcPr>
            <w:tcW w:type="dxa" w:w="1194"/>
            <w:tcBorders>
              <w:start w:sz="17.600000000000136" w:val="single" w:color="#000000"/>
              <w:top w:sz="17.59999999999991" w:val="single" w:color="#000000"/>
              <w:end w:sz="16.799999999999727" w:val="single" w:color="#000000"/>
              <w:bottom w:sz="16.799999999999727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10" w:after="0"/>
              <w:ind w:left="0" w:right="0" w:firstLine="0"/>
              <w:jc w:val="center"/>
            </w:pP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Day 4 </w:t>
            </w:r>
          </w:p>
        </w:tc>
        <w:tc>
          <w:tcPr>
            <w:tcW w:type="dxa" w:w="3456"/>
            <w:vMerge w:val="restart"/>
            <w:tcBorders>
              <w:start w:sz="16.799999999999727" w:val="single" w:color="#000000"/>
              <w:top w:sz="17.59999999999991" w:val="single" w:color="#000000"/>
              <w:end w:sz="17.59999999999991" w:val="single" w:color="#000000"/>
              <w:bottom w:sz="17.59999999999991" w:val="single" w:color="#000000"/>
            </w:tcBorders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tbl>
            <w:tblPr>
              <w:tblW w:type="auto" w:w="0"/>
              <w:tblLayout w:type="fixed"/>
              <w:tblLook w:firstColumn="1" w:firstRow="1" w:lastColumn="0" w:lastRow="0" w:noHBand="0" w:noVBand="1" w:val="04A0"/>
              <w:tblInd w:w="22.000000000000455" w:type="dxa"/>
            </w:tblPr>
            <w:tblGrid>
              <w:gridCol w:w="1152"/>
              <w:gridCol w:w="1152"/>
              <w:gridCol w:w="1152"/>
            </w:tblGrid>
            <w:tr>
              <w:trPr>
                <w:trHeight w:hRule="exact" w:val="288"/>
              </w:trPr>
              <w:tc>
                <w:tcPr>
                  <w:tcW w:type="dxa" w:w="112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68" w:lineRule="exact" w:before="16" w:after="0"/>
                    <w:ind w:left="68" w:right="0" w:firstLine="0"/>
                    <w:jc w:val="left"/>
                  </w:pPr>
                  <w:r>
                    <w:rPr>
                      <w:rFonts w:ascii="Arial" w:hAnsi="Arial" w:eastAsia="Arial"/>
                      <w:b/>
                      <w:i w:val="0"/>
                      <w:color w:val="000000"/>
                      <w:sz w:val="24"/>
                    </w:rPr>
                    <w:t xml:space="preserve">Clutch </w:t>
                  </w:r>
                </w:p>
              </w:tc>
              <w:tc>
                <w:tcPr>
                  <w:tcW w:type="dxa" w:w="100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68" w:lineRule="exact" w:before="16" w:after="0"/>
                    <w:ind w:left="0" w:right="0" w:firstLine="0"/>
                    <w:jc w:val="center"/>
                  </w:pPr>
                  <w:r>
                    <w:rPr>
                      <w:rFonts w:ascii="Arial" w:hAnsi="Arial" w:eastAsia="Arial"/>
                      <w:b/>
                      <w:i w:val="0"/>
                      <w:color w:val="000000"/>
                      <w:sz w:val="24"/>
                    </w:rPr>
                    <w:t xml:space="preserve">and </w:t>
                  </w:r>
                </w:p>
              </w:tc>
              <w:tc>
                <w:tcPr>
                  <w:tcW w:type="dxa" w:w="126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68" w:lineRule="exact" w:before="16" w:after="0"/>
                    <w:ind w:left="252" w:right="0" w:firstLine="0"/>
                    <w:jc w:val="left"/>
                  </w:pPr>
                  <w:r>
                    <w:rPr>
                      <w:rFonts w:ascii="Arial" w:hAnsi="Arial" w:eastAsia="Arial"/>
                      <w:b/>
                      <w:i w:val="0"/>
                      <w:color w:val="000000"/>
                      <w:sz w:val="24"/>
                    </w:rPr>
                    <w:t xml:space="preserve">gearbox </w:t>
                  </w:r>
                </w:p>
              </w:tc>
            </w:tr>
          </w:tbl>
          <w:p>
            <w:pPr>
              <w:autoSpaceDN w:val="0"/>
              <w:autoSpaceDE w:val="0"/>
              <w:widowControl/>
              <w:spacing w:line="268" w:lineRule="exact" w:before="4" w:after="4"/>
              <w:ind w:left="90" w:right="0" w:firstLine="0"/>
              <w:jc w:val="left"/>
            </w:pP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maintenance </w:t>
            </w:r>
          </w:p>
          <w:tbl>
            <w:tblPr>
              <w:tblW w:type="auto" w:w="0"/>
              <w:tblLayout w:type="fixed"/>
              <w:tblLook w:firstColumn="1" w:firstRow="1" w:lastColumn="0" w:lastRow="0" w:noHBand="0" w:noVBand="1" w:val="04A0"/>
              <w:tblInd w:w="22.000000000000455" w:type="dxa"/>
            </w:tblPr>
            <w:tblGrid>
              <w:gridCol w:w="864"/>
              <w:gridCol w:w="864"/>
              <w:gridCol w:w="864"/>
              <w:gridCol w:w="864"/>
            </w:tblGrid>
            <w:tr>
              <w:trPr>
                <w:trHeight w:hRule="exact" w:val="276"/>
              </w:trPr>
              <w:tc>
                <w:tcPr>
                  <w:tcW w:type="dxa" w:w="118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68" w:lineRule="exact" w:before="4" w:after="0"/>
                    <w:ind w:left="0" w:right="0" w:firstLine="0"/>
                    <w:jc w:val="center"/>
                  </w:pPr>
                  <w:r>
                    <w:rPr>
                      <w:rFonts w:ascii="ArialMT" w:hAnsi="ArialMT" w:eastAsia="ArialMT"/>
                      <w:b w:val="0"/>
                      <w:i w:val="0"/>
                      <w:color w:val="000000"/>
                      <w:sz w:val="24"/>
                    </w:rPr>
                    <w:t xml:space="preserve">Students </w:t>
                  </w:r>
                </w:p>
              </w:tc>
              <w:tc>
                <w:tcPr>
                  <w:tcW w:type="dxa" w:w="110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68" w:lineRule="exact" w:before="4" w:after="0"/>
                    <w:ind w:left="0" w:right="0" w:firstLine="0"/>
                    <w:jc w:val="center"/>
                  </w:pPr>
                  <w:r>
                    <w:rPr>
                      <w:rFonts w:ascii="ArialMT" w:hAnsi="ArialMT" w:eastAsia="ArialMT"/>
                      <w:b w:val="0"/>
                      <w:i w:val="0"/>
                      <w:color w:val="000000"/>
                      <w:sz w:val="24"/>
                    </w:rPr>
                    <w:t xml:space="preserve">will be </w:t>
                  </w:r>
                </w:p>
              </w:tc>
              <w:tc>
                <w:tcPr>
                  <w:tcW w:type="dxa" w:w="72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68" w:lineRule="exact" w:before="4" w:after="0"/>
                    <w:ind w:left="0" w:right="0" w:firstLine="0"/>
                    <w:jc w:val="center"/>
                  </w:pPr>
                  <w:r>
                    <w:rPr>
                      <w:rFonts w:ascii="ArialMT" w:hAnsi="ArialMT" w:eastAsia="ArialMT"/>
                      <w:b w:val="0"/>
                      <w:i w:val="0"/>
                      <w:color w:val="000000"/>
                      <w:sz w:val="24"/>
                    </w:rPr>
                    <w:t xml:space="preserve">able </w:t>
                  </w:r>
                </w:p>
              </w:tc>
              <w:tc>
                <w:tcPr>
                  <w:tcW w:type="dxa" w:w="38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68" w:lineRule="exact" w:before="4" w:after="0"/>
                    <w:ind w:left="0" w:right="8" w:firstLine="0"/>
                    <w:jc w:val="right"/>
                  </w:pPr>
                  <w:r>
                    <w:rPr>
                      <w:rFonts w:ascii="ArialMT" w:hAnsi="ArialMT" w:eastAsia="ArialMT"/>
                      <w:b w:val="0"/>
                      <w:i w:val="0"/>
                      <w:color w:val="000000"/>
                      <w:sz w:val="24"/>
                    </w:rPr>
                    <w:t xml:space="preserve">to </w:t>
                  </w:r>
                </w:p>
              </w:tc>
            </w:tr>
          </w:tbl>
          <w:p>
            <w:pPr>
              <w:autoSpaceDN w:val="0"/>
              <w:autoSpaceDE w:val="0"/>
              <w:widowControl/>
              <w:spacing w:line="274" w:lineRule="exact" w:before="0" w:after="0"/>
              <w:ind w:left="90" w:right="0" w:firstLine="0"/>
              <w:jc w:val="left"/>
            </w:pP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perform maintenance tasks on 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clutches and gearboxes </w:t>
            </w:r>
          </w:p>
        </w:tc>
        <w:tc>
          <w:tcPr>
            <w:tcW w:type="dxa" w:w="1998"/>
            <w:vMerge/>
            <w:tcBorders>
              <w:start w:sz="17.59999999999991" w:val="single" w:color="#000000"/>
              <w:top w:sz="17.600000000000136" w:val="single" w:color="#000000"/>
              <w:end w:sz="17.600000000000364" w:val="single" w:color="#000000"/>
              <w:bottom w:sz="17.59999999999991" w:val="single" w:color="#000000"/>
            </w:tcBorders>
          </w:tcPr>
          <w:p/>
        </w:tc>
      </w:tr>
      <w:tr>
        <w:trPr>
          <w:trHeight w:hRule="exact" w:val="1106"/>
        </w:trPr>
        <w:tc>
          <w:tcPr>
            <w:tcW w:type="dxa" w:w="1998"/>
            <w:vMerge/>
            <w:tcBorders>
              <w:start w:sz="16.80000000000001" w:val="single" w:color="#000000"/>
              <w:top w:sz="17.600000000000136" w:val="single" w:color="#000000"/>
              <w:end w:sz="17.600000000000023" w:val="single" w:color="#000000"/>
              <w:bottom w:sz="17.59999999999991" w:val="single" w:color="#000000"/>
            </w:tcBorders>
          </w:tcPr>
          <w:p/>
        </w:tc>
        <w:tc>
          <w:tcPr>
            <w:tcW w:type="dxa" w:w="1998"/>
            <w:vMerge/>
            <w:tcBorders>
              <w:start w:sz="17.600000000000023" w:val="single" w:color="#000000"/>
              <w:top w:sz="17.600000000000136" w:val="single" w:color="#000000"/>
              <w:end w:sz="17.600000000000136" w:val="single" w:color="#000000"/>
              <w:bottom w:sz="17.59999999999991" w:val="single" w:color="#000000"/>
            </w:tcBorders>
          </w:tcPr>
          <w:p/>
        </w:tc>
        <w:tc>
          <w:tcPr>
            <w:tcW w:type="dxa" w:w="1194"/>
            <w:tcBorders>
              <w:start w:sz="17.600000000000136" w:val="single" w:color="#000000"/>
              <w:top w:sz="16.799999999999727" w:val="single" w:color="#000000"/>
              <w:end w:sz="16.799999999999727" w:val="single" w:color="#000000"/>
              <w:bottom w:sz="17.59999999999991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6" w:lineRule="exact" w:before="406" w:after="0"/>
              <w:ind w:left="0" w:right="0" w:firstLine="0"/>
              <w:jc w:val="center"/>
            </w:pP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Day 5 </w:t>
            </w:r>
          </w:p>
        </w:tc>
        <w:tc>
          <w:tcPr>
            <w:tcW w:type="dxa" w:w="1998"/>
            <w:vMerge/>
            <w:tcBorders>
              <w:start w:sz="16.799999999999727" w:val="single" w:color="#000000"/>
              <w:top w:sz="17.59999999999991" w:val="single" w:color="#000000"/>
              <w:end w:sz="17.59999999999991" w:val="single" w:color="#000000"/>
              <w:bottom w:sz="17.59999999999991" w:val="single" w:color="#000000"/>
            </w:tcBorders>
          </w:tcPr>
          <w:p/>
        </w:tc>
        <w:tc>
          <w:tcPr>
            <w:tcW w:type="dxa" w:w="1998"/>
            <w:vMerge/>
            <w:tcBorders>
              <w:start w:sz="17.59999999999991" w:val="single" w:color="#000000"/>
              <w:top w:sz="17.600000000000136" w:val="single" w:color="#000000"/>
              <w:end w:sz="17.600000000000364" w:val="single" w:color="#000000"/>
              <w:bottom w:sz="17.59999999999991" w:val="single" w:color="#000000"/>
            </w:tcBorders>
          </w:tcPr>
          <w:p/>
        </w:tc>
      </w:tr>
      <w:tr>
        <w:trPr>
          <w:trHeight w:hRule="exact" w:val="6474"/>
        </w:trPr>
        <w:tc>
          <w:tcPr>
            <w:tcW w:type="dxa" w:w="1074"/>
            <w:tcBorders>
              <w:start w:sz="16.80000000000001" w:val="single" w:color="#000000"/>
              <w:top w:sz="17.59999999999991" w:val="single" w:color="#000000"/>
              <w:end w:sz="17.600000000000023" w:val="single" w:color="#000000"/>
              <w:bottom w:sz="17.600000000000364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6" w:lineRule="exact" w:before="2940" w:after="0"/>
              <w:ind w:left="144" w:right="0" w:firstLine="0"/>
              <w:jc w:val="center"/>
            </w:pP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Week </w:t>
            </w: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11 </w:t>
            </w:r>
          </w:p>
        </w:tc>
        <w:tc>
          <w:tcPr>
            <w:tcW w:type="dxa" w:w="1870"/>
            <w:tcBorders>
              <w:start w:sz="17.600000000000023" w:val="single" w:color="#000000"/>
              <w:top w:sz="17.59999999999991" w:val="single" w:color="#000000"/>
              <w:end w:sz="17.600000000000136" w:val="single" w:color="#000000"/>
              <w:bottom w:sz="17.600000000000364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6" w:lineRule="exact" w:before="2804" w:after="0"/>
              <w:ind w:left="86" w:right="432" w:firstLine="0"/>
              <w:jc w:val="left"/>
            </w:pP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Drivetrain </w:t>
            </w: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Systems </w:t>
            </w:r>
            <w:r>
              <w:br/>
            </w: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(Contd.) </w:t>
            </w:r>
          </w:p>
        </w:tc>
        <w:tc>
          <w:tcPr>
            <w:tcW w:type="dxa" w:w="1194"/>
            <w:tcBorders>
              <w:start w:sz="17.600000000000136" w:val="single" w:color="#000000"/>
              <w:top w:sz="17.59999999999991" w:val="single" w:color="#000000"/>
              <w:end w:sz="16.799999999999727" w:val="single" w:color="#000000"/>
              <w:bottom w:sz="17.600000000000364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3088" w:after="0"/>
              <w:ind w:left="0" w:right="0" w:firstLine="0"/>
              <w:jc w:val="center"/>
            </w:pP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Day 1 </w:t>
            </w:r>
          </w:p>
        </w:tc>
        <w:tc>
          <w:tcPr>
            <w:tcW w:type="dxa" w:w="3456"/>
            <w:tcBorders>
              <w:start w:sz="16.799999999999727" w:val="single" w:color="#000000"/>
              <w:top w:sz="17.59999999999991" w:val="single" w:color="#000000"/>
              <w:end w:sz="17.59999999999991" w:val="single" w:color="#000000"/>
              <w:bottom w:sz="17.600000000000364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6" w:lineRule="exact" w:before="2" w:after="0"/>
              <w:ind w:left="90" w:right="20" w:firstLine="0"/>
              <w:jc w:val="both"/>
            </w:pP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Motivational Lecture (For </w:t>
            </w: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further detail please see </w:t>
            </w: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Page No: 28) </w:t>
            </w:r>
          </w:p>
          <w:p>
            <w:pPr>
              <w:autoSpaceDN w:val="0"/>
              <w:autoSpaceDE w:val="0"/>
              <w:widowControl/>
              <w:spacing w:line="276" w:lineRule="exact" w:before="276" w:after="4"/>
              <w:ind w:left="90" w:right="0" w:firstLine="0"/>
              <w:jc w:val="left"/>
            </w:pP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Driveshaft and differential </w:t>
            </w: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operation </w:t>
            </w:r>
            <w:r>
              <w:br/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Students will understand the </w:t>
            </w:r>
          </w:p>
          <w:tbl>
            <w:tblPr>
              <w:tblW w:type="auto" w:w="0"/>
              <w:tblLayout w:type="fixed"/>
              <w:tblLook w:firstColumn="1" w:firstRow="1" w:lastColumn="0" w:lastRow="0" w:noHBand="0" w:noVBand="1" w:val="04A0"/>
              <w:tblInd w:w="22.000000000000455" w:type="dxa"/>
            </w:tblPr>
            <w:tblGrid>
              <w:gridCol w:w="864"/>
              <w:gridCol w:w="864"/>
              <w:gridCol w:w="864"/>
              <w:gridCol w:w="864"/>
            </w:tblGrid>
            <w:tr>
              <w:trPr>
                <w:trHeight w:hRule="exact" w:val="276"/>
              </w:trPr>
              <w:tc>
                <w:tcPr>
                  <w:tcW w:type="dxa" w:w="106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68" w:lineRule="exact" w:before="4" w:after="0"/>
                    <w:ind w:left="0" w:right="0" w:firstLine="0"/>
                    <w:jc w:val="center"/>
                  </w:pPr>
                  <w:r>
                    <w:rPr>
                      <w:rFonts w:ascii="ArialMT" w:hAnsi="ArialMT" w:eastAsia="ArialMT"/>
                      <w:b w:val="0"/>
                      <w:i w:val="0"/>
                      <w:color w:val="000000"/>
                      <w:sz w:val="24"/>
                    </w:rPr>
                    <w:t xml:space="preserve">function </w:t>
                  </w:r>
                </w:p>
              </w:tc>
              <w:tc>
                <w:tcPr>
                  <w:tcW w:type="dxa" w:w="68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68" w:lineRule="exact" w:before="4" w:after="0"/>
                    <w:ind w:left="0" w:right="0" w:firstLine="0"/>
                    <w:jc w:val="center"/>
                  </w:pPr>
                  <w:r>
                    <w:rPr>
                      <w:rFonts w:ascii="ArialMT" w:hAnsi="ArialMT" w:eastAsia="ArialMT"/>
                      <w:b w:val="0"/>
                      <w:i w:val="0"/>
                      <w:color w:val="000000"/>
                      <w:sz w:val="24"/>
                    </w:rPr>
                    <w:t xml:space="preserve">and </w:t>
                  </w:r>
                </w:p>
              </w:tc>
              <w:tc>
                <w:tcPr>
                  <w:tcW w:type="dxa" w:w="126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68" w:lineRule="exact" w:before="4" w:after="0"/>
                    <w:ind w:left="0" w:right="0" w:firstLine="0"/>
                    <w:jc w:val="center"/>
                  </w:pPr>
                  <w:r>
                    <w:rPr>
                      <w:rFonts w:ascii="ArialMT" w:hAnsi="ArialMT" w:eastAsia="ArialMT"/>
                      <w:b w:val="0"/>
                      <w:i w:val="0"/>
                      <w:color w:val="000000"/>
                      <w:sz w:val="24"/>
                    </w:rPr>
                    <w:t xml:space="preserve">operation </w:t>
                  </w:r>
                </w:p>
              </w:tc>
              <w:tc>
                <w:tcPr>
                  <w:tcW w:type="dxa" w:w="38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68" w:lineRule="exact" w:before="4" w:after="0"/>
                    <w:ind w:left="0" w:right="10" w:firstLine="0"/>
                    <w:jc w:val="right"/>
                  </w:pPr>
                  <w:r>
                    <w:rPr>
                      <w:rFonts w:ascii="ArialMT" w:hAnsi="ArialMT" w:eastAsia="ArialMT"/>
                      <w:b w:val="0"/>
                      <w:i w:val="0"/>
                      <w:color w:val="000000"/>
                      <w:sz w:val="24"/>
                    </w:rPr>
                    <w:t xml:space="preserve">of </w:t>
                  </w:r>
                </w:p>
              </w:tc>
            </w:tr>
          </w:tbl>
          <w:p>
            <w:pPr>
              <w:autoSpaceDN w:val="0"/>
              <w:autoSpaceDE w:val="0"/>
              <w:widowControl/>
              <w:spacing w:line="282" w:lineRule="exact" w:before="0" w:after="4"/>
              <w:ind w:left="90" w:right="0" w:firstLine="0"/>
              <w:jc w:val="left"/>
            </w:pP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driveshafts and differentials </w:t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•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 Overview of the drivetrain </w:t>
            </w:r>
          </w:p>
          <w:tbl>
            <w:tblPr>
              <w:tblW w:type="auto" w:w="0"/>
              <w:tblLayout w:type="fixed"/>
              <w:tblLook w:firstColumn="1" w:firstRow="1" w:lastColumn="0" w:lastRow="0" w:noHBand="0" w:noVBand="1" w:val="04A0"/>
              <w:tblInd w:w="202.00000000000045" w:type="dxa"/>
            </w:tblPr>
            <w:tblGrid>
              <w:gridCol w:w="1152"/>
              <w:gridCol w:w="1152"/>
              <w:gridCol w:w="1152"/>
            </w:tblGrid>
            <w:tr>
              <w:trPr>
                <w:trHeight w:hRule="exact" w:val="276"/>
              </w:trPr>
              <w:tc>
                <w:tcPr>
                  <w:tcW w:type="dxa" w:w="140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68" w:lineRule="exact" w:before="4" w:after="0"/>
                    <w:ind w:left="248" w:right="0" w:firstLine="0"/>
                    <w:jc w:val="left"/>
                  </w:pPr>
                  <w:r>
                    <w:rPr>
                      <w:rFonts w:ascii="ArialMT" w:hAnsi="ArialMT" w:eastAsia="ArialMT"/>
                      <w:b w:val="0"/>
                      <w:i w:val="0"/>
                      <w:color w:val="000000"/>
                      <w:sz w:val="24"/>
                    </w:rPr>
                    <w:t xml:space="preserve">system </w:t>
                  </w:r>
                </w:p>
              </w:tc>
              <w:tc>
                <w:tcPr>
                  <w:tcW w:type="dxa" w:w="114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68" w:lineRule="exact" w:before="4" w:after="0"/>
                    <w:ind w:left="0" w:right="0" w:firstLine="0"/>
                    <w:jc w:val="center"/>
                  </w:pPr>
                  <w:r>
                    <w:rPr>
                      <w:rFonts w:ascii="ArialMT" w:hAnsi="ArialMT" w:eastAsia="ArialMT"/>
                      <w:b w:val="0"/>
                      <w:i w:val="0"/>
                      <w:color w:val="000000"/>
                      <w:sz w:val="24"/>
                    </w:rPr>
                    <w:t xml:space="preserve">and </w:t>
                  </w:r>
                </w:p>
              </w:tc>
              <w:tc>
                <w:tcPr>
                  <w:tcW w:type="dxa" w:w="66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68" w:lineRule="exact" w:before="4" w:after="0"/>
                    <w:ind w:left="0" w:right="8" w:firstLine="0"/>
                    <w:jc w:val="right"/>
                  </w:pPr>
                  <w:r>
                    <w:rPr>
                      <w:rFonts w:ascii="ArialMT" w:hAnsi="ArialMT" w:eastAsia="ArialMT"/>
                      <w:b w:val="0"/>
                      <w:i w:val="0"/>
                      <w:color w:val="000000"/>
                      <w:sz w:val="24"/>
                    </w:rPr>
                    <w:t xml:space="preserve">its </w:t>
                  </w:r>
                </w:p>
              </w:tc>
            </w:tr>
          </w:tbl>
          <w:p>
            <w:pPr>
              <w:autoSpaceDN w:val="0"/>
              <w:autoSpaceDE w:val="0"/>
              <w:widowControl/>
              <w:spacing w:line="268" w:lineRule="exact" w:before="4" w:after="0"/>
              <w:ind w:left="450" w:right="0" w:firstLine="0"/>
              <w:jc w:val="left"/>
            </w:pP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components. </w:t>
            </w:r>
          </w:p>
          <w:p>
            <w:pPr>
              <w:autoSpaceDN w:val="0"/>
              <w:tabs>
                <w:tab w:pos="450" w:val="left"/>
                <w:tab w:pos="2930" w:val="left"/>
              </w:tabs>
              <w:autoSpaceDE w:val="0"/>
              <w:widowControl/>
              <w:spacing w:line="276" w:lineRule="exact" w:before="20" w:after="0"/>
              <w:ind w:left="90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•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 Understanding the role of </w:t>
            </w:r>
            <w:r>
              <w:tab/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driveshafts </w:t>
            </w:r>
            <w:r>
              <w:tab/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and </w:t>
            </w:r>
            <w:r>
              <w:tab/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differentials. </w:t>
            </w:r>
          </w:p>
          <w:p>
            <w:pPr>
              <w:autoSpaceDN w:val="0"/>
              <w:autoSpaceDE w:val="0"/>
              <w:widowControl/>
              <w:spacing w:line="276" w:lineRule="exact" w:before="18" w:after="0"/>
              <w:ind w:left="450" w:right="20" w:hanging="360"/>
              <w:jc w:val="both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•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 Safety precautions when 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working with driveshafts 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and differentials. </w:t>
            </w:r>
          </w:p>
          <w:p>
            <w:pPr>
              <w:autoSpaceDN w:val="0"/>
              <w:tabs>
                <w:tab w:pos="450" w:val="left"/>
                <w:tab w:pos="2928" w:val="left"/>
                <w:tab w:pos="2994" w:val="left"/>
              </w:tabs>
              <w:autoSpaceDE w:val="0"/>
              <w:widowControl/>
              <w:spacing w:line="276" w:lineRule="exact" w:before="18" w:after="0"/>
              <w:ind w:left="90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•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 Understanding </w:t>
            </w:r>
            <w:r>
              <w:tab/>
            </w:r>
            <w:r>
              <w:tab/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the </w:t>
            </w:r>
            <w:r>
              <w:tab/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construction </w:t>
            </w:r>
            <w:r>
              <w:tab/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and </w:t>
            </w:r>
            <w:r>
              <w:tab/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components of driveshafts. </w:t>
            </w:r>
          </w:p>
          <w:p>
            <w:pPr>
              <w:autoSpaceDN w:val="0"/>
              <w:tabs>
                <w:tab w:pos="450" w:val="left"/>
                <w:tab w:pos="1958" w:val="left"/>
                <w:tab w:pos="2130" w:val="left"/>
                <w:tab w:pos="3128" w:val="left"/>
              </w:tabs>
              <w:autoSpaceDE w:val="0"/>
              <w:widowControl/>
              <w:spacing w:line="276" w:lineRule="exact" w:before="16" w:after="0"/>
              <w:ind w:left="90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•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 Different </w:t>
            </w:r>
            <w:r>
              <w:tab/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types </w:t>
            </w:r>
            <w:r>
              <w:tab/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of </w:t>
            </w:r>
            <w:r>
              <w:tab/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driveshafts </w:t>
            </w:r>
            <w:r>
              <w:tab/>
            </w:r>
            <w:r>
              <w:tab/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(one-piece, </w:t>
            </w:r>
          </w:p>
        </w:tc>
        <w:tc>
          <w:tcPr>
            <w:tcW w:type="dxa" w:w="1836"/>
            <w:tcBorders>
              <w:start w:sz="17.59999999999991" w:val="single" w:color="#000000"/>
              <w:top w:sz="17.59999999999991" w:val="single" w:color="#000000"/>
              <w:end w:sz="17.600000000000364" w:val="single" w:color="#000000"/>
              <w:bottom w:sz="17.600000000000364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94" w:lineRule="exact" w:before="2370" w:after="0"/>
              <w:ind w:left="432" w:right="236" w:firstLine="0"/>
              <w:jc w:val="righ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•</w:t>
            </w: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Task 20 </w:t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•</w:t>
            </w: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Task 21 </w:t>
            </w:r>
          </w:p>
          <w:p>
            <w:pPr>
              <w:autoSpaceDN w:val="0"/>
              <w:autoSpaceDE w:val="0"/>
              <w:widowControl/>
              <w:spacing w:line="266" w:lineRule="exact" w:before="284" w:after="4"/>
              <w:ind w:left="0" w:right="0" w:firstLine="0"/>
              <w:jc w:val="center"/>
            </w:pPr>
            <w:r>
              <w:rPr>
                <w:rFonts w:ascii="Arial" w:hAnsi="Arial" w:eastAsia="Arial"/>
                <w:b w:val="0"/>
                <w:i/>
                <w:color w:val="000000"/>
                <w:sz w:val="24"/>
                <w:u w:val="single"/>
              </w:rPr>
              <w:t>Details may be</w:t>
            </w:r>
            <w:r>
              <w:rPr>
                <w:rFonts w:ascii="Arial" w:hAnsi="Arial" w:eastAsia="Arial"/>
                <w:b w:val="0"/>
                <w:i/>
                <w:color w:val="000000"/>
                <w:sz w:val="24"/>
              </w:rPr>
              <w:t xml:space="preserve"> </w:t>
            </w:r>
          </w:p>
          <w:tbl>
            <w:tblPr>
              <w:tblW w:type="auto" w:w="0"/>
              <w:tblLayout w:type="fixed"/>
              <w:tblLook w:firstColumn="1" w:firstRow="1" w:lastColumn="0" w:lastRow="0" w:noHBand="0" w:noVBand="1" w:val="04A0"/>
              <w:tblInd w:w="87.99999999999955" w:type="dxa"/>
            </w:tblPr>
            <w:tblGrid>
              <w:gridCol w:w="918"/>
              <w:gridCol w:w="918"/>
            </w:tblGrid>
            <w:tr>
              <w:trPr>
                <w:trHeight w:hRule="exact" w:val="258"/>
              </w:trPr>
              <w:tc>
                <w:tcPr>
                  <w:tcW w:type="dxa" w:w="996"/>
                  <w:tcBorders>
                    <w:bottom w:sz="7.199999999999818" w:val="single" w:color="#000000"/>
                  </w:tcBorders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66" w:lineRule="exact" w:before="0" w:after="0"/>
                    <w:ind w:left="0" w:right="0" w:firstLine="0"/>
                    <w:jc w:val="left"/>
                  </w:pPr>
                  <w:r>
                    <w:rPr>
                      <w:rFonts w:ascii="Arial" w:hAnsi="Arial" w:eastAsia="Arial"/>
                      <w:b w:val="0"/>
                      <w:i/>
                      <w:color w:val="000000"/>
                      <w:sz w:val="24"/>
                    </w:rPr>
                    <w:t xml:space="preserve">seen </w:t>
                  </w:r>
                </w:p>
              </w:tc>
              <w:tc>
                <w:tcPr>
                  <w:tcW w:type="dxa" w:w="700"/>
                  <w:tcBorders>
                    <w:bottom w:sz="7.199999999999818" w:val="single" w:color="#000000"/>
                  </w:tcBorders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66" w:lineRule="exact" w:before="0" w:after="0"/>
                    <w:ind w:left="0" w:right="12" w:firstLine="0"/>
                    <w:jc w:val="right"/>
                  </w:pPr>
                  <w:r>
                    <w:rPr>
                      <w:rFonts w:ascii="Arial" w:hAnsi="Arial" w:eastAsia="Arial"/>
                      <w:b w:val="0"/>
                      <w:i/>
                      <w:color w:val="000000"/>
                      <w:sz w:val="24"/>
                    </w:rPr>
                    <w:t xml:space="preserve">at </w:t>
                  </w:r>
                </w:p>
              </w:tc>
            </w:tr>
          </w:tbl>
          <w:p>
            <w:pPr>
              <w:autoSpaceDN w:val="0"/>
              <w:autoSpaceDE w:val="0"/>
              <w:widowControl/>
              <w:spacing w:line="266" w:lineRule="exact" w:before="24" w:after="0"/>
              <w:ind w:left="88" w:right="0" w:firstLine="0"/>
              <w:jc w:val="left"/>
            </w:pPr>
            <w:r>
              <w:rPr>
                <w:rFonts w:ascii="Arial" w:hAnsi="Arial" w:eastAsia="Arial"/>
                <w:b w:val="0"/>
                <w:i/>
                <w:color w:val="000000"/>
                <w:sz w:val="24"/>
                <w:u w:val="single"/>
              </w:rPr>
              <w:t>Annexure-I</w:t>
            </w:r>
          </w:p>
        </w:tc>
      </w:tr>
    </w:tbl>
    <w:p>
      <w:pPr>
        <w:autoSpaceDN w:val="0"/>
        <w:autoSpaceDE w:val="0"/>
        <w:widowControl/>
        <w:spacing w:line="197" w:lineRule="auto" w:before="72" w:after="0"/>
        <w:ind w:left="0" w:right="0" w:firstLine="0"/>
        <w:jc w:val="left"/>
      </w:pPr>
      <w:r>
        <w:rPr>
          <w:rFonts w:ascii="Calibri" w:hAnsi="Calibri" w:eastAsia="Calibri"/>
          <w:b/>
          <w:i w:val="0"/>
          <w:color w:val="000000"/>
          <w:sz w:val="22"/>
        </w:rPr>
        <w:t xml:space="preserve">14 | </w:t>
      </w:r>
      <w:r>
        <w:rPr>
          <w:rFonts w:ascii="Calibri" w:hAnsi="Calibri" w:eastAsia="Calibri"/>
          <w:b w:val="0"/>
          <w:i/>
          <w:color w:val="000000"/>
          <w:sz w:val="22"/>
        </w:rPr>
        <w:t>Hi-tech Automotive Technician</w:t>
      </w:r>
    </w:p>
    <w:p>
      <w:pPr>
        <w:sectPr>
          <w:pgSz w:w="11906" w:h="16838"/>
          <w:pgMar w:top="360" w:right="1194" w:bottom="362" w:left="720" w:header="720" w:footer="720" w:gutter="0"/>
          <w:cols/>
          <w:docGrid w:linePitch="360"/>
        </w:sectPr>
      </w:pPr>
    </w:p>
    <w:p>
      <w:pPr>
        <w:autoSpaceDN w:val="0"/>
        <w:autoSpaceDE w:val="0"/>
        <w:widowControl/>
        <w:spacing w:line="220" w:lineRule="exact" w:before="0" w:after="140"/>
        <w:ind w:left="0" w:right="0"/>
      </w:pPr>
    </w:p>
    <w:tbl>
      <w:tblPr>
        <w:tblW w:type="auto" w:w="0"/>
        <w:tblLayout w:type="fixed"/>
        <w:tblLook w:firstColumn="1" w:firstRow="1" w:lastColumn="0" w:lastRow="0" w:noHBand="0" w:noVBand="1" w:val="04A0"/>
        <w:tblInd w:w="520.0" w:type="dxa"/>
      </w:tblPr>
      <w:tblGrid>
        <w:gridCol w:w="1998"/>
        <w:gridCol w:w="1998"/>
        <w:gridCol w:w="1998"/>
        <w:gridCol w:w="1998"/>
        <w:gridCol w:w="1998"/>
      </w:tblGrid>
      <w:tr>
        <w:trPr>
          <w:trHeight w:hRule="exact" w:val="870"/>
        </w:trPr>
        <w:tc>
          <w:tcPr>
            <w:tcW w:type="dxa" w:w="1074"/>
            <w:tcBorders>
              <w:start w:sz="16.80000000000001" w:val="single" w:color="#000000"/>
              <w:top w:sz="17.600000000000023" w:val="single" w:color="#000000"/>
              <w:end w:sz="17.600000000000023" w:val="single" w:color="#000000"/>
              <w:bottom w:sz="16.799999999999955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6" w:lineRule="exact" w:before="0" w:after="0"/>
              <w:ind w:left="0" w:right="0" w:firstLine="0"/>
              <w:jc w:val="center"/>
            </w:pP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Sched </w:t>
            </w:r>
            <w:r>
              <w:br/>
            </w: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uled </w:t>
            </w:r>
            <w:r>
              <w:br/>
            </w: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Weeks </w:t>
            </w:r>
          </w:p>
        </w:tc>
        <w:tc>
          <w:tcPr>
            <w:tcW w:type="dxa" w:w="1870"/>
            <w:tcBorders>
              <w:start w:sz="17.600000000000023" w:val="single" w:color="#000000"/>
              <w:top w:sz="17.600000000000023" w:val="single" w:color="#000000"/>
              <w:end w:sz="17.600000000000136" w:val="single" w:color="#000000"/>
              <w:bottom w:sz="16.799999999999955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282" w:after="0"/>
              <w:ind w:left="0" w:right="0" w:firstLine="0"/>
              <w:jc w:val="center"/>
            </w:pP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Module Title </w:t>
            </w:r>
          </w:p>
        </w:tc>
        <w:tc>
          <w:tcPr>
            <w:tcW w:type="dxa" w:w="1194"/>
            <w:tcBorders>
              <w:start w:sz="17.600000000000136" w:val="single" w:color="#000000"/>
              <w:top w:sz="17.600000000000023" w:val="single" w:color="#000000"/>
              <w:end w:sz="16.799999999999727" w:val="single" w:color="#000000"/>
              <w:bottom w:sz="16.799999999999955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282" w:after="0"/>
              <w:ind w:left="0" w:right="0" w:firstLine="0"/>
              <w:jc w:val="center"/>
            </w:pP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Days </w:t>
            </w:r>
          </w:p>
        </w:tc>
        <w:tc>
          <w:tcPr>
            <w:tcW w:type="dxa" w:w="3456"/>
            <w:tcBorders>
              <w:start w:sz="16.799999999999727" w:val="single" w:color="#000000"/>
              <w:top w:sz="17.600000000000023" w:val="single" w:color="#000000"/>
              <w:end w:sz="17.59999999999991" w:val="single" w:color="#000000"/>
              <w:bottom w:sz="16.799999999999955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282" w:after="0"/>
              <w:ind w:left="0" w:right="0" w:firstLine="0"/>
              <w:jc w:val="center"/>
            </w:pP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Learning Units </w:t>
            </w:r>
          </w:p>
        </w:tc>
        <w:tc>
          <w:tcPr>
            <w:tcW w:type="dxa" w:w="1836"/>
            <w:tcBorders>
              <w:start w:sz="17.59999999999991" w:val="single" w:color="#000000"/>
              <w:top w:sz="17.600000000000023" w:val="single" w:color="#000000"/>
              <w:end w:sz="17.600000000000364" w:val="single" w:color="#000000"/>
              <w:bottom w:sz="16.799999999999955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6" w:lineRule="exact" w:before="134" w:after="0"/>
              <w:ind w:left="288" w:right="0" w:firstLine="0"/>
              <w:jc w:val="center"/>
            </w:pP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Home </w:t>
            </w:r>
            <w:r>
              <w:br/>
            </w: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Assignment </w:t>
            </w:r>
          </w:p>
        </w:tc>
      </w:tr>
      <w:tr>
        <w:trPr>
          <w:trHeight w:hRule="exact" w:val="3420"/>
        </w:trPr>
        <w:tc>
          <w:tcPr>
            <w:tcW w:type="dxa" w:w="1074"/>
            <w:vMerge w:val="restart"/>
            <w:tcBorders>
              <w:start w:sz="16.80000000000001" w:val="single" w:color="#000000"/>
              <w:top w:sz="16.799999999999955" w:val="single" w:color="#000000"/>
              <w:end w:sz="17.600000000000023" w:val="single" w:color="#000000"/>
              <w:bottom w:sz="17.599999999999454" w:val="single" w:color="#000000"/>
            </w:tcBorders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/>
        </w:tc>
        <w:tc>
          <w:tcPr>
            <w:tcW w:type="dxa" w:w="1870"/>
            <w:vMerge w:val="restart"/>
            <w:tcBorders>
              <w:start w:sz="17.600000000000023" w:val="single" w:color="#000000"/>
              <w:top w:sz="16.799999999999955" w:val="single" w:color="#000000"/>
              <w:end w:sz="17.600000000000136" w:val="single" w:color="#000000"/>
              <w:bottom w:sz="17.599999999999454" w:val="single" w:color="#000000"/>
            </w:tcBorders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/>
        </w:tc>
        <w:tc>
          <w:tcPr>
            <w:tcW w:type="dxa" w:w="1194"/>
            <w:tcBorders>
              <w:start w:sz="17.600000000000136" w:val="single" w:color="#000000"/>
              <w:top w:sz="16.799999999999955" w:val="single" w:color="#000000"/>
              <w:end w:sz="16.799999999999727" w:val="single" w:color="#000000"/>
              <w:bottom w:sz="17.600000000000136" w:val="single" w:color="#000000"/>
            </w:tcBorders>
            <w:tcMar>
              <w:start w:w="0" w:type="dxa"/>
              <w:end w:w="0" w:type="dxa"/>
            </w:tcMar>
          </w:tcPr>
          <w:p/>
        </w:tc>
        <w:tc>
          <w:tcPr>
            <w:tcW w:type="dxa" w:w="3456"/>
            <w:tcBorders>
              <w:start w:sz="16.799999999999727" w:val="single" w:color="#000000"/>
              <w:top w:sz="16.799999999999955" w:val="single" w:color="#000000"/>
              <w:end w:sz="17.59999999999991" w:val="single" w:color="#000000"/>
              <w:bottom w:sz="17.600000000000136" w:val="single" w:color="#000000"/>
            </w:tcBorders>
            <w:tcMar>
              <w:start w:w="0" w:type="dxa"/>
              <w:end w:w="0" w:type="dxa"/>
            </w:tcMar>
          </w:tcPr>
          <w:tbl>
            <w:tblPr>
              <w:tblW w:type="auto" w:w="0"/>
              <w:tblLayout w:type="fixed"/>
              <w:tblLook w:firstColumn="1" w:firstRow="1" w:lastColumn="0" w:lastRow="0" w:noHBand="0" w:noVBand="1" w:val="04A0"/>
              <w:tblInd w:w="22.000000000000455" w:type="dxa"/>
            </w:tblPr>
            <w:tblGrid>
              <w:gridCol w:w="1728"/>
              <w:gridCol w:w="1728"/>
            </w:tblGrid>
            <w:tr>
              <w:trPr>
                <w:trHeight w:hRule="exact" w:val="582"/>
              </w:trPr>
              <w:tc>
                <w:tcPr>
                  <w:tcW w:type="dxa" w:w="254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tabs>
                      <w:tab w:pos="428" w:val="left"/>
                    </w:tabs>
                    <w:autoSpaceDE w:val="0"/>
                    <w:widowControl/>
                    <w:spacing w:line="290" w:lineRule="exact" w:before="0" w:after="0"/>
                    <w:ind w:left="68" w:right="288" w:firstLine="0"/>
                    <w:jc w:val="left"/>
                  </w:pPr>
                  <w:r>
                    <w:tab/>
                  </w:r>
                  <w:r>
                    <w:rPr>
                      <w:rFonts w:ascii="ArialMT" w:hAnsi="ArialMT" w:eastAsia="ArialMT"/>
                      <w:b w:val="0"/>
                      <w:i w:val="0"/>
                      <w:color w:val="000000"/>
                      <w:sz w:val="24"/>
                    </w:rPr>
                    <w:t xml:space="preserve">two-piece, etc.). </w:t>
                  </w:r>
                  <w:r>
                    <w:rPr>
                      <w:rFonts w:ascii="Symbol" w:hAnsi="Symbol" w:eastAsia="Symbol"/>
                      <w:b w:val="0"/>
                      <w:i w:val="0"/>
                      <w:color w:val="000000"/>
                      <w:sz w:val="24"/>
                    </w:rPr>
                    <w:t>•</w:t>
                  </w:r>
                  <w:r>
                    <w:rPr>
                      <w:rFonts w:ascii="ArialMT" w:hAnsi="ArialMT" w:eastAsia="ArialMT"/>
                      <w:b w:val="0"/>
                      <w:i w:val="0"/>
                      <w:color w:val="000000"/>
                      <w:sz w:val="24"/>
                    </w:rPr>
                    <w:t xml:space="preserve"> Inspection </w:t>
                  </w:r>
                </w:p>
              </w:tc>
              <w:tc>
                <w:tcPr>
                  <w:tcW w:type="dxa" w:w="84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68" w:lineRule="exact" w:before="308" w:after="0"/>
                    <w:ind w:left="0" w:right="6" w:firstLine="0"/>
                    <w:jc w:val="right"/>
                  </w:pPr>
                  <w:r>
                    <w:rPr>
                      <w:rFonts w:ascii="ArialMT" w:hAnsi="ArialMT" w:eastAsia="ArialMT"/>
                      <w:b w:val="0"/>
                      <w:i w:val="0"/>
                      <w:color w:val="000000"/>
                      <w:sz w:val="24"/>
                    </w:rPr>
                    <w:t xml:space="preserve">and </w:t>
                  </w:r>
                </w:p>
              </w:tc>
            </w:tr>
          </w:tbl>
          <w:p>
            <w:pPr>
              <w:autoSpaceDN w:val="0"/>
              <w:autoSpaceDE w:val="0"/>
              <w:widowControl/>
              <w:spacing w:line="274" w:lineRule="exact" w:before="0" w:after="0"/>
              <w:ind w:left="450" w:right="0" w:firstLine="0"/>
              <w:jc w:val="left"/>
            </w:pP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maintenance of driveshaft 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components. </w:t>
            </w:r>
          </w:p>
          <w:p>
            <w:pPr>
              <w:autoSpaceDN w:val="0"/>
              <w:tabs>
                <w:tab w:pos="450" w:val="left"/>
                <w:tab w:pos="1510" w:val="left"/>
                <w:tab w:pos="1716" w:val="left"/>
                <w:tab w:pos="2396" w:val="left"/>
                <w:tab w:pos="3048" w:val="left"/>
              </w:tabs>
              <w:autoSpaceDE w:val="0"/>
              <w:widowControl/>
              <w:spacing w:line="276" w:lineRule="exact" w:before="18" w:after="0"/>
              <w:ind w:left="90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•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 Proper </w:t>
            </w:r>
            <w:r>
              <w:tab/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procedures </w:t>
            </w:r>
            <w:r>
              <w:tab/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for </w:t>
            </w:r>
            <w:r>
              <w:tab/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removing </w:t>
            </w:r>
            <w:r>
              <w:tab/>
            </w:r>
            <w:r>
              <w:tab/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and </w:t>
            </w:r>
            <w:r>
              <w:tab/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installing </w:t>
            </w:r>
            <w:r>
              <w:tab/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driveshafts. </w:t>
            </w:r>
          </w:p>
          <w:p>
            <w:pPr>
              <w:autoSpaceDN w:val="0"/>
              <w:autoSpaceDE w:val="0"/>
              <w:widowControl/>
              <w:spacing w:line="294" w:lineRule="exact" w:before="2" w:after="4"/>
              <w:ind w:left="0" w:right="0" w:firstLine="0"/>
              <w:jc w:val="center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•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 Use of specialized tools </w:t>
            </w:r>
          </w:p>
          <w:tbl>
            <w:tblPr>
              <w:tblW w:type="auto" w:w="0"/>
              <w:tblLayout w:type="fixed"/>
              <w:tblLook w:firstColumn="1" w:firstRow="1" w:lastColumn="0" w:lastRow="0" w:noHBand="0" w:noVBand="1" w:val="04A0"/>
              <w:tblInd w:w="202.00000000000045" w:type="dxa"/>
            </w:tblPr>
            <w:tblGrid>
              <w:gridCol w:w="1152"/>
              <w:gridCol w:w="1152"/>
              <w:gridCol w:w="1152"/>
            </w:tblGrid>
            <w:tr>
              <w:trPr>
                <w:trHeight w:hRule="exact" w:val="274"/>
              </w:trPr>
              <w:tc>
                <w:tcPr>
                  <w:tcW w:type="dxa" w:w="94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68" w:lineRule="exact" w:before="2" w:after="0"/>
                    <w:ind w:left="0" w:right="0" w:firstLine="0"/>
                    <w:jc w:val="center"/>
                  </w:pPr>
                  <w:r>
                    <w:rPr>
                      <w:rFonts w:ascii="ArialMT" w:hAnsi="ArialMT" w:eastAsia="ArialMT"/>
                      <w:b w:val="0"/>
                      <w:i w:val="0"/>
                      <w:color w:val="000000"/>
                      <w:sz w:val="24"/>
                    </w:rPr>
                    <w:t xml:space="preserve">and </w:t>
                  </w:r>
                </w:p>
              </w:tc>
              <w:tc>
                <w:tcPr>
                  <w:tcW w:type="dxa" w:w="166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68" w:lineRule="exact" w:before="2" w:after="0"/>
                    <w:ind w:left="0" w:right="0" w:firstLine="0"/>
                    <w:jc w:val="center"/>
                  </w:pPr>
                  <w:r>
                    <w:rPr>
                      <w:rFonts w:ascii="ArialMT" w:hAnsi="ArialMT" w:eastAsia="ArialMT"/>
                      <w:b w:val="0"/>
                      <w:i w:val="0"/>
                      <w:color w:val="000000"/>
                      <w:sz w:val="24"/>
                    </w:rPr>
                    <w:t xml:space="preserve">equipment </w:t>
                  </w:r>
                </w:p>
              </w:tc>
              <w:tc>
                <w:tcPr>
                  <w:tcW w:type="dxa" w:w="60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68" w:lineRule="exact" w:before="2" w:after="0"/>
                    <w:ind w:left="0" w:right="8" w:firstLine="0"/>
                    <w:jc w:val="right"/>
                  </w:pPr>
                  <w:r>
                    <w:rPr>
                      <w:rFonts w:ascii="ArialMT" w:hAnsi="ArialMT" w:eastAsia="ArialMT"/>
                      <w:b w:val="0"/>
                      <w:i w:val="0"/>
                      <w:color w:val="000000"/>
                      <w:sz w:val="24"/>
                    </w:rPr>
                    <w:t xml:space="preserve">for </w:t>
                  </w:r>
                </w:p>
              </w:tc>
            </w:tr>
          </w:tbl>
          <w:p>
            <w:pPr>
              <w:autoSpaceDN w:val="0"/>
              <w:autoSpaceDE w:val="0"/>
              <w:widowControl/>
              <w:spacing w:line="268" w:lineRule="exact" w:before="4" w:after="0"/>
              <w:ind w:left="450" w:right="0" w:firstLine="0"/>
              <w:jc w:val="left"/>
            </w:pP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driveshaft work. </w:t>
            </w:r>
          </w:p>
          <w:p>
            <w:pPr>
              <w:autoSpaceDN w:val="0"/>
              <w:tabs>
                <w:tab w:pos="450" w:val="left"/>
              </w:tabs>
              <w:autoSpaceDE w:val="0"/>
              <w:widowControl/>
              <w:spacing w:line="274" w:lineRule="exact" w:before="20" w:after="0"/>
              <w:ind w:left="90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•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 Torque specifications and </w:t>
            </w:r>
            <w:r>
              <w:tab/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tightening sequences. </w:t>
            </w:r>
          </w:p>
        </w:tc>
        <w:tc>
          <w:tcPr>
            <w:tcW w:type="dxa" w:w="1836"/>
            <w:vMerge w:val="restart"/>
            <w:tcBorders>
              <w:start w:sz="17.59999999999991" w:val="single" w:color="#000000"/>
              <w:top w:sz="16.799999999999955" w:val="single" w:color="#000000"/>
              <w:end w:sz="17.600000000000364" w:val="single" w:color="#000000"/>
              <w:bottom w:sz="17.599999999999454" w:val="single" w:color="#000000"/>
            </w:tcBorders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/>
        </w:tc>
      </w:tr>
      <w:tr>
        <w:trPr>
          <w:trHeight w:hRule="exact" w:val="322"/>
        </w:trPr>
        <w:tc>
          <w:tcPr>
            <w:tcW w:type="dxa" w:w="1998"/>
            <w:vMerge/>
            <w:tcBorders>
              <w:start w:sz="16.80000000000001" w:val="single" w:color="#000000"/>
              <w:top w:sz="16.799999999999955" w:val="single" w:color="#000000"/>
              <w:end w:sz="17.600000000000023" w:val="single" w:color="#000000"/>
              <w:bottom w:sz="17.599999999999454" w:val="single" w:color="#000000"/>
            </w:tcBorders>
          </w:tcPr>
          <w:p/>
        </w:tc>
        <w:tc>
          <w:tcPr>
            <w:tcW w:type="dxa" w:w="1998"/>
            <w:vMerge/>
            <w:tcBorders>
              <w:start w:sz="17.600000000000023" w:val="single" w:color="#000000"/>
              <w:top w:sz="16.799999999999955" w:val="single" w:color="#000000"/>
              <w:end w:sz="17.600000000000136" w:val="single" w:color="#000000"/>
              <w:bottom w:sz="17.599999999999454" w:val="single" w:color="#000000"/>
            </w:tcBorders>
          </w:tcPr>
          <w:p/>
        </w:tc>
        <w:tc>
          <w:tcPr>
            <w:tcW w:type="dxa" w:w="1194"/>
            <w:tcBorders>
              <w:start w:sz="17.600000000000136" w:val="single" w:color="#000000"/>
              <w:top w:sz="17.600000000000136" w:val="single" w:color="#000000"/>
              <w:end w:sz="16.799999999999727" w:val="single" w:color="#000000"/>
              <w:bottom w:sz="17.59999999999991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10" w:after="0"/>
              <w:ind w:left="0" w:right="0" w:firstLine="0"/>
              <w:jc w:val="center"/>
            </w:pP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Day 2 </w:t>
            </w:r>
          </w:p>
        </w:tc>
        <w:tc>
          <w:tcPr>
            <w:tcW w:type="dxa" w:w="3456"/>
            <w:vMerge w:val="restart"/>
            <w:tcBorders>
              <w:start w:sz="16.799999999999727" w:val="single" w:color="#000000"/>
              <w:top w:sz="17.600000000000136" w:val="single" w:color="#000000"/>
              <w:end w:sz="17.59999999999991" w:val="single" w:color="#000000"/>
              <w:bottom w:sz="16.799999999999272" w:val="single" w:color="#000000"/>
            </w:tcBorders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1298" w:val="left"/>
                <w:tab w:pos="1336" w:val="left"/>
                <w:tab w:pos="2008" w:val="left"/>
                <w:tab w:pos="2412" w:val="left"/>
                <w:tab w:pos="3128" w:val="left"/>
              </w:tabs>
              <w:autoSpaceDE w:val="0"/>
              <w:widowControl/>
              <w:spacing w:line="280" w:lineRule="exact" w:before="0" w:after="4"/>
              <w:ind w:left="90" w:right="0" w:firstLine="0"/>
              <w:jc w:val="left"/>
            </w:pP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Drivetrain troubleshooting 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Students </w:t>
            </w:r>
            <w:r>
              <w:tab/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will be </w:t>
            </w:r>
            <w:r>
              <w:tab/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able </w:t>
            </w:r>
            <w:r>
              <w:tab/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to 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diagnose </w:t>
            </w:r>
            <w:r>
              <w:tab/>
            </w:r>
            <w:r>
              <w:tab/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and </w:t>
            </w:r>
            <w:r>
              <w:tab/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troubleshoot 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drivetrain issues </w:t>
            </w:r>
            <w:r>
              <w:br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•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 Inspection of driveshafts </w:t>
            </w:r>
          </w:p>
          <w:tbl>
            <w:tblPr>
              <w:tblW w:type="auto" w:w="0"/>
              <w:tblLayout w:type="fixed"/>
              <w:tblLook w:firstColumn="1" w:firstRow="1" w:lastColumn="0" w:lastRow="0" w:noHBand="0" w:noVBand="1" w:val="04A0"/>
              <w:tblInd w:w="202.00000000000045" w:type="dxa"/>
            </w:tblPr>
            <w:tblGrid>
              <w:gridCol w:w="864"/>
              <w:gridCol w:w="864"/>
              <w:gridCol w:w="864"/>
              <w:gridCol w:w="864"/>
            </w:tblGrid>
            <w:tr>
              <w:trPr>
                <w:trHeight w:hRule="exact" w:val="276"/>
              </w:trPr>
              <w:tc>
                <w:tcPr>
                  <w:tcW w:type="dxa" w:w="70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66" w:lineRule="exact" w:before="4" w:after="0"/>
                    <w:ind w:left="0" w:right="104" w:firstLine="0"/>
                    <w:jc w:val="right"/>
                  </w:pPr>
                  <w:r>
                    <w:rPr>
                      <w:rFonts w:ascii="ArialMT" w:hAnsi="ArialMT" w:eastAsia="ArialMT"/>
                      <w:b w:val="0"/>
                      <w:i w:val="0"/>
                      <w:color w:val="000000"/>
                      <w:sz w:val="24"/>
                    </w:rPr>
                    <w:t xml:space="preserve">for </w:t>
                  </w:r>
                </w:p>
              </w:tc>
              <w:tc>
                <w:tcPr>
                  <w:tcW w:type="dxa" w:w="86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66" w:lineRule="exact" w:before="4" w:after="0"/>
                    <w:ind w:left="0" w:right="0" w:firstLine="0"/>
                    <w:jc w:val="center"/>
                  </w:pPr>
                  <w:r>
                    <w:rPr>
                      <w:rFonts w:ascii="ArialMT" w:hAnsi="ArialMT" w:eastAsia="ArialMT"/>
                      <w:b w:val="0"/>
                      <w:i w:val="0"/>
                      <w:color w:val="000000"/>
                      <w:sz w:val="24"/>
                    </w:rPr>
                    <w:t xml:space="preserve">wear, </w:t>
                  </w:r>
                </w:p>
              </w:tc>
              <w:tc>
                <w:tcPr>
                  <w:tcW w:type="dxa" w:w="124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66" w:lineRule="exact" w:before="4" w:after="0"/>
                    <w:ind w:left="0" w:right="0" w:firstLine="0"/>
                    <w:jc w:val="center"/>
                  </w:pPr>
                  <w:r>
                    <w:rPr>
                      <w:rFonts w:ascii="ArialMT" w:hAnsi="ArialMT" w:eastAsia="ArialMT"/>
                      <w:b w:val="0"/>
                      <w:i w:val="0"/>
                      <w:color w:val="000000"/>
                      <w:sz w:val="24"/>
                    </w:rPr>
                    <w:t xml:space="preserve">damage, </w:t>
                  </w:r>
                </w:p>
              </w:tc>
              <w:tc>
                <w:tcPr>
                  <w:tcW w:type="dxa" w:w="40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66" w:lineRule="exact" w:before="4" w:after="0"/>
                    <w:ind w:left="0" w:right="8" w:firstLine="0"/>
                    <w:jc w:val="right"/>
                  </w:pPr>
                  <w:r>
                    <w:rPr>
                      <w:rFonts w:ascii="ArialMT" w:hAnsi="ArialMT" w:eastAsia="ArialMT"/>
                      <w:b w:val="0"/>
                      <w:i w:val="0"/>
                      <w:color w:val="000000"/>
                      <w:sz w:val="24"/>
                    </w:rPr>
                    <w:t xml:space="preserve">or </w:t>
                  </w:r>
                </w:p>
              </w:tc>
            </w:tr>
          </w:tbl>
          <w:p>
            <w:pPr>
              <w:autoSpaceDN w:val="0"/>
              <w:autoSpaceDE w:val="0"/>
              <w:widowControl/>
              <w:spacing w:line="266" w:lineRule="exact" w:before="4" w:after="0"/>
              <w:ind w:left="450" w:right="0" w:firstLine="0"/>
              <w:jc w:val="left"/>
            </w:pP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imbalance. </w:t>
            </w:r>
          </w:p>
          <w:p>
            <w:pPr>
              <w:autoSpaceDN w:val="0"/>
              <w:autoSpaceDE w:val="0"/>
              <w:widowControl/>
              <w:spacing w:line="276" w:lineRule="exact" w:before="16" w:after="0"/>
              <w:ind w:left="450" w:right="18" w:hanging="360"/>
              <w:jc w:val="both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•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 Diagnosis and repair of 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common driveshaft issues 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(vibration, noise, etc.). </w:t>
            </w:r>
          </w:p>
          <w:p>
            <w:pPr>
              <w:autoSpaceDN w:val="0"/>
              <w:tabs>
                <w:tab w:pos="450" w:val="left"/>
              </w:tabs>
              <w:autoSpaceDE w:val="0"/>
              <w:widowControl/>
              <w:spacing w:line="274" w:lineRule="exact" w:before="20" w:after="0"/>
              <w:ind w:left="90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•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 Balancing and alignment of </w:t>
            </w:r>
            <w:r>
              <w:tab/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driveshafts. </w:t>
            </w:r>
          </w:p>
          <w:p>
            <w:pPr>
              <w:autoSpaceDN w:val="0"/>
              <w:tabs>
                <w:tab w:pos="450" w:val="left"/>
                <w:tab w:pos="2222" w:val="left"/>
              </w:tabs>
              <w:autoSpaceDE w:val="0"/>
              <w:widowControl/>
              <w:spacing w:line="276" w:lineRule="exact" w:before="18" w:after="0"/>
              <w:ind w:left="90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•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 Diagnostic techniques for </w:t>
            </w:r>
            <w:r>
              <w:tab/>
            </w:r>
            <w:r>
              <w:tab/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differential 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identifying </w:t>
            </w:r>
            <w:r>
              <w:br/>
            </w:r>
            <w:r>
              <w:tab/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issues. </w:t>
            </w:r>
          </w:p>
          <w:p>
            <w:pPr>
              <w:autoSpaceDN w:val="0"/>
              <w:tabs>
                <w:tab w:pos="450" w:val="left"/>
                <w:tab w:pos="2222" w:val="left"/>
              </w:tabs>
              <w:autoSpaceDE w:val="0"/>
              <w:widowControl/>
              <w:spacing w:line="276" w:lineRule="exact" w:before="18" w:after="0"/>
              <w:ind w:left="90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•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 Diagnosis and repair of </w:t>
            </w:r>
            <w:r>
              <w:tab/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common </w:t>
            </w:r>
            <w:r>
              <w:tab/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differential </w:t>
            </w:r>
            <w:r>
              <w:tab/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problems (bearing failure, </w:t>
            </w:r>
            <w:r>
              <w:tab/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gear wear, etc.). </w:t>
            </w:r>
          </w:p>
          <w:p>
            <w:pPr>
              <w:autoSpaceDN w:val="0"/>
              <w:tabs>
                <w:tab w:pos="450" w:val="left"/>
              </w:tabs>
              <w:autoSpaceDE w:val="0"/>
              <w:widowControl/>
              <w:spacing w:line="274" w:lineRule="exact" w:before="20" w:after="0"/>
              <w:ind w:left="90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•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 Differential fluid inspection </w:t>
            </w:r>
            <w:r>
              <w:tab/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and replacement. </w:t>
            </w:r>
          </w:p>
          <w:p>
            <w:pPr>
              <w:autoSpaceDN w:val="0"/>
              <w:tabs>
                <w:tab w:pos="450" w:val="left"/>
                <w:tab w:pos="2102" w:val="left"/>
              </w:tabs>
              <w:autoSpaceDE w:val="0"/>
              <w:widowControl/>
              <w:spacing w:line="276" w:lineRule="exact" w:before="18" w:after="0"/>
              <w:ind w:left="90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•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 Rebuilding </w:t>
            </w:r>
            <w:r>
              <w:tab/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differentials </w:t>
            </w:r>
            <w:r>
              <w:tab/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with new bearings, seals, </w:t>
            </w:r>
            <w:r>
              <w:tab/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and gears. </w:t>
            </w:r>
          </w:p>
          <w:p>
            <w:pPr>
              <w:autoSpaceDN w:val="0"/>
              <w:autoSpaceDE w:val="0"/>
              <w:widowControl/>
              <w:spacing w:line="294" w:lineRule="exact" w:before="0" w:after="4"/>
              <w:ind w:left="0" w:right="0" w:firstLine="0"/>
              <w:jc w:val="center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•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 Differential gear pattern </w:t>
            </w:r>
          </w:p>
          <w:tbl>
            <w:tblPr>
              <w:tblW w:type="auto" w:w="0"/>
              <w:tblLayout w:type="fixed"/>
              <w:tblLook w:firstColumn="1" w:firstRow="1" w:lastColumn="0" w:lastRow="0" w:noHBand="0" w:noVBand="1" w:val="04A0"/>
              <w:tblInd w:w="22.000000000000455" w:type="dxa"/>
            </w:tblPr>
            <w:tblGrid>
              <w:gridCol w:w="1152"/>
              <w:gridCol w:w="1152"/>
              <w:gridCol w:w="1152"/>
            </w:tblGrid>
            <w:tr>
              <w:trPr>
                <w:trHeight w:hRule="exact" w:val="270"/>
              </w:trPr>
              <w:tc>
                <w:tcPr>
                  <w:tcW w:type="dxa" w:w="184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66" w:lineRule="exact" w:before="4" w:after="0"/>
                    <w:ind w:left="428" w:right="0" w:firstLine="0"/>
                    <w:jc w:val="left"/>
                  </w:pPr>
                  <w:r>
                    <w:rPr>
                      <w:rFonts w:ascii="ArialMT" w:hAnsi="ArialMT" w:eastAsia="ArialMT"/>
                      <w:b w:val="0"/>
                      <w:i w:val="0"/>
                      <w:color w:val="000000"/>
                      <w:sz w:val="24"/>
                    </w:rPr>
                    <w:t xml:space="preserve">adjustment. </w:t>
                  </w:r>
                </w:p>
              </w:tc>
              <w:tc>
                <w:tcPr>
                  <w:tcW w:type="dxa" w:w="900"/>
                  <w:vMerge w:val="restart"/>
                  <w:tcBorders/>
                  <w:tcMar>
                    <w:start w:w="0" w:type="dxa"/>
                    <w:end w:w="0" w:type="dxa"/>
                  </w:tcMar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68" w:lineRule="exact" w:before="294" w:after="0"/>
                    <w:ind w:left="0" w:right="0" w:firstLine="0"/>
                    <w:jc w:val="center"/>
                  </w:pPr>
                  <w:r>
                    <w:rPr>
                      <w:rFonts w:ascii="ArialMT" w:hAnsi="ArialMT" w:eastAsia="ArialMT"/>
                      <w:b w:val="0"/>
                      <w:i w:val="0"/>
                      <w:color w:val="000000"/>
                      <w:sz w:val="24"/>
                    </w:rPr>
                    <w:t xml:space="preserve">setup </w:t>
                  </w:r>
                </w:p>
              </w:tc>
              <w:tc>
                <w:tcPr>
                  <w:tcW w:type="dxa" w:w="640"/>
                  <w:vMerge w:val="restart"/>
                  <w:tcBorders/>
                  <w:tcMar>
                    <w:start w:w="0" w:type="dxa"/>
                    <w:end w:w="0" w:type="dxa"/>
                  </w:tcMar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68" w:lineRule="exact" w:before="294" w:after="0"/>
                    <w:ind w:left="0" w:right="8" w:firstLine="0"/>
                    <w:jc w:val="right"/>
                  </w:pPr>
                  <w:r>
                    <w:rPr>
                      <w:rFonts w:ascii="ArialMT" w:hAnsi="ArialMT" w:eastAsia="ArialMT"/>
                      <w:b w:val="0"/>
                      <w:i w:val="0"/>
                      <w:color w:val="000000"/>
                      <w:sz w:val="24"/>
                    </w:rPr>
                    <w:t xml:space="preserve">and </w:t>
                  </w:r>
                </w:p>
              </w:tc>
            </w:tr>
            <w:tr>
              <w:trPr>
                <w:trHeight w:hRule="exact" w:val="296"/>
              </w:trPr>
              <w:tc>
                <w:tcPr>
                  <w:tcW w:type="dxa" w:w="184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92" w:lineRule="exact" w:before="0" w:after="0"/>
                    <w:ind w:left="68" w:right="0" w:firstLine="0"/>
                    <w:jc w:val="left"/>
                  </w:pPr>
                  <w:r>
                    <w:rPr>
                      <w:rFonts w:ascii="Symbol" w:hAnsi="Symbol" w:eastAsia="Symbol"/>
                      <w:b w:val="0"/>
                      <w:i w:val="0"/>
                      <w:color w:val="000000"/>
                      <w:sz w:val="24"/>
                    </w:rPr>
                    <w:t>•</w:t>
                  </w:r>
                  <w:r>
                    <w:rPr>
                      <w:rFonts w:ascii="ArialMT" w:hAnsi="ArialMT" w:eastAsia="ArialMT"/>
                      <w:b w:val="0"/>
                      <w:i w:val="0"/>
                      <w:color w:val="000000"/>
                      <w:sz w:val="24"/>
                    </w:rPr>
                    <w:t xml:space="preserve"> Differential </w:t>
                  </w:r>
                </w:p>
              </w:tc>
              <w:tc>
                <w:tcPr>
                  <w:tcW w:type="dxa" w:w="1152"/>
                  <w:vMerge/>
                  <w:tcBorders/>
                </w:tcPr>
                <w:p/>
              </w:tc>
              <w:tc>
                <w:tcPr>
                  <w:tcW w:type="dxa" w:w="1152"/>
                  <w:vMerge/>
                  <w:tcBorders/>
                </w:tcPr>
                <w:p/>
              </w:tc>
            </w:tr>
          </w:tbl>
          <w:p>
            <w:pPr>
              <w:autoSpaceDN w:val="0"/>
              <w:autoSpaceDE w:val="0"/>
              <w:widowControl/>
              <w:spacing w:line="268" w:lineRule="exact" w:before="4" w:after="0"/>
              <w:ind w:left="450" w:right="0" w:firstLine="0"/>
              <w:jc w:val="left"/>
            </w:pP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backlash adjustment. </w:t>
            </w:r>
          </w:p>
        </w:tc>
        <w:tc>
          <w:tcPr>
            <w:tcW w:type="dxa" w:w="1998"/>
            <w:vMerge/>
            <w:tcBorders>
              <w:start w:sz="17.59999999999991" w:val="single" w:color="#000000"/>
              <w:top w:sz="16.799999999999955" w:val="single" w:color="#000000"/>
              <w:end w:sz="17.600000000000364" w:val="single" w:color="#000000"/>
              <w:bottom w:sz="17.599999999999454" w:val="single" w:color="#000000"/>
            </w:tcBorders>
          </w:tcPr>
          <w:p/>
        </w:tc>
      </w:tr>
      <w:tr>
        <w:trPr>
          <w:trHeight w:hRule="exact" w:val="7598"/>
        </w:trPr>
        <w:tc>
          <w:tcPr>
            <w:tcW w:type="dxa" w:w="1998"/>
            <w:vMerge/>
            <w:tcBorders>
              <w:start w:sz="16.80000000000001" w:val="single" w:color="#000000"/>
              <w:top w:sz="16.799999999999955" w:val="single" w:color="#000000"/>
              <w:end w:sz="17.600000000000023" w:val="single" w:color="#000000"/>
              <w:bottom w:sz="17.599999999999454" w:val="single" w:color="#000000"/>
            </w:tcBorders>
          </w:tcPr>
          <w:p/>
        </w:tc>
        <w:tc>
          <w:tcPr>
            <w:tcW w:type="dxa" w:w="1998"/>
            <w:vMerge/>
            <w:tcBorders>
              <w:start w:sz="17.600000000000023" w:val="single" w:color="#000000"/>
              <w:top w:sz="16.799999999999955" w:val="single" w:color="#000000"/>
              <w:end w:sz="17.600000000000136" w:val="single" w:color="#000000"/>
              <w:bottom w:sz="17.599999999999454" w:val="single" w:color="#000000"/>
            </w:tcBorders>
          </w:tcPr>
          <w:p/>
        </w:tc>
        <w:tc>
          <w:tcPr>
            <w:tcW w:type="dxa" w:w="1194"/>
            <w:tcBorders>
              <w:start w:sz="17.600000000000136" w:val="single" w:color="#000000"/>
              <w:top w:sz="17.59999999999991" w:val="single" w:color="#000000"/>
              <w:end w:sz="16.799999999999727" w:val="single" w:color="#000000"/>
              <w:bottom w:sz="16.799999999999272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6" w:lineRule="exact" w:before="3650" w:after="0"/>
              <w:ind w:left="0" w:right="0" w:firstLine="0"/>
              <w:jc w:val="center"/>
            </w:pP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Day 3 </w:t>
            </w:r>
          </w:p>
        </w:tc>
        <w:tc>
          <w:tcPr>
            <w:tcW w:type="dxa" w:w="1998"/>
            <w:vMerge/>
            <w:tcBorders>
              <w:start w:sz="16.799999999999727" w:val="single" w:color="#000000"/>
              <w:top w:sz="17.600000000000136" w:val="single" w:color="#000000"/>
              <w:end w:sz="17.59999999999991" w:val="single" w:color="#000000"/>
              <w:bottom w:sz="16.799999999999272" w:val="single" w:color="#000000"/>
            </w:tcBorders>
          </w:tcPr>
          <w:p/>
        </w:tc>
        <w:tc>
          <w:tcPr>
            <w:tcW w:type="dxa" w:w="1998"/>
            <w:vMerge/>
            <w:tcBorders>
              <w:start w:sz="17.59999999999991" w:val="single" w:color="#000000"/>
              <w:top w:sz="16.799999999999955" w:val="single" w:color="#000000"/>
              <w:end w:sz="17.600000000000364" w:val="single" w:color="#000000"/>
              <w:bottom w:sz="17.599999999999454" w:val="single" w:color="#000000"/>
            </w:tcBorders>
          </w:tcPr>
          <w:p/>
        </w:tc>
      </w:tr>
      <w:tr>
        <w:trPr>
          <w:trHeight w:hRule="exact" w:val="320"/>
        </w:trPr>
        <w:tc>
          <w:tcPr>
            <w:tcW w:type="dxa" w:w="1998"/>
            <w:vMerge/>
            <w:tcBorders>
              <w:start w:sz="16.80000000000001" w:val="single" w:color="#000000"/>
              <w:top w:sz="16.799999999999955" w:val="single" w:color="#000000"/>
              <w:end w:sz="17.600000000000023" w:val="single" w:color="#000000"/>
              <w:bottom w:sz="17.599999999999454" w:val="single" w:color="#000000"/>
            </w:tcBorders>
          </w:tcPr>
          <w:p/>
        </w:tc>
        <w:tc>
          <w:tcPr>
            <w:tcW w:type="dxa" w:w="1998"/>
            <w:vMerge/>
            <w:tcBorders>
              <w:start w:sz="17.600000000000023" w:val="single" w:color="#000000"/>
              <w:top w:sz="16.799999999999955" w:val="single" w:color="#000000"/>
              <w:end w:sz="17.600000000000136" w:val="single" w:color="#000000"/>
              <w:bottom w:sz="17.599999999999454" w:val="single" w:color="#000000"/>
            </w:tcBorders>
          </w:tcPr>
          <w:p/>
        </w:tc>
        <w:tc>
          <w:tcPr>
            <w:tcW w:type="dxa" w:w="1194"/>
            <w:tcBorders>
              <w:start w:sz="17.600000000000136" w:val="single" w:color="#000000"/>
              <w:top w:sz="16.799999999999272" w:val="single" w:color="#000000"/>
              <w:end w:sz="16.799999999999727" w:val="single" w:color="#000000"/>
              <w:bottom w:sz="17.599999999999454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6" w:lineRule="exact" w:before="12" w:after="0"/>
              <w:ind w:left="0" w:right="0" w:firstLine="0"/>
              <w:jc w:val="center"/>
            </w:pP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Day 4 </w:t>
            </w:r>
          </w:p>
        </w:tc>
        <w:tc>
          <w:tcPr>
            <w:tcW w:type="dxa" w:w="3456"/>
            <w:vMerge w:val="restart"/>
            <w:tcBorders>
              <w:start w:sz="16.799999999999727" w:val="single" w:color="#000000"/>
              <w:top w:sz="16.799999999999272" w:val="single" w:color="#000000"/>
              <w:end w:sz="17.59999999999991" w:val="single" w:color="#000000"/>
              <w:bottom w:sz="17.599999999999454" w:val="single" w:color="#000000"/>
            </w:tcBorders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88" w:lineRule="exact" w:before="0" w:after="2"/>
              <w:ind w:left="90" w:right="0" w:firstLine="0"/>
              <w:jc w:val="left"/>
            </w:pP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Students will understand: </w:t>
            </w:r>
            <w:r>
              <w:br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•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 Transmission types and </w:t>
            </w:r>
          </w:p>
          <w:tbl>
            <w:tblPr>
              <w:tblW w:type="auto" w:w="0"/>
              <w:tblLayout w:type="fixed"/>
              <w:tblLook w:firstColumn="1" w:firstRow="1" w:lastColumn="0" w:lastRow="0" w:noHBand="0" w:noVBand="1" w:val="04A0"/>
              <w:tblInd w:w="22.000000000000455" w:type="dxa"/>
            </w:tblPr>
            <w:tblGrid>
              <w:gridCol w:w="1152"/>
              <w:gridCol w:w="1152"/>
              <w:gridCol w:w="1152"/>
            </w:tblGrid>
            <w:tr>
              <w:trPr>
                <w:trHeight w:hRule="exact" w:val="272"/>
              </w:trPr>
              <w:tc>
                <w:tcPr>
                  <w:tcW w:type="dxa" w:w="152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68" w:lineRule="exact" w:before="4" w:after="0"/>
                    <w:ind w:left="0" w:right="24" w:firstLine="0"/>
                    <w:jc w:val="right"/>
                  </w:pPr>
                  <w:r>
                    <w:rPr>
                      <w:rFonts w:ascii="ArialMT" w:hAnsi="ArialMT" w:eastAsia="ArialMT"/>
                      <w:b w:val="0"/>
                      <w:i w:val="0"/>
                      <w:color w:val="000000"/>
                      <w:sz w:val="24"/>
                    </w:rPr>
                    <w:t xml:space="preserve">operation </w:t>
                  </w:r>
                </w:p>
              </w:tc>
              <w:tc>
                <w:tcPr>
                  <w:tcW w:type="dxa" w:w="720"/>
                  <w:vMerge w:val="restart"/>
                  <w:tcBorders/>
                  <w:tcMar>
                    <w:start w:w="0" w:type="dxa"/>
                    <w:end w:w="0" w:type="dxa"/>
                  </w:tcMar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68" w:lineRule="exact" w:before="296" w:after="0"/>
                    <w:ind w:left="54" w:right="0" w:firstLine="0"/>
                    <w:jc w:val="left"/>
                  </w:pPr>
                  <w:r>
                    <w:rPr>
                      <w:rFonts w:ascii="ArialMT" w:hAnsi="ArialMT" w:eastAsia="ArialMT"/>
                      <w:b w:val="0"/>
                      <w:i w:val="0"/>
                      <w:color w:val="000000"/>
                      <w:sz w:val="24"/>
                    </w:rPr>
                    <w:t xml:space="preserve">and </w:t>
                  </w:r>
                </w:p>
              </w:tc>
              <w:tc>
                <w:tcPr>
                  <w:tcW w:type="dxa" w:w="1140"/>
                  <w:vMerge w:val="restart"/>
                  <w:tcBorders/>
                  <w:tcMar>
                    <w:start w:w="0" w:type="dxa"/>
                    <w:end w:w="0" w:type="dxa"/>
                  </w:tcMar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68" w:lineRule="exact" w:before="296" w:after="0"/>
                    <w:ind w:left="202" w:right="0" w:firstLine="0"/>
                    <w:jc w:val="left"/>
                  </w:pPr>
                  <w:r>
                    <w:rPr>
                      <w:rFonts w:ascii="ArialMT" w:hAnsi="ArialMT" w:eastAsia="ArialMT"/>
                      <w:b w:val="0"/>
                      <w:i w:val="0"/>
                      <w:color w:val="000000"/>
                      <w:sz w:val="24"/>
                    </w:rPr>
                    <w:t xml:space="preserve">gearbox </w:t>
                  </w:r>
                </w:p>
              </w:tc>
            </w:tr>
            <w:tr>
              <w:trPr>
                <w:trHeight w:hRule="exact" w:val="296"/>
              </w:trPr>
              <w:tc>
                <w:tcPr>
                  <w:tcW w:type="dxa" w:w="152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94" w:lineRule="exact" w:before="0" w:after="0"/>
                    <w:ind w:left="68" w:right="0" w:firstLine="0"/>
                    <w:jc w:val="left"/>
                  </w:pPr>
                  <w:r>
                    <w:rPr>
                      <w:rFonts w:ascii="Symbol" w:hAnsi="Symbol" w:eastAsia="Symbol"/>
                      <w:b w:val="0"/>
                      <w:i w:val="0"/>
                      <w:color w:val="000000"/>
                      <w:sz w:val="24"/>
                    </w:rPr>
                    <w:t>•</w:t>
                  </w:r>
                  <w:r>
                    <w:rPr>
                      <w:rFonts w:ascii="ArialMT" w:hAnsi="ArialMT" w:eastAsia="ArialMT"/>
                      <w:b w:val="0"/>
                      <w:i w:val="0"/>
                      <w:color w:val="000000"/>
                      <w:sz w:val="24"/>
                    </w:rPr>
                    <w:t xml:space="preserve"> Clutch </w:t>
                  </w:r>
                </w:p>
              </w:tc>
              <w:tc>
                <w:tcPr>
                  <w:tcW w:type="dxa" w:w="1152"/>
                  <w:vMerge/>
                  <w:tcBorders/>
                </w:tcPr>
                <w:p/>
              </w:tc>
              <w:tc>
                <w:tcPr>
                  <w:tcW w:type="dxa" w:w="1152"/>
                  <w:vMerge/>
                  <w:tcBorders/>
                </w:tcPr>
                <w:p/>
              </w:tc>
            </w:tr>
          </w:tbl>
          <w:p>
            <w:pPr>
              <w:autoSpaceDN w:val="0"/>
              <w:tabs>
                <w:tab w:pos="450" w:val="left"/>
                <w:tab w:pos="1582" w:val="left"/>
                <w:tab w:pos="2704" w:val="left"/>
              </w:tabs>
              <w:autoSpaceDE w:val="0"/>
              <w:widowControl/>
              <w:spacing w:line="284" w:lineRule="exact" w:before="0" w:after="0"/>
              <w:ind w:left="90" w:right="0" w:firstLine="0"/>
              <w:jc w:val="left"/>
            </w:pPr>
            <w:r>
              <w:tab/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maintenance </w:t>
            </w:r>
            <w:r>
              <w:br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•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 Driveshaft and differential </w:t>
            </w:r>
            <w:r>
              <w:tab/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operation </w:t>
            </w:r>
            <w:r>
              <w:br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•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 Drivetrain troubleshooting </w:t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•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 Service </w:t>
            </w:r>
            <w:r>
              <w:tab/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manual </w:t>
            </w:r>
            <w:r>
              <w:tab/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clutch </w:t>
            </w:r>
          </w:p>
        </w:tc>
        <w:tc>
          <w:tcPr>
            <w:tcW w:type="dxa" w:w="1998"/>
            <w:vMerge/>
            <w:tcBorders>
              <w:start w:sz="17.59999999999991" w:val="single" w:color="#000000"/>
              <w:top w:sz="16.799999999999955" w:val="single" w:color="#000000"/>
              <w:end w:sz="17.600000000000364" w:val="single" w:color="#000000"/>
              <w:bottom w:sz="17.599999999999454" w:val="single" w:color="#000000"/>
            </w:tcBorders>
          </w:tcPr>
          <w:p/>
        </w:tc>
      </w:tr>
      <w:tr>
        <w:trPr>
          <w:trHeight w:hRule="exact" w:val="2290"/>
        </w:trPr>
        <w:tc>
          <w:tcPr>
            <w:tcW w:type="dxa" w:w="1998"/>
            <w:vMerge/>
            <w:tcBorders>
              <w:start w:sz="16.80000000000001" w:val="single" w:color="#000000"/>
              <w:top w:sz="16.799999999999955" w:val="single" w:color="#000000"/>
              <w:end w:sz="17.600000000000023" w:val="single" w:color="#000000"/>
              <w:bottom w:sz="17.599999999999454" w:val="single" w:color="#000000"/>
            </w:tcBorders>
          </w:tcPr>
          <w:p/>
        </w:tc>
        <w:tc>
          <w:tcPr>
            <w:tcW w:type="dxa" w:w="1998"/>
            <w:vMerge/>
            <w:tcBorders>
              <w:start w:sz="17.600000000000023" w:val="single" w:color="#000000"/>
              <w:top w:sz="16.799999999999955" w:val="single" w:color="#000000"/>
              <w:end w:sz="17.600000000000136" w:val="single" w:color="#000000"/>
              <w:bottom w:sz="17.599999999999454" w:val="single" w:color="#000000"/>
            </w:tcBorders>
          </w:tcPr>
          <w:p/>
        </w:tc>
        <w:tc>
          <w:tcPr>
            <w:tcW w:type="dxa" w:w="1194"/>
            <w:tcBorders>
              <w:start w:sz="17.600000000000136" w:val="single" w:color="#000000"/>
              <w:top w:sz="17.599999999999454" w:val="single" w:color="#000000"/>
              <w:end w:sz="16.799999999999727" w:val="single" w:color="#000000"/>
              <w:bottom w:sz="17.599999999999454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994" w:after="0"/>
              <w:ind w:left="0" w:right="0" w:firstLine="0"/>
              <w:jc w:val="center"/>
            </w:pP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Day 5 </w:t>
            </w:r>
          </w:p>
        </w:tc>
        <w:tc>
          <w:tcPr>
            <w:tcW w:type="dxa" w:w="1998"/>
            <w:vMerge/>
            <w:tcBorders>
              <w:start w:sz="16.799999999999727" w:val="single" w:color="#000000"/>
              <w:top w:sz="16.799999999999272" w:val="single" w:color="#000000"/>
              <w:end w:sz="17.59999999999991" w:val="single" w:color="#000000"/>
              <w:bottom w:sz="17.599999999999454" w:val="single" w:color="#000000"/>
            </w:tcBorders>
          </w:tcPr>
          <w:p/>
        </w:tc>
        <w:tc>
          <w:tcPr>
            <w:tcW w:type="dxa" w:w="1998"/>
            <w:vMerge/>
            <w:tcBorders>
              <w:start w:sz="17.59999999999991" w:val="single" w:color="#000000"/>
              <w:top w:sz="16.799999999999955" w:val="single" w:color="#000000"/>
              <w:end w:sz="17.600000000000364" w:val="single" w:color="#000000"/>
              <w:bottom w:sz="17.599999999999454" w:val="single" w:color="#000000"/>
            </w:tcBorders>
          </w:tcPr>
          <w:p/>
        </w:tc>
      </w:tr>
    </w:tbl>
    <w:p>
      <w:pPr>
        <w:autoSpaceDN w:val="0"/>
        <w:autoSpaceDE w:val="0"/>
        <w:widowControl/>
        <w:spacing w:line="197" w:lineRule="auto" w:before="308" w:after="0"/>
        <w:ind w:left="0" w:right="0" w:firstLine="0"/>
        <w:jc w:val="left"/>
      </w:pPr>
      <w:r>
        <w:rPr>
          <w:rFonts w:ascii="Calibri" w:hAnsi="Calibri" w:eastAsia="Calibri"/>
          <w:b/>
          <w:i w:val="0"/>
          <w:color w:val="000000"/>
          <w:sz w:val="22"/>
        </w:rPr>
        <w:t xml:space="preserve">15 | </w:t>
      </w:r>
      <w:r>
        <w:rPr>
          <w:rFonts w:ascii="Calibri" w:hAnsi="Calibri" w:eastAsia="Calibri"/>
          <w:b w:val="0"/>
          <w:i/>
          <w:color w:val="000000"/>
          <w:sz w:val="22"/>
        </w:rPr>
        <w:t>Hi-tech Automotive Technician</w:t>
      </w:r>
    </w:p>
    <w:p>
      <w:pPr>
        <w:sectPr>
          <w:pgSz w:w="11906" w:h="16838"/>
          <w:pgMar w:top="360" w:right="1194" w:bottom="362" w:left="720" w:header="720" w:footer="720" w:gutter="0"/>
          <w:cols/>
          <w:docGrid w:linePitch="360"/>
        </w:sectPr>
      </w:pPr>
    </w:p>
    <w:p>
      <w:pPr>
        <w:autoSpaceDN w:val="0"/>
        <w:autoSpaceDE w:val="0"/>
        <w:widowControl/>
        <w:spacing w:line="220" w:lineRule="exact" w:before="0" w:after="140"/>
        <w:ind w:left="0" w:right="0"/>
      </w:pPr>
    </w:p>
    <w:tbl>
      <w:tblPr>
        <w:tblW w:type="auto" w:w="0"/>
        <w:tblLayout w:type="fixed"/>
        <w:tblLook w:firstColumn="1" w:firstRow="1" w:lastColumn="0" w:lastRow="0" w:noHBand="0" w:noVBand="1" w:val="04A0"/>
        <w:tblInd w:w="520.0" w:type="dxa"/>
      </w:tblPr>
      <w:tblGrid>
        <w:gridCol w:w="1998"/>
        <w:gridCol w:w="1998"/>
        <w:gridCol w:w="1998"/>
        <w:gridCol w:w="1998"/>
        <w:gridCol w:w="1998"/>
      </w:tblGrid>
      <w:tr>
        <w:trPr>
          <w:trHeight w:hRule="exact" w:val="870"/>
        </w:trPr>
        <w:tc>
          <w:tcPr>
            <w:tcW w:type="dxa" w:w="1074"/>
            <w:tcBorders>
              <w:start w:sz="16.80000000000001" w:val="single" w:color="#000000"/>
              <w:top w:sz="17.600000000000023" w:val="single" w:color="#000000"/>
              <w:end w:sz="17.600000000000023" w:val="single" w:color="#000000"/>
              <w:bottom w:sz="16.799999999999955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6" w:lineRule="exact" w:before="0" w:after="0"/>
              <w:ind w:left="0" w:right="0" w:firstLine="0"/>
              <w:jc w:val="center"/>
            </w:pP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Sched </w:t>
            </w:r>
            <w:r>
              <w:br/>
            </w: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uled </w:t>
            </w:r>
            <w:r>
              <w:br/>
            </w: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Weeks </w:t>
            </w:r>
          </w:p>
        </w:tc>
        <w:tc>
          <w:tcPr>
            <w:tcW w:type="dxa" w:w="1870"/>
            <w:tcBorders>
              <w:start w:sz="17.600000000000023" w:val="single" w:color="#000000"/>
              <w:top w:sz="17.600000000000023" w:val="single" w:color="#000000"/>
              <w:end w:sz="17.600000000000136" w:val="single" w:color="#000000"/>
              <w:bottom w:sz="16.799999999999955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282" w:after="0"/>
              <w:ind w:left="0" w:right="0" w:firstLine="0"/>
              <w:jc w:val="center"/>
            </w:pP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Module Title </w:t>
            </w:r>
          </w:p>
        </w:tc>
        <w:tc>
          <w:tcPr>
            <w:tcW w:type="dxa" w:w="1194"/>
            <w:tcBorders>
              <w:start w:sz="17.600000000000136" w:val="single" w:color="#000000"/>
              <w:top w:sz="17.600000000000023" w:val="single" w:color="#000000"/>
              <w:end w:sz="16.799999999999727" w:val="single" w:color="#000000"/>
              <w:bottom w:sz="16.799999999999955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282" w:after="0"/>
              <w:ind w:left="0" w:right="0" w:firstLine="0"/>
              <w:jc w:val="center"/>
            </w:pP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Days </w:t>
            </w:r>
          </w:p>
        </w:tc>
        <w:tc>
          <w:tcPr>
            <w:tcW w:type="dxa" w:w="3456"/>
            <w:tcBorders>
              <w:start w:sz="16.799999999999727" w:val="single" w:color="#000000"/>
              <w:top w:sz="17.600000000000023" w:val="single" w:color="#000000"/>
              <w:end w:sz="17.59999999999991" w:val="single" w:color="#000000"/>
              <w:bottom w:sz="16.799999999999955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282" w:after="0"/>
              <w:ind w:left="0" w:right="0" w:firstLine="0"/>
              <w:jc w:val="center"/>
            </w:pP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Learning Units </w:t>
            </w:r>
          </w:p>
        </w:tc>
        <w:tc>
          <w:tcPr>
            <w:tcW w:type="dxa" w:w="1836"/>
            <w:tcBorders>
              <w:start w:sz="17.59999999999991" w:val="single" w:color="#000000"/>
              <w:top w:sz="17.600000000000023" w:val="single" w:color="#000000"/>
              <w:end w:sz="17.600000000000364" w:val="single" w:color="#000000"/>
              <w:bottom w:sz="16.799999999999955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6" w:lineRule="exact" w:before="134" w:after="0"/>
              <w:ind w:left="288" w:right="0" w:firstLine="0"/>
              <w:jc w:val="center"/>
            </w:pP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Home </w:t>
            </w:r>
            <w:r>
              <w:br/>
            </w: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Assignment </w:t>
            </w:r>
          </w:p>
        </w:tc>
      </w:tr>
      <w:tr>
        <w:trPr>
          <w:trHeight w:hRule="exact" w:val="888"/>
        </w:trPr>
        <w:tc>
          <w:tcPr>
            <w:tcW w:type="dxa" w:w="1074"/>
            <w:tcBorders>
              <w:start w:sz="16.80000000000001" w:val="single" w:color="#000000"/>
              <w:top w:sz="16.799999999999955" w:val="single" w:color="#000000"/>
              <w:end w:sz="17.600000000000023" w:val="single" w:color="#000000"/>
              <w:bottom w:sz="17.600000000000023" w:val="single" w:color="#000000"/>
            </w:tcBorders>
            <w:tcMar>
              <w:start w:w="0" w:type="dxa"/>
              <w:end w:w="0" w:type="dxa"/>
            </w:tcMar>
          </w:tcPr>
          <w:p/>
        </w:tc>
        <w:tc>
          <w:tcPr>
            <w:tcW w:type="dxa" w:w="1870"/>
            <w:tcBorders>
              <w:start w:sz="17.600000000000023" w:val="single" w:color="#000000"/>
              <w:top w:sz="16.799999999999955" w:val="single" w:color="#000000"/>
              <w:end w:sz="17.600000000000136" w:val="single" w:color="#000000"/>
              <w:bottom w:sz="17.600000000000023" w:val="single" w:color="#000000"/>
            </w:tcBorders>
            <w:tcMar>
              <w:start w:w="0" w:type="dxa"/>
              <w:end w:w="0" w:type="dxa"/>
            </w:tcMar>
          </w:tcPr>
          <w:p/>
        </w:tc>
        <w:tc>
          <w:tcPr>
            <w:tcW w:type="dxa" w:w="1194"/>
            <w:tcBorders>
              <w:start w:sz="17.600000000000136" w:val="single" w:color="#000000"/>
              <w:top w:sz="16.799999999999955" w:val="single" w:color="#000000"/>
              <w:end w:sz="16.799999999999727" w:val="single" w:color="#000000"/>
              <w:bottom w:sz="17.600000000000023" w:val="single" w:color="#000000"/>
            </w:tcBorders>
            <w:tcMar>
              <w:start w:w="0" w:type="dxa"/>
              <w:end w:w="0" w:type="dxa"/>
            </w:tcMar>
          </w:tcPr>
          <w:p/>
        </w:tc>
        <w:tc>
          <w:tcPr>
            <w:tcW w:type="dxa" w:w="3456"/>
            <w:tcBorders>
              <w:start w:sz="16.799999999999727" w:val="single" w:color="#000000"/>
              <w:top w:sz="16.799999999999955" w:val="single" w:color="#000000"/>
              <w:end w:sz="17.59999999999991" w:val="single" w:color="#000000"/>
              <w:bottom w:sz="17.600000000000023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450" w:val="left"/>
                <w:tab w:pos="2288" w:val="left"/>
              </w:tabs>
              <w:autoSpaceDE w:val="0"/>
              <w:widowControl/>
              <w:spacing w:line="282" w:lineRule="exact" w:before="0" w:after="0"/>
              <w:ind w:left="90" w:right="0" w:firstLine="0"/>
              <w:jc w:val="left"/>
            </w:pPr>
            <w:r>
              <w:tab/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system of vehicle </w:t>
            </w:r>
            <w:r>
              <w:br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•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 Service </w:t>
            </w:r>
            <w:r>
              <w:tab/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automatic </w:t>
            </w:r>
            <w:r>
              <w:tab/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transmission of vehicle </w:t>
            </w:r>
          </w:p>
        </w:tc>
        <w:tc>
          <w:tcPr>
            <w:tcW w:type="dxa" w:w="1836"/>
            <w:tcBorders>
              <w:start w:sz="17.59999999999991" w:val="single" w:color="#000000"/>
              <w:top w:sz="16.799999999999955" w:val="single" w:color="#000000"/>
              <w:end w:sz="17.600000000000364" w:val="single" w:color="#000000"/>
              <w:bottom w:sz="17.600000000000023" w:val="single" w:color="#000000"/>
            </w:tcBorders>
            <w:tcMar>
              <w:start w:w="0" w:type="dxa"/>
              <w:end w:w="0" w:type="dxa"/>
            </w:tcMar>
          </w:tcPr>
          <w:p/>
        </w:tc>
      </w:tr>
      <w:tr>
        <w:trPr>
          <w:trHeight w:hRule="exact" w:val="320"/>
        </w:trPr>
        <w:tc>
          <w:tcPr>
            <w:tcW w:type="dxa" w:w="1074"/>
            <w:vMerge w:val="restart"/>
            <w:tcBorders>
              <w:start w:sz="16.80000000000001" w:val="single" w:color="#000000"/>
              <w:top w:sz="17.600000000000023" w:val="single" w:color="#000000"/>
              <w:end w:sz="17.600000000000023" w:val="single" w:color="#000000"/>
              <w:bottom w:sz="16.800000000000182" w:val="single" w:color="#000000"/>
            </w:tcBorders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6" w:lineRule="exact" w:before="6334" w:after="0"/>
              <w:ind w:left="144" w:right="0" w:firstLine="0"/>
              <w:jc w:val="center"/>
            </w:pP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Week </w:t>
            </w: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12 </w:t>
            </w:r>
          </w:p>
        </w:tc>
        <w:tc>
          <w:tcPr>
            <w:tcW w:type="dxa" w:w="1870"/>
            <w:vMerge w:val="restart"/>
            <w:tcBorders>
              <w:start w:sz="17.600000000000023" w:val="single" w:color="#000000"/>
              <w:top w:sz="17.600000000000023" w:val="single" w:color="#000000"/>
              <w:end w:sz="17.600000000000136" w:val="single" w:color="#000000"/>
              <w:bottom w:sz="16.800000000000182" w:val="single" w:color="#000000"/>
            </w:tcBorders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782" w:val="left"/>
              </w:tabs>
              <w:autoSpaceDE w:val="0"/>
              <w:widowControl/>
              <w:spacing w:line="276" w:lineRule="exact" w:before="5506" w:after="0"/>
              <w:ind w:left="86" w:right="0" w:firstLine="0"/>
              <w:jc w:val="left"/>
            </w:pP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Suspension </w:t>
            </w:r>
            <w:r>
              <w:br/>
            </w: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and </w:t>
            </w:r>
            <w:r>
              <w:tab/>
            </w: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Steering </w:t>
            </w: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Systems </w:t>
            </w:r>
          </w:p>
          <w:p>
            <w:pPr>
              <w:autoSpaceDN w:val="0"/>
              <w:autoSpaceDE w:val="0"/>
              <w:widowControl/>
              <w:spacing w:line="268" w:lineRule="exact" w:before="560" w:after="4"/>
              <w:ind w:left="0" w:right="0" w:firstLine="0"/>
              <w:jc w:val="center"/>
            </w:pP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Mid term exam </w:t>
            </w:r>
          </w:p>
          <w:tbl>
            <w:tblPr>
              <w:tblW w:type="auto" w:w="0"/>
              <w:tblLayout w:type="fixed"/>
              <w:tblLook w:firstColumn="1" w:firstRow="1" w:lastColumn="0" w:lastRow="0" w:noHBand="0" w:noVBand="1" w:val="04A0"/>
              <w:tblInd w:w="24.000000000000057" w:type="dxa"/>
            </w:tblPr>
            <w:tblGrid>
              <w:gridCol w:w="623"/>
              <w:gridCol w:w="623"/>
              <w:gridCol w:w="623"/>
            </w:tblGrid>
            <w:tr>
              <w:trPr>
                <w:trHeight w:hRule="exact" w:val="276"/>
              </w:trPr>
              <w:tc>
                <w:tcPr>
                  <w:tcW w:type="dxa" w:w="46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68" w:lineRule="exact" w:before="4" w:after="0"/>
                    <w:ind w:left="0" w:right="0" w:firstLine="0"/>
                    <w:jc w:val="center"/>
                  </w:pPr>
                  <w:r>
                    <w:rPr>
                      <w:rFonts w:ascii="Arial" w:hAnsi="Arial" w:eastAsia="Arial"/>
                      <w:b/>
                      <w:i w:val="0"/>
                      <w:color w:val="000000"/>
                      <w:sz w:val="24"/>
                    </w:rPr>
                    <w:t xml:space="preserve">in </w:t>
                  </w:r>
                </w:p>
              </w:tc>
              <w:tc>
                <w:tcPr>
                  <w:tcW w:type="dxa" w:w="72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68" w:lineRule="exact" w:before="4" w:after="0"/>
                    <w:ind w:left="0" w:right="0" w:firstLine="0"/>
                    <w:jc w:val="center"/>
                  </w:pPr>
                  <w:r>
                    <w:rPr>
                      <w:rFonts w:ascii="Arial" w:hAnsi="Arial" w:eastAsia="Arial"/>
                      <w:b/>
                      <w:i w:val="0"/>
                      <w:color w:val="000000"/>
                      <w:sz w:val="24"/>
                    </w:rPr>
                    <w:t xml:space="preserve">last </w:t>
                  </w:r>
                </w:p>
              </w:tc>
              <w:tc>
                <w:tcPr>
                  <w:tcW w:type="dxa" w:w="62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68" w:lineRule="exact" w:before="4" w:after="0"/>
                    <w:ind w:left="124" w:right="0" w:firstLine="0"/>
                    <w:jc w:val="left"/>
                  </w:pPr>
                  <w:r>
                    <w:rPr>
                      <w:rFonts w:ascii="Arial" w:hAnsi="Arial" w:eastAsia="Arial"/>
                      <w:b/>
                      <w:i w:val="0"/>
                      <w:color w:val="000000"/>
                      <w:sz w:val="24"/>
                    </w:rPr>
                    <w:t xml:space="preserve">two </w:t>
                  </w:r>
                </w:p>
              </w:tc>
            </w:tr>
          </w:tbl>
          <w:p>
            <w:pPr>
              <w:autoSpaceDN w:val="0"/>
              <w:autoSpaceDE w:val="0"/>
              <w:widowControl/>
              <w:spacing w:line="268" w:lineRule="exact" w:before="4" w:after="0"/>
              <w:ind w:left="86" w:right="0" w:firstLine="0"/>
              <w:jc w:val="left"/>
            </w:pP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days </w:t>
            </w:r>
          </w:p>
        </w:tc>
        <w:tc>
          <w:tcPr>
            <w:tcW w:type="dxa" w:w="1194"/>
            <w:tcBorders>
              <w:start w:sz="17.600000000000136" w:val="single" w:color="#000000"/>
              <w:top w:sz="17.600000000000023" w:val="single" w:color="#000000"/>
              <w:end w:sz="16.799999999999727" w:val="single" w:color="#000000"/>
              <w:bottom w:sz="16.800000000000182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8" w:after="0"/>
              <w:ind w:left="0" w:right="0" w:firstLine="0"/>
              <w:jc w:val="center"/>
            </w:pP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Day 1 </w:t>
            </w:r>
          </w:p>
        </w:tc>
        <w:tc>
          <w:tcPr>
            <w:tcW w:type="dxa" w:w="3456"/>
            <w:vMerge w:val="restart"/>
            <w:tcBorders>
              <w:start w:sz="16.799999999999727" w:val="single" w:color="#000000"/>
              <w:top w:sz="17.600000000000023" w:val="single" w:color="#000000"/>
              <w:end w:sz="17.59999999999991" w:val="single" w:color="#000000"/>
              <w:bottom w:sz="16.800000000000182" w:val="single" w:color="#000000"/>
            </w:tcBorders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6" w:lineRule="exact" w:before="2" w:after="224"/>
              <w:ind w:left="90" w:right="20" w:firstLine="0"/>
              <w:jc w:val="both"/>
            </w:pP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Motivational Lecture (For </w:t>
            </w: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further detail please see </w:t>
            </w: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>Page No: 28)</w:t>
            </w:r>
          </w:p>
          <w:tbl>
            <w:tblPr>
              <w:tblW w:type="auto" w:w="0"/>
              <w:tblLayout w:type="fixed"/>
              <w:tblLook w:firstColumn="1" w:firstRow="1" w:lastColumn="0" w:lastRow="0" w:noHBand="0" w:noVBand="1" w:val="04A0"/>
              <w:tblInd w:w="22.000000000000455" w:type="dxa"/>
            </w:tblPr>
            <w:tblGrid>
              <w:gridCol w:w="1152"/>
              <w:gridCol w:w="1152"/>
              <w:gridCol w:w="1152"/>
            </w:tblGrid>
            <w:tr>
              <w:trPr>
                <w:trHeight w:hRule="exact" w:val="332"/>
              </w:trPr>
              <w:tc>
                <w:tcPr>
                  <w:tcW w:type="dxa" w:w="104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68" w:lineRule="exact" w:before="60" w:after="0"/>
                    <w:ind w:left="68" w:right="0" w:firstLine="0"/>
                    <w:jc w:val="left"/>
                  </w:pPr>
                  <w:r>
                    <w:rPr>
                      <w:rFonts w:ascii="Arial" w:hAnsi="Arial" w:eastAsia="Arial"/>
                      <w:b/>
                      <w:i w:val="0"/>
                      <w:color w:val="000000"/>
                      <w:sz w:val="24"/>
                    </w:rPr>
                    <w:t xml:space="preserve">Types </w:t>
                  </w:r>
                </w:p>
              </w:tc>
              <w:tc>
                <w:tcPr>
                  <w:tcW w:type="dxa" w:w="72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68" w:lineRule="exact" w:before="60" w:after="0"/>
                    <w:ind w:left="0" w:right="0" w:firstLine="0"/>
                    <w:jc w:val="center"/>
                  </w:pPr>
                  <w:r>
                    <w:rPr>
                      <w:rFonts w:ascii="Arial" w:hAnsi="Arial" w:eastAsia="Arial"/>
                      <w:b/>
                      <w:i w:val="0"/>
                      <w:color w:val="000000"/>
                      <w:sz w:val="24"/>
                    </w:rPr>
                    <w:t xml:space="preserve">of </w:t>
                  </w:r>
                </w:p>
              </w:tc>
              <w:tc>
                <w:tcPr>
                  <w:tcW w:type="dxa" w:w="162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68" w:lineRule="exact" w:before="60" w:after="0"/>
                    <w:ind w:left="214" w:right="0" w:firstLine="0"/>
                    <w:jc w:val="left"/>
                  </w:pPr>
                  <w:r>
                    <w:rPr>
                      <w:rFonts w:ascii="Arial" w:hAnsi="Arial" w:eastAsia="Arial"/>
                      <w:b/>
                      <w:i w:val="0"/>
                      <w:color w:val="000000"/>
                      <w:sz w:val="24"/>
                    </w:rPr>
                    <w:t xml:space="preserve">suspension </w:t>
                  </w:r>
                </w:p>
              </w:tc>
            </w:tr>
          </w:tbl>
          <w:p>
            <w:pPr>
              <w:autoSpaceDN w:val="0"/>
              <w:autoSpaceDE w:val="0"/>
              <w:widowControl/>
              <w:spacing w:line="268" w:lineRule="exact" w:before="4" w:after="4"/>
              <w:ind w:left="90" w:right="0" w:firstLine="0"/>
              <w:jc w:val="left"/>
            </w:pP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systems </w:t>
            </w:r>
          </w:p>
          <w:tbl>
            <w:tblPr>
              <w:tblW w:type="auto" w:w="0"/>
              <w:tblLayout w:type="fixed"/>
              <w:tblLook w:firstColumn="1" w:firstRow="1" w:lastColumn="0" w:lastRow="0" w:noHBand="0" w:noVBand="1" w:val="04A0"/>
              <w:tblInd w:w="22.000000000000455" w:type="dxa"/>
            </w:tblPr>
            <w:tblGrid>
              <w:gridCol w:w="864"/>
              <w:gridCol w:w="864"/>
              <w:gridCol w:w="864"/>
              <w:gridCol w:w="864"/>
            </w:tblGrid>
            <w:tr>
              <w:trPr>
                <w:trHeight w:hRule="exact" w:val="276"/>
              </w:trPr>
              <w:tc>
                <w:tcPr>
                  <w:tcW w:type="dxa" w:w="118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68" w:lineRule="exact" w:before="4" w:after="0"/>
                    <w:ind w:left="0" w:right="0" w:firstLine="0"/>
                    <w:jc w:val="center"/>
                  </w:pPr>
                  <w:r>
                    <w:rPr>
                      <w:rFonts w:ascii="ArialMT" w:hAnsi="ArialMT" w:eastAsia="ArialMT"/>
                      <w:b w:val="0"/>
                      <w:i w:val="0"/>
                      <w:color w:val="000000"/>
                      <w:sz w:val="24"/>
                    </w:rPr>
                    <w:t xml:space="preserve">Students </w:t>
                  </w:r>
                </w:p>
              </w:tc>
              <w:tc>
                <w:tcPr>
                  <w:tcW w:type="dxa" w:w="110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68" w:lineRule="exact" w:before="4" w:after="0"/>
                    <w:ind w:left="0" w:right="0" w:firstLine="0"/>
                    <w:jc w:val="center"/>
                  </w:pPr>
                  <w:r>
                    <w:rPr>
                      <w:rFonts w:ascii="ArialMT" w:hAnsi="ArialMT" w:eastAsia="ArialMT"/>
                      <w:b w:val="0"/>
                      <w:i w:val="0"/>
                      <w:color w:val="000000"/>
                      <w:sz w:val="24"/>
                    </w:rPr>
                    <w:t xml:space="preserve">will be </w:t>
                  </w:r>
                </w:p>
              </w:tc>
              <w:tc>
                <w:tcPr>
                  <w:tcW w:type="dxa" w:w="72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68" w:lineRule="exact" w:before="4" w:after="0"/>
                    <w:ind w:left="0" w:right="0" w:firstLine="0"/>
                    <w:jc w:val="center"/>
                  </w:pPr>
                  <w:r>
                    <w:rPr>
                      <w:rFonts w:ascii="ArialMT" w:hAnsi="ArialMT" w:eastAsia="ArialMT"/>
                      <w:b w:val="0"/>
                      <w:i w:val="0"/>
                      <w:color w:val="000000"/>
                      <w:sz w:val="24"/>
                    </w:rPr>
                    <w:t xml:space="preserve">able </w:t>
                  </w:r>
                </w:p>
              </w:tc>
              <w:tc>
                <w:tcPr>
                  <w:tcW w:type="dxa" w:w="38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68" w:lineRule="exact" w:before="4" w:after="0"/>
                    <w:ind w:left="0" w:right="8" w:firstLine="0"/>
                    <w:jc w:val="right"/>
                  </w:pPr>
                  <w:r>
                    <w:rPr>
                      <w:rFonts w:ascii="ArialMT" w:hAnsi="ArialMT" w:eastAsia="ArialMT"/>
                      <w:b w:val="0"/>
                      <w:i w:val="0"/>
                      <w:color w:val="000000"/>
                      <w:sz w:val="24"/>
                    </w:rPr>
                    <w:t xml:space="preserve">to </w:t>
                  </w:r>
                </w:p>
              </w:tc>
            </w:tr>
          </w:tbl>
          <w:p>
            <w:pPr>
              <w:autoSpaceDN w:val="0"/>
              <w:autoSpaceDE w:val="0"/>
              <w:widowControl/>
              <w:spacing w:line="280" w:lineRule="exact" w:before="0" w:after="4"/>
              <w:ind w:left="90" w:right="0" w:firstLine="0"/>
              <w:jc w:val="left"/>
            </w:pP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understand different types of 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suspension systems used in 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vehicles </w:t>
            </w:r>
            <w:r>
              <w:br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•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 Overview of suspension </w:t>
            </w:r>
          </w:p>
          <w:tbl>
            <w:tblPr>
              <w:tblW w:type="auto" w:w="0"/>
              <w:tblLayout w:type="fixed"/>
              <w:tblLook w:firstColumn="1" w:firstRow="1" w:lastColumn="0" w:lastRow="0" w:noHBand="0" w:noVBand="1" w:val="04A0"/>
              <w:tblInd w:w="202.00000000000045" w:type="dxa"/>
            </w:tblPr>
            <w:tblGrid>
              <w:gridCol w:w="1152"/>
              <w:gridCol w:w="1152"/>
              <w:gridCol w:w="1152"/>
            </w:tblGrid>
            <w:tr>
              <w:trPr>
                <w:trHeight w:hRule="exact" w:val="276"/>
              </w:trPr>
              <w:tc>
                <w:tcPr>
                  <w:tcW w:type="dxa" w:w="144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66" w:lineRule="exact" w:before="4" w:after="0"/>
                    <w:ind w:left="0" w:right="0" w:firstLine="0"/>
                    <w:jc w:val="center"/>
                  </w:pPr>
                  <w:r>
                    <w:rPr>
                      <w:rFonts w:ascii="ArialMT" w:hAnsi="ArialMT" w:eastAsia="ArialMT"/>
                      <w:b w:val="0"/>
                      <w:i w:val="0"/>
                      <w:color w:val="000000"/>
                      <w:sz w:val="24"/>
                    </w:rPr>
                    <w:t xml:space="preserve">systems </w:t>
                  </w:r>
                </w:p>
              </w:tc>
              <w:tc>
                <w:tcPr>
                  <w:tcW w:type="dxa" w:w="96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66" w:lineRule="exact" w:before="4" w:after="0"/>
                    <w:ind w:left="0" w:right="0" w:firstLine="0"/>
                    <w:jc w:val="center"/>
                  </w:pPr>
                  <w:r>
                    <w:rPr>
                      <w:rFonts w:ascii="ArialMT" w:hAnsi="ArialMT" w:eastAsia="ArialMT"/>
                      <w:b w:val="0"/>
                      <w:i w:val="0"/>
                      <w:color w:val="000000"/>
                      <w:sz w:val="24"/>
                    </w:rPr>
                    <w:t xml:space="preserve">and </w:t>
                  </w:r>
                </w:p>
              </w:tc>
              <w:tc>
                <w:tcPr>
                  <w:tcW w:type="dxa" w:w="80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66" w:lineRule="exact" w:before="4" w:after="0"/>
                    <w:ind w:left="0" w:right="8" w:firstLine="0"/>
                    <w:jc w:val="right"/>
                  </w:pPr>
                  <w:r>
                    <w:rPr>
                      <w:rFonts w:ascii="ArialMT" w:hAnsi="ArialMT" w:eastAsia="ArialMT"/>
                      <w:b w:val="0"/>
                      <w:i w:val="0"/>
                      <w:color w:val="000000"/>
                      <w:sz w:val="24"/>
                    </w:rPr>
                    <w:t xml:space="preserve">their </w:t>
                  </w:r>
                </w:p>
              </w:tc>
            </w:tr>
          </w:tbl>
          <w:p>
            <w:pPr>
              <w:autoSpaceDN w:val="0"/>
              <w:autoSpaceDE w:val="0"/>
              <w:widowControl/>
              <w:spacing w:line="266" w:lineRule="exact" w:before="4" w:after="0"/>
              <w:ind w:left="450" w:right="0" w:firstLine="0"/>
              <w:jc w:val="left"/>
            </w:pP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importance. </w:t>
            </w:r>
          </w:p>
          <w:p>
            <w:pPr>
              <w:autoSpaceDN w:val="0"/>
              <w:autoSpaceDE w:val="0"/>
              <w:widowControl/>
              <w:spacing w:line="292" w:lineRule="exact" w:before="0" w:after="4"/>
              <w:ind w:left="0" w:right="0" w:firstLine="0"/>
              <w:jc w:val="center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•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 Understanding the role of </w:t>
            </w:r>
          </w:p>
          <w:tbl>
            <w:tblPr>
              <w:tblW w:type="auto" w:w="0"/>
              <w:tblLayout w:type="fixed"/>
              <w:tblLook w:firstColumn="1" w:firstRow="1" w:lastColumn="0" w:lastRow="0" w:noHBand="0" w:noVBand="1" w:val="04A0"/>
              <w:tblInd w:w="202.00000000000045" w:type="dxa"/>
            </w:tblPr>
            <w:tblGrid>
              <w:gridCol w:w="1152"/>
              <w:gridCol w:w="1152"/>
              <w:gridCol w:w="1152"/>
            </w:tblGrid>
            <w:tr>
              <w:trPr>
                <w:trHeight w:hRule="exact" w:val="276"/>
              </w:trPr>
              <w:tc>
                <w:tcPr>
                  <w:tcW w:type="dxa" w:w="166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68" w:lineRule="exact" w:before="4" w:after="0"/>
                    <w:ind w:left="248" w:right="0" w:firstLine="0"/>
                    <w:jc w:val="left"/>
                  </w:pPr>
                  <w:r>
                    <w:rPr>
                      <w:rFonts w:ascii="ArialMT" w:hAnsi="ArialMT" w:eastAsia="ArialMT"/>
                      <w:b w:val="0"/>
                      <w:i w:val="0"/>
                      <w:color w:val="000000"/>
                      <w:sz w:val="24"/>
                    </w:rPr>
                    <w:t xml:space="preserve">suspension </w:t>
                  </w:r>
                </w:p>
              </w:tc>
              <w:tc>
                <w:tcPr>
                  <w:tcW w:type="dxa" w:w="56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68" w:lineRule="exact" w:before="4" w:after="0"/>
                    <w:ind w:left="0" w:right="0" w:firstLine="0"/>
                    <w:jc w:val="center"/>
                  </w:pPr>
                  <w:r>
                    <w:rPr>
                      <w:rFonts w:ascii="ArialMT" w:hAnsi="ArialMT" w:eastAsia="ArialMT"/>
                      <w:b w:val="0"/>
                      <w:i w:val="0"/>
                      <w:color w:val="000000"/>
                      <w:sz w:val="24"/>
                    </w:rPr>
                    <w:t xml:space="preserve">in </w:t>
                  </w:r>
                </w:p>
              </w:tc>
              <w:tc>
                <w:tcPr>
                  <w:tcW w:type="dxa" w:w="98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68" w:lineRule="exact" w:before="4" w:after="0"/>
                    <w:ind w:left="162" w:right="0" w:firstLine="0"/>
                    <w:jc w:val="left"/>
                  </w:pPr>
                  <w:r>
                    <w:rPr>
                      <w:rFonts w:ascii="ArialMT" w:hAnsi="ArialMT" w:eastAsia="ArialMT"/>
                      <w:b w:val="0"/>
                      <w:i w:val="0"/>
                      <w:color w:val="000000"/>
                      <w:sz w:val="24"/>
                    </w:rPr>
                    <w:t xml:space="preserve">vehicle </w:t>
                  </w:r>
                </w:p>
              </w:tc>
            </w:tr>
          </w:tbl>
          <w:p>
            <w:pPr>
              <w:autoSpaceDN w:val="0"/>
              <w:autoSpaceDE w:val="0"/>
              <w:widowControl/>
              <w:spacing w:line="268" w:lineRule="exact" w:before="4" w:after="0"/>
              <w:ind w:left="450" w:right="0" w:firstLine="0"/>
              <w:jc w:val="left"/>
            </w:pP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handling and ride comfort. </w:t>
            </w:r>
          </w:p>
          <w:p>
            <w:pPr>
              <w:autoSpaceDN w:val="0"/>
              <w:autoSpaceDE w:val="0"/>
              <w:widowControl/>
              <w:spacing w:line="276" w:lineRule="exact" w:before="18" w:after="0"/>
              <w:ind w:left="450" w:right="20" w:hanging="360"/>
              <w:jc w:val="both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•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 Safety precautions when 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working with suspension 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systems. </w:t>
            </w:r>
          </w:p>
          <w:p>
            <w:pPr>
              <w:autoSpaceDN w:val="0"/>
              <w:tabs>
                <w:tab w:pos="450" w:val="left"/>
                <w:tab w:pos="810" w:val="left"/>
                <w:tab w:pos="2074" w:val="left"/>
                <w:tab w:pos="2076" w:val="left"/>
                <w:tab w:pos="2258" w:val="left"/>
                <w:tab w:pos="2704" w:val="left"/>
                <w:tab w:pos="2822" w:val="left"/>
                <w:tab w:pos="2824" w:val="left"/>
              </w:tabs>
              <w:autoSpaceDE w:val="0"/>
              <w:widowControl/>
              <w:spacing w:line="282" w:lineRule="exact" w:before="10" w:after="0"/>
              <w:ind w:left="90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•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 Dependent </w:t>
            </w:r>
            <w:r>
              <w:tab/>
            </w:r>
            <w:r>
              <w:tab/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Suspension </w:t>
            </w:r>
            <w:r>
              <w:tab/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Systems: </w:t>
            </w:r>
            <w:r>
              <w:br/>
            </w:r>
            <w:r>
              <w:tab/>
            </w:r>
            <w:r>
              <w:rPr>
                <w:rFonts w:ascii="Courier New" w:hAnsi="Courier New" w:eastAsia="Courier New"/>
                <w:b w:val="0"/>
                <w:i w:val="0"/>
                <w:color w:val="000000"/>
                <w:sz w:val="24"/>
              </w:rPr>
              <w:t>o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 Solid Axle Suspension </w:t>
            </w:r>
            <w:r>
              <w:tab/>
            </w:r>
            <w:r>
              <w:rPr>
                <w:rFonts w:ascii="Courier New" w:hAnsi="Courier New" w:eastAsia="Courier New"/>
                <w:b w:val="0"/>
                <w:i w:val="0"/>
                <w:color w:val="000000"/>
                <w:sz w:val="24"/>
              </w:rPr>
              <w:t>o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 Leaf Spring Suspension </w:t>
            </w:r>
            <w:r>
              <w:tab/>
            </w:r>
            <w:r>
              <w:rPr>
                <w:rFonts w:ascii="Courier New" w:hAnsi="Courier New" w:eastAsia="Courier New"/>
                <w:b w:val="0"/>
                <w:i w:val="0"/>
                <w:color w:val="000000"/>
                <w:sz w:val="24"/>
              </w:rPr>
              <w:t>o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 Torsion </w:t>
            </w:r>
            <w:r>
              <w:tab/>
            </w:r>
            <w:r>
              <w:tab/>
            </w:r>
            <w:r>
              <w:tab/>
            </w:r>
            <w:r>
              <w:tab/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Beam </w:t>
            </w:r>
            <w:r>
              <w:tab/>
            </w:r>
            <w:r>
              <w:tab/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Suspension </w:t>
            </w:r>
            <w:r>
              <w:br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•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 Independent </w:t>
            </w:r>
            <w:r>
              <w:tab/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Suspension </w:t>
            </w:r>
            <w:r>
              <w:tab/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Systems: </w:t>
            </w:r>
            <w:r>
              <w:br/>
            </w:r>
            <w:r>
              <w:tab/>
            </w:r>
            <w:r>
              <w:tab/>
            </w:r>
            <w:r>
              <w:tab/>
            </w:r>
            <w:r>
              <w:tab/>
            </w:r>
            <w:r>
              <w:tab/>
            </w:r>
            <w:r>
              <w:tab/>
            </w:r>
            <w:r>
              <w:tab/>
            </w:r>
            <w:r>
              <w:tab/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Strut </w:t>
            </w:r>
            <w:r>
              <w:rPr>
                <w:rFonts w:ascii="Courier New" w:hAnsi="Courier New" w:eastAsia="Courier New"/>
                <w:b w:val="0"/>
                <w:i w:val="0"/>
                <w:color w:val="000000"/>
                <w:sz w:val="24"/>
              </w:rPr>
              <w:t>o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 MacPherson </w:t>
            </w:r>
            <w:r>
              <w:br/>
            </w:r>
            <w:r>
              <w:tab/>
            </w:r>
            <w:r>
              <w:tab/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Suspension </w:t>
            </w:r>
            <w:r>
              <w:br/>
            </w:r>
            <w:r>
              <w:tab/>
            </w:r>
            <w:r>
              <w:rPr>
                <w:rFonts w:ascii="Courier New" w:hAnsi="Courier New" w:eastAsia="Courier New"/>
                <w:b w:val="0"/>
                <w:i w:val="0"/>
                <w:color w:val="000000"/>
                <w:sz w:val="24"/>
              </w:rPr>
              <w:t>o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 Double </w:t>
            </w:r>
            <w:r>
              <w:tab/>
            </w:r>
            <w:r>
              <w:tab/>
            </w:r>
            <w:r>
              <w:tab/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Wishbone </w:t>
            </w:r>
            <w:r>
              <w:tab/>
            </w:r>
            <w:r>
              <w:tab/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Suspension </w:t>
            </w:r>
            <w:r>
              <w:br/>
            </w:r>
            <w:r>
              <w:tab/>
            </w:r>
            <w:r>
              <w:rPr>
                <w:rFonts w:ascii="Courier New" w:hAnsi="Courier New" w:eastAsia="Courier New"/>
                <w:b w:val="0"/>
                <w:i w:val="0"/>
                <w:color w:val="000000"/>
                <w:sz w:val="24"/>
              </w:rPr>
              <w:t>o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 Multi-link Suspension </w:t>
            </w:r>
            <w:r>
              <w:tab/>
            </w:r>
            <w:r>
              <w:rPr>
                <w:rFonts w:ascii="Courier New" w:hAnsi="Courier New" w:eastAsia="Courier New"/>
                <w:b w:val="0"/>
                <w:i w:val="0"/>
                <w:color w:val="000000"/>
                <w:sz w:val="24"/>
              </w:rPr>
              <w:t>o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 Air Suspension </w:t>
            </w:r>
            <w:r>
              <w:br/>
            </w:r>
            <w:r>
              <w:tab/>
            </w:r>
            <w:r>
              <w:tab/>
            </w:r>
            <w:r>
              <w:tab/>
            </w:r>
            <w:r>
              <w:tab/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Suspension </w:t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•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 Dependent </w:t>
            </w:r>
            <w:r>
              <w:br/>
            </w:r>
            <w:r>
              <w:tab/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Systems: </w:t>
            </w:r>
            <w:r>
              <w:br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•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 Solid Axle Suspension </w:t>
            </w:r>
            <w:r>
              <w:br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•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 Leaf Spring Suspension </w:t>
            </w:r>
            <w:r>
              <w:br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•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 Torsion Beam Suspension </w:t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•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 Independent </w:t>
            </w:r>
            <w:r>
              <w:tab/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Suspension </w:t>
            </w:r>
            <w:r>
              <w:tab/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Systems: </w:t>
            </w:r>
            <w:r>
              <w:br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•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 MacPherson </w:t>
            </w:r>
            <w:r>
              <w:tab/>
            </w:r>
            <w:r>
              <w:tab/>
            </w:r>
            <w:r>
              <w:tab/>
            </w:r>
            <w:r>
              <w:tab/>
            </w:r>
            <w:r>
              <w:tab/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Strut </w:t>
            </w:r>
            <w:r>
              <w:tab/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Suspension </w:t>
            </w:r>
            <w:r>
              <w:br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•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 Double </w:t>
            </w:r>
            <w:r>
              <w:br/>
            </w:r>
            <w:r>
              <w:tab/>
            </w:r>
            <w:r>
              <w:tab/>
            </w:r>
            <w:r>
              <w:tab/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Wishbone </w:t>
            </w:r>
            <w:r>
              <w:tab/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Suspension </w:t>
            </w:r>
            <w:r>
              <w:br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•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 Multi-link Suspension </w:t>
            </w:r>
            <w:r>
              <w:br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•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 Air Suspension </w:t>
            </w:r>
            <w:r>
              <w:br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•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 Dependent </w:t>
            </w:r>
            <w:r>
              <w:tab/>
            </w:r>
            <w:r>
              <w:tab/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Suspension </w:t>
            </w:r>
          </w:p>
        </w:tc>
        <w:tc>
          <w:tcPr>
            <w:tcW w:type="dxa" w:w="1836"/>
            <w:vMerge w:val="restart"/>
            <w:tcBorders>
              <w:start w:sz="17.59999999999991" w:val="single" w:color="#000000"/>
              <w:top w:sz="17.600000000000023" w:val="single" w:color="#000000"/>
              <w:end w:sz="17.600000000000364" w:val="single" w:color="#000000"/>
              <w:bottom w:sz="16.800000000000182" w:val="single" w:color="#000000"/>
            </w:tcBorders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92" w:lineRule="exact" w:before="5766" w:after="0"/>
              <w:ind w:left="432" w:right="236" w:firstLine="0"/>
              <w:jc w:val="righ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•</w:t>
            </w: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Task 22 </w:t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•</w:t>
            </w: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Task 23 </w:t>
            </w:r>
          </w:p>
          <w:p>
            <w:pPr>
              <w:autoSpaceDN w:val="0"/>
              <w:autoSpaceDE w:val="0"/>
              <w:widowControl/>
              <w:spacing w:line="268" w:lineRule="exact" w:before="282" w:after="4"/>
              <w:ind w:left="0" w:right="0" w:firstLine="0"/>
              <w:jc w:val="center"/>
            </w:pPr>
            <w:r>
              <w:rPr>
                <w:rFonts w:ascii="Arial" w:hAnsi="Arial" w:eastAsia="Arial"/>
                <w:b w:val="0"/>
                <w:i/>
                <w:color w:val="000000"/>
                <w:sz w:val="24"/>
                <w:u w:val="single"/>
              </w:rPr>
              <w:t>Details may be</w:t>
            </w:r>
            <w:r>
              <w:rPr>
                <w:rFonts w:ascii="Arial" w:hAnsi="Arial" w:eastAsia="Arial"/>
                <w:b w:val="0"/>
                <w:i/>
                <w:color w:val="000000"/>
                <w:sz w:val="24"/>
              </w:rPr>
              <w:t xml:space="preserve"> </w:t>
            </w:r>
          </w:p>
          <w:tbl>
            <w:tblPr>
              <w:tblW w:type="auto" w:w="0"/>
              <w:tblLayout w:type="fixed"/>
              <w:tblLook w:firstColumn="1" w:firstRow="1" w:lastColumn="0" w:lastRow="0" w:noHBand="0" w:noVBand="1" w:val="04A0"/>
              <w:tblInd w:w="87.99999999999955" w:type="dxa"/>
            </w:tblPr>
            <w:tblGrid>
              <w:gridCol w:w="918"/>
              <w:gridCol w:w="918"/>
            </w:tblGrid>
            <w:tr>
              <w:trPr>
                <w:trHeight w:hRule="exact" w:val="258"/>
              </w:trPr>
              <w:tc>
                <w:tcPr>
                  <w:tcW w:type="dxa" w:w="996"/>
                  <w:tcBorders>
                    <w:bottom w:sz="7.200000000000273" w:val="single" w:color="#000000"/>
                  </w:tcBorders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68" w:lineRule="exact" w:before="0" w:after="0"/>
                    <w:ind w:left="0" w:right="0" w:firstLine="0"/>
                    <w:jc w:val="left"/>
                  </w:pPr>
                  <w:r>
                    <w:rPr>
                      <w:rFonts w:ascii="Arial" w:hAnsi="Arial" w:eastAsia="Arial"/>
                      <w:b w:val="0"/>
                      <w:i/>
                      <w:color w:val="000000"/>
                      <w:sz w:val="24"/>
                    </w:rPr>
                    <w:t xml:space="preserve">seen </w:t>
                  </w:r>
                </w:p>
              </w:tc>
              <w:tc>
                <w:tcPr>
                  <w:tcW w:type="dxa" w:w="700"/>
                  <w:tcBorders>
                    <w:bottom w:sz="7.200000000000273" w:val="single" w:color="#000000"/>
                  </w:tcBorders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68" w:lineRule="exact" w:before="0" w:after="0"/>
                    <w:ind w:left="0" w:right="12" w:firstLine="0"/>
                    <w:jc w:val="right"/>
                  </w:pPr>
                  <w:r>
                    <w:rPr>
                      <w:rFonts w:ascii="Arial" w:hAnsi="Arial" w:eastAsia="Arial"/>
                      <w:b w:val="0"/>
                      <w:i/>
                      <w:color w:val="000000"/>
                      <w:sz w:val="24"/>
                    </w:rPr>
                    <w:t xml:space="preserve">at </w:t>
                  </w:r>
                </w:p>
              </w:tc>
            </w:tr>
          </w:tbl>
          <w:p>
            <w:pPr>
              <w:autoSpaceDN w:val="0"/>
              <w:autoSpaceDE w:val="0"/>
              <w:widowControl/>
              <w:spacing w:line="268" w:lineRule="exact" w:before="22" w:after="0"/>
              <w:ind w:left="88" w:right="0" w:firstLine="0"/>
              <w:jc w:val="left"/>
            </w:pPr>
            <w:r>
              <w:rPr>
                <w:rFonts w:ascii="Arial" w:hAnsi="Arial" w:eastAsia="Arial"/>
                <w:b w:val="0"/>
                <w:i/>
                <w:color w:val="000000"/>
                <w:sz w:val="24"/>
                <w:u w:val="single"/>
              </w:rPr>
              <w:t>Annexure-I</w:t>
            </w:r>
            <w:r>
              <w:rPr>
                <w:rFonts w:ascii="Arial" w:hAnsi="Arial" w:eastAsia="Arial"/>
                <w:b w:val="0"/>
                <w:i/>
                <w:color w:val="000000"/>
                <w:sz w:val="24"/>
              </w:rPr>
              <w:t xml:space="preserve"> </w:t>
            </w:r>
          </w:p>
        </w:tc>
      </w:tr>
      <w:tr>
        <w:trPr>
          <w:trHeight w:hRule="exact" w:val="12940"/>
        </w:trPr>
        <w:tc>
          <w:tcPr>
            <w:tcW w:type="dxa" w:w="1998"/>
            <w:vMerge/>
            <w:tcBorders>
              <w:start w:sz="16.80000000000001" w:val="single" w:color="#000000"/>
              <w:top w:sz="17.600000000000023" w:val="single" w:color="#000000"/>
              <w:end w:sz="17.600000000000023" w:val="single" w:color="#000000"/>
              <w:bottom w:sz="16.800000000000182" w:val="single" w:color="#000000"/>
            </w:tcBorders>
          </w:tcPr>
          <w:p/>
        </w:tc>
        <w:tc>
          <w:tcPr>
            <w:tcW w:type="dxa" w:w="1998"/>
            <w:vMerge/>
            <w:tcBorders>
              <w:start w:sz="17.600000000000023" w:val="single" w:color="#000000"/>
              <w:top w:sz="17.600000000000023" w:val="single" w:color="#000000"/>
              <w:end w:sz="17.600000000000136" w:val="single" w:color="#000000"/>
              <w:bottom w:sz="16.800000000000182" w:val="single" w:color="#000000"/>
            </w:tcBorders>
          </w:tcPr>
          <w:p/>
        </w:tc>
        <w:tc>
          <w:tcPr>
            <w:tcW w:type="dxa" w:w="1194"/>
            <w:tcBorders>
              <w:start w:sz="17.600000000000136" w:val="single" w:color="#000000"/>
              <w:top w:sz="16.800000000000182" w:val="single" w:color="#000000"/>
              <w:end w:sz="16.799999999999727" w:val="single" w:color="#000000"/>
              <w:bottom w:sz="16.800000000000182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6322" w:after="0"/>
              <w:ind w:left="0" w:right="0" w:firstLine="0"/>
              <w:jc w:val="center"/>
            </w:pP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Day 2 </w:t>
            </w:r>
          </w:p>
        </w:tc>
        <w:tc>
          <w:tcPr>
            <w:tcW w:type="dxa" w:w="1998"/>
            <w:vMerge/>
            <w:tcBorders>
              <w:start w:sz="16.799999999999727" w:val="single" w:color="#000000"/>
              <w:top w:sz="17.600000000000023" w:val="single" w:color="#000000"/>
              <w:end w:sz="17.59999999999991" w:val="single" w:color="#000000"/>
              <w:bottom w:sz="16.800000000000182" w:val="single" w:color="#000000"/>
            </w:tcBorders>
          </w:tcPr>
          <w:p/>
        </w:tc>
        <w:tc>
          <w:tcPr>
            <w:tcW w:type="dxa" w:w="1998"/>
            <w:vMerge/>
            <w:tcBorders>
              <w:start w:sz="17.59999999999991" w:val="single" w:color="#000000"/>
              <w:top w:sz="17.600000000000023" w:val="single" w:color="#000000"/>
              <w:end w:sz="17.600000000000364" w:val="single" w:color="#000000"/>
              <w:bottom w:sz="16.800000000000182" w:val="single" w:color="#000000"/>
            </w:tcBorders>
          </w:tcPr>
          <w:p/>
        </w:tc>
      </w:tr>
    </w:tbl>
    <w:p>
      <w:pPr>
        <w:autoSpaceDN w:val="0"/>
        <w:autoSpaceDE w:val="0"/>
        <w:widowControl/>
        <w:spacing w:line="197" w:lineRule="auto" w:before="110" w:after="0"/>
        <w:ind w:left="0" w:right="0" w:firstLine="0"/>
        <w:jc w:val="left"/>
      </w:pPr>
      <w:r>
        <w:rPr>
          <w:rFonts w:ascii="Calibri" w:hAnsi="Calibri" w:eastAsia="Calibri"/>
          <w:b/>
          <w:i w:val="0"/>
          <w:color w:val="000000"/>
          <w:sz w:val="22"/>
        </w:rPr>
        <w:t xml:space="preserve">16 | </w:t>
      </w:r>
      <w:r>
        <w:rPr>
          <w:rFonts w:ascii="Calibri" w:hAnsi="Calibri" w:eastAsia="Calibri"/>
          <w:b w:val="0"/>
          <w:i/>
          <w:color w:val="000000"/>
          <w:sz w:val="22"/>
        </w:rPr>
        <w:t>Hi-tech Automotive Technician</w:t>
      </w:r>
    </w:p>
    <w:p>
      <w:pPr>
        <w:sectPr>
          <w:pgSz w:w="11906" w:h="16838"/>
          <w:pgMar w:top="360" w:right="1194" w:bottom="362" w:left="720" w:header="720" w:footer="720" w:gutter="0"/>
          <w:cols/>
          <w:docGrid w:linePitch="360"/>
        </w:sectPr>
      </w:pPr>
    </w:p>
    <w:p>
      <w:pPr>
        <w:autoSpaceDN w:val="0"/>
        <w:autoSpaceDE w:val="0"/>
        <w:widowControl/>
        <w:spacing w:line="220" w:lineRule="exact" w:before="0" w:after="140"/>
        <w:ind w:left="0" w:right="0"/>
      </w:pPr>
    </w:p>
    <w:tbl>
      <w:tblPr>
        <w:tblW w:type="auto" w:w="0"/>
        <w:tblLayout w:type="fixed"/>
        <w:tblLook w:firstColumn="1" w:firstRow="1" w:lastColumn="0" w:lastRow="0" w:noHBand="0" w:noVBand="1" w:val="04A0"/>
        <w:tblInd w:w="520.0" w:type="dxa"/>
      </w:tblPr>
      <w:tblGrid>
        <w:gridCol w:w="1998"/>
        <w:gridCol w:w="1998"/>
        <w:gridCol w:w="1998"/>
        <w:gridCol w:w="1998"/>
        <w:gridCol w:w="1998"/>
      </w:tblGrid>
      <w:tr>
        <w:trPr>
          <w:trHeight w:hRule="exact" w:val="870"/>
        </w:trPr>
        <w:tc>
          <w:tcPr>
            <w:tcW w:type="dxa" w:w="1074"/>
            <w:tcBorders>
              <w:start w:sz="16.80000000000001" w:val="single" w:color="#000000"/>
              <w:top w:sz="17.600000000000023" w:val="single" w:color="#000000"/>
              <w:end w:sz="17.600000000000023" w:val="single" w:color="#000000"/>
              <w:bottom w:sz="16.799999999999955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6" w:lineRule="exact" w:before="0" w:after="0"/>
              <w:ind w:left="0" w:right="0" w:firstLine="0"/>
              <w:jc w:val="center"/>
            </w:pP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Sched </w:t>
            </w:r>
            <w:r>
              <w:br/>
            </w: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uled </w:t>
            </w:r>
            <w:r>
              <w:br/>
            </w: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Weeks </w:t>
            </w:r>
          </w:p>
        </w:tc>
        <w:tc>
          <w:tcPr>
            <w:tcW w:type="dxa" w:w="1870"/>
            <w:tcBorders>
              <w:start w:sz="17.600000000000023" w:val="single" w:color="#000000"/>
              <w:top w:sz="17.600000000000023" w:val="single" w:color="#000000"/>
              <w:end w:sz="17.600000000000136" w:val="single" w:color="#000000"/>
              <w:bottom w:sz="16.799999999999955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282" w:after="0"/>
              <w:ind w:left="0" w:right="0" w:firstLine="0"/>
              <w:jc w:val="center"/>
            </w:pP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Module Title </w:t>
            </w:r>
          </w:p>
        </w:tc>
        <w:tc>
          <w:tcPr>
            <w:tcW w:type="dxa" w:w="1194"/>
            <w:tcBorders>
              <w:start w:sz="17.600000000000136" w:val="single" w:color="#000000"/>
              <w:top w:sz="17.600000000000023" w:val="single" w:color="#000000"/>
              <w:end w:sz="16.799999999999727" w:val="single" w:color="#000000"/>
              <w:bottom w:sz="16.799999999999955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282" w:after="0"/>
              <w:ind w:left="0" w:right="0" w:firstLine="0"/>
              <w:jc w:val="center"/>
            </w:pP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Days </w:t>
            </w:r>
          </w:p>
        </w:tc>
        <w:tc>
          <w:tcPr>
            <w:tcW w:type="dxa" w:w="3456"/>
            <w:tcBorders>
              <w:start w:sz="16.799999999999727" w:val="single" w:color="#000000"/>
              <w:top w:sz="17.600000000000023" w:val="single" w:color="#000000"/>
              <w:end w:sz="17.59999999999991" w:val="single" w:color="#000000"/>
              <w:bottom w:sz="16.799999999999955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282" w:after="0"/>
              <w:ind w:left="0" w:right="0" w:firstLine="0"/>
              <w:jc w:val="center"/>
            </w:pP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Learning Units </w:t>
            </w:r>
          </w:p>
        </w:tc>
        <w:tc>
          <w:tcPr>
            <w:tcW w:type="dxa" w:w="1836"/>
            <w:tcBorders>
              <w:start w:sz="17.59999999999991" w:val="single" w:color="#000000"/>
              <w:top w:sz="17.600000000000023" w:val="single" w:color="#000000"/>
              <w:end w:sz="17.600000000000364" w:val="single" w:color="#000000"/>
              <w:bottom w:sz="16.799999999999955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6" w:lineRule="exact" w:before="134" w:after="0"/>
              <w:ind w:left="288" w:right="0" w:firstLine="0"/>
              <w:jc w:val="center"/>
            </w:pP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Home </w:t>
            </w:r>
            <w:r>
              <w:br/>
            </w: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Assignment </w:t>
            </w:r>
          </w:p>
        </w:tc>
      </w:tr>
      <w:tr>
        <w:trPr>
          <w:trHeight w:hRule="exact" w:val="3484"/>
        </w:trPr>
        <w:tc>
          <w:tcPr>
            <w:tcW w:type="dxa" w:w="1074"/>
            <w:vMerge w:val="restart"/>
            <w:tcBorders>
              <w:start w:sz="16.80000000000001" w:val="single" w:color="#000000"/>
              <w:top w:sz="16.799999999999955" w:val="single" w:color="#000000"/>
              <w:end w:sz="17.600000000000023" w:val="single" w:color="#000000"/>
              <w:bottom w:sz="16.800000000000182" w:val="single" w:color="#000000"/>
            </w:tcBorders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/>
        </w:tc>
        <w:tc>
          <w:tcPr>
            <w:tcW w:type="dxa" w:w="1870"/>
            <w:vMerge w:val="restart"/>
            <w:tcBorders>
              <w:start w:sz="17.600000000000023" w:val="single" w:color="#000000"/>
              <w:top w:sz="16.799999999999955" w:val="single" w:color="#000000"/>
              <w:end w:sz="17.600000000000136" w:val="single" w:color="#000000"/>
              <w:bottom w:sz="16.800000000000182" w:val="single" w:color="#000000"/>
            </w:tcBorders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/>
        </w:tc>
        <w:tc>
          <w:tcPr>
            <w:tcW w:type="dxa" w:w="1194"/>
            <w:tcBorders>
              <w:start w:sz="17.600000000000136" w:val="single" w:color="#000000"/>
              <w:top w:sz="16.799999999999955" w:val="single" w:color="#000000"/>
              <w:end w:sz="16.799999999999727" w:val="single" w:color="#000000"/>
              <w:bottom w:sz="17.600000000000136" w:val="single" w:color="#000000"/>
            </w:tcBorders>
            <w:tcMar>
              <w:start w:w="0" w:type="dxa"/>
              <w:end w:w="0" w:type="dxa"/>
            </w:tcMar>
          </w:tcPr>
          <w:p/>
        </w:tc>
        <w:tc>
          <w:tcPr>
            <w:tcW w:type="dxa" w:w="3456"/>
            <w:tcBorders>
              <w:start w:sz="16.799999999999727" w:val="single" w:color="#000000"/>
              <w:top w:sz="16.799999999999955" w:val="single" w:color="#000000"/>
              <w:end w:sz="17.59999999999991" w:val="single" w:color="#000000"/>
              <w:bottom w:sz="17.600000000000136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450" w:val="left"/>
                <w:tab w:pos="2074" w:val="left"/>
                <w:tab w:pos="2258" w:val="left"/>
                <w:tab w:pos="2822" w:val="left"/>
              </w:tabs>
              <w:autoSpaceDE w:val="0"/>
              <w:widowControl/>
              <w:spacing w:line="286" w:lineRule="exact" w:before="0" w:after="0"/>
              <w:ind w:left="90" w:right="0" w:firstLine="0"/>
              <w:jc w:val="left"/>
            </w:pPr>
            <w:r>
              <w:tab/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Systems: </w:t>
            </w:r>
            <w:r>
              <w:br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•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 Solid Axle Suspension </w:t>
            </w:r>
            <w:r>
              <w:br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•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 Leaf Spring Suspension </w:t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•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 Torsion Beam Suspension </w:t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•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 Independent </w:t>
            </w:r>
            <w:r>
              <w:tab/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Suspension </w:t>
            </w:r>
            <w:r>
              <w:tab/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Systems: </w:t>
            </w:r>
            <w:r>
              <w:br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•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 MacPherson </w:t>
            </w:r>
            <w:r>
              <w:br/>
            </w:r>
            <w:r>
              <w:tab/>
            </w:r>
            <w:r>
              <w:tab/>
            </w:r>
            <w:r>
              <w:tab/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Strut </w:t>
            </w:r>
            <w:r>
              <w:tab/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Suspension </w:t>
            </w:r>
            <w:r>
              <w:br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•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 Double </w:t>
            </w:r>
            <w:r>
              <w:tab/>
            </w:r>
            <w:r>
              <w:tab/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Wishbone </w:t>
            </w:r>
            <w:r>
              <w:tab/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Suspension </w:t>
            </w:r>
            <w:r>
              <w:br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•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 Multi-link Suspension </w:t>
            </w:r>
            <w:r>
              <w:br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•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 Air Suspension </w:t>
            </w:r>
          </w:p>
        </w:tc>
        <w:tc>
          <w:tcPr>
            <w:tcW w:type="dxa" w:w="1836"/>
            <w:vMerge w:val="restart"/>
            <w:tcBorders>
              <w:start w:sz="17.59999999999991" w:val="single" w:color="#000000"/>
              <w:top w:sz="16.799999999999955" w:val="single" w:color="#000000"/>
              <w:end w:sz="17.600000000000364" w:val="single" w:color="#000000"/>
              <w:bottom w:sz="17.59999999999991" w:val="single" w:color="#000000"/>
            </w:tcBorders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/>
        </w:tc>
      </w:tr>
      <w:tr>
        <w:trPr>
          <w:trHeight w:hRule="exact" w:val="1426"/>
        </w:trPr>
        <w:tc>
          <w:tcPr>
            <w:tcW w:type="dxa" w:w="1998"/>
            <w:vMerge/>
            <w:tcBorders>
              <w:start w:sz="16.80000000000001" w:val="single" w:color="#000000"/>
              <w:top w:sz="16.799999999999955" w:val="single" w:color="#000000"/>
              <w:end w:sz="17.600000000000023" w:val="single" w:color="#000000"/>
              <w:bottom w:sz="16.800000000000182" w:val="single" w:color="#000000"/>
            </w:tcBorders>
          </w:tcPr>
          <w:p/>
        </w:tc>
        <w:tc>
          <w:tcPr>
            <w:tcW w:type="dxa" w:w="1998"/>
            <w:vMerge/>
            <w:tcBorders>
              <w:start w:sz="17.600000000000023" w:val="single" w:color="#000000"/>
              <w:top w:sz="16.799999999999955" w:val="single" w:color="#000000"/>
              <w:end w:sz="17.600000000000136" w:val="single" w:color="#000000"/>
              <w:bottom w:sz="16.800000000000182" w:val="single" w:color="#000000"/>
            </w:tcBorders>
          </w:tcPr>
          <w:p/>
        </w:tc>
        <w:tc>
          <w:tcPr>
            <w:tcW w:type="dxa" w:w="1194"/>
            <w:tcBorders>
              <w:start w:sz="17.600000000000136" w:val="single" w:color="#000000"/>
              <w:top w:sz="17.600000000000136" w:val="single" w:color="#000000"/>
              <w:end w:sz="16.799999999999727" w:val="single" w:color="#000000"/>
              <w:bottom w:sz="17.59999999999991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6" w:lineRule="exact" w:before="564" w:after="0"/>
              <w:ind w:left="0" w:right="0" w:firstLine="0"/>
              <w:jc w:val="center"/>
            </w:pP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Day 3 </w:t>
            </w:r>
          </w:p>
        </w:tc>
        <w:tc>
          <w:tcPr>
            <w:tcW w:type="dxa" w:w="3456"/>
            <w:tcBorders>
              <w:start w:sz="16.799999999999727" w:val="single" w:color="#000000"/>
              <w:top w:sz="17.600000000000136" w:val="single" w:color="#000000"/>
              <w:end w:sz="17.59999999999991" w:val="single" w:color="#000000"/>
              <w:bottom w:sz="17.59999999999991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2502" w:val="left"/>
              </w:tabs>
              <w:autoSpaceDE w:val="0"/>
              <w:widowControl/>
              <w:spacing w:line="276" w:lineRule="exact" w:before="2" w:after="0"/>
              <w:ind w:left="90" w:right="0" w:firstLine="0"/>
              <w:jc w:val="left"/>
            </w:pP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Steering </w:t>
            </w:r>
            <w:r>
              <w:tab/>
            </w: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system </w:t>
            </w: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components and operation 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Students will be familiarized 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with components of a steering 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system and their operation </w:t>
            </w:r>
          </w:p>
        </w:tc>
        <w:tc>
          <w:tcPr>
            <w:tcW w:type="dxa" w:w="1998"/>
            <w:vMerge/>
            <w:tcBorders>
              <w:start w:sz="17.59999999999991" w:val="single" w:color="#000000"/>
              <w:top w:sz="16.799999999999955" w:val="single" w:color="#000000"/>
              <w:end w:sz="17.600000000000364" w:val="single" w:color="#000000"/>
              <w:bottom w:sz="17.59999999999991" w:val="single" w:color="#000000"/>
            </w:tcBorders>
          </w:tcPr>
          <w:p/>
        </w:tc>
      </w:tr>
      <w:tr>
        <w:trPr>
          <w:trHeight w:hRule="exact" w:val="376"/>
        </w:trPr>
        <w:tc>
          <w:tcPr>
            <w:tcW w:type="dxa" w:w="1998"/>
            <w:vMerge/>
            <w:tcBorders>
              <w:start w:sz="16.80000000000001" w:val="single" w:color="#000000"/>
              <w:top w:sz="16.799999999999955" w:val="single" w:color="#000000"/>
              <w:end w:sz="17.600000000000023" w:val="single" w:color="#000000"/>
              <w:bottom w:sz="16.800000000000182" w:val="single" w:color="#000000"/>
            </w:tcBorders>
          </w:tcPr>
          <w:p/>
        </w:tc>
        <w:tc>
          <w:tcPr>
            <w:tcW w:type="dxa" w:w="1998"/>
            <w:vMerge/>
            <w:tcBorders>
              <w:start w:sz="17.600000000000023" w:val="single" w:color="#000000"/>
              <w:top w:sz="16.799999999999955" w:val="single" w:color="#000000"/>
              <w:end w:sz="17.600000000000136" w:val="single" w:color="#000000"/>
              <w:bottom w:sz="16.800000000000182" w:val="single" w:color="#000000"/>
            </w:tcBorders>
          </w:tcPr>
          <w:p/>
        </w:tc>
        <w:tc>
          <w:tcPr>
            <w:tcW w:type="dxa" w:w="1194"/>
            <w:tcBorders>
              <w:start w:sz="17.600000000000136" w:val="single" w:color="#000000"/>
              <w:top w:sz="17.59999999999991" w:val="single" w:color="#000000"/>
              <w:end w:sz="16.799999999999727" w:val="single" w:color="#000000"/>
              <w:bottom w:sz="16.799999999999727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40" w:after="0"/>
              <w:ind w:left="0" w:right="0" w:firstLine="0"/>
              <w:jc w:val="center"/>
            </w:pP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Day 4 </w:t>
            </w:r>
          </w:p>
        </w:tc>
        <w:tc>
          <w:tcPr>
            <w:tcW w:type="dxa" w:w="5292"/>
            <w:gridSpan w:val="2"/>
            <w:vMerge w:val="restart"/>
            <w:tcBorders>
              <w:start w:sz="16.799999999999727" w:val="single" w:color="#000000"/>
              <w:top w:sz="17.59999999999991" w:val="single" w:color="#000000"/>
              <w:end w:sz="17.600000000000364" w:val="single" w:color="#000000"/>
              <w:bottom w:sz="16.800000000000182" w:val="single" w:color="#000000"/>
            </w:tcBorders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198" w:after="0"/>
              <w:ind w:left="0" w:right="1670" w:firstLine="0"/>
              <w:jc w:val="right"/>
            </w:pP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Mid-term Exam </w:t>
            </w:r>
          </w:p>
        </w:tc>
      </w:tr>
      <w:tr>
        <w:trPr>
          <w:trHeight w:hRule="exact" w:val="325"/>
        </w:trPr>
        <w:tc>
          <w:tcPr>
            <w:tcW w:type="dxa" w:w="1998"/>
            <w:vMerge/>
            <w:tcBorders>
              <w:start w:sz="16.80000000000001" w:val="single" w:color="#000000"/>
              <w:top w:sz="16.799999999999955" w:val="single" w:color="#000000"/>
              <w:end w:sz="17.600000000000023" w:val="single" w:color="#000000"/>
              <w:bottom w:sz="16.800000000000182" w:val="single" w:color="#000000"/>
            </w:tcBorders>
          </w:tcPr>
          <w:p/>
        </w:tc>
        <w:tc>
          <w:tcPr>
            <w:tcW w:type="dxa" w:w="1998"/>
            <w:vMerge/>
            <w:tcBorders>
              <w:start w:sz="17.600000000000023" w:val="single" w:color="#000000"/>
              <w:top w:sz="16.799999999999955" w:val="single" w:color="#000000"/>
              <w:end w:sz="17.600000000000136" w:val="single" w:color="#000000"/>
              <w:bottom w:sz="16.800000000000182" w:val="single" w:color="#000000"/>
            </w:tcBorders>
          </w:tcPr>
          <w:p/>
        </w:tc>
        <w:tc>
          <w:tcPr>
            <w:tcW w:type="dxa" w:w="1194"/>
            <w:tcBorders>
              <w:start w:sz="17.600000000000136" w:val="single" w:color="#000000"/>
              <w:top w:sz="16.799999999999727" w:val="single" w:color="#000000"/>
              <w:end w:sz="16.799999999999727" w:val="single" w:color="#000000"/>
              <w:bottom w:sz="16.800000000000182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14" w:after="0"/>
              <w:ind w:left="0" w:right="0" w:firstLine="0"/>
              <w:jc w:val="center"/>
            </w:pP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Day 5 </w:t>
            </w:r>
          </w:p>
        </w:tc>
        <w:tc>
          <w:tcPr>
            <w:tcW w:type="dxa" w:w="3996"/>
            <w:gridSpan w:val="2"/>
            <w:vMerge/>
            <w:tcBorders>
              <w:start w:sz="16.799999999999727" w:val="single" w:color="#000000"/>
              <w:top w:sz="17.59999999999991" w:val="single" w:color="#000000"/>
              <w:end w:sz="17.600000000000364" w:val="single" w:color="#000000"/>
              <w:bottom w:sz="16.800000000000182" w:val="single" w:color="#000000"/>
            </w:tcBorders>
          </w:tcPr>
          <w:p/>
        </w:tc>
      </w:tr>
      <w:tr>
        <w:trPr>
          <w:trHeight w:hRule="exact" w:val="319"/>
        </w:trPr>
        <w:tc>
          <w:tcPr>
            <w:tcW w:type="dxa" w:w="1074"/>
            <w:vMerge w:val="restart"/>
            <w:tcBorders>
              <w:start w:sz="16.80000000000001" w:val="single" w:color="#000000"/>
              <w:top w:sz="16.800000000000182" w:val="single" w:color="#000000"/>
              <w:end w:sz="17.600000000000023" w:val="single" w:color="#000000"/>
              <w:bottom w:sz="16.800000000000182" w:val="single" w:color="#000000"/>
            </w:tcBorders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6" w:lineRule="exact" w:before="2806" w:after="0"/>
              <w:ind w:left="144" w:right="0" w:firstLine="0"/>
              <w:jc w:val="center"/>
            </w:pP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Week </w:t>
            </w: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13 </w:t>
            </w:r>
          </w:p>
        </w:tc>
        <w:tc>
          <w:tcPr>
            <w:tcW w:type="dxa" w:w="1870"/>
            <w:vMerge w:val="restart"/>
            <w:tcBorders>
              <w:start w:sz="17.600000000000023" w:val="single" w:color="#000000"/>
              <w:top w:sz="16.800000000000182" w:val="single" w:color="#000000"/>
              <w:end w:sz="17.600000000000136" w:val="single" w:color="#000000"/>
              <w:bottom w:sz="16.800000000000182" w:val="single" w:color="#000000"/>
            </w:tcBorders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782" w:val="left"/>
              </w:tabs>
              <w:autoSpaceDE w:val="0"/>
              <w:widowControl/>
              <w:spacing w:line="276" w:lineRule="exact" w:before="2530" w:after="0"/>
              <w:ind w:left="86" w:right="0" w:firstLine="0"/>
              <w:jc w:val="left"/>
            </w:pP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Suspension </w:t>
            </w:r>
            <w:r>
              <w:br/>
            </w: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and </w:t>
            </w:r>
            <w:r>
              <w:tab/>
            </w: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Steering </w:t>
            </w: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Systems </w:t>
            </w:r>
            <w:r>
              <w:br/>
            </w: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(Contd.) </w:t>
            </w:r>
          </w:p>
        </w:tc>
        <w:tc>
          <w:tcPr>
            <w:tcW w:type="dxa" w:w="1194"/>
            <w:tcBorders>
              <w:start w:sz="17.600000000000136" w:val="single" w:color="#000000"/>
              <w:top w:sz="16.800000000000182" w:val="single" w:color="#000000"/>
              <w:end w:sz="16.799999999999727" w:val="single" w:color="#000000"/>
              <w:bottom w:sz="17.59999999999991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6" w:lineRule="exact" w:before="10" w:after="0"/>
              <w:ind w:left="0" w:right="0" w:firstLine="0"/>
              <w:jc w:val="center"/>
            </w:pP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Day 1 </w:t>
            </w:r>
          </w:p>
        </w:tc>
        <w:tc>
          <w:tcPr>
            <w:tcW w:type="dxa" w:w="3456"/>
            <w:vMerge w:val="restart"/>
            <w:tcBorders>
              <w:start w:sz="16.799999999999727" w:val="single" w:color="#000000"/>
              <w:top w:sz="16.800000000000182" w:val="single" w:color="#000000"/>
              <w:end w:sz="17.59999999999991" w:val="single" w:color="#000000"/>
              <w:bottom w:sz="16.800000000000182" w:val="single" w:color="#000000"/>
            </w:tcBorders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6" w:lineRule="exact" w:before="0" w:after="226"/>
              <w:ind w:left="90" w:right="20" w:firstLine="0"/>
              <w:jc w:val="both"/>
            </w:pP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Success stories ( For further </w:t>
            </w: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detail please see Page No: </w:t>
            </w: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33) </w:t>
            </w:r>
          </w:p>
          <w:tbl>
            <w:tblPr>
              <w:tblW w:type="auto" w:w="0"/>
              <w:tblLayout w:type="fixed"/>
              <w:tblLook w:firstColumn="1" w:firstRow="1" w:lastColumn="0" w:lastRow="0" w:noHBand="0" w:noVBand="1" w:val="04A0"/>
              <w:tblInd w:w="22.000000000000455" w:type="dxa"/>
            </w:tblPr>
            <w:tblGrid>
              <w:gridCol w:w="1152"/>
              <w:gridCol w:w="1152"/>
              <w:gridCol w:w="1152"/>
            </w:tblGrid>
            <w:tr>
              <w:trPr>
                <w:trHeight w:hRule="exact" w:val="330"/>
              </w:trPr>
              <w:tc>
                <w:tcPr>
                  <w:tcW w:type="dxa" w:w="104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66" w:lineRule="exact" w:before="60" w:after="0"/>
                    <w:ind w:left="68" w:right="0" w:firstLine="0"/>
                    <w:jc w:val="left"/>
                  </w:pPr>
                  <w:r>
                    <w:rPr>
                      <w:rFonts w:ascii="Arial" w:hAnsi="Arial" w:eastAsia="Arial"/>
                      <w:b/>
                      <w:i w:val="0"/>
                      <w:color w:val="000000"/>
                      <w:sz w:val="24"/>
                    </w:rPr>
                    <w:t xml:space="preserve">Wheel </w:t>
                  </w:r>
                </w:p>
              </w:tc>
              <w:tc>
                <w:tcPr>
                  <w:tcW w:type="dxa" w:w="162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66" w:lineRule="exact" w:before="60" w:after="0"/>
                    <w:ind w:left="0" w:right="0" w:firstLine="0"/>
                    <w:jc w:val="center"/>
                  </w:pPr>
                  <w:r>
                    <w:rPr>
                      <w:rFonts w:ascii="Arial" w:hAnsi="Arial" w:eastAsia="Arial"/>
                      <w:b/>
                      <w:i w:val="0"/>
                      <w:color w:val="000000"/>
                      <w:sz w:val="24"/>
                    </w:rPr>
                    <w:t xml:space="preserve">alignment </w:t>
                  </w:r>
                </w:p>
              </w:tc>
              <w:tc>
                <w:tcPr>
                  <w:tcW w:type="dxa" w:w="72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66" w:lineRule="exact" w:before="60" w:after="0"/>
                    <w:ind w:left="0" w:right="8" w:firstLine="0"/>
                    <w:jc w:val="right"/>
                  </w:pPr>
                  <w:r>
                    <w:rPr>
                      <w:rFonts w:ascii="Arial" w:hAnsi="Arial" w:eastAsia="Arial"/>
                      <w:b/>
                      <w:i w:val="0"/>
                      <w:color w:val="000000"/>
                      <w:sz w:val="24"/>
                    </w:rPr>
                    <w:t xml:space="preserve">and </w:t>
                  </w:r>
                </w:p>
              </w:tc>
            </w:tr>
          </w:tbl>
          <w:p>
            <w:pPr>
              <w:autoSpaceDN w:val="0"/>
              <w:autoSpaceDE w:val="0"/>
              <w:widowControl/>
              <w:spacing w:line="268" w:lineRule="exact" w:before="6" w:after="4"/>
              <w:ind w:left="90" w:right="0" w:firstLine="0"/>
              <w:jc w:val="left"/>
            </w:pP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>balancing</w:t>
            </w:r>
          </w:p>
          <w:tbl>
            <w:tblPr>
              <w:tblW w:type="auto" w:w="0"/>
              <w:tblLayout w:type="fixed"/>
              <w:tblLook w:firstColumn="1" w:firstRow="1" w:lastColumn="0" w:lastRow="0" w:noHBand="0" w:noVBand="1" w:val="04A0"/>
              <w:tblInd w:w="22.000000000000455" w:type="dxa"/>
            </w:tblPr>
            <w:tblGrid>
              <w:gridCol w:w="864"/>
              <w:gridCol w:w="864"/>
              <w:gridCol w:w="864"/>
              <w:gridCol w:w="864"/>
            </w:tblGrid>
            <w:tr>
              <w:trPr>
                <w:trHeight w:hRule="exact" w:val="276"/>
              </w:trPr>
              <w:tc>
                <w:tcPr>
                  <w:tcW w:type="dxa" w:w="118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68" w:lineRule="exact" w:before="4" w:after="0"/>
                    <w:ind w:left="0" w:right="0" w:firstLine="0"/>
                    <w:jc w:val="center"/>
                  </w:pPr>
                  <w:r>
                    <w:rPr>
                      <w:rFonts w:ascii="ArialMT" w:hAnsi="ArialMT" w:eastAsia="ArialMT"/>
                      <w:b w:val="0"/>
                      <w:i w:val="0"/>
                      <w:color w:val="000000"/>
                      <w:sz w:val="24"/>
                    </w:rPr>
                    <w:t xml:space="preserve">Students </w:t>
                  </w:r>
                </w:p>
              </w:tc>
              <w:tc>
                <w:tcPr>
                  <w:tcW w:type="dxa" w:w="110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68" w:lineRule="exact" w:before="4" w:after="0"/>
                    <w:ind w:left="0" w:right="0" w:firstLine="0"/>
                    <w:jc w:val="center"/>
                  </w:pPr>
                  <w:r>
                    <w:rPr>
                      <w:rFonts w:ascii="ArialMT" w:hAnsi="ArialMT" w:eastAsia="ArialMT"/>
                      <w:b w:val="0"/>
                      <w:i w:val="0"/>
                      <w:color w:val="000000"/>
                      <w:sz w:val="24"/>
                    </w:rPr>
                    <w:t xml:space="preserve">will be </w:t>
                  </w:r>
                </w:p>
              </w:tc>
              <w:tc>
                <w:tcPr>
                  <w:tcW w:type="dxa" w:w="72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68" w:lineRule="exact" w:before="4" w:after="0"/>
                    <w:ind w:left="0" w:right="0" w:firstLine="0"/>
                    <w:jc w:val="center"/>
                  </w:pPr>
                  <w:r>
                    <w:rPr>
                      <w:rFonts w:ascii="ArialMT" w:hAnsi="ArialMT" w:eastAsia="ArialMT"/>
                      <w:b w:val="0"/>
                      <w:i w:val="0"/>
                      <w:color w:val="000000"/>
                      <w:sz w:val="24"/>
                    </w:rPr>
                    <w:t xml:space="preserve">able </w:t>
                  </w:r>
                </w:p>
              </w:tc>
              <w:tc>
                <w:tcPr>
                  <w:tcW w:type="dxa" w:w="38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68" w:lineRule="exact" w:before="4" w:after="0"/>
                    <w:ind w:left="0" w:right="8" w:firstLine="0"/>
                    <w:jc w:val="right"/>
                  </w:pPr>
                  <w:r>
                    <w:rPr>
                      <w:rFonts w:ascii="ArialMT" w:hAnsi="ArialMT" w:eastAsia="ArialMT"/>
                      <w:b w:val="0"/>
                      <w:i w:val="0"/>
                      <w:color w:val="000000"/>
                      <w:sz w:val="24"/>
                    </w:rPr>
                    <w:t xml:space="preserve">to </w:t>
                  </w:r>
                </w:p>
              </w:tc>
            </w:tr>
          </w:tbl>
          <w:p>
            <w:pPr>
              <w:autoSpaceDN w:val="0"/>
              <w:autoSpaceDE w:val="0"/>
              <w:widowControl/>
              <w:spacing w:line="274" w:lineRule="exact" w:before="0" w:after="0"/>
              <w:ind w:left="90" w:right="0" w:firstLine="0"/>
              <w:jc w:val="left"/>
            </w:pP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perform wheel alignment and 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>balancing procedures</w:t>
            </w:r>
          </w:p>
        </w:tc>
        <w:tc>
          <w:tcPr>
            <w:tcW w:type="dxa" w:w="1836"/>
            <w:vMerge w:val="restart"/>
            <w:tcBorders>
              <w:start w:sz="17.59999999999991" w:val="single" w:color="#000000"/>
              <w:top w:sz="16.800000000000182" w:val="single" w:color="#000000"/>
              <w:end w:sz="17.600000000000364" w:val="single" w:color="#000000"/>
              <w:bottom w:sz="16.800000000000182" w:val="single" w:color="#000000"/>
            </w:tcBorders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92" w:lineRule="exact" w:before="1950" w:after="0"/>
              <w:ind w:left="468" w:right="236" w:firstLine="0"/>
              <w:jc w:val="both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•</w:t>
            </w: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Task 24 </w:t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•</w:t>
            </w: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Task 25 </w:t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•</w:t>
            </w: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Task 26 </w:t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•</w:t>
            </w: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Task 27 </w:t>
            </w:r>
          </w:p>
          <w:p>
            <w:pPr>
              <w:autoSpaceDN w:val="0"/>
              <w:autoSpaceDE w:val="0"/>
              <w:widowControl/>
              <w:spacing w:line="266" w:lineRule="exact" w:before="284" w:after="4"/>
              <w:ind w:left="0" w:right="0" w:firstLine="0"/>
              <w:jc w:val="center"/>
            </w:pPr>
            <w:r>
              <w:rPr>
                <w:rFonts w:ascii="Arial" w:hAnsi="Arial" w:eastAsia="Arial"/>
                <w:b w:val="0"/>
                <w:i/>
                <w:color w:val="000000"/>
                <w:sz w:val="24"/>
                <w:u w:val="single"/>
              </w:rPr>
              <w:t>Details may be</w:t>
            </w:r>
            <w:r>
              <w:rPr>
                <w:rFonts w:ascii="Arial" w:hAnsi="Arial" w:eastAsia="Arial"/>
                <w:b w:val="0"/>
                <w:i/>
                <w:color w:val="000000"/>
                <w:sz w:val="24"/>
              </w:rPr>
              <w:t xml:space="preserve"> </w:t>
            </w:r>
          </w:p>
          <w:tbl>
            <w:tblPr>
              <w:tblW w:type="auto" w:w="0"/>
              <w:tblLayout w:type="fixed"/>
              <w:tblLook w:firstColumn="1" w:firstRow="1" w:lastColumn="0" w:lastRow="0" w:noHBand="0" w:noVBand="1" w:val="04A0"/>
              <w:tblInd w:w="87.99999999999955" w:type="dxa"/>
            </w:tblPr>
            <w:tblGrid>
              <w:gridCol w:w="918"/>
              <w:gridCol w:w="918"/>
            </w:tblGrid>
            <w:tr>
              <w:trPr>
                <w:trHeight w:hRule="exact" w:val="256"/>
              </w:trPr>
              <w:tc>
                <w:tcPr>
                  <w:tcW w:type="dxa" w:w="996"/>
                  <w:tcBorders>
                    <w:bottom w:sz="7.199999999999818" w:val="single" w:color="#000000"/>
                  </w:tcBorders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68" w:lineRule="exact" w:before="0" w:after="0"/>
                    <w:ind w:left="0" w:right="0" w:firstLine="0"/>
                    <w:jc w:val="left"/>
                  </w:pPr>
                  <w:r>
                    <w:rPr>
                      <w:rFonts w:ascii="Arial" w:hAnsi="Arial" w:eastAsia="Arial"/>
                      <w:b w:val="0"/>
                      <w:i/>
                      <w:color w:val="000000"/>
                      <w:sz w:val="24"/>
                    </w:rPr>
                    <w:t xml:space="preserve">seen </w:t>
                  </w:r>
                </w:p>
              </w:tc>
              <w:tc>
                <w:tcPr>
                  <w:tcW w:type="dxa" w:w="700"/>
                  <w:tcBorders>
                    <w:bottom w:sz="7.199999999999818" w:val="single" w:color="#000000"/>
                  </w:tcBorders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68" w:lineRule="exact" w:before="0" w:after="0"/>
                    <w:ind w:left="0" w:right="12" w:firstLine="0"/>
                    <w:jc w:val="right"/>
                  </w:pPr>
                  <w:r>
                    <w:rPr>
                      <w:rFonts w:ascii="Arial" w:hAnsi="Arial" w:eastAsia="Arial"/>
                      <w:b w:val="0"/>
                      <w:i/>
                      <w:color w:val="000000"/>
                      <w:sz w:val="24"/>
                    </w:rPr>
                    <w:t xml:space="preserve">at </w:t>
                  </w:r>
                </w:p>
              </w:tc>
            </w:tr>
          </w:tbl>
          <w:p>
            <w:pPr>
              <w:autoSpaceDN w:val="0"/>
              <w:autoSpaceDE w:val="0"/>
              <w:widowControl/>
              <w:spacing w:line="268" w:lineRule="exact" w:before="24" w:after="0"/>
              <w:ind w:left="88" w:right="0" w:firstLine="0"/>
              <w:jc w:val="left"/>
            </w:pPr>
            <w:r>
              <w:rPr>
                <w:rFonts w:ascii="Arial" w:hAnsi="Arial" w:eastAsia="Arial"/>
                <w:b w:val="0"/>
                <w:i/>
                <w:color w:val="000000"/>
                <w:sz w:val="24"/>
                <w:u w:val="single"/>
              </w:rPr>
              <w:t>Annexure-I</w:t>
            </w:r>
          </w:p>
        </w:tc>
      </w:tr>
      <w:tr>
        <w:trPr>
          <w:trHeight w:hRule="exact" w:val="2210"/>
        </w:trPr>
        <w:tc>
          <w:tcPr>
            <w:tcW w:type="dxa" w:w="1998"/>
            <w:vMerge/>
            <w:tcBorders>
              <w:start w:sz="16.80000000000001" w:val="single" w:color="#000000"/>
              <w:top w:sz="16.800000000000182" w:val="single" w:color="#000000"/>
              <w:end w:sz="17.600000000000023" w:val="single" w:color="#000000"/>
              <w:bottom w:sz="16.800000000000182" w:val="single" w:color="#000000"/>
            </w:tcBorders>
          </w:tcPr>
          <w:p/>
        </w:tc>
        <w:tc>
          <w:tcPr>
            <w:tcW w:type="dxa" w:w="1998"/>
            <w:vMerge/>
            <w:tcBorders>
              <w:start w:sz="17.600000000000023" w:val="single" w:color="#000000"/>
              <w:top w:sz="16.800000000000182" w:val="single" w:color="#000000"/>
              <w:end w:sz="17.600000000000136" w:val="single" w:color="#000000"/>
              <w:bottom w:sz="16.800000000000182" w:val="single" w:color="#000000"/>
            </w:tcBorders>
          </w:tcPr>
          <w:p/>
        </w:tc>
        <w:tc>
          <w:tcPr>
            <w:tcW w:type="dxa" w:w="1194"/>
            <w:tcBorders>
              <w:start w:sz="17.600000000000136" w:val="single" w:color="#000000"/>
              <w:top w:sz="17.59999999999991" w:val="single" w:color="#000000"/>
              <w:end w:sz="16.799999999999727" w:val="single" w:color="#000000"/>
              <w:bottom w:sz="16.800000000000182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954" w:after="0"/>
              <w:ind w:left="0" w:right="0" w:firstLine="0"/>
              <w:jc w:val="center"/>
            </w:pP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Day 2 </w:t>
            </w:r>
          </w:p>
        </w:tc>
        <w:tc>
          <w:tcPr>
            <w:tcW w:type="dxa" w:w="1998"/>
            <w:vMerge/>
            <w:tcBorders>
              <w:start w:sz="16.799999999999727" w:val="single" w:color="#000000"/>
              <w:top w:sz="16.800000000000182" w:val="single" w:color="#000000"/>
              <w:end w:sz="17.59999999999991" w:val="single" w:color="#000000"/>
              <w:bottom w:sz="16.800000000000182" w:val="single" w:color="#000000"/>
            </w:tcBorders>
          </w:tcPr>
          <w:p/>
        </w:tc>
        <w:tc>
          <w:tcPr>
            <w:tcW w:type="dxa" w:w="1998"/>
            <w:vMerge/>
            <w:tcBorders>
              <w:start w:sz="17.59999999999991" w:val="single" w:color="#000000"/>
              <w:top w:sz="16.800000000000182" w:val="single" w:color="#000000"/>
              <w:end w:sz="17.600000000000364" w:val="single" w:color="#000000"/>
              <w:bottom w:sz="16.800000000000182" w:val="single" w:color="#000000"/>
            </w:tcBorders>
          </w:tcPr>
          <w:p/>
        </w:tc>
      </w:tr>
      <w:tr>
        <w:trPr>
          <w:trHeight w:hRule="exact" w:val="322"/>
        </w:trPr>
        <w:tc>
          <w:tcPr>
            <w:tcW w:type="dxa" w:w="1998"/>
            <w:vMerge/>
            <w:tcBorders>
              <w:start w:sz="16.80000000000001" w:val="single" w:color="#000000"/>
              <w:top w:sz="16.800000000000182" w:val="single" w:color="#000000"/>
              <w:end w:sz="17.600000000000023" w:val="single" w:color="#000000"/>
              <w:bottom w:sz="16.800000000000182" w:val="single" w:color="#000000"/>
            </w:tcBorders>
          </w:tcPr>
          <w:p/>
        </w:tc>
        <w:tc>
          <w:tcPr>
            <w:tcW w:type="dxa" w:w="1998"/>
            <w:vMerge/>
            <w:tcBorders>
              <w:start w:sz="17.600000000000023" w:val="single" w:color="#000000"/>
              <w:top w:sz="16.800000000000182" w:val="single" w:color="#000000"/>
              <w:end w:sz="17.600000000000136" w:val="single" w:color="#000000"/>
              <w:bottom w:sz="16.800000000000182" w:val="single" w:color="#000000"/>
            </w:tcBorders>
          </w:tcPr>
          <w:p/>
        </w:tc>
        <w:tc>
          <w:tcPr>
            <w:tcW w:type="dxa" w:w="1194"/>
            <w:tcBorders>
              <w:start w:sz="17.600000000000136" w:val="single" w:color="#000000"/>
              <w:top w:sz="16.800000000000182" w:val="single" w:color="#000000"/>
              <w:end w:sz="16.799999999999727" w:val="single" w:color="#000000"/>
              <w:bottom w:sz="16.799999999999727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6" w:lineRule="exact" w:before="10" w:after="0"/>
              <w:ind w:left="0" w:right="0" w:firstLine="0"/>
              <w:jc w:val="center"/>
            </w:pP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Day 3 </w:t>
            </w:r>
          </w:p>
        </w:tc>
        <w:tc>
          <w:tcPr>
            <w:tcW w:type="dxa" w:w="3456"/>
            <w:vMerge w:val="restart"/>
            <w:tcBorders>
              <w:start w:sz="16.799999999999727" w:val="single" w:color="#000000"/>
              <w:top w:sz="16.800000000000182" w:val="single" w:color="#000000"/>
              <w:end w:sz="17.59999999999991" w:val="single" w:color="#000000"/>
              <w:bottom w:sz="16.800000000000182" w:val="single" w:color="#000000"/>
            </w:tcBorders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1710" w:val="left"/>
              </w:tabs>
              <w:autoSpaceDE w:val="0"/>
              <w:widowControl/>
              <w:spacing w:line="276" w:lineRule="exact" w:before="0" w:after="6"/>
              <w:ind w:left="90" w:right="0" w:firstLine="0"/>
              <w:jc w:val="left"/>
            </w:pP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Suspension </w:t>
            </w:r>
            <w:r>
              <w:tab/>
            </w: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and steering </w:t>
            </w: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system maintenance </w:t>
            </w:r>
          </w:p>
          <w:tbl>
            <w:tblPr>
              <w:tblW w:type="auto" w:w="0"/>
              <w:tblLayout w:type="fixed"/>
              <w:tblLook w:firstColumn="1" w:firstRow="1" w:lastColumn="0" w:lastRow="0" w:noHBand="0" w:noVBand="1" w:val="04A0"/>
              <w:tblInd w:w="22.000000000000455" w:type="dxa"/>
            </w:tblPr>
            <w:tblGrid>
              <w:gridCol w:w="864"/>
              <w:gridCol w:w="864"/>
              <w:gridCol w:w="864"/>
              <w:gridCol w:w="864"/>
            </w:tblGrid>
            <w:tr>
              <w:trPr>
                <w:trHeight w:hRule="exact" w:val="274"/>
              </w:trPr>
              <w:tc>
                <w:tcPr>
                  <w:tcW w:type="dxa" w:w="118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66" w:lineRule="exact" w:before="4" w:after="0"/>
                    <w:ind w:left="0" w:right="0" w:firstLine="0"/>
                    <w:jc w:val="center"/>
                  </w:pPr>
                  <w:r>
                    <w:rPr>
                      <w:rFonts w:ascii="ArialMT" w:hAnsi="ArialMT" w:eastAsia="ArialMT"/>
                      <w:b w:val="0"/>
                      <w:i w:val="0"/>
                      <w:color w:val="000000"/>
                      <w:sz w:val="24"/>
                    </w:rPr>
                    <w:t xml:space="preserve">Students </w:t>
                  </w:r>
                </w:p>
              </w:tc>
              <w:tc>
                <w:tcPr>
                  <w:tcW w:type="dxa" w:w="110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66" w:lineRule="exact" w:before="4" w:after="0"/>
                    <w:ind w:left="0" w:right="0" w:firstLine="0"/>
                    <w:jc w:val="center"/>
                  </w:pPr>
                  <w:r>
                    <w:rPr>
                      <w:rFonts w:ascii="ArialMT" w:hAnsi="ArialMT" w:eastAsia="ArialMT"/>
                      <w:b w:val="0"/>
                      <w:i w:val="0"/>
                      <w:color w:val="000000"/>
                      <w:sz w:val="24"/>
                    </w:rPr>
                    <w:t xml:space="preserve">will be </w:t>
                  </w:r>
                </w:p>
              </w:tc>
              <w:tc>
                <w:tcPr>
                  <w:tcW w:type="dxa" w:w="72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66" w:lineRule="exact" w:before="4" w:after="0"/>
                    <w:ind w:left="0" w:right="0" w:firstLine="0"/>
                    <w:jc w:val="center"/>
                  </w:pPr>
                  <w:r>
                    <w:rPr>
                      <w:rFonts w:ascii="ArialMT" w:hAnsi="ArialMT" w:eastAsia="ArialMT"/>
                      <w:b w:val="0"/>
                      <w:i w:val="0"/>
                      <w:color w:val="000000"/>
                      <w:sz w:val="24"/>
                    </w:rPr>
                    <w:t xml:space="preserve">able </w:t>
                  </w:r>
                </w:p>
              </w:tc>
              <w:tc>
                <w:tcPr>
                  <w:tcW w:type="dxa" w:w="38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66" w:lineRule="exact" w:before="4" w:after="0"/>
                    <w:ind w:left="0" w:right="8" w:firstLine="0"/>
                    <w:jc w:val="right"/>
                  </w:pPr>
                  <w:r>
                    <w:rPr>
                      <w:rFonts w:ascii="ArialMT" w:hAnsi="ArialMT" w:eastAsia="ArialMT"/>
                      <w:b w:val="0"/>
                      <w:i w:val="0"/>
                      <w:color w:val="000000"/>
                      <w:sz w:val="24"/>
                    </w:rPr>
                    <w:t xml:space="preserve">to </w:t>
                  </w:r>
                </w:p>
              </w:tc>
            </w:tr>
          </w:tbl>
          <w:p>
            <w:pPr>
              <w:autoSpaceDN w:val="0"/>
              <w:autoSpaceDE w:val="0"/>
              <w:widowControl/>
              <w:spacing w:line="268" w:lineRule="exact" w:before="6" w:after="4"/>
              <w:ind w:left="0" w:right="0" w:firstLine="0"/>
              <w:jc w:val="center"/>
            </w:pP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perform maintenance tasks on </w:t>
            </w:r>
          </w:p>
          <w:tbl>
            <w:tblPr>
              <w:tblW w:type="auto" w:w="0"/>
              <w:tblLayout w:type="fixed"/>
              <w:tblLook w:firstColumn="1" w:firstRow="1" w:lastColumn="0" w:lastRow="0" w:noHBand="0" w:noVBand="1" w:val="04A0"/>
              <w:tblInd w:w="22.000000000000455" w:type="dxa"/>
            </w:tblPr>
            <w:tblGrid>
              <w:gridCol w:w="1152"/>
              <w:gridCol w:w="1152"/>
              <w:gridCol w:w="1152"/>
            </w:tblGrid>
            <w:tr>
              <w:trPr>
                <w:trHeight w:hRule="exact" w:val="276"/>
              </w:trPr>
              <w:tc>
                <w:tcPr>
                  <w:tcW w:type="dxa" w:w="150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68" w:lineRule="exact" w:before="4" w:after="0"/>
                    <w:ind w:left="68" w:right="0" w:firstLine="0"/>
                    <w:jc w:val="left"/>
                  </w:pPr>
                  <w:r>
                    <w:rPr>
                      <w:rFonts w:ascii="ArialMT" w:hAnsi="ArialMT" w:eastAsia="ArialMT"/>
                      <w:b w:val="0"/>
                      <w:i w:val="0"/>
                      <w:color w:val="000000"/>
                      <w:sz w:val="24"/>
                    </w:rPr>
                    <w:t xml:space="preserve">suspension </w:t>
                  </w:r>
                </w:p>
              </w:tc>
              <w:tc>
                <w:tcPr>
                  <w:tcW w:type="dxa" w:w="78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68" w:lineRule="exact" w:before="4" w:after="0"/>
                    <w:ind w:left="0" w:right="0" w:firstLine="0"/>
                    <w:jc w:val="center"/>
                  </w:pPr>
                  <w:r>
                    <w:rPr>
                      <w:rFonts w:ascii="ArialMT" w:hAnsi="ArialMT" w:eastAsia="ArialMT"/>
                      <w:b w:val="0"/>
                      <w:i w:val="0"/>
                      <w:color w:val="000000"/>
                      <w:sz w:val="24"/>
                    </w:rPr>
                    <w:t xml:space="preserve">and </w:t>
                  </w:r>
                </w:p>
              </w:tc>
              <w:tc>
                <w:tcPr>
                  <w:tcW w:type="dxa" w:w="110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68" w:lineRule="exact" w:before="4" w:after="0"/>
                    <w:ind w:left="172" w:right="0" w:firstLine="0"/>
                    <w:jc w:val="left"/>
                  </w:pPr>
                  <w:r>
                    <w:rPr>
                      <w:rFonts w:ascii="ArialMT" w:hAnsi="ArialMT" w:eastAsia="ArialMT"/>
                      <w:b w:val="0"/>
                      <w:i w:val="0"/>
                      <w:color w:val="000000"/>
                      <w:sz w:val="24"/>
                    </w:rPr>
                    <w:t xml:space="preserve">steering </w:t>
                  </w:r>
                </w:p>
              </w:tc>
            </w:tr>
          </w:tbl>
          <w:p>
            <w:pPr>
              <w:autoSpaceDN w:val="0"/>
              <w:tabs>
                <w:tab w:pos="90" w:val="left"/>
              </w:tabs>
              <w:autoSpaceDE w:val="0"/>
              <w:widowControl/>
              <w:spacing w:line="280" w:lineRule="exact" w:before="0" w:after="4"/>
              <w:ind w:left="48" w:right="0" w:firstLine="0"/>
              <w:jc w:val="left"/>
            </w:pP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systems </w:t>
            </w:r>
            <w:r>
              <w:br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•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 Diagnose steering and/or </w:t>
            </w:r>
          </w:p>
          <w:tbl>
            <w:tblPr>
              <w:tblW w:type="auto" w:w="0"/>
              <w:tblLayout w:type="fixed"/>
              <w:tblLook w:firstColumn="1" w:firstRow="1" w:lastColumn="0" w:lastRow="0" w:noHBand="0" w:noVBand="1" w:val="04A0"/>
              <w:tblInd w:w="142.00000000000045" w:type="dxa"/>
            </w:tblPr>
            <w:tblGrid>
              <w:gridCol w:w="1152"/>
              <w:gridCol w:w="1152"/>
              <w:gridCol w:w="1152"/>
            </w:tblGrid>
            <w:tr>
              <w:trPr>
                <w:trHeight w:hRule="exact" w:val="276"/>
              </w:trPr>
              <w:tc>
                <w:tcPr>
                  <w:tcW w:type="dxa" w:w="156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68" w:lineRule="exact" w:before="4" w:after="0"/>
                    <w:ind w:left="178" w:right="0" w:firstLine="0"/>
                    <w:jc w:val="left"/>
                  </w:pPr>
                  <w:r>
                    <w:rPr>
                      <w:rFonts w:ascii="ArialMT" w:hAnsi="ArialMT" w:eastAsia="ArialMT"/>
                      <w:b w:val="0"/>
                      <w:i w:val="0"/>
                      <w:color w:val="000000"/>
                      <w:sz w:val="24"/>
                    </w:rPr>
                    <w:t xml:space="preserve">suspension </w:t>
                  </w:r>
                </w:p>
              </w:tc>
              <w:tc>
                <w:tcPr>
                  <w:tcW w:type="dxa" w:w="130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68" w:lineRule="exact" w:before="4" w:after="0"/>
                    <w:ind w:left="0" w:right="0" w:firstLine="0"/>
                    <w:jc w:val="center"/>
                  </w:pPr>
                  <w:r>
                    <w:rPr>
                      <w:rFonts w:ascii="ArialMT" w:hAnsi="ArialMT" w:eastAsia="ArialMT"/>
                      <w:b w:val="0"/>
                      <w:i w:val="0"/>
                      <w:color w:val="000000"/>
                      <w:sz w:val="24"/>
                    </w:rPr>
                    <w:t xml:space="preserve">problems </w:t>
                  </w:r>
                </w:p>
              </w:tc>
              <w:tc>
                <w:tcPr>
                  <w:tcW w:type="dxa" w:w="40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68" w:lineRule="exact" w:before="4" w:after="0"/>
                    <w:ind w:left="0" w:right="8" w:firstLine="0"/>
                    <w:jc w:val="right"/>
                  </w:pPr>
                  <w:r>
                    <w:rPr>
                      <w:rFonts w:ascii="ArialMT" w:hAnsi="ArialMT" w:eastAsia="ArialMT"/>
                      <w:b w:val="0"/>
                      <w:i w:val="0"/>
                      <w:color w:val="000000"/>
                      <w:sz w:val="24"/>
                    </w:rPr>
                    <w:t xml:space="preserve">of </w:t>
                  </w:r>
                </w:p>
              </w:tc>
            </w:tr>
          </w:tbl>
          <w:p>
            <w:pPr>
              <w:autoSpaceDN w:val="0"/>
              <w:tabs>
                <w:tab w:pos="320" w:val="left"/>
                <w:tab w:pos="2116" w:val="left"/>
              </w:tabs>
              <w:autoSpaceDE w:val="0"/>
              <w:widowControl/>
              <w:spacing w:line="282" w:lineRule="exact" w:before="0" w:after="0"/>
              <w:ind w:left="48" w:right="0" w:firstLine="0"/>
              <w:jc w:val="left"/>
            </w:pP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vehicle </w:t>
            </w:r>
            <w:r>
              <w:br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•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 Service 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suspension 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components of vehicle </w:t>
            </w:r>
            <w:r>
              <w:br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•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 Service steering system of 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vehicle </w:t>
            </w:r>
          </w:p>
        </w:tc>
        <w:tc>
          <w:tcPr>
            <w:tcW w:type="dxa" w:w="1998"/>
            <w:vMerge/>
            <w:tcBorders>
              <w:start w:sz="17.59999999999991" w:val="single" w:color="#000000"/>
              <w:top w:sz="16.800000000000182" w:val="single" w:color="#000000"/>
              <w:end w:sz="17.600000000000364" w:val="single" w:color="#000000"/>
              <w:bottom w:sz="16.800000000000182" w:val="single" w:color="#000000"/>
            </w:tcBorders>
          </w:tcPr>
          <w:p/>
        </w:tc>
      </w:tr>
      <w:tr>
        <w:trPr>
          <w:trHeight w:hRule="exact" w:val="318"/>
        </w:trPr>
        <w:tc>
          <w:tcPr>
            <w:tcW w:type="dxa" w:w="1998"/>
            <w:vMerge/>
            <w:tcBorders>
              <w:start w:sz="16.80000000000001" w:val="single" w:color="#000000"/>
              <w:top w:sz="16.800000000000182" w:val="single" w:color="#000000"/>
              <w:end w:sz="17.600000000000023" w:val="single" w:color="#000000"/>
              <w:bottom w:sz="16.800000000000182" w:val="single" w:color="#000000"/>
            </w:tcBorders>
          </w:tcPr>
          <w:p/>
        </w:tc>
        <w:tc>
          <w:tcPr>
            <w:tcW w:type="dxa" w:w="1998"/>
            <w:vMerge/>
            <w:tcBorders>
              <w:start w:sz="17.600000000000023" w:val="single" w:color="#000000"/>
              <w:top w:sz="16.800000000000182" w:val="single" w:color="#000000"/>
              <w:end w:sz="17.600000000000136" w:val="single" w:color="#000000"/>
              <w:bottom w:sz="16.800000000000182" w:val="single" w:color="#000000"/>
            </w:tcBorders>
          </w:tcPr>
          <w:p/>
        </w:tc>
        <w:tc>
          <w:tcPr>
            <w:tcW w:type="dxa" w:w="1194"/>
            <w:tcBorders>
              <w:start w:sz="17.600000000000136" w:val="single" w:color="#000000"/>
              <w:top w:sz="16.799999999999727" w:val="single" w:color="#000000"/>
              <w:end w:sz="16.799999999999727" w:val="single" w:color="#000000"/>
              <w:bottom w:sz="17.599999999999454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8" w:after="0"/>
              <w:ind w:left="0" w:right="0" w:firstLine="0"/>
              <w:jc w:val="center"/>
            </w:pP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Day 4 </w:t>
            </w:r>
          </w:p>
        </w:tc>
        <w:tc>
          <w:tcPr>
            <w:tcW w:type="dxa" w:w="1998"/>
            <w:vMerge/>
            <w:tcBorders>
              <w:start w:sz="16.799999999999727" w:val="single" w:color="#000000"/>
              <w:top w:sz="16.800000000000182" w:val="single" w:color="#000000"/>
              <w:end w:sz="17.59999999999991" w:val="single" w:color="#000000"/>
              <w:bottom w:sz="16.800000000000182" w:val="single" w:color="#000000"/>
            </w:tcBorders>
          </w:tcPr>
          <w:p/>
        </w:tc>
        <w:tc>
          <w:tcPr>
            <w:tcW w:type="dxa" w:w="1998"/>
            <w:vMerge/>
            <w:tcBorders>
              <w:start w:sz="17.59999999999991" w:val="single" w:color="#000000"/>
              <w:top w:sz="16.800000000000182" w:val="single" w:color="#000000"/>
              <w:end w:sz="17.600000000000364" w:val="single" w:color="#000000"/>
              <w:bottom w:sz="16.800000000000182" w:val="single" w:color="#000000"/>
            </w:tcBorders>
          </w:tcPr>
          <w:p/>
        </w:tc>
      </w:tr>
      <w:tr>
        <w:trPr>
          <w:trHeight w:hRule="exact" w:val="3040"/>
        </w:trPr>
        <w:tc>
          <w:tcPr>
            <w:tcW w:type="dxa" w:w="1998"/>
            <w:vMerge/>
            <w:tcBorders>
              <w:start w:sz="16.80000000000001" w:val="single" w:color="#000000"/>
              <w:top w:sz="16.800000000000182" w:val="single" w:color="#000000"/>
              <w:end w:sz="17.600000000000023" w:val="single" w:color="#000000"/>
              <w:bottom w:sz="16.800000000000182" w:val="single" w:color="#000000"/>
            </w:tcBorders>
          </w:tcPr>
          <w:p/>
        </w:tc>
        <w:tc>
          <w:tcPr>
            <w:tcW w:type="dxa" w:w="1998"/>
            <w:vMerge/>
            <w:tcBorders>
              <w:start w:sz="17.600000000000023" w:val="single" w:color="#000000"/>
              <w:top w:sz="16.800000000000182" w:val="single" w:color="#000000"/>
              <w:end w:sz="17.600000000000136" w:val="single" w:color="#000000"/>
              <w:bottom w:sz="16.800000000000182" w:val="single" w:color="#000000"/>
            </w:tcBorders>
          </w:tcPr>
          <w:p/>
        </w:tc>
        <w:tc>
          <w:tcPr>
            <w:tcW w:type="dxa" w:w="1194"/>
            <w:tcBorders>
              <w:start w:sz="17.600000000000136" w:val="single" w:color="#000000"/>
              <w:top w:sz="17.599999999999454" w:val="single" w:color="#000000"/>
              <w:end w:sz="16.799999999999727" w:val="single" w:color="#000000"/>
              <w:bottom w:sz="16.800000000000182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1368" w:after="0"/>
              <w:ind w:left="0" w:right="0" w:firstLine="0"/>
              <w:jc w:val="center"/>
            </w:pP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Day 5 </w:t>
            </w:r>
          </w:p>
        </w:tc>
        <w:tc>
          <w:tcPr>
            <w:tcW w:type="dxa" w:w="1998"/>
            <w:vMerge/>
            <w:tcBorders>
              <w:start w:sz="16.799999999999727" w:val="single" w:color="#000000"/>
              <w:top w:sz="16.800000000000182" w:val="single" w:color="#000000"/>
              <w:end w:sz="17.59999999999991" w:val="single" w:color="#000000"/>
              <w:bottom w:sz="16.800000000000182" w:val="single" w:color="#000000"/>
            </w:tcBorders>
          </w:tcPr>
          <w:p/>
        </w:tc>
        <w:tc>
          <w:tcPr>
            <w:tcW w:type="dxa" w:w="1998"/>
            <w:vMerge/>
            <w:tcBorders>
              <w:start w:sz="17.59999999999991" w:val="single" w:color="#000000"/>
              <w:top w:sz="16.800000000000182" w:val="single" w:color="#000000"/>
              <w:end w:sz="17.600000000000364" w:val="single" w:color="#000000"/>
              <w:bottom w:sz="16.800000000000182" w:val="single" w:color="#000000"/>
            </w:tcBorders>
          </w:tcPr>
          <w:p/>
        </w:tc>
      </w:tr>
      <w:tr>
        <w:trPr>
          <w:trHeight w:hRule="exact" w:val="320"/>
        </w:trPr>
        <w:tc>
          <w:tcPr>
            <w:tcW w:type="dxa" w:w="1074"/>
            <w:vMerge w:val="restart"/>
            <w:tcBorders>
              <w:start w:sz="16.80000000000001" w:val="single" w:color="#000000"/>
              <w:top w:sz="16.800000000000182" w:val="single" w:color="#000000"/>
              <w:end w:sz="17.600000000000023" w:val="single" w:color="#000000"/>
              <w:bottom w:sz="16.800000000000182" w:val="single" w:color="#000000"/>
            </w:tcBorders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6" w:lineRule="exact" w:before="830" w:after="0"/>
              <w:ind w:left="144" w:right="0" w:firstLine="0"/>
              <w:jc w:val="center"/>
            </w:pP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Week </w:t>
            </w: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14 </w:t>
            </w:r>
          </w:p>
        </w:tc>
        <w:tc>
          <w:tcPr>
            <w:tcW w:type="dxa" w:w="1870"/>
            <w:vMerge w:val="restart"/>
            <w:tcBorders>
              <w:start w:sz="17.600000000000023" w:val="single" w:color="#000000"/>
              <w:top w:sz="16.800000000000182" w:val="single" w:color="#000000"/>
              <w:end w:sz="17.600000000000136" w:val="single" w:color="#000000"/>
              <w:bottom w:sz="16.800000000000182" w:val="single" w:color="#000000"/>
            </w:tcBorders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6" w:lineRule="exact" w:before="830" w:after="0"/>
              <w:ind w:left="86" w:right="576" w:firstLine="0"/>
              <w:jc w:val="left"/>
            </w:pP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Brake </w:t>
            </w:r>
            <w:r>
              <w:br/>
            </w: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Systems </w:t>
            </w:r>
          </w:p>
        </w:tc>
        <w:tc>
          <w:tcPr>
            <w:tcW w:type="dxa" w:w="1194"/>
            <w:tcBorders>
              <w:start w:sz="17.600000000000136" w:val="single" w:color="#000000"/>
              <w:top w:sz="16.800000000000182" w:val="single" w:color="#000000"/>
              <w:end w:sz="16.799999999999727" w:val="single" w:color="#000000"/>
              <w:bottom w:sz="17.599999999999454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6" w:lineRule="exact" w:before="12" w:after="0"/>
              <w:ind w:left="0" w:right="0" w:firstLine="0"/>
              <w:jc w:val="center"/>
            </w:pP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Day 1 </w:t>
            </w:r>
          </w:p>
        </w:tc>
        <w:tc>
          <w:tcPr>
            <w:tcW w:type="dxa" w:w="3456"/>
            <w:vMerge w:val="restart"/>
            <w:tcBorders>
              <w:start w:sz="16.799999999999727" w:val="single" w:color="#000000"/>
              <w:top w:sz="16.800000000000182" w:val="single" w:color="#000000"/>
              <w:end w:sz="17.59999999999991" w:val="single" w:color="#000000"/>
              <w:bottom w:sz="16.800000000000182" w:val="single" w:color="#000000"/>
            </w:tcBorders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6" w:lineRule="exact" w:before="2" w:after="0"/>
              <w:ind w:left="90" w:right="20" w:firstLine="0"/>
              <w:jc w:val="both"/>
            </w:pP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Motivational Lecture (For </w:t>
            </w: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further detail please see </w:t>
            </w: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>Page No: 28)</w:t>
            </w:r>
          </w:p>
          <w:p>
            <w:pPr>
              <w:autoSpaceDN w:val="0"/>
              <w:autoSpaceDE w:val="0"/>
              <w:widowControl/>
              <w:spacing w:line="276" w:lineRule="exact" w:before="276" w:after="0"/>
              <w:ind w:left="90" w:right="0" w:firstLine="0"/>
              <w:jc w:val="left"/>
            </w:pP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Brake components and their </w:t>
            </w: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functions </w:t>
            </w:r>
            <w:r>
              <w:br/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Students will be able to identify 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and describe components of a </w:t>
            </w:r>
          </w:p>
        </w:tc>
        <w:tc>
          <w:tcPr>
            <w:tcW w:type="dxa" w:w="1836"/>
            <w:vMerge w:val="restart"/>
            <w:tcBorders>
              <w:start w:sz="17.59999999999991" w:val="single" w:color="#000000"/>
              <w:top w:sz="16.800000000000182" w:val="single" w:color="#000000"/>
              <w:end w:sz="17.600000000000364" w:val="single" w:color="#000000"/>
              <w:bottom w:sz="16.800000000000182" w:val="single" w:color="#000000"/>
            </w:tcBorders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94" w:lineRule="exact" w:before="262" w:after="0"/>
              <w:ind w:left="432" w:right="236" w:firstLine="0"/>
              <w:jc w:val="righ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•</w:t>
            </w: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Task 28 </w:t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•</w:t>
            </w: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Task 29 </w:t>
            </w:r>
          </w:p>
          <w:p>
            <w:pPr>
              <w:autoSpaceDN w:val="0"/>
              <w:autoSpaceDE w:val="0"/>
              <w:widowControl/>
              <w:spacing w:line="268" w:lineRule="exact" w:before="282" w:after="4"/>
              <w:ind w:left="0" w:right="0" w:firstLine="0"/>
              <w:jc w:val="center"/>
            </w:pPr>
            <w:r>
              <w:rPr>
                <w:rFonts w:ascii="Arial" w:hAnsi="Arial" w:eastAsia="Arial"/>
                <w:b w:val="0"/>
                <w:i/>
                <w:color w:val="000000"/>
                <w:sz w:val="24"/>
                <w:u w:val="single"/>
              </w:rPr>
              <w:t>Details may be</w:t>
            </w:r>
            <w:r>
              <w:rPr>
                <w:rFonts w:ascii="Arial" w:hAnsi="Arial" w:eastAsia="Arial"/>
                <w:b w:val="0"/>
                <w:i/>
                <w:color w:val="000000"/>
                <w:sz w:val="24"/>
              </w:rPr>
              <w:t xml:space="preserve"> </w:t>
            </w:r>
          </w:p>
          <w:tbl>
            <w:tblPr>
              <w:tblW w:type="auto" w:w="0"/>
              <w:tblLayout w:type="fixed"/>
              <w:tblLook w:firstColumn="1" w:firstRow="1" w:lastColumn="0" w:lastRow="0" w:noHBand="0" w:noVBand="1" w:val="04A0"/>
              <w:tblInd w:w="87.99999999999955" w:type="dxa"/>
            </w:tblPr>
            <w:tblGrid>
              <w:gridCol w:w="918"/>
              <w:gridCol w:w="918"/>
            </w:tblGrid>
            <w:tr>
              <w:trPr>
                <w:trHeight w:hRule="exact" w:val="256"/>
              </w:trPr>
              <w:tc>
                <w:tcPr>
                  <w:tcW w:type="dxa" w:w="996"/>
                  <w:tcBorders>
                    <w:bottom w:sz="6.400000000000546" w:val="single" w:color="#000000"/>
                  </w:tcBorders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68" w:lineRule="exact" w:before="0" w:after="0"/>
                    <w:ind w:left="0" w:right="0" w:firstLine="0"/>
                    <w:jc w:val="left"/>
                  </w:pPr>
                  <w:r>
                    <w:rPr>
                      <w:rFonts w:ascii="Arial" w:hAnsi="Arial" w:eastAsia="Arial"/>
                      <w:b w:val="0"/>
                      <w:i/>
                      <w:color w:val="000000"/>
                      <w:sz w:val="24"/>
                    </w:rPr>
                    <w:t xml:space="preserve">seen </w:t>
                  </w:r>
                </w:p>
              </w:tc>
              <w:tc>
                <w:tcPr>
                  <w:tcW w:type="dxa" w:w="700"/>
                  <w:tcBorders>
                    <w:bottom w:sz="6.400000000000546" w:val="single" w:color="#000000"/>
                  </w:tcBorders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68" w:lineRule="exact" w:before="0" w:after="0"/>
                    <w:ind w:left="0" w:right="12" w:firstLine="0"/>
                    <w:jc w:val="right"/>
                  </w:pPr>
                  <w:r>
                    <w:rPr>
                      <w:rFonts w:ascii="Arial" w:hAnsi="Arial" w:eastAsia="Arial"/>
                      <w:b w:val="0"/>
                      <w:i/>
                      <w:color w:val="000000"/>
                      <w:sz w:val="24"/>
                    </w:rPr>
                    <w:t xml:space="preserve">at </w:t>
                  </w:r>
                </w:p>
              </w:tc>
            </w:tr>
          </w:tbl>
          <w:p>
            <w:pPr>
              <w:autoSpaceDN w:val="0"/>
              <w:autoSpaceDE w:val="0"/>
              <w:widowControl/>
              <w:spacing w:line="268" w:lineRule="exact" w:before="24" w:after="0"/>
              <w:ind w:left="88" w:right="0" w:firstLine="0"/>
              <w:jc w:val="left"/>
            </w:pPr>
            <w:r>
              <w:rPr>
                <w:rFonts w:ascii="Arial" w:hAnsi="Arial" w:eastAsia="Arial"/>
                <w:b w:val="0"/>
                <w:i/>
                <w:color w:val="000000"/>
                <w:sz w:val="24"/>
                <w:u w:val="single"/>
              </w:rPr>
              <w:t>Annexure-I</w:t>
            </w:r>
          </w:p>
        </w:tc>
      </w:tr>
      <w:tr>
        <w:trPr>
          <w:trHeight w:hRule="exact" w:val="1934"/>
        </w:trPr>
        <w:tc>
          <w:tcPr>
            <w:tcW w:type="dxa" w:w="1998"/>
            <w:vMerge/>
            <w:tcBorders>
              <w:start w:sz="16.80000000000001" w:val="single" w:color="#000000"/>
              <w:top w:sz="16.800000000000182" w:val="single" w:color="#000000"/>
              <w:end w:sz="17.600000000000023" w:val="single" w:color="#000000"/>
              <w:bottom w:sz="16.800000000000182" w:val="single" w:color="#000000"/>
            </w:tcBorders>
          </w:tcPr>
          <w:p/>
        </w:tc>
        <w:tc>
          <w:tcPr>
            <w:tcW w:type="dxa" w:w="1998"/>
            <w:vMerge/>
            <w:tcBorders>
              <w:start w:sz="17.600000000000023" w:val="single" w:color="#000000"/>
              <w:top w:sz="16.800000000000182" w:val="single" w:color="#000000"/>
              <w:end w:sz="17.600000000000136" w:val="single" w:color="#000000"/>
              <w:bottom w:sz="16.800000000000182" w:val="single" w:color="#000000"/>
            </w:tcBorders>
          </w:tcPr>
          <w:p/>
        </w:tc>
        <w:tc>
          <w:tcPr>
            <w:tcW w:type="dxa" w:w="1194"/>
            <w:tcBorders>
              <w:start w:sz="17.600000000000136" w:val="single" w:color="#000000"/>
              <w:top w:sz="17.599999999999454" w:val="single" w:color="#000000"/>
              <w:end w:sz="16.799999999999727" w:val="single" w:color="#000000"/>
              <w:bottom w:sz="16.800000000000182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6" w:lineRule="exact" w:before="818" w:after="0"/>
              <w:ind w:left="0" w:right="0" w:firstLine="0"/>
              <w:jc w:val="center"/>
            </w:pP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Day 2 </w:t>
            </w:r>
          </w:p>
        </w:tc>
        <w:tc>
          <w:tcPr>
            <w:tcW w:type="dxa" w:w="1998"/>
            <w:vMerge/>
            <w:tcBorders>
              <w:start w:sz="16.799999999999727" w:val="single" w:color="#000000"/>
              <w:top w:sz="16.800000000000182" w:val="single" w:color="#000000"/>
              <w:end w:sz="17.59999999999991" w:val="single" w:color="#000000"/>
              <w:bottom w:sz="16.800000000000182" w:val="single" w:color="#000000"/>
            </w:tcBorders>
          </w:tcPr>
          <w:p/>
        </w:tc>
        <w:tc>
          <w:tcPr>
            <w:tcW w:type="dxa" w:w="1998"/>
            <w:vMerge/>
            <w:tcBorders>
              <w:start w:sz="17.59999999999991" w:val="single" w:color="#000000"/>
              <w:top w:sz="16.800000000000182" w:val="single" w:color="#000000"/>
              <w:end w:sz="17.600000000000364" w:val="single" w:color="#000000"/>
              <w:bottom w:sz="16.800000000000182" w:val="single" w:color="#000000"/>
            </w:tcBorders>
          </w:tcPr>
          <w:p/>
        </w:tc>
      </w:tr>
    </w:tbl>
    <w:p>
      <w:pPr>
        <w:autoSpaceDN w:val="0"/>
        <w:autoSpaceDE w:val="0"/>
        <w:widowControl/>
        <w:spacing w:line="197" w:lineRule="auto" w:before="184" w:after="0"/>
        <w:ind w:left="0" w:right="0" w:firstLine="0"/>
        <w:jc w:val="left"/>
      </w:pPr>
      <w:r>
        <w:rPr>
          <w:rFonts w:ascii="Calibri" w:hAnsi="Calibri" w:eastAsia="Calibri"/>
          <w:b/>
          <w:i w:val="0"/>
          <w:color w:val="000000"/>
          <w:sz w:val="22"/>
        </w:rPr>
        <w:t xml:space="preserve">17 | </w:t>
      </w:r>
      <w:r>
        <w:rPr>
          <w:rFonts w:ascii="Calibri" w:hAnsi="Calibri" w:eastAsia="Calibri"/>
          <w:b w:val="0"/>
          <w:i/>
          <w:color w:val="000000"/>
          <w:sz w:val="22"/>
        </w:rPr>
        <w:t>Hi-tech Automotive Technician</w:t>
      </w:r>
    </w:p>
    <w:p>
      <w:pPr>
        <w:sectPr>
          <w:pgSz w:w="11906" w:h="16838"/>
          <w:pgMar w:top="360" w:right="1194" w:bottom="362" w:left="720" w:header="720" w:footer="720" w:gutter="0"/>
          <w:cols/>
          <w:docGrid w:linePitch="360"/>
        </w:sectPr>
      </w:pPr>
    </w:p>
    <w:p>
      <w:pPr>
        <w:autoSpaceDN w:val="0"/>
        <w:autoSpaceDE w:val="0"/>
        <w:widowControl/>
        <w:spacing w:line="220" w:lineRule="exact" w:before="0" w:after="140"/>
        <w:ind w:left="0" w:right="0"/>
      </w:pPr>
    </w:p>
    <w:tbl>
      <w:tblPr>
        <w:tblW w:type="auto" w:w="0"/>
        <w:tblLayout w:type="fixed"/>
        <w:tblLook w:firstColumn="1" w:firstRow="1" w:lastColumn="0" w:lastRow="0" w:noHBand="0" w:noVBand="1" w:val="04A0"/>
        <w:tblInd w:w="520.0" w:type="dxa"/>
      </w:tblPr>
      <w:tblGrid>
        <w:gridCol w:w="1998"/>
        <w:gridCol w:w="1998"/>
        <w:gridCol w:w="1998"/>
        <w:gridCol w:w="1998"/>
        <w:gridCol w:w="1998"/>
      </w:tblGrid>
      <w:tr>
        <w:trPr>
          <w:trHeight w:hRule="exact" w:val="870"/>
        </w:trPr>
        <w:tc>
          <w:tcPr>
            <w:tcW w:type="dxa" w:w="1074"/>
            <w:tcBorders>
              <w:start w:sz="16.80000000000001" w:val="single" w:color="#000000"/>
              <w:top w:sz="17.600000000000023" w:val="single" w:color="#000000"/>
              <w:end w:sz="17.600000000000023" w:val="single" w:color="#000000"/>
              <w:bottom w:sz="16.799999999999955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6" w:lineRule="exact" w:before="0" w:after="0"/>
              <w:ind w:left="0" w:right="0" w:firstLine="0"/>
              <w:jc w:val="center"/>
            </w:pP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Sched </w:t>
            </w:r>
            <w:r>
              <w:br/>
            </w: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uled </w:t>
            </w:r>
            <w:r>
              <w:br/>
            </w: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Weeks </w:t>
            </w:r>
          </w:p>
        </w:tc>
        <w:tc>
          <w:tcPr>
            <w:tcW w:type="dxa" w:w="1870"/>
            <w:tcBorders>
              <w:start w:sz="17.600000000000023" w:val="single" w:color="#000000"/>
              <w:top w:sz="17.600000000000023" w:val="single" w:color="#000000"/>
              <w:end w:sz="17.600000000000136" w:val="single" w:color="#000000"/>
              <w:bottom w:sz="16.799999999999955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282" w:after="0"/>
              <w:ind w:left="0" w:right="0" w:firstLine="0"/>
              <w:jc w:val="center"/>
            </w:pP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Module Title </w:t>
            </w:r>
          </w:p>
        </w:tc>
        <w:tc>
          <w:tcPr>
            <w:tcW w:type="dxa" w:w="1194"/>
            <w:tcBorders>
              <w:start w:sz="17.600000000000136" w:val="single" w:color="#000000"/>
              <w:top w:sz="17.600000000000023" w:val="single" w:color="#000000"/>
              <w:end w:sz="16.799999999999727" w:val="single" w:color="#000000"/>
              <w:bottom w:sz="16.799999999999955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282" w:after="0"/>
              <w:ind w:left="0" w:right="0" w:firstLine="0"/>
              <w:jc w:val="center"/>
            </w:pP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Days </w:t>
            </w:r>
          </w:p>
        </w:tc>
        <w:tc>
          <w:tcPr>
            <w:tcW w:type="dxa" w:w="3456"/>
            <w:tcBorders>
              <w:start w:sz="16.799999999999727" w:val="single" w:color="#000000"/>
              <w:top w:sz="17.600000000000023" w:val="single" w:color="#000000"/>
              <w:end w:sz="17.59999999999991" w:val="single" w:color="#000000"/>
              <w:bottom w:sz="16.799999999999955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282" w:after="0"/>
              <w:ind w:left="0" w:right="0" w:firstLine="0"/>
              <w:jc w:val="center"/>
            </w:pP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Learning Units </w:t>
            </w:r>
          </w:p>
        </w:tc>
        <w:tc>
          <w:tcPr>
            <w:tcW w:type="dxa" w:w="1836"/>
            <w:tcBorders>
              <w:start w:sz="17.59999999999991" w:val="single" w:color="#000000"/>
              <w:top w:sz="17.600000000000023" w:val="single" w:color="#000000"/>
              <w:end w:sz="17.600000000000364" w:val="single" w:color="#000000"/>
              <w:bottom w:sz="16.799999999999955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6" w:lineRule="exact" w:before="134" w:after="0"/>
              <w:ind w:left="288" w:right="0" w:firstLine="0"/>
              <w:jc w:val="center"/>
            </w:pP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Home </w:t>
            </w:r>
            <w:r>
              <w:br/>
            </w: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Assignment </w:t>
            </w:r>
          </w:p>
        </w:tc>
      </w:tr>
      <w:tr>
        <w:trPr>
          <w:trHeight w:hRule="exact" w:val="595"/>
        </w:trPr>
        <w:tc>
          <w:tcPr>
            <w:tcW w:type="dxa" w:w="1074"/>
            <w:vMerge w:val="restart"/>
            <w:tcBorders>
              <w:start w:sz="16.80000000000001" w:val="single" w:color="#000000"/>
              <w:top w:sz="16.799999999999955" w:val="single" w:color="#000000"/>
              <w:end w:sz="17.600000000000023" w:val="single" w:color="#000000"/>
              <w:bottom w:sz="17.59999999999991" w:val="single" w:color="#000000"/>
            </w:tcBorders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/>
        </w:tc>
        <w:tc>
          <w:tcPr>
            <w:tcW w:type="dxa" w:w="1870"/>
            <w:vMerge w:val="restart"/>
            <w:tcBorders>
              <w:start w:sz="17.600000000000023" w:val="single" w:color="#000000"/>
              <w:top w:sz="16.799999999999955" w:val="single" w:color="#000000"/>
              <w:end w:sz="17.600000000000136" w:val="single" w:color="#000000"/>
              <w:bottom w:sz="17.59999999999991" w:val="single" w:color="#000000"/>
            </w:tcBorders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/>
        </w:tc>
        <w:tc>
          <w:tcPr>
            <w:tcW w:type="dxa" w:w="1194"/>
            <w:tcBorders>
              <w:start w:sz="17.600000000000136" w:val="single" w:color="#000000"/>
              <w:top w:sz="16.799999999999955" w:val="single" w:color="#000000"/>
              <w:end w:sz="16.799999999999727" w:val="single" w:color="#000000"/>
              <w:bottom w:sz="16.799999999999955" w:val="single" w:color="#000000"/>
            </w:tcBorders>
            <w:tcMar>
              <w:start w:w="0" w:type="dxa"/>
              <w:end w:w="0" w:type="dxa"/>
            </w:tcMar>
          </w:tcPr>
          <w:p/>
        </w:tc>
        <w:tc>
          <w:tcPr>
            <w:tcW w:type="dxa" w:w="3456"/>
            <w:tcBorders>
              <w:start w:sz="16.799999999999727" w:val="single" w:color="#000000"/>
              <w:top w:sz="16.799999999999955" w:val="single" w:color="#000000"/>
              <w:end w:sz="17.59999999999991" w:val="single" w:color="#000000"/>
              <w:bottom w:sz="16.799999999999955" w:val="single" w:color="#000000"/>
            </w:tcBorders>
            <w:tcMar>
              <w:start w:w="0" w:type="dxa"/>
              <w:end w:w="0" w:type="dxa"/>
            </w:tcMar>
          </w:tcPr>
          <w:tbl>
            <w:tblPr>
              <w:tblW w:type="auto" w:w="0"/>
              <w:tblLayout w:type="fixed"/>
              <w:tblLook w:firstColumn="1" w:firstRow="1" w:lastColumn="0" w:lastRow="0" w:noHBand="0" w:noVBand="1" w:val="04A0"/>
              <w:tblInd w:w="22.000000000000455" w:type="dxa"/>
            </w:tblPr>
            <w:tblGrid>
              <w:gridCol w:w="864"/>
              <w:gridCol w:w="864"/>
              <w:gridCol w:w="864"/>
              <w:gridCol w:w="864"/>
            </w:tblGrid>
            <w:tr>
              <w:trPr>
                <w:trHeight w:hRule="exact" w:val="288"/>
              </w:trPr>
              <w:tc>
                <w:tcPr>
                  <w:tcW w:type="dxa" w:w="86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68" w:lineRule="exact" w:before="16" w:after="0"/>
                    <w:ind w:left="0" w:right="0" w:firstLine="0"/>
                    <w:jc w:val="center"/>
                  </w:pPr>
                  <w:r>
                    <w:rPr>
                      <w:rFonts w:ascii="ArialMT" w:hAnsi="ArialMT" w:eastAsia="ArialMT"/>
                      <w:b w:val="0"/>
                      <w:i w:val="0"/>
                      <w:color w:val="000000"/>
                      <w:sz w:val="24"/>
                    </w:rPr>
                    <w:t xml:space="preserve">brake </w:t>
                  </w:r>
                </w:p>
              </w:tc>
              <w:tc>
                <w:tcPr>
                  <w:tcW w:type="dxa" w:w="110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68" w:lineRule="exact" w:before="16" w:after="0"/>
                    <w:ind w:left="0" w:right="0" w:firstLine="0"/>
                    <w:jc w:val="center"/>
                  </w:pPr>
                  <w:r>
                    <w:rPr>
                      <w:rFonts w:ascii="ArialMT" w:hAnsi="ArialMT" w:eastAsia="ArialMT"/>
                      <w:b w:val="0"/>
                      <w:i w:val="0"/>
                      <w:color w:val="000000"/>
                      <w:sz w:val="24"/>
                    </w:rPr>
                    <w:t xml:space="preserve">system </w:t>
                  </w:r>
                </w:p>
              </w:tc>
              <w:tc>
                <w:tcPr>
                  <w:tcW w:type="dxa" w:w="74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68" w:lineRule="exact" w:before="16" w:after="0"/>
                    <w:ind w:left="0" w:right="0" w:firstLine="0"/>
                    <w:jc w:val="center"/>
                  </w:pPr>
                  <w:r>
                    <w:rPr>
                      <w:rFonts w:ascii="ArialMT" w:hAnsi="ArialMT" w:eastAsia="ArialMT"/>
                      <w:b w:val="0"/>
                      <w:i w:val="0"/>
                      <w:color w:val="000000"/>
                      <w:sz w:val="24"/>
                    </w:rPr>
                    <w:t xml:space="preserve">and </w:t>
                  </w:r>
                </w:p>
              </w:tc>
              <w:tc>
                <w:tcPr>
                  <w:tcW w:type="dxa" w:w="68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68" w:lineRule="exact" w:before="16" w:after="0"/>
                    <w:ind w:left="140" w:right="0" w:firstLine="0"/>
                    <w:jc w:val="left"/>
                  </w:pPr>
                  <w:r>
                    <w:rPr>
                      <w:rFonts w:ascii="ArialMT" w:hAnsi="ArialMT" w:eastAsia="ArialMT"/>
                      <w:b w:val="0"/>
                      <w:i w:val="0"/>
                      <w:color w:val="000000"/>
                      <w:sz w:val="24"/>
                    </w:rPr>
                    <w:t xml:space="preserve">their </w:t>
                  </w:r>
                </w:p>
              </w:tc>
            </w:tr>
          </w:tbl>
          <w:p>
            <w:pPr>
              <w:autoSpaceDN w:val="0"/>
              <w:autoSpaceDE w:val="0"/>
              <w:widowControl/>
              <w:spacing w:line="268" w:lineRule="exact" w:before="4" w:after="0"/>
              <w:ind w:left="90" w:right="0" w:firstLine="0"/>
              <w:jc w:val="left"/>
            </w:pP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>functions</w:t>
            </w:r>
          </w:p>
        </w:tc>
        <w:tc>
          <w:tcPr>
            <w:tcW w:type="dxa" w:w="1836"/>
            <w:vMerge w:val="restart"/>
            <w:tcBorders>
              <w:start w:sz="17.59999999999991" w:val="single" w:color="#000000"/>
              <w:top w:sz="16.799999999999955" w:val="single" w:color="#000000"/>
              <w:end w:sz="17.600000000000364" w:val="single" w:color="#000000"/>
              <w:bottom w:sz="17.59999999999991" w:val="single" w:color="#000000"/>
            </w:tcBorders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/>
        </w:tc>
      </w:tr>
      <w:tr>
        <w:trPr>
          <w:trHeight w:hRule="exact" w:val="321"/>
        </w:trPr>
        <w:tc>
          <w:tcPr>
            <w:tcW w:type="dxa" w:w="1998"/>
            <w:vMerge/>
            <w:tcBorders>
              <w:start w:sz="16.80000000000001" w:val="single" w:color="#000000"/>
              <w:top w:sz="16.799999999999955" w:val="single" w:color="#000000"/>
              <w:end w:sz="17.600000000000023" w:val="single" w:color="#000000"/>
              <w:bottom w:sz="17.59999999999991" w:val="single" w:color="#000000"/>
            </w:tcBorders>
          </w:tcPr>
          <w:p/>
        </w:tc>
        <w:tc>
          <w:tcPr>
            <w:tcW w:type="dxa" w:w="1998"/>
            <w:vMerge/>
            <w:tcBorders>
              <w:start w:sz="17.600000000000023" w:val="single" w:color="#000000"/>
              <w:top w:sz="16.799999999999955" w:val="single" w:color="#000000"/>
              <w:end w:sz="17.600000000000136" w:val="single" w:color="#000000"/>
              <w:bottom w:sz="17.59999999999991" w:val="single" w:color="#000000"/>
            </w:tcBorders>
          </w:tcPr>
          <w:p/>
        </w:tc>
        <w:tc>
          <w:tcPr>
            <w:tcW w:type="dxa" w:w="1194"/>
            <w:tcBorders>
              <w:start w:sz="17.600000000000136" w:val="single" w:color="#000000"/>
              <w:top w:sz="16.799999999999955" w:val="single" w:color="#000000"/>
              <w:end w:sz="16.799999999999727" w:val="single" w:color="#000000"/>
              <w:bottom w:sz="17.600000000000023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6" w:lineRule="exact" w:before="12" w:after="0"/>
              <w:ind w:left="0" w:right="0" w:firstLine="0"/>
              <w:jc w:val="center"/>
            </w:pP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Day 3 </w:t>
            </w:r>
          </w:p>
        </w:tc>
        <w:tc>
          <w:tcPr>
            <w:tcW w:type="dxa" w:w="3456"/>
            <w:vMerge w:val="restart"/>
            <w:tcBorders>
              <w:start w:sz="16.799999999999727" w:val="single" w:color="#000000"/>
              <w:top w:sz="16.799999999999955" w:val="single" w:color="#000000"/>
              <w:end w:sz="17.59999999999991" w:val="single" w:color="#000000"/>
              <w:bottom w:sz="17.600000000000136" w:val="single" w:color="#000000"/>
            </w:tcBorders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6" w:lineRule="exact" w:before="2" w:after="0"/>
              <w:ind w:left="90" w:right="0" w:firstLine="0"/>
              <w:jc w:val="left"/>
            </w:pP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Brake system operation and </w:t>
            </w: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principles </w:t>
            </w:r>
            <w:r>
              <w:br/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Students will be able to explain 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the operation and principles of 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a brake system </w:t>
            </w:r>
          </w:p>
        </w:tc>
        <w:tc>
          <w:tcPr>
            <w:tcW w:type="dxa" w:w="1998"/>
            <w:vMerge/>
            <w:tcBorders>
              <w:start w:sz="17.59999999999991" w:val="single" w:color="#000000"/>
              <w:top w:sz="16.799999999999955" w:val="single" w:color="#000000"/>
              <w:end w:sz="17.600000000000364" w:val="single" w:color="#000000"/>
              <w:bottom w:sz="17.59999999999991" w:val="single" w:color="#000000"/>
            </w:tcBorders>
          </w:tcPr>
          <w:p/>
        </w:tc>
      </w:tr>
      <w:tr>
        <w:trPr>
          <w:trHeight w:hRule="exact" w:val="1104"/>
        </w:trPr>
        <w:tc>
          <w:tcPr>
            <w:tcW w:type="dxa" w:w="1998"/>
            <w:vMerge/>
            <w:tcBorders>
              <w:start w:sz="16.80000000000001" w:val="single" w:color="#000000"/>
              <w:top w:sz="16.799999999999955" w:val="single" w:color="#000000"/>
              <w:end w:sz="17.600000000000023" w:val="single" w:color="#000000"/>
              <w:bottom w:sz="17.59999999999991" w:val="single" w:color="#000000"/>
            </w:tcBorders>
          </w:tcPr>
          <w:p/>
        </w:tc>
        <w:tc>
          <w:tcPr>
            <w:tcW w:type="dxa" w:w="1998"/>
            <w:vMerge/>
            <w:tcBorders>
              <w:start w:sz="17.600000000000023" w:val="single" w:color="#000000"/>
              <w:top w:sz="16.799999999999955" w:val="single" w:color="#000000"/>
              <w:end w:sz="17.600000000000136" w:val="single" w:color="#000000"/>
              <w:bottom w:sz="17.59999999999991" w:val="single" w:color="#000000"/>
            </w:tcBorders>
          </w:tcPr>
          <w:p/>
        </w:tc>
        <w:tc>
          <w:tcPr>
            <w:tcW w:type="dxa" w:w="1194"/>
            <w:tcBorders>
              <w:start w:sz="17.600000000000136" w:val="single" w:color="#000000"/>
              <w:top w:sz="17.600000000000023" w:val="single" w:color="#000000"/>
              <w:end w:sz="16.799999999999727" w:val="single" w:color="#000000"/>
              <w:bottom w:sz="17.600000000000136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402" w:after="0"/>
              <w:ind w:left="0" w:right="0" w:firstLine="0"/>
              <w:jc w:val="center"/>
            </w:pP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Day 4 </w:t>
            </w:r>
          </w:p>
        </w:tc>
        <w:tc>
          <w:tcPr>
            <w:tcW w:type="dxa" w:w="1998"/>
            <w:vMerge/>
            <w:tcBorders>
              <w:start w:sz="16.799999999999727" w:val="single" w:color="#000000"/>
              <w:top w:sz="16.799999999999955" w:val="single" w:color="#000000"/>
              <w:end w:sz="17.59999999999991" w:val="single" w:color="#000000"/>
              <w:bottom w:sz="17.600000000000136" w:val="single" w:color="#000000"/>
            </w:tcBorders>
          </w:tcPr>
          <w:p/>
        </w:tc>
        <w:tc>
          <w:tcPr>
            <w:tcW w:type="dxa" w:w="1998"/>
            <w:vMerge/>
            <w:tcBorders>
              <w:start w:sz="17.59999999999991" w:val="single" w:color="#000000"/>
              <w:top w:sz="16.799999999999955" w:val="single" w:color="#000000"/>
              <w:end w:sz="17.600000000000364" w:val="single" w:color="#000000"/>
              <w:bottom w:sz="17.59999999999991" w:val="single" w:color="#000000"/>
            </w:tcBorders>
          </w:tcPr>
          <w:p/>
        </w:tc>
      </w:tr>
      <w:tr>
        <w:trPr>
          <w:trHeight w:hRule="exact" w:val="1426"/>
        </w:trPr>
        <w:tc>
          <w:tcPr>
            <w:tcW w:type="dxa" w:w="1998"/>
            <w:vMerge/>
            <w:tcBorders>
              <w:start w:sz="16.80000000000001" w:val="single" w:color="#000000"/>
              <w:top w:sz="16.799999999999955" w:val="single" w:color="#000000"/>
              <w:end w:sz="17.600000000000023" w:val="single" w:color="#000000"/>
              <w:bottom w:sz="17.59999999999991" w:val="single" w:color="#000000"/>
            </w:tcBorders>
          </w:tcPr>
          <w:p/>
        </w:tc>
        <w:tc>
          <w:tcPr>
            <w:tcW w:type="dxa" w:w="1998"/>
            <w:vMerge/>
            <w:tcBorders>
              <w:start w:sz="17.600000000000023" w:val="single" w:color="#000000"/>
              <w:top w:sz="16.799999999999955" w:val="single" w:color="#000000"/>
              <w:end w:sz="17.600000000000136" w:val="single" w:color="#000000"/>
              <w:bottom w:sz="17.59999999999991" w:val="single" w:color="#000000"/>
            </w:tcBorders>
          </w:tcPr>
          <w:p/>
        </w:tc>
        <w:tc>
          <w:tcPr>
            <w:tcW w:type="dxa" w:w="1194"/>
            <w:tcBorders>
              <w:start w:sz="17.600000000000136" w:val="single" w:color="#000000"/>
              <w:top w:sz="17.600000000000136" w:val="single" w:color="#000000"/>
              <w:end w:sz="16.799999999999727" w:val="single" w:color="#000000"/>
              <w:bottom w:sz="17.59999999999991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562" w:after="0"/>
              <w:ind w:left="0" w:right="0" w:firstLine="0"/>
              <w:jc w:val="center"/>
            </w:pP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Day 5 </w:t>
            </w:r>
          </w:p>
        </w:tc>
        <w:tc>
          <w:tcPr>
            <w:tcW w:type="dxa" w:w="3456"/>
            <w:tcBorders>
              <w:start w:sz="16.799999999999727" w:val="single" w:color="#000000"/>
              <w:top w:sz="17.600000000000136" w:val="single" w:color="#000000"/>
              <w:end w:sz="17.59999999999991" w:val="single" w:color="#000000"/>
              <w:bottom w:sz="17.59999999999991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6" w:lineRule="exact" w:before="2" w:after="4"/>
              <w:ind w:left="90" w:right="0" w:firstLine="0"/>
              <w:jc w:val="left"/>
            </w:pP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Brake fluid flushing and </w:t>
            </w: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bleeding </w:t>
            </w:r>
          </w:p>
          <w:tbl>
            <w:tblPr>
              <w:tblW w:type="auto" w:w="0"/>
              <w:tblLayout w:type="fixed"/>
              <w:tblLook w:firstColumn="1" w:firstRow="1" w:lastColumn="0" w:lastRow="0" w:noHBand="0" w:noVBand="1" w:val="04A0"/>
              <w:tblInd w:w="22.000000000000455" w:type="dxa"/>
            </w:tblPr>
            <w:tblGrid>
              <w:gridCol w:w="864"/>
              <w:gridCol w:w="864"/>
              <w:gridCol w:w="864"/>
              <w:gridCol w:w="864"/>
            </w:tblGrid>
            <w:tr>
              <w:trPr>
                <w:trHeight w:hRule="exact" w:val="276"/>
              </w:trPr>
              <w:tc>
                <w:tcPr>
                  <w:tcW w:type="dxa" w:w="118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68" w:lineRule="exact" w:before="4" w:after="0"/>
                    <w:ind w:left="0" w:right="0" w:firstLine="0"/>
                    <w:jc w:val="center"/>
                  </w:pPr>
                  <w:r>
                    <w:rPr>
                      <w:rFonts w:ascii="ArialMT" w:hAnsi="ArialMT" w:eastAsia="ArialMT"/>
                      <w:b w:val="0"/>
                      <w:i w:val="0"/>
                      <w:color w:val="000000"/>
                      <w:sz w:val="24"/>
                    </w:rPr>
                    <w:t xml:space="preserve">Students </w:t>
                  </w:r>
                </w:p>
              </w:tc>
              <w:tc>
                <w:tcPr>
                  <w:tcW w:type="dxa" w:w="110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68" w:lineRule="exact" w:before="4" w:after="0"/>
                    <w:ind w:left="0" w:right="0" w:firstLine="0"/>
                    <w:jc w:val="center"/>
                  </w:pPr>
                  <w:r>
                    <w:rPr>
                      <w:rFonts w:ascii="ArialMT" w:hAnsi="ArialMT" w:eastAsia="ArialMT"/>
                      <w:b w:val="0"/>
                      <w:i w:val="0"/>
                      <w:color w:val="000000"/>
                      <w:sz w:val="24"/>
                    </w:rPr>
                    <w:t xml:space="preserve">will be </w:t>
                  </w:r>
                </w:p>
              </w:tc>
              <w:tc>
                <w:tcPr>
                  <w:tcW w:type="dxa" w:w="72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68" w:lineRule="exact" w:before="4" w:after="0"/>
                    <w:ind w:left="0" w:right="0" w:firstLine="0"/>
                    <w:jc w:val="center"/>
                  </w:pPr>
                  <w:r>
                    <w:rPr>
                      <w:rFonts w:ascii="ArialMT" w:hAnsi="ArialMT" w:eastAsia="ArialMT"/>
                      <w:b w:val="0"/>
                      <w:i w:val="0"/>
                      <w:color w:val="000000"/>
                      <w:sz w:val="24"/>
                    </w:rPr>
                    <w:t xml:space="preserve">able </w:t>
                  </w:r>
                </w:p>
              </w:tc>
              <w:tc>
                <w:tcPr>
                  <w:tcW w:type="dxa" w:w="38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68" w:lineRule="exact" w:before="4" w:after="0"/>
                    <w:ind w:left="0" w:right="8" w:firstLine="0"/>
                    <w:jc w:val="right"/>
                  </w:pPr>
                  <w:r>
                    <w:rPr>
                      <w:rFonts w:ascii="ArialMT" w:hAnsi="ArialMT" w:eastAsia="ArialMT"/>
                      <w:b w:val="0"/>
                      <w:i w:val="0"/>
                      <w:color w:val="000000"/>
                      <w:sz w:val="24"/>
                    </w:rPr>
                    <w:t xml:space="preserve">to </w:t>
                  </w:r>
                </w:p>
              </w:tc>
            </w:tr>
          </w:tbl>
          <w:p>
            <w:pPr>
              <w:autoSpaceDN w:val="0"/>
              <w:autoSpaceDE w:val="0"/>
              <w:widowControl/>
              <w:spacing w:line="274" w:lineRule="exact" w:before="0" w:after="0"/>
              <w:ind w:left="90" w:right="0" w:firstLine="0"/>
              <w:jc w:val="left"/>
            </w:pP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perform brake fluid flushing 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>and bleeding procedures</w:t>
            </w:r>
          </w:p>
        </w:tc>
        <w:tc>
          <w:tcPr>
            <w:tcW w:type="dxa" w:w="1998"/>
            <w:vMerge/>
            <w:tcBorders>
              <w:start w:sz="17.59999999999991" w:val="single" w:color="#000000"/>
              <w:top w:sz="16.799999999999955" w:val="single" w:color="#000000"/>
              <w:end w:sz="17.600000000000364" w:val="single" w:color="#000000"/>
              <w:bottom w:sz="17.59999999999991" w:val="single" w:color="#000000"/>
            </w:tcBorders>
          </w:tcPr>
          <w:p/>
        </w:tc>
      </w:tr>
      <w:tr>
        <w:trPr>
          <w:trHeight w:hRule="exact" w:val="1702"/>
        </w:trPr>
        <w:tc>
          <w:tcPr>
            <w:tcW w:type="dxa" w:w="1074"/>
            <w:vMerge w:val="restart"/>
            <w:tcBorders>
              <w:start w:sz="16.80000000000001" w:val="single" w:color="#000000"/>
              <w:top w:sz="17.59999999999991" w:val="single" w:color="#000000"/>
              <w:end w:sz="17.600000000000023" w:val="single" w:color="#000000"/>
              <w:bottom w:sz="17.600000000000364" w:val="single" w:color="#000000"/>
            </w:tcBorders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4" w:lineRule="exact" w:before="4814" w:after="0"/>
              <w:ind w:left="144" w:right="0" w:firstLine="0"/>
              <w:jc w:val="center"/>
            </w:pP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Week </w:t>
            </w: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15 </w:t>
            </w:r>
          </w:p>
        </w:tc>
        <w:tc>
          <w:tcPr>
            <w:tcW w:type="dxa" w:w="1870"/>
            <w:vMerge w:val="restart"/>
            <w:tcBorders>
              <w:start w:sz="17.600000000000023" w:val="single" w:color="#000000"/>
              <w:top w:sz="17.59999999999991" w:val="single" w:color="#000000"/>
              <w:end w:sz="17.600000000000136" w:val="single" w:color="#000000"/>
              <w:bottom w:sz="17.600000000000364" w:val="single" w:color="#000000"/>
            </w:tcBorders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6" w:lineRule="exact" w:before="3708" w:after="0"/>
              <w:ind w:left="86" w:right="576" w:firstLine="0"/>
              <w:jc w:val="left"/>
            </w:pP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Brake </w:t>
            </w:r>
            <w:r>
              <w:br/>
            </w: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Systems </w:t>
            </w: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(Contd.) </w:t>
            </w:r>
          </w:p>
          <w:p>
            <w:pPr>
              <w:autoSpaceDN w:val="0"/>
              <w:autoSpaceDE w:val="0"/>
              <w:widowControl/>
              <w:spacing w:line="276" w:lineRule="exact" w:before="1378" w:after="0"/>
              <w:ind w:left="86" w:right="576" w:firstLine="0"/>
              <w:jc w:val="left"/>
            </w:pP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HVAC </w:t>
            </w:r>
            <w:r>
              <w:br/>
            </w: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Systems </w:t>
            </w:r>
          </w:p>
        </w:tc>
        <w:tc>
          <w:tcPr>
            <w:tcW w:type="dxa" w:w="1194"/>
            <w:tcBorders>
              <w:start w:sz="17.600000000000136" w:val="single" w:color="#000000"/>
              <w:top w:sz="17.59999999999991" w:val="single" w:color="#000000"/>
              <w:end w:sz="16.799999999999727" w:val="single" w:color="#000000"/>
              <w:bottom w:sz="17.59999999999991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700" w:after="0"/>
              <w:ind w:left="0" w:right="0" w:firstLine="0"/>
              <w:jc w:val="center"/>
            </w:pP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Day 1 </w:t>
            </w:r>
          </w:p>
        </w:tc>
        <w:tc>
          <w:tcPr>
            <w:tcW w:type="dxa" w:w="3456"/>
            <w:tcBorders>
              <w:start w:sz="16.799999999999727" w:val="single" w:color="#000000"/>
              <w:top w:sz="17.59999999999991" w:val="single" w:color="#000000"/>
              <w:end w:sz="17.59999999999991" w:val="single" w:color="#000000"/>
              <w:bottom w:sz="17.59999999999991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6" w:lineRule="exact" w:before="2" w:after="0"/>
              <w:ind w:left="90" w:right="20" w:firstLine="0"/>
              <w:jc w:val="both"/>
            </w:pP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Motivational Lecture (For </w:t>
            </w: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further detail please see </w:t>
            </w: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Page No: 28) </w:t>
            </w:r>
          </w:p>
          <w:p>
            <w:pPr>
              <w:autoSpaceDN w:val="0"/>
              <w:autoSpaceDE w:val="0"/>
              <w:widowControl/>
              <w:spacing w:line="276" w:lineRule="exact" w:before="276" w:after="0"/>
              <w:ind w:left="90" w:right="0" w:firstLine="0"/>
              <w:jc w:val="left"/>
            </w:pP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Continue with Brake fluid </w:t>
            </w: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flushing and bleeding </w:t>
            </w:r>
          </w:p>
        </w:tc>
        <w:tc>
          <w:tcPr>
            <w:tcW w:type="dxa" w:w="1836"/>
            <w:vMerge w:val="restart"/>
            <w:tcBorders>
              <w:start w:sz="17.59999999999991" w:val="single" w:color="#000000"/>
              <w:top w:sz="17.59999999999991" w:val="single" w:color="#000000"/>
              <w:end w:sz="17.600000000000364" w:val="single" w:color="#000000"/>
              <w:bottom w:sz="17.600000000000364" w:val="single" w:color="#000000"/>
            </w:tcBorders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92" w:lineRule="exact" w:before="3954" w:after="0"/>
              <w:ind w:left="468" w:right="236" w:firstLine="0"/>
              <w:jc w:val="both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•</w:t>
            </w: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Task 30 </w:t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•</w:t>
            </w: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Task 31 </w:t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•</w:t>
            </w: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Task 32 </w:t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•</w:t>
            </w: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Task 33 </w:t>
            </w:r>
          </w:p>
          <w:p>
            <w:pPr>
              <w:autoSpaceDN w:val="0"/>
              <w:autoSpaceDE w:val="0"/>
              <w:widowControl/>
              <w:spacing w:line="268" w:lineRule="exact" w:before="282" w:after="4"/>
              <w:ind w:left="0" w:right="0" w:firstLine="0"/>
              <w:jc w:val="center"/>
            </w:pPr>
            <w:r>
              <w:rPr>
                <w:rFonts w:ascii="Arial" w:hAnsi="Arial" w:eastAsia="Arial"/>
                <w:b w:val="0"/>
                <w:i/>
                <w:color w:val="000000"/>
                <w:sz w:val="24"/>
                <w:u w:val="single"/>
              </w:rPr>
              <w:t>Details may be</w:t>
            </w:r>
            <w:r>
              <w:rPr>
                <w:rFonts w:ascii="Arial" w:hAnsi="Arial" w:eastAsia="Arial"/>
                <w:b w:val="0"/>
                <w:i/>
                <w:color w:val="000000"/>
                <w:sz w:val="24"/>
              </w:rPr>
              <w:t xml:space="preserve"> </w:t>
            </w:r>
          </w:p>
          <w:tbl>
            <w:tblPr>
              <w:tblW w:type="auto" w:w="0"/>
              <w:tblLayout w:type="fixed"/>
              <w:tblLook w:firstColumn="1" w:firstRow="1" w:lastColumn="0" w:lastRow="0" w:noHBand="0" w:noVBand="1" w:val="04A0"/>
              <w:tblInd w:w="87.99999999999955" w:type="dxa"/>
            </w:tblPr>
            <w:tblGrid>
              <w:gridCol w:w="918"/>
              <w:gridCol w:w="918"/>
            </w:tblGrid>
            <w:tr>
              <w:trPr>
                <w:trHeight w:hRule="exact" w:val="256"/>
              </w:trPr>
              <w:tc>
                <w:tcPr>
                  <w:tcW w:type="dxa" w:w="996"/>
                  <w:tcBorders>
                    <w:bottom w:sz="6.400000000000546" w:val="single" w:color="#000000"/>
                  </w:tcBorders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68" w:lineRule="exact" w:before="0" w:after="0"/>
                    <w:ind w:left="0" w:right="0" w:firstLine="0"/>
                    <w:jc w:val="left"/>
                  </w:pPr>
                  <w:r>
                    <w:rPr>
                      <w:rFonts w:ascii="Arial" w:hAnsi="Arial" w:eastAsia="Arial"/>
                      <w:b w:val="0"/>
                      <w:i/>
                      <w:color w:val="000000"/>
                      <w:sz w:val="24"/>
                    </w:rPr>
                    <w:t xml:space="preserve">seen </w:t>
                  </w:r>
                </w:p>
              </w:tc>
              <w:tc>
                <w:tcPr>
                  <w:tcW w:type="dxa" w:w="700"/>
                  <w:tcBorders>
                    <w:bottom w:sz="6.400000000000546" w:val="single" w:color="#000000"/>
                  </w:tcBorders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68" w:lineRule="exact" w:before="0" w:after="0"/>
                    <w:ind w:left="0" w:right="12" w:firstLine="0"/>
                    <w:jc w:val="right"/>
                  </w:pPr>
                  <w:r>
                    <w:rPr>
                      <w:rFonts w:ascii="Arial" w:hAnsi="Arial" w:eastAsia="Arial"/>
                      <w:b w:val="0"/>
                      <w:i/>
                      <w:color w:val="000000"/>
                      <w:sz w:val="24"/>
                    </w:rPr>
                    <w:t xml:space="preserve">at </w:t>
                  </w:r>
                </w:p>
              </w:tc>
            </w:tr>
          </w:tbl>
          <w:p>
            <w:pPr>
              <w:autoSpaceDN w:val="0"/>
              <w:autoSpaceDE w:val="0"/>
              <w:widowControl/>
              <w:spacing w:line="268" w:lineRule="exact" w:before="24" w:after="0"/>
              <w:ind w:left="88" w:right="0" w:firstLine="0"/>
              <w:jc w:val="left"/>
            </w:pPr>
            <w:r>
              <w:rPr>
                <w:rFonts w:ascii="Arial" w:hAnsi="Arial" w:eastAsia="Arial"/>
                <w:b w:val="0"/>
                <w:i/>
                <w:color w:val="000000"/>
                <w:sz w:val="24"/>
                <w:u w:val="single"/>
              </w:rPr>
              <w:t>Annexure-I</w:t>
            </w:r>
          </w:p>
        </w:tc>
      </w:tr>
      <w:tr>
        <w:trPr>
          <w:trHeight w:hRule="exact" w:val="318"/>
        </w:trPr>
        <w:tc>
          <w:tcPr>
            <w:tcW w:type="dxa" w:w="1998"/>
            <w:vMerge/>
            <w:tcBorders>
              <w:start w:sz="16.80000000000001" w:val="single" w:color="#000000"/>
              <w:top w:sz="17.59999999999991" w:val="single" w:color="#000000"/>
              <w:end w:sz="17.600000000000023" w:val="single" w:color="#000000"/>
              <w:bottom w:sz="17.600000000000364" w:val="single" w:color="#000000"/>
            </w:tcBorders>
          </w:tcPr>
          <w:p/>
        </w:tc>
        <w:tc>
          <w:tcPr>
            <w:tcW w:type="dxa" w:w="1998"/>
            <w:vMerge/>
            <w:tcBorders>
              <w:start w:sz="17.600000000000023" w:val="single" w:color="#000000"/>
              <w:top w:sz="17.59999999999991" w:val="single" w:color="#000000"/>
              <w:end w:sz="17.600000000000136" w:val="single" w:color="#000000"/>
              <w:bottom w:sz="17.600000000000364" w:val="single" w:color="#000000"/>
            </w:tcBorders>
          </w:tcPr>
          <w:p/>
        </w:tc>
        <w:tc>
          <w:tcPr>
            <w:tcW w:type="dxa" w:w="1194"/>
            <w:tcBorders>
              <w:start w:sz="17.600000000000136" w:val="single" w:color="#000000"/>
              <w:top w:sz="17.59999999999991" w:val="single" w:color="#000000"/>
              <w:end w:sz="16.799999999999727" w:val="single" w:color="#000000"/>
              <w:bottom w:sz="16.799999999999727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8" w:after="0"/>
              <w:ind w:left="0" w:right="0" w:firstLine="0"/>
              <w:jc w:val="center"/>
            </w:pP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Day 2 </w:t>
            </w:r>
          </w:p>
        </w:tc>
        <w:tc>
          <w:tcPr>
            <w:tcW w:type="dxa" w:w="3456"/>
            <w:vMerge w:val="restart"/>
            <w:tcBorders>
              <w:start w:sz="16.799999999999727" w:val="single" w:color="#000000"/>
              <w:top w:sz="17.59999999999991" w:val="single" w:color="#000000"/>
              <w:end w:sz="17.59999999999991" w:val="single" w:color="#000000"/>
              <w:bottom w:sz="16.800000000000182" w:val="single" w:color="#000000"/>
            </w:tcBorders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6" w:lineRule="exact" w:before="0" w:after="4"/>
              <w:ind w:left="90" w:right="0" w:firstLine="0"/>
              <w:jc w:val="left"/>
            </w:pP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Brake system diagnosis and </w:t>
            </w: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repair </w:t>
            </w:r>
            <w:r>
              <w:br/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Students will be familiarized 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with diagnoses and repair of </w:t>
            </w:r>
          </w:p>
          <w:tbl>
            <w:tblPr>
              <w:tblW w:type="auto" w:w="0"/>
              <w:tblLayout w:type="fixed"/>
              <w:tblLook w:firstColumn="1" w:firstRow="1" w:lastColumn="0" w:lastRow="0" w:noHBand="0" w:noVBand="1" w:val="04A0"/>
              <w:tblInd w:w="22.000000000000455" w:type="dxa"/>
            </w:tblPr>
            <w:tblGrid>
              <w:gridCol w:w="1152"/>
              <w:gridCol w:w="1152"/>
              <w:gridCol w:w="1152"/>
            </w:tblGrid>
            <w:tr>
              <w:trPr>
                <w:trHeight w:hRule="exact" w:val="272"/>
              </w:trPr>
              <w:tc>
                <w:tcPr>
                  <w:tcW w:type="dxa" w:w="2980"/>
                  <w:gridSpan w:val="2"/>
                  <w:tcBorders/>
                  <w:tcMar>
                    <w:start w:w="0" w:type="dxa"/>
                    <w:end w:w="0" w:type="dxa"/>
                  </w:tcMar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68" w:lineRule="exact" w:before="4" w:after="0"/>
                    <w:ind w:left="68" w:right="0" w:firstLine="0"/>
                    <w:jc w:val="left"/>
                  </w:pPr>
                  <w:r>
                    <w:rPr>
                      <w:rFonts w:ascii="ArialMT" w:hAnsi="ArialMT" w:eastAsia="ArialMT"/>
                      <w:b w:val="0"/>
                      <w:i w:val="0"/>
                      <w:color w:val="000000"/>
                      <w:sz w:val="24"/>
                    </w:rPr>
                    <w:t xml:space="preserve">brake system issues </w:t>
                  </w:r>
                </w:p>
              </w:tc>
              <w:tc>
                <w:tcPr>
                  <w:tcW w:type="dxa" w:w="400"/>
                  <w:vMerge w:val="restart"/>
                  <w:tcBorders/>
                  <w:tcMar>
                    <w:start w:w="0" w:type="dxa"/>
                    <w:end w:w="0" w:type="dxa"/>
                  </w:tcMar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68" w:lineRule="exact" w:before="296" w:after="0"/>
                    <w:ind w:left="0" w:right="8" w:firstLine="0"/>
                    <w:jc w:val="right"/>
                  </w:pPr>
                  <w:r>
                    <w:rPr>
                      <w:rFonts w:ascii="ArialMT" w:hAnsi="ArialMT" w:eastAsia="ArialMT"/>
                      <w:b w:val="0"/>
                      <w:i w:val="0"/>
                      <w:color w:val="000000"/>
                      <w:sz w:val="24"/>
                    </w:rPr>
                    <w:t xml:space="preserve">&amp; </w:t>
                  </w:r>
                </w:p>
              </w:tc>
            </w:tr>
            <w:tr>
              <w:trPr>
                <w:trHeight w:hRule="exact" w:val="298"/>
              </w:trPr>
              <w:tc>
                <w:tcPr>
                  <w:tcW w:type="dxa" w:w="150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94" w:lineRule="exact" w:before="0" w:after="0"/>
                    <w:ind w:left="68" w:right="0" w:firstLine="0"/>
                    <w:jc w:val="left"/>
                  </w:pPr>
                  <w:r>
                    <w:rPr>
                      <w:rFonts w:ascii="Symbol" w:hAnsi="Symbol" w:eastAsia="Symbol"/>
                      <w:b w:val="0"/>
                      <w:i w:val="0"/>
                      <w:color w:val="000000"/>
                      <w:sz w:val="24"/>
                    </w:rPr>
                    <w:t>•</w:t>
                  </w:r>
                  <w:r>
                    <w:rPr>
                      <w:rFonts w:ascii="ArialMT" w:hAnsi="ArialMT" w:eastAsia="ArialMT"/>
                      <w:b w:val="0"/>
                      <w:i w:val="0"/>
                      <w:color w:val="000000"/>
                      <w:sz w:val="24"/>
                    </w:rPr>
                    <w:t xml:space="preserve"> Perform </w:t>
                  </w:r>
                </w:p>
              </w:tc>
              <w:tc>
                <w:tcPr>
                  <w:tcW w:type="dxa" w:w="148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68" w:lineRule="exact" w:before="24" w:after="0"/>
                    <w:ind w:left="0" w:right="0" w:firstLine="0"/>
                    <w:jc w:val="center"/>
                  </w:pPr>
                  <w:r>
                    <w:rPr>
                      <w:rFonts w:ascii="ArialMT" w:hAnsi="ArialMT" w:eastAsia="ArialMT"/>
                      <w:b w:val="0"/>
                      <w:i w:val="0"/>
                      <w:color w:val="000000"/>
                      <w:sz w:val="24"/>
                    </w:rPr>
                    <w:t xml:space="preserve">inspection </w:t>
                  </w:r>
                </w:p>
              </w:tc>
              <w:tc>
                <w:tcPr>
                  <w:tcW w:type="dxa" w:w="1152"/>
                  <w:vMerge/>
                  <w:tcBorders/>
                </w:tcPr>
                <w:p/>
              </w:tc>
            </w:tr>
          </w:tbl>
          <w:p>
            <w:pPr>
              <w:autoSpaceDN w:val="0"/>
              <w:tabs>
                <w:tab w:pos="450" w:val="left"/>
                <w:tab w:pos="1624" w:val="left"/>
                <w:tab w:pos="1636" w:val="left"/>
                <w:tab w:pos="2704" w:val="left"/>
                <w:tab w:pos="2730" w:val="left"/>
              </w:tabs>
              <w:autoSpaceDE w:val="0"/>
              <w:widowControl/>
              <w:spacing w:line="284" w:lineRule="exact" w:before="0" w:after="4"/>
              <w:ind w:left="90" w:right="0" w:firstLine="0"/>
              <w:jc w:val="left"/>
            </w:pPr>
            <w:r>
              <w:tab/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diagnosis of brakes </w:t>
            </w:r>
            <w:r>
              <w:br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•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 Rebuild/ </w:t>
            </w:r>
            <w:r>
              <w:tab/>
            </w:r>
            <w:r>
              <w:tab/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replace </w:t>
            </w:r>
            <w:r>
              <w:tab/>
            </w:r>
            <w:r>
              <w:tab/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brake </w:t>
            </w:r>
            <w:r>
              <w:tab/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master cylinder of vehicle </w:t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•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 Rebuild/ </w:t>
            </w:r>
            <w:r>
              <w:tab/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replace </w:t>
            </w:r>
            <w:r>
              <w:tab/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wheel </w:t>
            </w:r>
            <w:r>
              <w:tab/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cylinders of vehicle </w:t>
            </w:r>
            <w:r>
              <w:br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•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 Rebuild/replace calipers of </w:t>
            </w:r>
          </w:p>
          <w:tbl>
            <w:tblPr>
              <w:tblW w:type="auto" w:w="0"/>
              <w:tblLayout w:type="fixed"/>
              <w:tblLook w:firstColumn="1" w:firstRow="1" w:lastColumn="0" w:lastRow="0" w:noHBand="0" w:noVBand="1" w:val="04A0"/>
              <w:tblInd w:w="22.000000000000455" w:type="dxa"/>
            </w:tblPr>
            <w:tblGrid>
              <w:gridCol w:w="1152"/>
              <w:gridCol w:w="1152"/>
              <w:gridCol w:w="1152"/>
            </w:tblGrid>
            <w:tr>
              <w:trPr>
                <w:trHeight w:hRule="exact" w:val="272"/>
              </w:trPr>
              <w:tc>
                <w:tcPr>
                  <w:tcW w:type="dxa" w:w="142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68" w:lineRule="exact" w:before="4" w:after="0"/>
                    <w:ind w:left="0" w:right="180" w:firstLine="0"/>
                    <w:jc w:val="right"/>
                  </w:pPr>
                  <w:r>
                    <w:rPr>
                      <w:rFonts w:ascii="ArialMT" w:hAnsi="ArialMT" w:eastAsia="ArialMT"/>
                      <w:b w:val="0"/>
                      <w:i w:val="0"/>
                      <w:color w:val="000000"/>
                      <w:sz w:val="24"/>
                    </w:rPr>
                    <w:t xml:space="preserve">vehicle </w:t>
                  </w:r>
                </w:p>
              </w:tc>
              <w:tc>
                <w:tcPr>
                  <w:tcW w:type="dxa" w:w="1140"/>
                  <w:vMerge w:val="restart"/>
                  <w:tcBorders/>
                  <w:tcMar>
                    <w:start w:w="0" w:type="dxa"/>
                    <w:end w:w="0" w:type="dxa"/>
                  </w:tcMar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68" w:lineRule="exact" w:before="296" w:after="0"/>
                    <w:ind w:left="0" w:right="0" w:firstLine="0"/>
                    <w:jc w:val="center"/>
                  </w:pPr>
                  <w:r>
                    <w:rPr>
                      <w:rFonts w:ascii="ArialMT" w:hAnsi="ArialMT" w:eastAsia="ArialMT"/>
                      <w:b w:val="0"/>
                      <w:i w:val="0"/>
                      <w:color w:val="000000"/>
                      <w:sz w:val="24"/>
                    </w:rPr>
                    <w:t xml:space="preserve">parking </w:t>
                  </w:r>
                </w:p>
              </w:tc>
              <w:tc>
                <w:tcPr>
                  <w:tcW w:type="dxa" w:w="820"/>
                  <w:vMerge w:val="restart"/>
                  <w:tcBorders/>
                  <w:tcMar>
                    <w:start w:w="0" w:type="dxa"/>
                    <w:end w:w="0" w:type="dxa"/>
                  </w:tcMar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68" w:lineRule="exact" w:before="296" w:after="0"/>
                    <w:ind w:left="144" w:right="0" w:firstLine="0"/>
                    <w:jc w:val="left"/>
                  </w:pPr>
                  <w:r>
                    <w:rPr>
                      <w:rFonts w:ascii="ArialMT" w:hAnsi="ArialMT" w:eastAsia="ArialMT"/>
                      <w:b w:val="0"/>
                      <w:i w:val="0"/>
                      <w:color w:val="000000"/>
                      <w:sz w:val="24"/>
                    </w:rPr>
                    <w:t xml:space="preserve">brake </w:t>
                  </w:r>
                </w:p>
              </w:tc>
            </w:tr>
            <w:tr>
              <w:trPr>
                <w:trHeight w:hRule="exact" w:val="298"/>
              </w:trPr>
              <w:tc>
                <w:tcPr>
                  <w:tcW w:type="dxa" w:w="142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94" w:lineRule="exact" w:before="0" w:after="0"/>
                    <w:ind w:left="0" w:right="0" w:firstLine="0"/>
                    <w:jc w:val="center"/>
                  </w:pPr>
                  <w:r>
                    <w:rPr>
                      <w:rFonts w:ascii="Symbol" w:hAnsi="Symbol" w:eastAsia="Symbol"/>
                      <w:b w:val="0"/>
                      <w:i w:val="0"/>
                      <w:color w:val="000000"/>
                      <w:sz w:val="24"/>
                    </w:rPr>
                    <w:t>•</w:t>
                  </w:r>
                  <w:r>
                    <w:rPr>
                      <w:rFonts w:ascii="ArialMT" w:hAnsi="ArialMT" w:eastAsia="ArialMT"/>
                      <w:b w:val="0"/>
                      <w:i w:val="0"/>
                      <w:color w:val="000000"/>
                      <w:sz w:val="24"/>
                    </w:rPr>
                    <w:t xml:space="preserve"> Service </w:t>
                  </w:r>
                </w:p>
              </w:tc>
              <w:tc>
                <w:tcPr>
                  <w:tcW w:type="dxa" w:w="1152"/>
                  <w:vMerge/>
                  <w:tcBorders/>
                </w:tcPr>
                <w:p/>
              </w:tc>
              <w:tc>
                <w:tcPr>
                  <w:tcW w:type="dxa" w:w="1152"/>
                  <w:vMerge/>
                  <w:tcBorders/>
                </w:tcPr>
                <w:p/>
              </w:tc>
            </w:tr>
          </w:tbl>
          <w:p>
            <w:pPr>
              <w:autoSpaceDN w:val="0"/>
              <w:tabs>
                <w:tab w:pos="450" w:val="left"/>
              </w:tabs>
              <w:autoSpaceDE w:val="0"/>
              <w:widowControl/>
              <w:spacing w:line="282" w:lineRule="exact" w:before="0" w:after="0"/>
              <w:ind w:left="90" w:right="0" w:firstLine="0"/>
              <w:jc w:val="left"/>
            </w:pPr>
            <w:r>
              <w:tab/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system of vehicle </w:t>
            </w:r>
            <w:r>
              <w:br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•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 Bleed brake system of </w:t>
            </w:r>
            <w:r>
              <w:tab/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vehicle </w:t>
            </w:r>
            <w:r>
              <w:br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•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 Diagnose fault codes of </w:t>
            </w:r>
            <w:r>
              <w:tab/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ABS/TCS/VSA/VSC </w:t>
            </w:r>
            <w:r>
              <w:br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•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 Service </w:t>
            </w:r>
            <w:r>
              <w:br/>
            </w:r>
            <w:r>
              <w:tab/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ABS/TCS/VSA/VSC </w:t>
            </w:r>
            <w:r>
              <w:br/>
            </w:r>
            <w:r>
              <w:tab/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systems of vehicle </w:t>
            </w:r>
            <w:r>
              <w:br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•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 Conduct road test  of </w:t>
            </w:r>
            <w:r>
              <w:tab/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vehicle to verify repair </w:t>
            </w:r>
          </w:p>
        </w:tc>
        <w:tc>
          <w:tcPr>
            <w:tcW w:type="dxa" w:w="1998"/>
            <w:vMerge/>
            <w:tcBorders>
              <w:start w:sz="17.59999999999991" w:val="single" w:color="#000000"/>
              <w:top w:sz="17.59999999999991" w:val="single" w:color="#000000"/>
              <w:end w:sz="17.600000000000364" w:val="single" w:color="#000000"/>
              <w:bottom w:sz="17.600000000000364" w:val="single" w:color="#000000"/>
            </w:tcBorders>
          </w:tcPr>
          <w:p/>
        </w:tc>
      </w:tr>
      <w:tr>
        <w:trPr>
          <w:trHeight w:hRule="exact" w:val="6498"/>
        </w:trPr>
        <w:tc>
          <w:tcPr>
            <w:tcW w:type="dxa" w:w="1998"/>
            <w:vMerge/>
            <w:tcBorders>
              <w:start w:sz="16.80000000000001" w:val="single" w:color="#000000"/>
              <w:top w:sz="17.59999999999991" w:val="single" w:color="#000000"/>
              <w:end w:sz="17.600000000000023" w:val="single" w:color="#000000"/>
              <w:bottom w:sz="17.600000000000364" w:val="single" w:color="#000000"/>
            </w:tcBorders>
          </w:tcPr>
          <w:p/>
        </w:tc>
        <w:tc>
          <w:tcPr>
            <w:tcW w:type="dxa" w:w="1998"/>
            <w:vMerge/>
            <w:tcBorders>
              <w:start w:sz="17.600000000000023" w:val="single" w:color="#000000"/>
              <w:top w:sz="17.59999999999991" w:val="single" w:color="#000000"/>
              <w:end w:sz="17.600000000000136" w:val="single" w:color="#000000"/>
              <w:bottom w:sz="17.600000000000364" w:val="single" w:color="#000000"/>
            </w:tcBorders>
          </w:tcPr>
          <w:p/>
        </w:tc>
        <w:tc>
          <w:tcPr>
            <w:tcW w:type="dxa" w:w="1194"/>
            <w:tcBorders>
              <w:start w:sz="17.600000000000136" w:val="single" w:color="#000000"/>
              <w:top w:sz="16.799999999999727" w:val="single" w:color="#000000"/>
              <w:end w:sz="16.799999999999727" w:val="single" w:color="#000000"/>
              <w:bottom w:sz="16.800000000000182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3100" w:after="0"/>
              <w:ind w:left="0" w:right="0" w:firstLine="0"/>
              <w:jc w:val="center"/>
            </w:pP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Day 3 </w:t>
            </w:r>
          </w:p>
        </w:tc>
        <w:tc>
          <w:tcPr>
            <w:tcW w:type="dxa" w:w="1998"/>
            <w:vMerge/>
            <w:tcBorders>
              <w:start w:sz="16.799999999999727" w:val="single" w:color="#000000"/>
              <w:top w:sz="17.59999999999991" w:val="single" w:color="#000000"/>
              <w:end w:sz="17.59999999999991" w:val="single" w:color="#000000"/>
              <w:bottom w:sz="16.800000000000182" w:val="single" w:color="#000000"/>
            </w:tcBorders>
          </w:tcPr>
          <w:p/>
        </w:tc>
        <w:tc>
          <w:tcPr>
            <w:tcW w:type="dxa" w:w="1998"/>
            <w:vMerge/>
            <w:tcBorders>
              <w:start w:sz="17.59999999999991" w:val="single" w:color="#000000"/>
              <w:top w:sz="17.59999999999991" w:val="single" w:color="#000000"/>
              <w:end w:sz="17.600000000000364" w:val="single" w:color="#000000"/>
              <w:bottom w:sz="17.600000000000364" w:val="single" w:color="#000000"/>
            </w:tcBorders>
          </w:tcPr>
          <w:p/>
        </w:tc>
      </w:tr>
      <w:tr>
        <w:trPr>
          <w:trHeight w:hRule="exact" w:val="1698"/>
        </w:trPr>
        <w:tc>
          <w:tcPr>
            <w:tcW w:type="dxa" w:w="1998"/>
            <w:vMerge/>
            <w:tcBorders>
              <w:start w:sz="16.80000000000001" w:val="single" w:color="#000000"/>
              <w:top w:sz="17.59999999999991" w:val="single" w:color="#000000"/>
              <w:end w:sz="17.600000000000023" w:val="single" w:color="#000000"/>
              <w:bottom w:sz="17.600000000000364" w:val="single" w:color="#000000"/>
            </w:tcBorders>
          </w:tcPr>
          <w:p/>
        </w:tc>
        <w:tc>
          <w:tcPr>
            <w:tcW w:type="dxa" w:w="1998"/>
            <w:vMerge/>
            <w:tcBorders>
              <w:start w:sz="17.600000000000023" w:val="single" w:color="#000000"/>
              <w:top w:sz="17.59999999999991" w:val="single" w:color="#000000"/>
              <w:end w:sz="17.600000000000136" w:val="single" w:color="#000000"/>
              <w:bottom w:sz="17.600000000000364" w:val="single" w:color="#000000"/>
            </w:tcBorders>
          </w:tcPr>
          <w:p/>
        </w:tc>
        <w:tc>
          <w:tcPr>
            <w:tcW w:type="dxa" w:w="1194"/>
            <w:tcBorders>
              <w:start w:sz="17.600000000000136" w:val="single" w:color="#000000"/>
              <w:top w:sz="16.800000000000182" w:val="single" w:color="#000000"/>
              <w:end w:sz="16.799999999999727" w:val="single" w:color="#000000"/>
              <w:bottom w:sz="17.600000000000364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700" w:after="0"/>
              <w:ind w:left="0" w:right="0" w:firstLine="0"/>
              <w:jc w:val="center"/>
            </w:pP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Day 4 </w:t>
            </w:r>
          </w:p>
        </w:tc>
        <w:tc>
          <w:tcPr>
            <w:tcW w:type="dxa" w:w="3456"/>
            <w:tcBorders>
              <w:start w:sz="16.799999999999727" w:val="single" w:color="#000000"/>
              <w:top w:sz="16.800000000000182" w:val="single" w:color="#000000"/>
              <w:end w:sz="17.59999999999991" w:val="single" w:color="#000000"/>
              <w:bottom w:sz="17.600000000000364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6" w:lineRule="exact" w:before="0" w:after="4"/>
              <w:ind w:left="90" w:right="0" w:firstLine="0"/>
              <w:jc w:val="left"/>
            </w:pP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>Air conditioning and heating</w:t>
            </w: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 </w:t>
            </w: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principles </w:t>
            </w:r>
            <w:r>
              <w:br/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>Students will understand the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 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>principles of air conditioning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 </w:t>
            </w:r>
          </w:p>
          <w:tbl>
            <w:tblPr>
              <w:tblW w:type="auto" w:w="0"/>
              <w:tblLayout w:type="fixed"/>
              <w:tblLook w:firstColumn="1" w:firstRow="1" w:lastColumn="0" w:lastRow="0" w:noHBand="0" w:noVBand="1" w:val="04A0"/>
              <w:tblInd w:w="22.000000000000455" w:type="dxa"/>
            </w:tblPr>
            <w:tblGrid>
              <w:gridCol w:w="864"/>
              <w:gridCol w:w="864"/>
              <w:gridCol w:w="864"/>
              <w:gridCol w:w="864"/>
            </w:tblGrid>
            <w:tr>
              <w:trPr>
                <w:trHeight w:hRule="exact" w:val="276"/>
              </w:trPr>
              <w:tc>
                <w:tcPr>
                  <w:tcW w:type="dxa" w:w="66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68" w:lineRule="exact" w:before="4" w:after="0"/>
                    <w:ind w:left="0" w:right="0" w:firstLine="0"/>
                    <w:jc w:val="center"/>
                  </w:pPr>
                  <w:r>
                    <w:rPr>
                      <w:rFonts w:ascii="ArialMT" w:hAnsi="ArialMT" w:eastAsia="ArialMT"/>
                      <w:b w:val="0"/>
                      <w:i w:val="0"/>
                      <w:color w:val="000000"/>
                      <w:sz w:val="24"/>
                    </w:rPr>
                    <w:t xml:space="preserve">and </w:t>
                  </w:r>
                </w:p>
              </w:tc>
              <w:tc>
                <w:tcPr>
                  <w:tcW w:type="dxa" w:w="112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68" w:lineRule="exact" w:before="4" w:after="0"/>
                    <w:ind w:left="0" w:right="0" w:firstLine="0"/>
                    <w:jc w:val="center"/>
                  </w:pPr>
                  <w:r>
                    <w:rPr>
                      <w:rFonts w:ascii="ArialMT" w:hAnsi="ArialMT" w:eastAsia="ArialMT"/>
                      <w:b w:val="0"/>
                      <w:i w:val="0"/>
                      <w:color w:val="000000"/>
                      <w:sz w:val="24"/>
                    </w:rPr>
                    <w:t xml:space="preserve">heating </w:t>
                  </w:r>
                </w:p>
              </w:tc>
              <w:tc>
                <w:tcPr>
                  <w:tcW w:type="dxa" w:w="120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68" w:lineRule="exact" w:before="4" w:after="0"/>
                    <w:ind w:left="0" w:right="0" w:firstLine="0"/>
                    <w:jc w:val="center"/>
                  </w:pPr>
                  <w:r>
                    <w:rPr>
                      <w:rFonts w:ascii="ArialMT" w:hAnsi="ArialMT" w:eastAsia="ArialMT"/>
                      <w:b w:val="0"/>
                      <w:i w:val="0"/>
                      <w:color w:val="000000"/>
                      <w:sz w:val="24"/>
                    </w:rPr>
                    <w:t xml:space="preserve">systems </w:t>
                  </w:r>
                </w:p>
              </w:tc>
              <w:tc>
                <w:tcPr>
                  <w:tcW w:type="dxa" w:w="40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68" w:lineRule="exact" w:before="4" w:after="0"/>
                    <w:ind w:left="0" w:right="8" w:firstLine="0"/>
                    <w:jc w:val="right"/>
                  </w:pPr>
                  <w:r>
                    <w:rPr>
                      <w:rFonts w:ascii="ArialMT" w:hAnsi="ArialMT" w:eastAsia="ArialMT"/>
                      <w:b w:val="0"/>
                      <w:i w:val="0"/>
                      <w:color w:val="000000"/>
                      <w:sz w:val="24"/>
                    </w:rPr>
                    <w:t xml:space="preserve">in </w:t>
                  </w:r>
                </w:p>
              </w:tc>
            </w:tr>
          </w:tbl>
          <w:p>
            <w:pPr>
              <w:autoSpaceDN w:val="0"/>
              <w:autoSpaceDE w:val="0"/>
              <w:widowControl/>
              <w:spacing w:line="268" w:lineRule="exact" w:before="4" w:after="0"/>
              <w:ind w:left="90" w:right="0" w:firstLine="0"/>
              <w:jc w:val="left"/>
            </w:pP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vehicles </w:t>
            </w:r>
          </w:p>
        </w:tc>
        <w:tc>
          <w:tcPr>
            <w:tcW w:type="dxa" w:w="1998"/>
            <w:vMerge/>
            <w:tcBorders>
              <w:start w:sz="17.59999999999991" w:val="single" w:color="#000000"/>
              <w:top w:sz="17.59999999999991" w:val="single" w:color="#000000"/>
              <w:end w:sz="17.600000000000364" w:val="single" w:color="#000000"/>
              <w:bottom w:sz="17.600000000000364" w:val="single" w:color="#000000"/>
            </w:tcBorders>
          </w:tcPr>
          <w:p/>
        </w:tc>
      </w:tr>
    </w:tbl>
    <w:p>
      <w:pPr>
        <w:autoSpaceDN w:val="0"/>
        <w:autoSpaceDE w:val="0"/>
        <w:widowControl/>
        <w:spacing w:line="197" w:lineRule="auto" w:before="596" w:after="0"/>
        <w:ind w:left="0" w:right="0" w:firstLine="0"/>
        <w:jc w:val="left"/>
      </w:pPr>
      <w:r>
        <w:rPr>
          <w:rFonts w:ascii="Calibri" w:hAnsi="Calibri" w:eastAsia="Calibri"/>
          <w:b/>
          <w:i w:val="0"/>
          <w:color w:val="000000"/>
          <w:sz w:val="22"/>
        </w:rPr>
        <w:t xml:space="preserve">18 | </w:t>
      </w:r>
      <w:r>
        <w:rPr>
          <w:rFonts w:ascii="Calibri" w:hAnsi="Calibri" w:eastAsia="Calibri"/>
          <w:b w:val="0"/>
          <w:i/>
          <w:color w:val="000000"/>
          <w:sz w:val="22"/>
        </w:rPr>
        <w:t>Hi-tech Automotive Technician</w:t>
      </w:r>
    </w:p>
    <w:p>
      <w:pPr>
        <w:sectPr>
          <w:pgSz w:w="11906" w:h="16838"/>
          <w:pgMar w:top="360" w:right="1194" w:bottom="362" w:left="720" w:header="720" w:footer="720" w:gutter="0"/>
          <w:cols/>
          <w:docGrid w:linePitch="360"/>
        </w:sectPr>
      </w:pPr>
    </w:p>
    <w:p>
      <w:pPr>
        <w:autoSpaceDN w:val="0"/>
        <w:autoSpaceDE w:val="0"/>
        <w:widowControl/>
        <w:spacing w:line="220" w:lineRule="exact" w:before="0" w:after="140"/>
        <w:ind w:left="0" w:right="0"/>
      </w:pPr>
    </w:p>
    <w:tbl>
      <w:tblPr>
        <w:tblW w:type="auto" w:w="0"/>
        <w:tblLayout w:type="fixed"/>
        <w:tblLook w:firstColumn="1" w:firstRow="1" w:lastColumn="0" w:lastRow="0" w:noHBand="0" w:noVBand="1" w:val="04A0"/>
        <w:tblInd w:w="520.0" w:type="dxa"/>
      </w:tblPr>
      <w:tblGrid>
        <w:gridCol w:w="1998"/>
        <w:gridCol w:w="1998"/>
        <w:gridCol w:w="1998"/>
        <w:gridCol w:w="1998"/>
        <w:gridCol w:w="1998"/>
      </w:tblGrid>
      <w:tr>
        <w:trPr>
          <w:trHeight w:hRule="exact" w:val="870"/>
        </w:trPr>
        <w:tc>
          <w:tcPr>
            <w:tcW w:type="dxa" w:w="1074"/>
            <w:tcBorders>
              <w:start w:sz="16.80000000000001" w:val="single" w:color="#000000"/>
              <w:top w:sz="17.600000000000023" w:val="single" w:color="#000000"/>
              <w:end w:sz="17.600000000000023" w:val="single" w:color="#000000"/>
              <w:bottom w:sz="16.799999999999955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6" w:lineRule="exact" w:before="0" w:after="0"/>
              <w:ind w:left="0" w:right="0" w:firstLine="0"/>
              <w:jc w:val="center"/>
            </w:pP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Sched </w:t>
            </w:r>
            <w:r>
              <w:br/>
            </w: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uled </w:t>
            </w:r>
            <w:r>
              <w:br/>
            </w: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Weeks </w:t>
            </w:r>
          </w:p>
        </w:tc>
        <w:tc>
          <w:tcPr>
            <w:tcW w:type="dxa" w:w="1870"/>
            <w:tcBorders>
              <w:start w:sz="17.600000000000023" w:val="single" w:color="#000000"/>
              <w:top w:sz="17.600000000000023" w:val="single" w:color="#000000"/>
              <w:end w:sz="17.600000000000136" w:val="single" w:color="#000000"/>
              <w:bottom w:sz="16.799999999999955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282" w:after="0"/>
              <w:ind w:left="0" w:right="0" w:firstLine="0"/>
              <w:jc w:val="center"/>
            </w:pP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Module Title </w:t>
            </w:r>
          </w:p>
        </w:tc>
        <w:tc>
          <w:tcPr>
            <w:tcW w:type="dxa" w:w="1194"/>
            <w:tcBorders>
              <w:start w:sz="17.600000000000136" w:val="single" w:color="#000000"/>
              <w:top w:sz="17.600000000000023" w:val="single" w:color="#000000"/>
              <w:end w:sz="16.799999999999727" w:val="single" w:color="#000000"/>
              <w:bottom w:sz="16.799999999999955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282" w:after="0"/>
              <w:ind w:left="0" w:right="0" w:firstLine="0"/>
              <w:jc w:val="center"/>
            </w:pP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Days </w:t>
            </w:r>
          </w:p>
        </w:tc>
        <w:tc>
          <w:tcPr>
            <w:tcW w:type="dxa" w:w="3456"/>
            <w:tcBorders>
              <w:start w:sz="16.799999999999727" w:val="single" w:color="#000000"/>
              <w:top w:sz="17.600000000000023" w:val="single" w:color="#000000"/>
              <w:end w:sz="17.59999999999991" w:val="single" w:color="#000000"/>
              <w:bottom w:sz="16.799999999999955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282" w:after="0"/>
              <w:ind w:left="0" w:right="0" w:firstLine="0"/>
              <w:jc w:val="center"/>
            </w:pP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Learning Units </w:t>
            </w:r>
          </w:p>
        </w:tc>
        <w:tc>
          <w:tcPr>
            <w:tcW w:type="dxa" w:w="1836"/>
            <w:tcBorders>
              <w:start w:sz="17.59999999999991" w:val="single" w:color="#000000"/>
              <w:top w:sz="17.600000000000023" w:val="single" w:color="#000000"/>
              <w:end w:sz="17.600000000000364" w:val="single" w:color="#000000"/>
              <w:bottom w:sz="16.799999999999955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6" w:lineRule="exact" w:before="134" w:after="0"/>
              <w:ind w:left="288" w:right="0" w:firstLine="0"/>
              <w:jc w:val="center"/>
            </w:pP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Home </w:t>
            </w:r>
            <w:r>
              <w:br/>
            </w: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Assignment </w:t>
            </w:r>
          </w:p>
        </w:tc>
      </w:tr>
      <w:tr>
        <w:trPr>
          <w:trHeight w:hRule="exact" w:val="1732"/>
        </w:trPr>
        <w:tc>
          <w:tcPr>
            <w:tcW w:type="dxa" w:w="1074"/>
            <w:vMerge w:val="restart"/>
            <w:tcBorders>
              <w:start w:sz="16.80000000000001" w:val="single" w:color="#000000"/>
              <w:top w:sz="16.799999999999955" w:val="single" w:color="#000000"/>
              <w:end w:sz="17.600000000000023" w:val="single" w:color="#000000"/>
              <w:bottom w:sz="17.59999999999991" w:val="single" w:color="#000000"/>
            </w:tcBorders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/>
        </w:tc>
        <w:tc>
          <w:tcPr>
            <w:tcW w:type="dxa" w:w="1870"/>
            <w:vMerge w:val="restart"/>
            <w:tcBorders>
              <w:start w:sz="17.600000000000023" w:val="single" w:color="#000000"/>
              <w:top w:sz="16.799999999999955" w:val="single" w:color="#000000"/>
              <w:end w:sz="17.600000000000136" w:val="single" w:color="#000000"/>
              <w:bottom w:sz="17.59999999999991" w:val="single" w:color="#000000"/>
            </w:tcBorders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/>
        </w:tc>
        <w:tc>
          <w:tcPr>
            <w:tcW w:type="dxa" w:w="1194"/>
            <w:tcBorders>
              <w:start w:sz="17.600000000000136" w:val="single" w:color="#000000"/>
              <w:top w:sz="16.799999999999955" w:val="single" w:color="#000000"/>
              <w:end w:sz="16.799999999999727" w:val="single" w:color="#000000"/>
              <w:bottom w:sz="17.59999999999991" w:val="single" w:color="#000000"/>
            </w:tcBorders>
            <w:tcMar>
              <w:start w:w="0" w:type="dxa"/>
              <w:end w:w="0" w:type="dxa"/>
            </w:tcMar>
          </w:tcPr>
          <w:p/>
        </w:tc>
        <w:tc>
          <w:tcPr>
            <w:tcW w:type="dxa" w:w="3456"/>
            <w:tcBorders>
              <w:start w:sz="16.799999999999727" w:val="single" w:color="#000000"/>
              <w:top w:sz="16.799999999999955" w:val="single" w:color="#000000"/>
              <w:end w:sz="17.59999999999991" w:val="single" w:color="#000000"/>
              <w:bottom w:sz="17.59999999999991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94" w:lineRule="exact" w:before="2" w:after="4"/>
              <w:ind w:left="0" w:right="0" w:firstLine="0"/>
              <w:jc w:val="center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•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 Basic principles of heating,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 </w:t>
            </w:r>
          </w:p>
          <w:tbl>
            <w:tblPr>
              <w:tblW w:type="auto" w:w="0"/>
              <w:tblLayout w:type="fixed"/>
              <w:tblLook w:firstColumn="1" w:firstRow="1" w:lastColumn="0" w:lastRow="0" w:noHBand="0" w:noVBand="1" w:val="04A0"/>
              <w:tblInd w:w="202.00000000000045" w:type="dxa"/>
            </w:tblPr>
            <w:tblGrid>
              <w:gridCol w:w="1152"/>
              <w:gridCol w:w="1152"/>
              <w:gridCol w:w="1152"/>
            </w:tblGrid>
            <w:tr>
              <w:trPr>
                <w:trHeight w:hRule="exact" w:val="274"/>
              </w:trPr>
              <w:tc>
                <w:tcPr>
                  <w:tcW w:type="dxa" w:w="168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68" w:lineRule="exact" w:before="2" w:after="0"/>
                    <w:ind w:left="0" w:right="0" w:firstLine="0"/>
                    <w:jc w:val="center"/>
                  </w:pPr>
                  <w:r>
                    <w:rPr>
                      <w:rFonts w:ascii="ArialMT" w:hAnsi="ArialMT" w:eastAsia="ArialMT"/>
                      <w:b w:val="0"/>
                      <w:i w:val="0"/>
                      <w:color w:val="000000"/>
                      <w:sz w:val="24"/>
                    </w:rPr>
                    <w:t xml:space="preserve">ventilation, </w:t>
                  </w:r>
                </w:p>
              </w:tc>
              <w:tc>
                <w:tcPr>
                  <w:tcW w:type="dxa" w:w="94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68" w:lineRule="exact" w:before="2" w:after="0"/>
                    <w:ind w:left="0" w:right="0" w:firstLine="0"/>
                    <w:jc w:val="center"/>
                  </w:pPr>
                  <w:r>
                    <w:rPr>
                      <w:rFonts w:ascii="ArialMT" w:hAnsi="ArialMT" w:eastAsia="ArialMT"/>
                      <w:b w:val="0"/>
                      <w:i w:val="0"/>
                      <w:color w:val="000000"/>
                      <w:sz w:val="24"/>
                    </w:rPr>
                    <w:t xml:space="preserve">and </w:t>
                  </w:r>
                </w:p>
              </w:tc>
              <w:tc>
                <w:tcPr>
                  <w:tcW w:type="dxa" w:w="58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68" w:lineRule="exact" w:before="2" w:after="0"/>
                    <w:ind w:left="0" w:right="8" w:firstLine="0"/>
                    <w:jc w:val="right"/>
                  </w:pPr>
                  <w:r>
                    <w:rPr>
                      <w:rFonts w:ascii="ArialMT" w:hAnsi="ArialMT" w:eastAsia="ArialMT"/>
                      <w:b w:val="0"/>
                      <w:i w:val="0"/>
                      <w:color w:val="000000"/>
                      <w:sz w:val="24"/>
                    </w:rPr>
                    <w:t xml:space="preserve">air </w:t>
                  </w:r>
                </w:p>
              </w:tc>
            </w:tr>
          </w:tbl>
          <w:p>
            <w:pPr>
              <w:autoSpaceDN w:val="0"/>
              <w:autoSpaceDE w:val="0"/>
              <w:widowControl/>
              <w:spacing w:line="268" w:lineRule="exact" w:before="4" w:after="0"/>
              <w:ind w:left="450" w:right="0" w:firstLine="0"/>
              <w:jc w:val="left"/>
            </w:pP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conditioning. </w:t>
            </w:r>
          </w:p>
          <w:p>
            <w:pPr>
              <w:autoSpaceDN w:val="0"/>
              <w:autoSpaceDE w:val="0"/>
              <w:widowControl/>
              <w:spacing w:line="292" w:lineRule="exact" w:before="2" w:after="4"/>
              <w:ind w:left="0" w:right="0" w:firstLine="0"/>
              <w:jc w:val="center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•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 Safety precautions when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 </w:t>
            </w:r>
          </w:p>
          <w:tbl>
            <w:tblPr>
              <w:tblW w:type="auto" w:w="0"/>
              <w:tblLayout w:type="fixed"/>
              <w:tblLook w:firstColumn="1" w:firstRow="1" w:lastColumn="0" w:lastRow="0" w:noHBand="0" w:noVBand="1" w:val="04A0"/>
              <w:tblInd w:w="202.00000000000045" w:type="dxa"/>
            </w:tblPr>
            <w:tblGrid>
              <w:gridCol w:w="1152"/>
              <w:gridCol w:w="1152"/>
              <w:gridCol w:w="1152"/>
            </w:tblGrid>
            <w:tr>
              <w:trPr>
                <w:trHeight w:hRule="exact" w:val="276"/>
              </w:trPr>
              <w:tc>
                <w:tcPr>
                  <w:tcW w:type="dxa" w:w="134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66" w:lineRule="exact" w:before="4" w:after="0"/>
                    <w:ind w:left="0" w:right="0" w:firstLine="0"/>
                    <w:jc w:val="center"/>
                  </w:pPr>
                  <w:r>
                    <w:rPr>
                      <w:rFonts w:ascii="ArialMT" w:hAnsi="ArialMT" w:eastAsia="ArialMT"/>
                      <w:b w:val="0"/>
                      <w:i w:val="0"/>
                      <w:color w:val="000000"/>
                      <w:sz w:val="24"/>
                    </w:rPr>
                    <w:t xml:space="preserve">working </w:t>
                  </w:r>
                </w:p>
              </w:tc>
              <w:tc>
                <w:tcPr>
                  <w:tcW w:type="dxa" w:w="90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66" w:lineRule="exact" w:before="4" w:after="0"/>
                    <w:ind w:left="0" w:right="0" w:firstLine="0"/>
                    <w:jc w:val="center"/>
                  </w:pPr>
                  <w:r>
                    <w:rPr>
                      <w:rFonts w:ascii="ArialMT" w:hAnsi="ArialMT" w:eastAsia="ArialMT"/>
                      <w:b w:val="0"/>
                      <w:i w:val="0"/>
                      <w:color w:val="000000"/>
                      <w:sz w:val="24"/>
                    </w:rPr>
                    <w:t xml:space="preserve">with </w:t>
                  </w:r>
                </w:p>
              </w:tc>
              <w:tc>
                <w:tcPr>
                  <w:tcW w:type="dxa" w:w="96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66" w:lineRule="exact" w:before="4" w:after="0"/>
                    <w:ind w:left="220" w:right="0" w:firstLine="0"/>
                    <w:jc w:val="left"/>
                  </w:pPr>
                  <w:r>
                    <w:rPr>
                      <w:rFonts w:ascii="ArialMT" w:hAnsi="ArialMT" w:eastAsia="ArialMT"/>
                      <w:b w:val="0"/>
                      <w:i w:val="0"/>
                      <w:color w:val="000000"/>
                      <w:sz w:val="24"/>
                    </w:rPr>
                    <w:t xml:space="preserve">HVAC </w:t>
                  </w:r>
                </w:p>
              </w:tc>
            </w:tr>
          </w:tbl>
          <w:p>
            <w:pPr>
              <w:autoSpaceDN w:val="0"/>
              <w:autoSpaceDE w:val="0"/>
              <w:widowControl/>
              <w:spacing w:line="266" w:lineRule="exact" w:before="4" w:after="0"/>
              <w:ind w:left="450" w:right="0" w:firstLine="0"/>
              <w:jc w:val="left"/>
            </w:pP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>systems.</w:t>
            </w:r>
          </w:p>
        </w:tc>
        <w:tc>
          <w:tcPr>
            <w:tcW w:type="dxa" w:w="1836"/>
            <w:vMerge w:val="restart"/>
            <w:tcBorders>
              <w:start w:sz="17.59999999999991" w:val="single" w:color="#000000"/>
              <w:top w:sz="16.799999999999955" w:val="single" w:color="#000000"/>
              <w:end w:sz="17.600000000000364" w:val="single" w:color="#000000"/>
              <w:bottom w:sz="17.59999999999991" w:val="single" w:color="#000000"/>
            </w:tcBorders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/>
        </w:tc>
      </w:tr>
      <w:tr>
        <w:trPr>
          <w:trHeight w:hRule="exact" w:val="3958"/>
        </w:trPr>
        <w:tc>
          <w:tcPr>
            <w:tcW w:type="dxa" w:w="1998"/>
            <w:vMerge/>
            <w:tcBorders>
              <w:start w:sz="16.80000000000001" w:val="single" w:color="#000000"/>
              <w:top w:sz="16.799999999999955" w:val="single" w:color="#000000"/>
              <w:end w:sz="17.600000000000023" w:val="single" w:color="#000000"/>
              <w:bottom w:sz="17.59999999999991" w:val="single" w:color="#000000"/>
            </w:tcBorders>
          </w:tcPr>
          <w:p/>
        </w:tc>
        <w:tc>
          <w:tcPr>
            <w:tcW w:type="dxa" w:w="1998"/>
            <w:vMerge/>
            <w:tcBorders>
              <w:start w:sz="17.600000000000023" w:val="single" w:color="#000000"/>
              <w:top w:sz="16.799999999999955" w:val="single" w:color="#000000"/>
              <w:end w:sz="17.600000000000136" w:val="single" w:color="#000000"/>
              <w:bottom w:sz="17.59999999999991" w:val="single" w:color="#000000"/>
            </w:tcBorders>
          </w:tcPr>
          <w:p/>
        </w:tc>
        <w:tc>
          <w:tcPr>
            <w:tcW w:type="dxa" w:w="1194"/>
            <w:tcBorders>
              <w:start w:sz="17.600000000000136" w:val="single" w:color="#000000"/>
              <w:top w:sz="17.59999999999991" w:val="single" w:color="#000000"/>
              <w:end w:sz="16.799999999999727" w:val="single" w:color="#000000"/>
              <w:bottom w:sz="17.59999999999991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1828" w:after="0"/>
              <w:ind w:left="0" w:right="0" w:firstLine="0"/>
              <w:jc w:val="center"/>
            </w:pP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Day 5 </w:t>
            </w:r>
          </w:p>
        </w:tc>
        <w:tc>
          <w:tcPr>
            <w:tcW w:type="dxa" w:w="3456"/>
            <w:tcBorders>
              <w:start w:sz="16.799999999999727" w:val="single" w:color="#000000"/>
              <w:top w:sz="17.59999999999991" w:val="single" w:color="#000000"/>
              <w:end w:sz="17.59999999999991" w:val="single" w:color="#000000"/>
              <w:bottom w:sz="17.59999999999991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6" w:lineRule="exact" w:before="2" w:after="4"/>
              <w:ind w:left="90" w:right="0" w:firstLine="0"/>
              <w:jc w:val="left"/>
            </w:pP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HVAC system components </w:t>
            </w: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and operation </w:t>
            </w:r>
            <w:r>
              <w:br/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Students will be able to identify 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and describe components of 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an HVAC system and their </w:t>
            </w:r>
          </w:p>
          <w:tbl>
            <w:tblPr>
              <w:tblW w:type="auto" w:w="0"/>
              <w:tblLayout w:type="fixed"/>
              <w:tblLook w:firstColumn="1" w:firstRow="1" w:lastColumn="0" w:lastRow="0" w:noHBand="0" w:noVBand="1" w:val="04A0"/>
              <w:tblInd w:w="22.000000000000455" w:type="dxa"/>
            </w:tblPr>
            <w:tblGrid>
              <w:gridCol w:w="1728"/>
              <w:gridCol w:w="1728"/>
            </w:tblGrid>
            <w:tr>
              <w:trPr>
                <w:trHeight w:hRule="exact" w:val="568"/>
              </w:trPr>
              <w:tc>
                <w:tcPr>
                  <w:tcW w:type="dxa" w:w="250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82" w:lineRule="exact" w:before="0" w:after="0"/>
                    <w:ind w:left="68" w:right="432" w:firstLine="0"/>
                    <w:jc w:val="left"/>
                  </w:pPr>
                  <w:r>
                    <w:rPr>
                      <w:rFonts w:ascii="ArialMT" w:hAnsi="ArialMT" w:eastAsia="ArialMT"/>
                      <w:b w:val="0"/>
                      <w:i w:val="0"/>
                      <w:color w:val="000000"/>
                      <w:sz w:val="24"/>
                    </w:rPr>
                    <w:t xml:space="preserve">operation </w:t>
                  </w:r>
                  <w:r>
                    <w:br/>
                  </w:r>
                  <w:r>
                    <w:rPr>
                      <w:rFonts w:ascii="Symbol" w:hAnsi="Symbol" w:eastAsia="Symbol"/>
                      <w:b w:val="0"/>
                      <w:i w:val="0"/>
                      <w:color w:val="000000"/>
                      <w:sz w:val="24"/>
                    </w:rPr>
                    <w:t>•</w:t>
                  </w:r>
                  <w:r>
                    <w:rPr>
                      <w:rFonts w:ascii="ArialMT" w:hAnsi="ArialMT" w:eastAsia="ArialMT"/>
                      <w:b w:val="0"/>
                      <w:i w:val="0"/>
                      <w:color w:val="000000"/>
                      <w:sz w:val="24"/>
                    </w:rPr>
                    <w:t xml:space="preserve"> Understanding </w:t>
                  </w:r>
                </w:p>
              </w:tc>
              <w:tc>
                <w:tcPr>
                  <w:tcW w:type="dxa" w:w="88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68" w:lineRule="exact" w:before="296" w:after="0"/>
                    <w:ind w:left="0" w:right="8" w:firstLine="0"/>
                    <w:jc w:val="right"/>
                  </w:pPr>
                  <w:r>
                    <w:rPr>
                      <w:rFonts w:ascii="ArialMT" w:hAnsi="ArialMT" w:eastAsia="ArialMT"/>
                      <w:b w:val="0"/>
                      <w:i w:val="0"/>
                      <w:color w:val="000000"/>
                      <w:sz w:val="24"/>
                    </w:rPr>
                    <w:t xml:space="preserve">the </w:t>
                  </w:r>
                </w:p>
              </w:tc>
            </w:tr>
          </w:tbl>
          <w:p>
            <w:pPr>
              <w:autoSpaceDN w:val="0"/>
              <w:autoSpaceDE w:val="0"/>
              <w:widowControl/>
              <w:spacing w:line="268" w:lineRule="exact" w:before="4" w:after="4"/>
              <w:ind w:left="450" w:right="0" w:firstLine="0"/>
              <w:jc w:val="left"/>
            </w:pP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operation of heating and </w:t>
            </w:r>
          </w:p>
          <w:tbl>
            <w:tblPr>
              <w:tblW w:type="auto" w:w="0"/>
              <w:tblLayout w:type="fixed"/>
              <w:tblLook w:firstColumn="1" w:firstRow="1" w:lastColumn="0" w:lastRow="0" w:noHBand="0" w:noVBand="1" w:val="04A0"/>
              <w:tblInd w:w="22.000000000000455" w:type="dxa"/>
            </w:tblPr>
            <w:tblGrid>
              <w:gridCol w:w="1152"/>
              <w:gridCol w:w="1152"/>
              <w:gridCol w:w="1152"/>
            </w:tblGrid>
            <w:tr>
              <w:trPr>
                <w:trHeight w:hRule="exact" w:val="272"/>
              </w:trPr>
              <w:tc>
                <w:tcPr>
                  <w:tcW w:type="dxa" w:w="2800"/>
                  <w:gridSpan w:val="2"/>
                  <w:tcBorders/>
                  <w:tcMar>
                    <w:start w:w="0" w:type="dxa"/>
                    <w:end w:w="0" w:type="dxa"/>
                  </w:tcMar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68" w:lineRule="exact" w:before="4" w:after="0"/>
                    <w:ind w:left="428" w:right="0" w:firstLine="0"/>
                    <w:jc w:val="left"/>
                  </w:pPr>
                  <w:r>
                    <w:rPr>
                      <w:rFonts w:ascii="ArialMT" w:hAnsi="ArialMT" w:eastAsia="ArialMT"/>
                      <w:b w:val="0"/>
                      <w:i w:val="0"/>
                      <w:color w:val="000000"/>
                      <w:sz w:val="24"/>
                    </w:rPr>
                    <w:t xml:space="preserve">cooling components. </w:t>
                  </w:r>
                </w:p>
              </w:tc>
              <w:tc>
                <w:tcPr>
                  <w:tcW w:type="dxa" w:w="580"/>
                  <w:vMerge w:val="restart"/>
                  <w:tcBorders/>
                  <w:tcMar>
                    <w:start w:w="0" w:type="dxa"/>
                    <w:end w:w="0" w:type="dxa"/>
                  </w:tcMar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68" w:lineRule="exact" w:before="296" w:after="0"/>
                    <w:ind w:left="106" w:right="0" w:firstLine="0"/>
                    <w:jc w:val="left"/>
                  </w:pPr>
                  <w:r>
                    <w:rPr>
                      <w:rFonts w:ascii="ArialMT" w:hAnsi="ArialMT" w:eastAsia="ArialMT"/>
                      <w:b w:val="0"/>
                      <w:i w:val="0"/>
                      <w:color w:val="000000"/>
                      <w:sz w:val="24"/>
                    </w:rPr>
                    <w:t xml:space="preserve">and </w:t>
                  </w:r>
                </w:p>
              </w:tc>
            </w:tr>
            <w:tr>
              <w:trPr>
                <w:trHeight w:hRule="exact" w:val="298"/>
              </w:trPr>
              <w:tc>
                <w:tcPr>
                  <w:tcW w:type="dxa" w:w="144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94" w:lineRule="exact" w:before="0" w:after="0"/>
                    <w:ind w:left="68" w:right="0" w:firstLine="0"/>
                    <w:jc w:val="left"/>
                  </w:pPr>
                  <w:r>
                    <w:rPr>
                      <w:rFonts w:ascii="Symbol" w:hAnsi="Symbol" w:eastAsia="Symbol"/>
                      <w:b w:val="0"/>
                      <w:i w:val="0"/>
                      <w:color w:val="000000"/>
                      <w:sz w:val="24"/>
                    </w:rPr>
                    <w:t>•</w:t>
                  </w:r>
                  <w:r>
                    <w:rPr>
                      <w:rFonts w:ascii="ArialMT" w:hAnsi="ArialMT" w:eastAsia="ArialMT"/>
                      <w:b w:val="0"/>
                      <w:i w:val="0"/>
                      <w:color w:val="000000"/>
                      <w:sz w:val="24"/>
                    </w:rPr>
                    <w:t xml:space="preserve"> Control </w:t>
                  </w:r>
                </w:p>
              </w:tc>
              <w:tc>
                <w:tcPr>
                  <w:tcW w:type="dxa" w:w="136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68" w:lineRule="exact" w:before="24" w:after="0"/>
                    <w:ind w:left="0" w:right="0" w:firstLine="0"/>
                    <w:jc w:val="center"/>
                  </w:pPr>
                  <w:r>
                    <w:rPr>
                      <w:rFonts w:ascii="ArialMT" w:hAnsi="ArialMT" w:eastAsia="ArialMT"/>
                      <w:b w:val="0"/>
                      <w:i w:val="0"/>
                      <w:color w:val="000000"/>
                      <w:sz w:val="24"/>
                    </w:rPr>
                    <w:t xml:space="preserve">systems </w:t>
                  </w:r>
                </w:p>
              </w:tc>
              <w:tc>
                <w:tcPr>
                  <w:tcW w:type="dxa" w:w="1152"/>
                  <w:vMerge/>
                  <w:tcBorders/>
                </w:tcPr>
                <w:p/>
              </w:tc>
            </w:tr>
          </w:tbl>
          <w:p>
            <w:pPr>
              <w:autoSpaceDN w:val="0"/>
              <w:autoSpaceDE w:val="0"/>
              <w:widowControl/>
              <w:spacing w:line="274" w:lineRule="exact" w:before="0" w:after="0"/>
              <w:ind w:left="450" w:right="0" w:firstLine="0"/>
              <w:jc w:val="left"/>
            </w:pP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sensors used in HVAC 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systems. </w:t>
            </w:r>
          </w:p>
          <w:p>
            <w:pPr>
              <w:autoSpaceDN w:val="0"/>
              <w:tabs>
                <w:tab w:pos="450" w:val="left"/>
              </w:tabs>
              <w:autoSpaceDE w:val="0"/>
              <w:widowControl/>
              <w:spacing w:line="274" w:lineRule="exact" w:before="20" w:after="0"/>
              <w:ind w:left="90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•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 Airflow management and </w:t>
            </w:r>
            <w:r>
              <w:tab/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distribution. </w:t>
            </w:r>
          </w:p>
        </w:tc>
        <w:tc>
          <w:tcPr>
            <w:tcW w:type="dxa" w:w="1998"/>
            <w:vMerge/>
            <w:tcBorders>
              <w:start w:sz="17.59999999999991" w:val="single" w:color="#000000"/>
              <w:top w:sz="16.799999999999955" w:val="single" w:color="#000000"/>
              <w:end w:sz="17.600000000000364" w:val="single" w:color="#000000"/>
              <w:bottom w:sz="17.59999999999991" w:val="single" w:color="#000000"/>
            </w:tcBorders>
          </w:tcPr>
          <w:p/>
        </w:tc>
      </w:tr>
      <w:tr>
        <w:trPr>
          <w:trHeight w:hRule="exact" w:val="320"/>
        </w:trPr>
        <w:tc>
          <w:tcPr>
            <w:tcW w:type="dxa" w:w="1074"/>
            <w:vMerge w:val="restart"/>
            <w:tcBorders>
              <w:start w:sz="16.80000000000001" w:val="single" w:color="#000000"/>
              <w:top w:sz="17.59999999999991" w:val="single" w:color="#000000"/>
              <w:end w:sz="17.600000000000023" w:val="single" w:color="#000000"/>
              <w:bottom w:sz="16.800000000000182" w:val="single" w:color="#000000"/>
            </w:tcBorders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6" w:lineRule="exact" w:before="3936" w:after="0"/>
              <w:ind w:left="144" w:right="0" w:firstLine="0"/>
              <w:jc w:val="center"/>
            </w:pP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Week </w:t>
            </w: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16 </w:t>
            </w:r>
          </w:p>
        </w:tc>
        <w:tc>
          <w:tcPr>
            <w:tcW w:type="dxa" w:w="1870"/>
            <w:vMerge w:val="restart"/>
            <w:tcBorders>
              <w:start w:sz="17.600000000000023" w:val="single" w:color="#000000"/>
              <w:top w:sz="17.59999999999991" w:val="single" w:color="#000000"/>
              <w:end w:sz="17.600000000000136" w:val="single" w:color="#000000"/>
              <w:bottom w:sz="16.800000000000182" w:val="single" w:color="#000000"/>
            </w:tcBorders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6" w:lineRule="exact" w:before="3798" w:after="0"/>
              <w:ind w:left="86" w:right="576" w:firstLine="0"/>
              <w:jc w:val="left"/>
            </w:pP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HVAC </w:t>
            </w:r>
            <w:r>
              <w:br/>
            </w: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Systems </w:t>
            </w: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(Contd.) </w:t>
            </w:r>
          </w:p>
        </w:tc>
        <w:tc>
          <w:tcPr>
            <w:tcW w:type="dxa" w:w="1194"/>
            <w:tcBorders>
              <w:start w:sz="17.600000000000136" w:val="single" w:color="#000000"/>
              <w:top w:sz="17.59999999999991" w:val="single" w:color="#000000"/>
              <w:end w:sz="16.799999999999727" w:val="single" w:color="#000000"/>
              <w:bottom w:sz="17.59999999999991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8" w:after="0"/>
              <w:ind w:left="0" w:right="0" w:firstLine="0"/>
              <w:jc w:val="center"/>
            </w:pP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Day 1 </w:t>
            </w:r>
          </w:p>
        </w:tc>
        <w:tc>
          <w:tcPr>
            <w:tcW w:type="dxa" w:w="3456"/>
            <w:vMerge w:val="restart"/>
            <w:tcBorders>
              <w:start w:sz="16.799999999999727" w:val="single" w:color="#000000"/>
              <w:top w:sz="17.59999999999991" w:val="single" w:color="#000000"/>
              <w:end w:sz="17.59999999999991" w:val="single" w:color="#000000"/>
              <w:bottom w:sz="16.800000000000182" w:val="single" w:color="#000000"/>
            </w:tcBorders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6" w:lineRule="exact" w:before="0" w:after="224"/>
              <w:ind w:left="90" w:right="20" w:firstLine="0"/>
              <w:jc w:val="both"/>
            </w:pP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Motivational Lecture (For </w:t>
            </w: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further detail please see </w:t>
            </w: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>Page No: 28)</w:t>
            </w:r>
          </w:p>
          <w:tbl>
            <w:tblPr>
              <w:tblW w:type="auto" w:w="0"/>
              <w:tblLayout w:type="fixed"/>
              <w:tblLook w:firstColumn="1" w:firstRow="1" w:lastColumn="0" w:lastRow="0" w:noHBand="0" w:noVBand="1" w:val="04A0"/>
              <w:tblInd w:w="22.000000000000455" w:type="dxa"/>
            </w:tblPr>
            <w:tblGrid>
              <w:gridCol w:w="1152"/>
              <w:gridCol w:w="1152"/>
              <w:gridCol w:w="1152"/>
            </w:tblGrid>
            <w:tr>
              <w:trPr>
                <w:trHeight w:hRule="exact" w:val="332"/>
              </w:trPr>
              <w:tc>
                <w:tcPr>
                  <w:tcW w:type="dxa" w:w="150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68" w:lineRule="exact" w:before="60" w:after="0"/>
                    <w:ind w:left="0" w:right="0" w:firstLine="0"/>
                    <w:jc w:val="center"/>
                  </w:pPr>
                  <w:r>
                    <w:rPr>
                      <w:rFonts w:ascii="Arial" w:hAnsi="Arial" w:eastAsia="Arial"/>
                      <w:b/>
                      <w:i w:val="0"/>
                      <w:color w:val="000000"/>
                      <w:sz w:val="24"/>
                    </w:rPr>
                    <w:t xml:space="preserve">Refrigerant </w:t>
                  </w:r>
                </w:p>
              </w:tc>
              <w:tc>
                <w:tcPr>
                  <w:tcW w:type="dxa" w:w="126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68" w:lineRule="exact" w:before="60" w:after="0"/>
                    <w:ind w:left="0" w:right="0" w:firstLine="0"/>
                    <w:jc w:val="center"/>
                  </w:pPr>
                  <w:r>
                    <w:rPr>
                      <w:rFonts w:ascii="Arial" w:hAnsi="Arial" w:eastAsia="Arial"/>
                      <w:b/>
                      <w:i w:val="0"/>
                      <w:color w:val="000000"/>
                      <w:sz w:val="24"/>
                    </w:rPr>
                    <w:t xml:space="preserve">handling </w:t>
                  </w:r>
                </w:p>
              </w:tc>
              <w:tc>
                <w:tcPr>
                  <w:tcW w:type="dxa" w:w="62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68" w:lineRule="exact" w:before="60" w:after="0"/>
                    <w:ind w:left="118" w:right="0" w:firstLine="0"/>
                    <w:jc w:val="left"/>
                  </w:pPr>
                  <w:r>
                    <w:rPr>
                      <w:rFonts w:ascii="Arial" w:hAnsi="Arial" w:eastAsia="Arial"/>
                      <w:b/>
                      <w:i w:val="0"/>
                      <w:color w:val="000000"/>
                      <w:sz w:val="24"/>
                    </w:rPr>
                    <w:t xml:space="preserve">and </w:t>
                  </w:r>
                </w:p>
              </w:tc>
            </w:tr>
          </w:tbl>
          <w:p>
            <w:pPr>
              <w:autoSpaceDN w:val="0"/>
              <w:tabs>
                <w:tab w:pos="450" w:val="left"/>
              </w:tabs>
              <w:autoSpaceDE w:val="0"/>
              <w:widowControl/>
              <w:spacing w:line="278" w:lineRule="exact" w:before="0" w:after="0"/>
              <w:ind w:left="90" w:right="0" w:firstLine="0"/>
              <w:jc w:val="left"/>
            </w:pP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charging </w:t>
            </w:r>
            <w:r>
              <w:br/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Students will be familiarized 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handle and charge refrigerant 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in an HVAC system </w:t>
            </w:r>
            <w:r>
              <w:br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•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 Understanding refrigerant </w:t>
            </w:r>
            <w:r>
              <w:tab/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types and properties. </w:t>
            </w:r>
          </w:p>
          <w:p>
            <w:pPr>
              <w:autoSpaceDN w:val="0"/>
              <w:tabs>
                <w:tab w:pos="450" w:val="left"/>
              </w:tabs>
              <w:autoSpaceDE w:val="0"/>
              <w:widowControl/>
              <w:spacing w:line="274" w:lineRule="exact" w:before="20" w:after="0"/>
              <w:ind w:left="90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•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 Safe handling and storage </w:t>
            </w:r>
            <w:r>
              <w:tab/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of refrigerants. </w:t>
            </w:r>
          </w:p>
          <w:p>
            <w:pPr>
              <w:autoSpaceDN w:val="0"/>
              <w:tabs>
                <w:tab w:pos="450" w:val="left"/>
                <w:tab w:pos="2902" w:val="left"/>
              </w:tabs>
              <w:autoSpaceDE w:val="0"/>
              <w:widowControl/>
              <w:spacing w:line="276" w:lineRule="exact" w:before="18" w:after="0"/>
              <w:ind w:left="90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•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 Compliance </w:t>
            </w:r>
            <w:r>
              <w:tab/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with </w:t>
            </w:r>
            <w:r>
              <w:tab/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environmental regulations </w:t>
            </w:r>
            <w:r>
              <w:tab/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related to refrigerants. </w:t>
            </w:r>
          </w:p>
        </w:tc>
        <w:tc>
          <w:tcPr>
            <w:tcW w:type="dxa" w:w="1836"/>
            <w:vMerge w:val="restart"/>
            <w:tcBorders>
              <w:start w:sz="17.59999999999991" w:val="single" w:color="#000000"/>
              <w:top w:sz="17.59999999999991" w:val="single" w:color="#000000"/>
              <w:end w:sz="17.600000000000364" w:val="single" w:color="#000000"/>
              <w:bottom w:sz="16.800000000000182" w:val="single" w:color="#000000"/>
            </w:tcBorders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92" w:lineRule="exact" w:before="3370" w:after="0"/>
              <w:ind w:left="432" w:right="236" w:firstLine="0"/>
              <w:jc w:val="righ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•</w:t>
            </w: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Task 34 </w:t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•</w:t>
            </w: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Task 35 </w:t>
            </w:r>
          </w:p>
          <w:p>
            <w:pPr>
              <w:autoSpaceDN w:val="0"/>
              <w:autoSpaceDE w:val="0"/>
              <w:widowControl/>
              <w:spacing w:line="266" w:lineRule="exact" w:before="284" w:after="6"/>
              <w:ind w:left="0" w:right="0" w:firstLine="0"/>
              <w:jc w:val="center"/>
            </w:pPr>
            <w:r>
              <w:rPr>
                <w:rFonts w:ascii="Arial" w:hAnsi="Arial" w:eastAsia="Arial"/>
                <w:b w:val="0"/>
                <w:i/>
                <w:color w:val="000000"/>
                <w:sz w:val="24"/>
                <w:u w:val="single"/>
              </w:rPr>
              <w:t>Details may be</w:t>
            </w:r>
            <w:r>
              <w:rPr>
                <w:rFonts w:ascii="Arial" w:hAnsi="Arial" w:eastAsia="Arial"/>
                <w:b w:val="0"/>
                <w:i/>
                <w:color w:val="000000"/>
                <w:sz w:val="24"/>
              </w:rPr>
              <w:t xml:space="preserve"> </w:t>
            </w:r>
          </w:p>
          <w:tbl>
            <w:tblPr>
              <w:tblW w:type="auto" w:w="0"/>
              <w:tblLayout w:type="fixed"/>
              <w:tblLook w:firstColumn="1" w:firstRow="1" w:lastColumn="0" w:lastRow="0" w:noHBand="0" w:noVBand="1" w:val="04A0"/>
              <w:tblInd w:w="87.99999999999955" w:type="dxa"/>
            </w:tblPr>
            <w:tblGrid>
              <w:gridCol w:w="918"/>
              <w:gridCol w:w="918"/>
            </w:tblGrid>
            <w:tr>
              <w:trPr>
                <w:trHeight w:hRule="exact" w:val="256"/>
              </w:trPr>
              <w:tc>
                <w:tcPr>
                  <w:tcW w:type="dxa" w:w="996"/>
                  <w:tcBorders>
                    <w:bottom w:sz="6.400000000000546" w:val="single" w:color="#000000"/>
                  </w:tcBorders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66" w:lineRule="exact" w:before="0" w:after="0"/>
                    <w:ind w:left="0" w:right="0" w:firstLine="0"/>
                    <w:jc w:val="left"/>
                  </w:pPr>
                  <w:r>
                    <w:rPr>
                      <w:rFonts w:ascii="Arial" w:hAnsi="Arial" w:eastAsia="Arial"/>
                      <w:b w:val="0"/>
                      <w:i/>
                      <w:color w:val="000000"/>
                      <w:sz w:val="24"/>
                    </w:rPr>
                    <w:t xml:space="preserve">seen </w:t>
                  </w:r>
                </w:p>
              </w:tc>
              <w:tc>
                <w:tcPr>
                  <w:tcW w:type="dxa" w:w="700"/>
                  <w:tcBorders>
                    <w:bottom w:sz="6.400000000000546" w:val="single" w:color="#000000"/>
                  </w:tcBorders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66" w:lineRule="exact" w:before="0" w:after="0"/>
                    <w:ind w:left="0" w:right="12" w:firstLine="0"/>
                    <w:jc w:val="right"/>
                  </w:pPr>
                  <w:r>
                    <w:rPr>
                      <w:rFonts w:ascii="Arial" w:hAnsi="Arial" w:eastAsia="Arial"/>
                      <w:b w:val="0"/>
                      <w:i/>
                      <w:color w:val="000000"/>
                      <w:sz w:val="24"/>
                    </w:rPr>
                    <w:t xml:space="preserve">at </w:t>
                  </w:r>
                </w:p>
              </w:tc>
            </w:tr>
          </w:tbl>
          <w:p>
            <w:pPr>
              <w:autoSpaceDN w:val="0"/>
              <w:autoSpaceDE w:val="0"/>
              <w:widowControl/>
              <w:spacing w:line="268" w:lineRule="exact" w:before="24" w:after="0"/>
              <w:ind w:left="88" w:right="0" w:firstLine="0"/>
              <w:jc w:val="left"/>
            </w:pPr>
            <w:r>
              <w:rPr>
                <w:rFonts w:ascii="Arial" w:hAnsi="Arial" w:eastAsia="Arial"/>
                <w:b w:val="0"/>
                <w:i/>
                <w:color w:val="000000"/>
                <w:sz w:val="24"/>
                <w:u w:val="single"/>
              </w:rPr>
              <w:t>Annexure-I</w:t>
            </w:r>
          </w:p>
        </w:tc>
      </w:tr>
      <w:tr>
        <w:trPr>
          <w:trHeight w:hRule="exact" w:val="4191"/>
        </w:trPr>
        <w:tc>
          <w:tcPr>
            <w:tcW w:type="dxa" w:w="1998"/>
            <w:vMerge/>
            <w:tcBorders>
              <w:start w:sz="16.80000000000001" w:val="single" w:color="#000000"/>
              <w:top w:sz="17.59999999999991" w:val="single" w:color="#000000"/>
              <w:end w:sz="17.600000000000023" w:val="single" w:color="#000000"/>
              <w:bottom w:sz="16.800000000000182" w:val="single" w:color="#000000"/>
            </w:tcBorders>
          </w:tcPr>
          <w:p/>
        </w:tc>
        <w:tc>
          <w:tcPr>
            <w:tcW w:type="dxa" w:w="1998"/>
            <w:vMerge/>
            <w:tcBorders>
              <w:start w:sz="17.600000000000023" w:val="single" w:color="#000000"/>
              <w:top w:sz="17.59999999999991" w:val="single" w:color="#000000"/>
              <w:end w:sz="17.600000000000136" w:val="single" w:color="#000000"/>
              <w:bottom w:sz="16.800000000000182" w:val="single" w:color="#000000"/>
            </w:tcBorders>
          </w:tcPr>
          <w:p/>
        </w:tc>
        <w:tc>
          <w:tcPr>
            <w:tcW w:type="dxa" w:w="1194"/>
            <w:tcBorders>
              <w:start w:sz="17.600000000000136" w:val="single" w:color="#000000"/>
              <w:top w:sz="17.59999999999991" w:val="single" w:color="#000000"/>
              <w:end w:sz="16.799999999999727" w:val="single" w:color="#000000"/>
              <w:bottom w:sz="16.800000000000182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1944" w:after="0"/>
              <w:ind w:left="0" w:right="0" w:firstLine="0"/>
              <w:jc w:val="center"/>
            </w:pP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Day 2 </w:t>
            </w:r>
          </w:p>
        </w:tc>
        <w:tc>
          <w:tcPr>
            <w:tcW w:type="dxa" w:w="1998"/>
            <w:vMerge/>
            <w:tcBorders>
              <w:start w:sz="16.799999999999727" w:val="single" w:color="#000000"/>
              <w:top w:sz="17.59999999999991" w:val="single" w:color="#000000"/>
              <w:end w:sz="17.59999999999991" w:val="single" w:color="#000000"/>
              <w:bottom w:sz="16.800000000000182" w:val="single" w:color="#000000"/>
            </w:tcBorders>
          </w:tcPr>
          <w:p/>
        </w:tc>
        <w:tc>
          <w:tcPr>
            <w:tcW w:type="dxa" w:w="1998"/>
            <w:vMerge/>
            <w:tcBorders>
              <w:start w:sz="17.59999999999991" w:val="single" w:color="#000000"/>
              <w:top w:sz="17.59999999999991" w:val="single" w:color="#000000"/>
              <w:end w:sz="17.600000000000364" w:val="single" w:color="#000000"/>
              <w:bottom w:sz="16.800000000000182" w:val="single" w:color="#000000"/>
            </w:tcBorders>
          </w:tcPr>
          <w:p/>
        </w:tc>
      </w:tr>
      <w:tr>
        <w:trPr>
          <w:trHeight w:hRule="exact" w:val="319"/>
        </w:trPr>
        <w:tc>
          <w:tcPr>
            <w:tcW w:type="dxa" w:w="1998"/>
            <w:vMerge/>
            <w:tcBorders>
              <w:start w:sz="16.80000000000001" w:val="single" w:color="#000000"/>
              <w:top w:sz="17.59999999999991" w:val="single" w:color="#000000"/>
              <w:end w:sz="17.600000000000023" w:val="single" w:color="#000000"/>
              <w:bottom w:sz="16.800000000000182" w:val="single" w:color="#000000"/>
            </w:tcBorders>
          </w:tcPr>
          <w:p/>
        </w:tc>
        <w:tc>
          <w:tcPr>
            <w:tcW w:type="dxa" w:w="1998"/>
            <w:vMerge/>
            <w:tcBorders>
              <w:start w:sz="17.600000000000023" w:val="single" w:color="#000000"/>
              <w:top w:sz="17.59999999999991" w:val="single" w:color="#000000"/>
              <w:end w:sz="17.600000000000136" w:val="single" w:color="#000000"/>
              <w:bottom w:sz="16.800000000000182" w:val="single" w:color="#000000"/>
            </w:tcBorders>
          </w:tcPr>
          <w:p/>
        </w:tc>
        <w:tc>
          <w:tcPr>
            <w:tcW w:type="dxa" w:w="1194"/>
            <w:tcBorders>
              <w:start w:sz="17.600000000000136" w:val="single" w:color="#000000"/>
              <w:top w:sz="16.800000000000182" w:val="single" w:color="#000000"/>
              <w:end w:sz="16.799999999999727" w:val="single" w:color="#000000"/>
              <w:bottom w:sz="17.599999999999454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10" w:after="0"/>
              <w:ind w:left="0" w:right="0" w:firstLine="0"/>
              <w:jc w:val="center"/>
            </w:pP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Day 3 </w:t>
            </w:r>
          </w:p>
        </w:tc>
        <w:tc>
          <w:tcPr>
            <w:tcW w:type="dxa" w:w="3456"/>
            <w:vMerge w:val="restart"/>
            <w:tcBorders>
              <w:start w:sz="16.799999999999727" w:val="single" w:color="#000000"/>
              <w:top w:sz="16.800000000000182" w:val="single" w:color="#000000"/>
              <w:end w:sz="17.59999999999991" w:val="single" w:color="#000000"/>
              <w:bottom w:sz="16.800000000000182" w:val="single" w:color="#000000"/>
            </w:tcBorders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2502" w:val="left"/>
              </w:tabs>
              <w:autoSpaceDE w:val="0"/>
              <w:widowControl/>
              <w:spacing w:line="268" w:lineRule="exact" w:before="10" w:after="0"/>
              <w:ind w:left="90" w:right="0" w:firstLine="0"/>
              <w:jc w:val="left"/>
            </w:pP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HVAC </w:t>
            </w:r>
            <w:r>
              <w:tab/>
            </w: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system </w:t>
            </w:r>
          </w:p>
          <w:p>
            <w:pPr>
              <w:autoSpaceDN w:val="0"/>
              <w:autoSpaceDE w:val="0"/>
              <w:widowControl/>
              <w:spacing w:line="266" w:lineRule="exact" w:before="10" w:after="0"/>
              <w:ind w:left="90" w:right="0" w:firstLine="0"/>
              <w:jc w:val="left"/>
            </w:pP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troubleshooting </w:t>
            </w:r>
          </w:p>
          <w:p>
            <w:pPr>
              <w:autoSpaceDN w:val="0"/>
              <w:tabs>
                <w:tab w:pos="1298" w:val="left"/>
                <w:tab w:pos="2412" w:val="left"/>
                <w:tab w:pos="3128" w:val="left"/>
              </w:tabs>
              <w:autoSpaceDE w:val="0"/>
              <w:widowControl/>
              <w:spacing w:line="266" w:lineRule="exact" w:before="10" w:after="0"/>
              <w:ind w:left="90" w:right="0" w:firstLine="0"/>
              <w:jc w:val="left"/>
            </w:pP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Students </w:t>
            </w:r>
            <w:r>
              <w:tab/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will be </w:t>
            </w:r>
            <w:r>
              <w:tab/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able </w:t>
            </w:r>
            <w:r>
              <w:tab/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to </w:t>
            </w:r>
          </w:p>
          <w:p>
            <w:pPr>
              <w:autoSpaceDN w:val="0"/>
              <w:tabs>
                <w:tab w:pos="1336" w:val="left"/>
                <w:tab w:pos="2008" w:val="left"/>
              </w:tabs>
              <w:autoSpaceDE w:val="0"/>
              <w:widowControl/>
              <w:spacing w:line="266" w:lineRule="exact" w:before="10" w:after="0"/>
              <w:ind w:left="90" w:right="0" w:firstLine="0"/>
              <w:jc w:val="left"/>
            </w:pP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diagnose </w:t>
            </w:r>
            <w:r>
              <w:tab/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and </w:t>
            </w:r>
            <w:r>
              <w:tab/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troubleshoot </w:t>
            </w:r>
          </w:p>
          <w:p>
            <w:pPr>
              <w:autoSpaceDN w:val="0"/>
              <w:autoSpaceDE w:val="0"/>
              <w:widowControl/>
              <w:spacing w:line="266" w:lineRule="exact" w:before="10" w:after="0"/>
              <w:ind w:left="90" w:right="0" w:firstLine="0"/>
              <w:jc w:val="left"/>
            </w:pP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HVAC system issues </w:t>
            </w:r>
          </w:p>
          <w:p>
            <w:pPr>
              <w:autoSpaceDN w:val="0"/>
              <w:autoSpaceDE w:val="0"/>
              <w:widowControl/>
              <w:spacing w:line="294" w:lineRule="exact" w:before="2" w:after="0"/>
              <w:ind w:left="90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•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 Troubleshooting </w:t>
            </w:r>
          </w:p>
          <w:p>
            <w:pPr>
              <w:autoSpaceDN w:val="0"/>
              <w:autoSpaceDE w:val="0"/>
              <w:widowControl/>
              <w:spacing w:line="268" w:lineRule="exact" w:before="6" w:after="0"/>
              <w:ind w:left="450" w:right="0" w:firstLine="0"/>
              <w:jc w:val="left"/>
            </w:pP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techniques for identifying </w:t>
            </w:r>
          </w:p>
          <w:p>
            <w:pPr>
              <w:autoSpaceDN w:val="0"/>
              <w:autoSpaceDE w:val="0"/>
              <w:widowControl/>
              <w:spacing w:line="268" w:lineRule="exact" w:before="8" w:after="0"/>
              <w:ind w:left="450" w:right="0" w:firstLine="0"/>
              <w:jc w:val="left"/>
            </w:pP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HVAC system issues. </w:t>
            </w:r>
          </w:p>
          <w:p>
            <w:pPr>
              <w:autoSpaceDN w:val="0"/>
              <w:autoSpaceDE w:val="0"/>
              <w:widowControl/>
              <w:spacing w:line="294" w:lineRule="exact" w:before="0" w:after="2"/>
              <w:ind w:left="0" w:right="0" w:firstLine="0"/>
              <w:jc w:val="center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•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 Using diagnostic tools and </w:t>
            </w:r>
          </w:p>
          <w:tbl>
            <w:tblPr>
              <w:tblW w:type="auto" w:w="0"/>
              <w:tblLayout w:type="fixed"/>
              <w:tblLook w:firstColumn="1" w:firstRow="1" w:lastColumn="0" w:lastRow="0" w:noHBand="0" w:noVBand="1" w:val="04A0"/>
              <w:tblInd w:w="202.00000000000045" w:type="dxa"/>
            </w:tblPr>
            <w:tblGrid>
              <w:gridCol w:w="1152"/>
              <w:gridCol w:w="1152"/>
              <w:gridCol w:w="1152"/>
            </w:tblGrid>
            <w:tr>
              <w:trPr>
                <w:trHeight w:hRule="exact" w:val="276"/>
              </w:trPr>
              <w:tc>
                <w:tcPr>
                  <w:tcW w:type="dxa" w:w="160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68" w:lineRule="exact" w:before="4" w:after="0"/>
                    <w:ind w:left="248" w:right="0" w:firstLine="0"/>
                    <w:jc w:val="left"/>
                  </w:pPr>
                  <w:r>
                    <w:rPr>
                      <w:rFonts w:ascii="ArialMT" w:hAnsi="ArialMT" w:eastAsia="ArialMT"/>
                      <w:b w:val="0"/>
                      <w:i w:val="0"/>
                      <w:color w:val="000000"/>
                      <w:sz w:val="24"/>
                    </w:rPr>
                    <w:t xml:space="preserve">equipment </w:t>
                  </w:r>
                </w:p>
              </w:tc>
              <w:tc>
                <w:tcPr>
                  <w:tcW w:type="dxa" w:w="68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68" w:lineRule="exact" w:before="4" w:after="0"/>
                    <w:ind w:left="0" w:right="0" w:firstLine="0"/>
                    <w:jc w:val="center"/>
                  </w:pPr>
                  <w:r>
                    <w:rPr>
                      <w:rFonts w:ascii="ArialMT" w:hAnsi="ArialMT" w:eastAsia="ArialMT"/>
                      <w:b w:val="0"/>
                      <w:i w:val="0"/>
                      <w:color w:val="000000"/>
                      <w:sz w:val="24"/>
                    </w:rPr>
                    <w:t xml:space="preserve">for </w:t>
                  </w:r>
                </w:p>
              </w:tc>
              <w:tc>
                <w:tcPr>
                  <w:tcW w:type="dxa" w:w="92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68" w:lineRule="exact" w:before="4" w:after="0"/>
                    <w:ind w:left="180" w:right="0" w:firstLine="0"/>
                    <w:jc w:val="left"/>
                  </w:pPr>
                  <w:r>
                    <w:rPr>
                      <w:rFonts w:ascii="ArialMT" w:hAnsi="ArialMT" w:eastAsia="ArialMT"/>
                      <w:b w:val="0"/>
                      <w:i w:val="0"/>
                      <w:color w:val="000000"/>
                      <w:sz w:val="24"/>
                    </w:rPr>
                    <w:t xml:space="preserve">HVAC </w:t>
                  </w:r>
                </w:p>
              </w:tc>
            </w:tr>
          </w:tbl>
          <w:p>
            <w:pPr>
              <w:autoSpaceDN w:val="0"/>
              <w:autoSpaceDE w:val="0"/>
              <w:widowControl/>
              <w:spacing w:line="268" w:lineRule="exact" w:before="4" w:after="0"/>
              <w:ind w:left="450" w:right="0" w:firstLine="0"/>
              <w:jc w:val="left"/>
            </w:pP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system diagnosis. </w:t>
            </w:r>
          </w:p>
          <w:p>
            <w:pPr>
              <w:autoSpaceDN w:val="0"/>
              <w:autoSpaceDE w:val="0"/>
              <w:widowControl/>
              <w:spacing w:line="292" w:lineRule="exact" w:before="0" w:after="4"/>
              <w:ind w:left="0" w:right="0" w:firstLine="0"/>
              <w:jc w:val="center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•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 Repair and maintenance </w:t>
            </w:r>
          </w:p>
          <w:tbl>
            <w:tblPr>
              <w:tblW w:type="auto" w:w="0"/>
              <w:tblLayout w:type="fixed"/>
              <w:tblLook w:firstColumn="1" w:firstRow="1" w:lastColumn="0" w:lastRow="0" w:noHBand="0" w:noVBand="1" w:val="04A0"/>
              <w:tblInd w:w="202.00000000000045" w:type="dxa"/>
            </w:tblPr>
            <w:tblGrid>
              <w:gridCol w:w="1152"/>
              <w:gridCol w:w="1152"/>
              <w:gridCol w:w="1152"/>
            </w:tblGrid>
            <w:tr>
              <w:trPr>
                <w:trHeight w:hRule="exact" w:val="276"/>
              </w:trPr>
              <w:tc>
                <w:tcPr>
                  <w:tcW w:type="dxa" w:w="166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66" w:lineRule="exact" w:before="4" w:after="0"/>
                    <w:ind w:left="248" w:right="0" w:firstLine="0"/>
                    <w:jc w:val="left"/>
                  </w:pPr>
                  <w:r>
                    <w:rPr>
                      <w:rFonts w:ascii="ArialMT" w:hAnsi="ArialMT" w:eastAsia="ArialMT"/>
                      <w:b w:val="0"/>
                      <w:i w:val="0"/>
                      <w:color w:val="000000"/>
                      <w:sz w:val="24"/>
                    </w:rPr>
                    <w:t xml:space="preserve">procedures </w:t>
                  </w:r>
                </w:p>
              </w:tc>
              <w:tc>
                <w:tcPr>
                  <w:tcW w:type="dxa" w:w="64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66" w:lineRule="exact" w:before="4" w:after="0"/>
                    <w:ind w:left="0" w:right="0" w:firstLine="0"/>
                    <w:jc w:val="center"/>
                  </w:pPr>
                  <w:r>
                    <w:rPr>
                      <w:rFonts w:ascii="ArialMT" w:hAnsi="ArialMT" w:eastAsia="ArialMT"/>
                      <w:b w:val="0"/>
                      <w:i w:val="0"/>
                      <w:color w:val="000000"/>
                      <w:sz w:val="24"/>
                    </w:rPr>
                    <w:t xml:space="preserve">for </w:t>
                  </w:r>
                </w:p>
              </w:tc>
              <w:tc>
                <w:tcPr>
                  <w:tcW w:type="dxa" w:w="90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66" w:lineRule="exact" w:before="4" w:after="0"/>
                    <w:ind w:left="162" w:right="0" w:firstLine="0"/>
                    <w:jc w:val="left"/>
                  </w:pPr>
                  <w:r>
                    <w:rPr>
                      <w:rFonts w:ascii="ArialMT" w:hAnsi="ArialMT" w:eastAsia="ArialMT"/>
                      <w:b w:val="0"/>
                      <w:i w:val="0"/>
                      <w:color w:val="000000"/>
                      <w:sz w:val="24"/>
                    </w:rPr>
                    <w:t xml:space="preserve">HVAC </w:t>
                  </w:r>
                </w:p>
              </w:tc>
            </w:tr>
          </w:tbl>
          <w:p>
            <w:pPr>
              <w:autoSpaceDN w:val="0"/>
              <w:autoSpaceDE w:val="0"/>
              <w:widowControl/>
              <w:spacing w:line="268" w:lineRule="exact" w:before="4" w:after="0"/>
              <w:ind w:left="450" w:right="0" w:firstLine="0"/>
              <w:jc w:val="left"/>
            </w:pP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components. </w:t>
            </w:r>
          </w:p>
        </w:tc>
        <w:tc>
          <w:tcPr>
            <w:tcW w:type="dxa" w:w="1998"/>
            <w:vMerge/>
            <w:tcBorders>
              <w:start w:sz="17.59999999999991" w:val="single" w:color="#000000"/>
              <w:top w:sz="17.59999999999991" w:val="single" w:color="#000000"/>
              <w:end w:sz="17.600000000000364" w:val="single" w:color="#000000"/>
              <w:bottom w:sz="16.800000000000182" w:val="single" w:color="#000000"/>
            </w:tcBorders>
          </w:tcPr>
          <w:p/>
        </w:tc>
      </w:tr>
      <w:tr>
        <w:trPr>
          <w:trHeight w:hRule="exact" w:val="322"/>
        </w:trPr>
        <w:tc>
          <w:tcPr>
            <w:tcW w:type="dxa" w:w="1998"/>
            <w:vMerge/>
            <w:tcBorders>
              <w:start w:sz="16.80000000000001" w:val="single" w:color="#000000"/>
              <w:top w:sz="17.59999999999991" w:val="single" w:color="#000000"/>
              <w:end w:sz="17.600000000000023" w:val="single" w:color="#000000"/>
              <w:bottom w:sz="16.800000000000182" w:val="single" w:color="#000000"/>
            </w:tcBorders>
          </w:tcPr>
          <w:p/>
        </w:tc>
        <w:tc>
          <w:tcPr>
            <w:tcW w:type="dxa" w:w="1998"/>
            <w:vMerge/>
            <w:tcBorders>
              <w:start w:sz="17.600000000000023" w:val="single" w:color="#000000"/>
              <w:top w:sz="17.59999999999991" w:val="single" w:color="#000000"/>
              <w:end w:sz="17.600000000000136" w:val="single" w:color="#000000"/>
              <w:bottom w:sz="16.800000000000182" w:val="single" w:color="#000000"/>
            </w:tcBorders>
          </w:tcPr>
          <w:p/>
        </w:tc>
        <w:tc>
          <w:tcPr>
            <w:tcW w:type="dxa" w:w="1194"/>
            <w:tcBorders>
              <w:start w:sz="17.600000000000136" w:val="single" w:color="#000000"/>
              <w:top w:sz="17.599999999999454" w:val="single" w:color="#000000"/>
              <w:end w:sz="16.799999999999727" w:val="single" w:color="#000000"/>
              <w:bottom w:sz="17.600000000000364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10" w:after="0"/>
              <w:ind w:left="0" w:right="0" w:firstLine="0"/>
              <w:jc w:val="center"/>
            </w:pP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Day 4 </w:t>
            </w:r>
          </w:p>
        </w:tc>
        <w:tc>
          <w:tcPr>
            <w:tcW w:type="dxa" w:w="1998"/>
            <w:vMerge/>
            <w:tcBorders>
              <w:start w:sz="16.799999999999727" w:val="single" w:color="#000000"/>
              <w:top w:sz="16.800000000000182" w:val="single" w:color="#000000"/>
              <w:end w:sz="17.59999999999991" w:val="single" w:color="#000000"/>
              <w:bottom w:sz="16.800000000000182" w:val="single" w:color="#000000"/>
            </w:tcBorders>
          </w:tcPr>
          <w:p/>
        </w:tc>
        <w:tc>
          <w:tcPr>
            <w:tcW w:type="dxa" w:w="1998"/>
            <w:vMerge/>
            <w:tcBorders>
              <w:start w:sz="17.59999999999991" w:val="single" w:color="#000000"/>
              <w:top w:sz="17.59999999999991" w:val="single" w:color="#000000"/>
              <w:end w:sz="17.600000000000364" w:val="single" w:color="#000000"/>
              <w:bottom w:sz="16.800000000000182" w:val="single" w:color="#000000"/>
            </w:tcBorders>
          </w:tcPr>
          <w:p/>
        </w:tc>
      </w:tr>
      <w:tr>
        <w:trPr>
          <w:trHeight w:hRule="exact" w:val="3316"/>
        </w:trPr>
        <w:tc>
          <w:tcPr>
            <w:tcW w:type="dxa" w:w="1998"/>
            <w:vMerge/>
            <w:tcBorders>
              <w:start w:sz="16.80000000000001" w:val="single" w:color="#000000"/>
              <w:top w:sz="17.59999999999991" w:val="single" w:color="#000000"/>
              <w:end w:sz="17.600000000000023" w:val="single" w:color="#000000"/>
              <w:bottom w:sz="16.800000000000182" w:val="single" w:color="#000000"/>
            </w:tcBorders>
          </w:tcPr>
          <w:p/>
        </w:tc>
        <w:tc>
          <w:tcPr>
            <w:tcW w:type="dxa" w:w="1998"/>
            <w:vMerge/>
            <w:tcBorders>
              <w:start w:sz="17.600000000000023" w:val="single" w:color="#000000"/>
              <w:top w:sz="17.59999999999991" w:val="single" w:color="#000000"/>
              <w:end w:sz="17.600000000000136" w:val="single" w:color="#000000"/>
              <w:bottom w:sz="16.800000000000182" w:val="single" w:color="#000000"/>
            </w:tcBorders>
          </w:tcPr>
          <w:p/>
        </w:tc>
        <w:tc>
          <w:tcPr>
            <w:tcW w:type="dxa" w:w="1194"/>
            <w:tcBorders>
              <w:start w:sz="17.600000000000136" w:val="single" w:color="#000000"/>
              <w:top w:sz="17.600000000000364" w:val="single" w:color="#000000"/>
              <w:end w:sz="16.799999999999727" w:val="single" w:color="#000000"/>
              <w:bottom w:sz="16.800000000000182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1508" w:after="0"/>
              <w:ind w:left="0" w:right="0" w:firstLine="0"/>
              <w:jc w:val="center"/>
            </w:pP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Day 5 </w:t>
            </w:r>
          </w:p>
        </w:tc>
        <w:tc>
          <w:tcPr>
            <w:tcW w:type="dxa" w:w="1998"/>
            <w:vMerge/>
            <w:tcBorders>
              <w:start w:sz="16.799999999999727" w:val="single" w:color="#000000"/>
              <w:top w:sz="16.800000000000182" w:val="single" w:color="#000000"/>
              <w:end w:sz="17.59999999999991" w:val="single" w:color="#000000"/>
              <w:bottom w:sz="16.800000000000182" w:val="single" w:color="#000000"/>
            </w:tcBorders>
          </w:tcPr>
          <w:p/>
        </w:tc>
        <w:tc>
          <w:tcPr>
            <w:tcW w:type="dxa" w:w="1998"/>
            <w:vMerge/>
            <w:tcBorders>
              <w:start w:sz="17.59999999999991" w:val="single" w:color="#000000"/>
              <w:top w:sz="17.59999999999991" w:val="single" w:color="#000000"/>
              <w:end w:sz="17.600000000000364" w:val="single" w:color="#000000"/>
              <w:bottom w:sz="16.800000000000182" w:val="single" w:color="#000000"/>
            </w:tcBorders>
          </w:tcPr>
          <w:p/>
        </w:tc>
      </w:tr>
    </w:tbl>
    <w:p>
      <w:pPr>
        <w:autoSpaceDN w:val="0"/>
        <w:autoSpaceDE w:val="0"/>
        <w:widowControl/>
        <w:spacing w:line="197" w:lineRule="auto" w:before="100" w:after="0"/>
        <w:ind w:left="0" w:right="0" w:firstLine="0"/>
        <w:jc w:val="left"/>
      </w:pPr>
      <w:r>
        <w:rPr>
          <w:rFonts w:ascii="Calibri" w:hAnsi="Calibri" w:eastAsia="Calibri"/>
          <w:b/>
          <w:i w:val="0"/>
          <w:color w:val="000000"/>
          <w:sz w:val="22"/>
        </w:rPr>
        <w:t xml:space="preserve">19 | </w:t>
      </w:r>
      <w:r>
        <w:rPr>
          <w:rFonts w:ascii="Calibri" w:hAnsi="Calibri" w:eastAsia="Calibri"/>
          <w:b w:val="0"/>
          <w:i/>
          <w:color w:val="000000"/>
          <w:sz w:val="22"/>
        </w:rPr>
        <w:t>Hi-tech Automotive Technician</w:t>
      </w:r>
    </w:p>
    <w:p>
      <w:pPr>
        <w:sectPr>
          <w:pgSz w:w="11906" w:h="16838"/>
          <w:pgMar w:top="360" w:right="1194" w:bottom="362" w:left="720" w:header="720" w:footer="720" w:gutter="0"/>
          <w:cols/>
          <w:docGrid w:linePitch="360"/>
        </w:sectPr>
      </w:pPr>
    </w:p>
    <w:p>
      <w:pPr>
        <w:autoSpaceDN w:val="0"/>
        <w:autoSpaceDE w:val="0"/>
        <w:widowControl/>
        <w:spacing w:line="220" w:lineRule="exact" w:before="0" w:after="140"/>
        <w:ind w:left="0" w:right="0"/>
      </w:pPr>
    </w:p>
    <w:tbl>
      <w:tblPr>
        <w:tblW w:type="auto" w:w="0"/>
        <w:tblLayout w:type="fixed"/>
        <w:tblLook w:firstColumn="1" w:firstRow="1" w:lastColumn="0" w:lastRow="0" w:noHBand="0" w:noVBand="1" w:val="04A0"/>
        <w:tblInd w:w="520.0" w:type="dxa"/>
      </w:tblPr>
      <w:tblGrid>
        <w:gridCol w:w="1998"/>
        <w:gridCol w:w="1998"/>
        <w:gridCol w:w="1998"/>
        <w:gridCol w:w="1998"/>
        <w:gridCol w:w="1998"/>
      </w:tblGrid>
      <w:tr>
        <w:trPr>
          <w:trHeight w:hRule="exact" w:val="870"/>
        </w:trPr>
        <w:tc>
          <w:tcPr>
            <w:tcW w:type="dxa" w:w="1074"/>
            <w:tcBorders>
              <w:start w:sz="16.80000000000001" w:val="single" w:color="#000000"/>
              <w:top w:sz="17.600000000000023" w:val="single" w:color="#000000"/>
              <w:end w:sz="17.600000000000023" w:val="single" w:color="#000000"/>
              <w:bottom w:sz="16.799999999999955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6" w:lineRule="exact" w:before="0" w:after="0"/>
              <w:ind w:left="0" w:right="0" w:firstLine="0"/>
              <w:jc w:val="center"/>
            </w:pP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Sched </w:t>
            </w:r>
            <w:r>
              <w:br/>
            </w: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uled </w:t>
            </w:r>
            <w:r>
              <w:br/>
            </w: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Weeks </w:t>
            </w:r>
          </w:p>
        </w:tc>
        <w:tc>
          <w:tcPr>
            <w:tcW w:type="dxa" w:w="1870"/>
            <w:tcBorders>
              <w:start w:sz="17.600000000000023" w:val="single" w:color="#000000"/>
              <w:top w:sz="17.600000000000023" w:val="single" w:color="#000000"/>
              <w:end w:sz="17.600000000000136" w:val="single" w:color="#000000"/>
              <w:bottom w:sz="16.799999999999955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282" w:after="0"/>
              <w:ind w:left="0" w:right="0" w:firstLine="0"/>
              <w:jc w:val="center"/>
            </w:pP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Module Title </w:t>
            </w:r>
          </w:p>
        </w:tc>
        <w:tc>
          <w:tcPr>
            <w:tcW w:type="dxa" w:w="1194"/>
            <w:tcBorders>
              <w:start w:sz="17.600000000000136" w:val="single" w:color="#000000"/>
              <w:top w:sz="17.600000000000023" w:val="single" w:color="#000000"/>
              <w:end w:sz="16.799999999999727" w:val="single" w:color="#000000"/>
              <w:bottom w:sz="16.799999999999955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282" w:after="0"/>
              <w:ind w:left="0" w:right="0" w:firstLine="0"/>
              <w:jc w:val="center"/>
            </w:pP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Days </w:t>
            </w:r>
          </w:p>
        </w:tc>
        <w:tc>
          <w:tcPr>
            <w:tcW w:type="dxa" w:w="3456"/>
            <w:tcBorders>
              <w:start w:sz="16.799999999999727" w:val="single" w:color="#000000"/>
              <w:top w:sz="17.600000000000023" w:val="single" w:color="#000000"/>
              <w:end w:sz="17.59999999999991" w:val="single" w:color="#000000"/>
              <w:bottom w:sz="16.799999999999955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282" w:after="0"/>
              <w:ind w:left="0" w:right="0" w:firstLine="0"/>
              <w:jc w:val="center"/>
            </w:pP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Learning Units </w:t>
            </w:r>
          </w:p>
        </w:tc>
        <w:tc>
          <w:tcPr>
            <w:tcW w:type="dxa" w:w="1836"/>
            <w:tcBorders>
              <w:start w:sz="17.59999999999991" w:val="single" w:color="#000000"/>
              <w:top w:sz="17.600000000000023" w:val="single" w:color="#000000"/>
              <w:end w:sz="17.600000000000364" w:val="single" w:color="#000000"/>
              <w:bottom w:sz="16.799999999999955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6" w:lineRule="exact" w:before="134" w:after="0"/>
              <w:ind w:left="288" w:right="0" w:firstLine="0"/>
              <w:jc w:val="center"/>
            </w:pP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Home </w:t>
            </w:r>
            <w:r>
              <w:br/>
            </w: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Assignment </w:t>
            </w:r>
          </w:p>
        </w:tc>
      </w:tr>
      <w:tr>
        <w:trPr>
          <w:trHeight w:hRule="exact" w:val="320"/>
        </w:trPr>
        <w:tc>
          <w:tcPr>
            <w:tcW w:type="dxa" w:w="1074"/>
            <w:vMerge w:val="restart"/>
            <w:tcBorders>
              <w:start w:sz="16.80000000000001" w:val="single" w:color="#000000"/>
              <w:top w:sz="16.799999999999955" w:val="single" w:color="#000000"/>
              <w:end w:sz="17.600000000000023" w:val="single" w:color="#000000"/>
              <w:bottom w:sz="16.800000000000182" w:val="single" w:color="#000000"/>
            </w:tcBorders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6" w:lineRule="exact" w:before="2946" w:after="0"/>
              <w:ind w:left="144" w:right="0" w:firstLine="0"/>
              <w:jc w:val="center"/>
            </w:pP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Week </w:t>
            </w: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17 </w:t>
            </w:r>
          </w:p>
        </w:tc>
        <w:tc>
          <w:tcPr>
            <w:tcW w:type="dxa" w:w="1870"/>
            <w:vMerge w:val="restart"/>
            <w:tcBorders>
              <w:start w:sz="17.600000000000023" w:val="single" w:color="#000000"/>
              <w:top w:sz="16.799999999999955" w:val="single" w:color="#000000"/>
              <w:end w:sz="17.600000000000136" w:val="single" w:color="#000000"/>
              <w:bottom w:sz="16.800000000000182" w:val="single" w:color="#000000"/>
            </w:tcBorders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6" w:lineRule="exact" w:before="2810" w:after="0"/>
              <w:ind w:left="86" w:right="432" w:firstLine="0"/>
              <w:jc w:val="left"/>
            </w:pP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Advanced </w:t>
            </w: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Electrical </w:t>
            </w: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Systems </w:t>
            </w:r>
          </w:p>
        </w:tc>
        <w:tc>
          <w:tcPr>
            <w:tcW w:type="dxa" w:w="1194"/>
            <w:tcBorders>
              <w:start w:sz="17.600000000000136" w:val="single" w:color="#000000"/>
              <w:top w:sz="16.799999999999955" w:val="single" w:color="#000000"/>
              <w:end w:sz="16.799999999999727" w:val="single" w:color="#000000"/>
              <w:bottom w:sz="16.799999999999955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10" w:after="0"/>
              <w:ind w:left="0" w:right="0" w:firstLine="0"/>
              <w:jc w:val="center"/>
            </w:pP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Day 1 </w:t>
            </w:r>
          </w:p>
        </w:tc>
        <w:tc>
          <w:tcPr>
            <w:tcW w:type="dxa" w:w="3456"/>
            <w:vMerge w:val="restart"/>
            <w:tcBorders>
              <w:start w:sz="16.799999999999727" w:val="single" w:color="#000000"/>
              <w:top w:sz="16.799999999999955" w:val="single" w:color="#000000"/>
              <w:end w:sz="17.59999999999991" w:val="single" w:color="#000000"/>
              <w:bottom w:sz="17.59999999999991" w:val="single" w:color="#000000"/>
            </w:tcBorders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6" w:lineRule="exact" w:before="2" w:after="224"/>
              <w:ind w:left="90" w:right="20" w:firstLine="0"/>
              <w:jc w:val="both"/>
            </w:pP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Motivational Lecture (For </w:t>
            </w: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further detail please see </w:t>
            </w: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>Page No: 28)</w:t>
            </w:r>
          </w:p>
          <w:tbl>
            <w:tblPr>
              <w:tblW w:type="auto" w:w="0"/>
              <w:tblLayout w:type="fixed"/>
              <w:tblLook w:firstColumn="1" w:firstRow="1" w:lastColumn="0" w:lastRow="0" w:noHBand="0" w:noVBand="1" w:val="04A0"/>
              <w:tblInd w:w="22.000000000000455" w:type="dxa"/>
            </w:tblPr>
            <w:tblGrid>
              <w:gridCol w:w="1152"/>
              <w:gridCol w:w="1152"/>
              <w:gridCol w:w="1152"/>
            </w:tblGrid>
            <w:tr>
              <w:trPr>
                <w:trHeight w:hRule="exact" w:val="332"/>
              </w:trPr>
              <w:tc>
                <w:tcPr>
                  <w:tcW w:type="dxa" w:w="146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68" w:lineRule="exact" w:before="60" w:after="0"/>
                    <w:ind w:left="68" w:right="0" w:firstLine="0"/>
                    <w:jc w:val="left"/>
                  </w:pPr>
                  <w:r>
                    <w:rPr>
                      <w:rFonts w:ascii="Arial" w:hAnsi="Arial" w:eastAsia="Arial"/>
                      <w:b/>
                      <w:i w:val="0"/>
                      <w:color w:val="000000"/>
                      <w:sz w:val="24"/>
                    </w:rPr>
                    <w:t xml:space="preserve">Computer </w:t>
                  </w:r>
                </w:p>
              </w:tc>
              <w:tc>
                <w:tcPr>
                  <w:tcW w:type="dxa" w:w="142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68" w:lineRule="exact" w:before="60" w:after="0"/>
                    <w:ind w:left="0" w:right="0" w:firstLine="0"/>
                    <w:jc w:val="center"/>
                  </w:pPr>
                  <w:r>
                    <w:rPr>
                      <w:rFonts w:ascii="Arial" w:hAnsi="Arial" w:eastAsia="Arial"/>
                      <w:b/>
                      <w:i w:val="0"/>
                      <w:color w:val="000000"/>
                      <w:sz w:val="24"/>
                    </w:rPr>
                    <w:t xml:space="preserve">systems </w:t>
                  </w:r>
                </w:p>
              </w:tc>
              <w:tc>
                <w:tcPr>
                  <w:tcW w:type="dxa" w:w="50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68" w:lineRule="exact" w:before="60" w:after="0"/>
                    <w:ind w:left="0" w:right="8" w:firstLine="0"/>
                    <w:jc w:val="right"/>
                  </w:pPr>
                  <w:r>
                    <w:rPr>
                      <w:rFonts w:ascii="Arial" w:hAnsi="Arial" w:eastAsia="Arial"/>
                      <w:b/>
                      <w:i w:val="0"/>
                      <w:color w:val="000000"/>
                      <w:sz w:val="24"/>
                    </w:rPr>
                    <w:t xml:space="preserve">in </w:t>
                  </w:r>
                </w:p>
              </w:tc>
            </w:tr>
          </w:tbl>
          <w:p>
            <w:pPr>
              <w:autoSpaceDN w:val="0"/>
              <w:autoSpaceDE w:val="0"/>
              <w:widowControl/>
              <w:spacing w:line="268" w:lineRule="exact" w:before="4" w:after="4"/>
              <w:ind w:left="90" w:right="0" w:firstLine="0"/>
              <w:jc w:val="left"/>
            </w:pP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modern vehicles </w:t>
            </w:r>
          </w:p>
          <w:tbl>
            <w:tblPr>
              <w:tblW w:type="auto" w:w="0"/>
              <w:tblLayout w:type="fixed"/>
              <w:tblLook w:firstColumn="1" w:firstRow="1" w:lastColumn="0" w:lastRow="0" w:noHBand="0" w:noVBand="1" w:val="04A0"/>
              <w:tblInd w:w="22.000000000000455" w:type="dxa"/>
            </w:tblPr>
            <w:tblGrid>
              <w:gridCol w:w="691"/>
              <w:gridCol w:w="691"/>
              <w:gridCol w:w="691"/>
              <w:gridCol w:w="691"/>
              <w:gridCol w:w="691"/>
            </w:tblGrid>
            <w:tr>
              <w:trPr>
                <w:trHeight w:hRule="exact" w:val="262"/>
              </w:trPr>
              <w:tc>
                <w:tcPr>
                  <w:tcW w:type="dxa" w:w="118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68" w:lineRule="exact" w:before="0" w:after="0"/>
                    <w:ind w:left="0" w:right="0" w:firstLine="0"/>
                    <w:jc w:val="center"/>
                  </w:pPr>
                  <w:r>
                    <w:rPr>
                      <w:rFonts w:ascii="ArialMT" w:hAnsi="ArialMT" w:eastAsia="ArialMT"/>
                      <w:b w:val="0"/>
                      <w:i w:val="0"/>
                      <w:color w:val="000000"/>
                      <w:sz w:val="24"/>
                    </w:rPr>
                    <w:t xml:space="preserve">Students </w:t>
                  </w:r>
                </w:p>
              </w:tc>
              <w:tc>
                <w:tcPr>
                  <w:tcW w:type="dxa" w:w="1080"/>
                  <w:gridSpan w:val="2"/>
                  <w:tcBorders/>
                  <w:tcMar>
                    <w:start w:w="0" w:type="dxa"/>
                    <w:end w:w="0" w:type="dxa"/>
                  </w:tcMar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68" w:lineRule="exact" w:before="0" w:after="0"/>
                    <w:ind w:left="0" w:right="0" w:firstLine="0"/>
                    <w:jc w:val="center"/>
                  </w:pPr>
                  <w:r>
                    <w:rPr>
                      <w:rFonts w:ascii="ArialMT" w:hAnsi="ArialMT" w:eastAsia="ArialMT"/>
                      <w:b w:val="0"/>
                      <w:i w:val="0"/>
                      <w:color w:val="000000"/>
                      <w:sz w:val="24"/>
                    </w:rPr>
                    <w:t xml:space="preserve">will be </w:t>
                  </w:r>
                </w:p>
              </w:tc>
              <w:tc>
                <w:tcPr>
                  <w:tcW w:type="dxa" w:w="74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68" w:lineRule="exact" w:before="0" w:after="0"/>
                    <w:ind w:left="0" w:right="0" w:firstLine="0"/>
                    <w:jc w:val="center"/>
                  </w:pPr>
                  <w:r>
                    <w:rPr>
                      <w:rFonts w:ascii="ArialMT" w:hAnsi="ArialMT" w:eastAsia="ArialMT"/>
                      <w:b w:val="0"/>
                      <w:i w:val="0"/>
                      <w:color w:val="000000"/>
                      <w:sz w:val="24"/>
                    </w:rPr>
                    <w:t xml:space="preserve">able </w:t>
                  </w:r>
                </w:p>
              </w:tc>
              <w:tc>
                <w:tcPr>
                  <w:tcW w:type="dxa" w:w="38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68" w:lineRule="exact" w:before="0" w:after="0"/>
                    <w:ind w:left="0" w:right="8" w:firstLine="0"/>
                    <w:jc w:val="right"/>
                  </w:pPr>
                  <w:r>
                    <w:rPr>
                      <w:rFonts w:ascii="ArialMT" w:hAnsi="ArialMT" w:eastAsia="ArialMT"/>
                      <w:b w:val="0"/>
                      <w:i w:val="0"/>
                      <w:color w:val="000000"/>
                      <w:sz w:val="24"/>
                    </w:rPr>
                    <w:t xml:space="preserve">to </w:t>
                  </w:r>
                </w:p>
              </w:tc>
            </w:tr>
            <w:tr>
              <w:trPr>
                <w:trHeight w:hRule="exact" w:val="290"/>
              </w:trPr>
              <w:tc>
                <w:tcPr>
                  <w:tcW w:type="dxa" w:w="1480"/>
                  <w:gridSpan w:val="2"/>
                  <w:tcBorders/>
                  <w:tcMar>
                    <w:start w:w="0" w:type="dxa"/>
                    <w:end w:w="0" w:type="dxa"/>
                  </w:tcMar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68" w:lineRule="exact" w:before="18" w:after="0"/>
                    <w:ind w:left="0" w:right="0" w:firstLine="0"/>
                    <w:jc w:val="center"/>
                  </w:pPr>
                  <w:r>
                    <w:rPr>
                      <w:rFonts w:ascii="ArialMT" w:hAnsi="ArialMT" w:eastAsia="ArialMT"/>
                      <w:b w:val="0"/>
                      <w:i w:val="0"/>
                      <w:color w:val="000000"/>
                      <w:sz w:val="24"/>
                    </w:rPr>
                    <w:t xml:space="preserve">understand </w:t>
                  </w:r>
                </w:p>
              </w:tc>
              <w:tc>
                <w:tcPr>
                  <w:tcW w:type="dxa" w:w="78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68" w:lineRule="exact" w:before="18" w:after="0"/>
                    <w:ind w:left="0" w:right="0" w:firstLine="0"/>
                    <w:jc w:val="center"/>
                  </w:pPr>
                  <w:r>
                    <w:rPr>
                      <w:rFonts w:ascii="ArialMT" w:hAnsi="ArialMT" w:eastAsia="ArialMT"/>
                      <w:b w:val="0"/>
                      <w:i w:val="0"/>
                      <w:color w:val="000000"/>
                      <w:sz w:val="24"/>
                    </w:rPr>
                    <w:t xml:space="preserve">the </w:t>
                  </w:r>
                </w:p>
              </w:tc>
              <w:tc>
                <w:tcPr>
                  <w:tcW w:type="dxa" w:w="74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68" w:lineRule="exact" w:before="18" w:after="0"/>
                    <w:ind w:left="78" w:right="0" w:firstLine="0"/>
                    <w:jc w:val="left"/>
                  </w:pPr>
                  <w:r>
                    <w:rPr>
                      <w:rFonts w:ascii="ArialMT" w:hAnsi="ArialMT" w:eastAsia="ArialMT"/>
                      <w:b w:val="0"/>
                      <w:i w:val="0"/>
                      <w:color w:val="000000"/>
                      <w:sz w:val="24"/>
                    </w:rPr>
                    <w:t xml:space="preserve">role </w:t>
                  </w:r>
                </w:p>
              </w:tc>
              <w:tc>
                <w:tcPr>
                  <w:tcW w:type="dxa" w:w="38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68" w:lineRule="exact" w:before="18" w:after="0"/>
                    <w:ind w:left="0" w:right="8" w:firstLine="0"/>
                    <w:jc w:val="right"/>
                  </w:pPr>
                  <w:r>
                    <w:rPr>
                      <w:rFonts w:ascii="ArialMT" w:hAnsi="ArialMT" w:eastAsia="ArialMT"/>
                      <w:b w:val="0"/>
                      <w:i w:val="0"/>
                      <w:color w:val="000000"/>
                      <w:sz w:val="24"/>
                    </w:rPr>
                    <w:t xml:space="preserve">of </w:t>
                  </w:r>
                </w:p>
              </w:tc>
            </w:tr>
          </w:tbl>
          <w:p>
            <w:pPr>
              <w:autoSpaceDN w:val="0"/>
              <w:autoSpaceDE w:val="0"/>
              <w:widowControl/>
              <w:spacing w:line="280" w:lineRule="exact" w:before="0" w:after="4"/>
              <w:ind w:left="90" w:right="0" w:firstLine="0"/>
              <w:jc w:val="left"/>
            </w:pP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computer systems in modern 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vehicles </w:t>
            </w:r>
            <w:r>
              <w:br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•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 Introduction to advanced </w:t>
            </w:r>
          </w:p>
          <w:tbl>
            <w:tblPr>
              <w:tblW w:type="auto" w:w="0"/>
              <w:tblLayout w:type="fixed"/>
              <w:tblLook w:firstColumn="1" w:firstRow="1" w:lastColumn="0" w:lastRow="0" w:noHBand="0" w:noVBand="1" w:val="04A0"/>
              <w:tblInd w:w="202.00000000000045" w:type="dxa"/>
            </w:tblPr>
            <w:tblGrid>
              <w:gridCol w:w="1152"/>
              <w:gridCol w:w="1152"/>
              <w:gridCol w:w="1152"/>
            </w:tblGrid>
            <w:tr>
              <w:trPr>
                <w:trHeight w:hRule="exact" w:val="274"/>
              </w:trPr>
              <w:tc>
                <w:tcPr>
                  <w:tcW w:type="dxa" w:w="158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68" w:lineRule="exact" w:before="2" w:after="0"/>
                    <w:ind w:left="0" w:right="0" w:firstLine="0"/>
                    <w:jc w:val="center"/>
                  </w:pPr>
                  <w:r>
                    <w:rPr>
                      <w:rFonts w:ascii="ArialMT" w:hAnsi="ArialMT" w:eastAsia="ArialMT"/>
                      <w:b w:val="0"/>
                      <w:i w:val="0"/>
                      <w:color w:val="000000"/>
                      <w:sz w:val="24"/>
                    </w:rPr>
                    <w:t xml:space="preserve">diagnostic </w:t>
                  </w:r>
                </w:p>
              </w:tc>
              <w:tc>
                <w:tcPr>
                  <w:tcW w:type="dxa" w:w="94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68" w:lineRule="exact" w:before="2" w:after="0"/>
                    <w:ind w:left="0" w:right="0" w:firstLine="0"/>
                    <w:jc w:val="center"/>
                  </w:pPr>
                  <w:r>
                    <w:rPr>
                      <w:rFonts w:ascii="ArialMT" w:hAnsi="ArialMT" w:eastAsia="ArialMT"/>
                      <w:b w:val="0"/>
                      <w:i w:val="0"/>
                      <w:color w:val="000000"/>
                      <w:sz w:val="24"/>
                    </w:rPr>
                    <w:t xml:space="preserve">tools </w:t>
                  </w:r>
                </w:p>
              </w:tc>
              <w:tc>
                <w:tcPr>
                  <w:tcW w:type="dxa" w:w="68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68" w:lineRule="exact" w:before="2" w:after="0"/>
                    <w:ind w:left="0" w:right="8" w:firstLine="0"/>
                    <w:jc w:val="right"/>
                  </w:pPr>
                  <w:r>
                    <w:rPr>
                      <w:rFonts w:ascii="ArialMT" w:hAnsi="ArialMT" w:eastAsia="ArialMT"/>
                      <w:b w:val="0"/>
                      <w:i w:val="0"/>
                      <w:color w:val="000000"/>
                      <w:sz w:val="24"/>
                    </w:rPr>
                    <w:t xml:space="preserve">and </w:t>
                  </w:r>
                </w:p>
              </w:tc>
            </w:tr>
          </w:tbl>
          <w:p>
            <w:pPr>
              <w:autoSpaceDN w:val="0"/>
              <w:autoSpaceDE w:val="0"/>
              <w:widowControl/>
              <w:spacing w:line="268" w:lineRule="exact" w:before="4" w:after="0"/>
              <w:ind w:left="450" w:right="0" w:firstLine="0"/>
              <w:jc w:val="left"/>
            </w:pP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equipment. </w:t>
            </w:r>
          </w:p>
          <w:p>
            <w:pPr>
              <w:autoSpaceDN w:val="0"/>
              <w:tabs>
                <w:tab w:pos="450" w:val="left"/>
                <w:tab w:pos="2248" w:val="left"/>
              </w:tabs>
              <w:autoSpaceDE w:val="0"/>
              <w:widowControl/>
              <w:spacing w:line="276" w:lineRule="exact" w:before="18" w:after="0"/>
              <w:ind w:left="90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•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 Proper use and handling of </w:t>
            </w:r>
            <w:r>
              <w:tab/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electrical </w:t>
            </w:r>
            <w:r>
              <w:tab/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diagnostic </w:t>
            </w:r>
            <w:r>
              <w:tab/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equipment. </w:t>
            </w:r>
          </w:p>
          <w:p>
            <w:pPr>
              <w:autoSpaceDN w:val="0"/>
              <w:tabs>
                <w:tab w:pos="450" w:val="left"/>
              </w:tabs>
              <w:autoSpaceDE w:val="0"/>
              <w:widowControl/>
              <w:spacing w:line="274" w:lineRule="exact" w:before="20" w:after="0"/>
              <w:ind w:left="90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•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 Interpretation of diagnostic </w:t>
            </w:r>
            <w:r>
              <w:tab/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codes and data. </w:t>
            </w:r>
          </w:p>
        </w:tc>
        <w:tc>
          <w:tcPr>
            <w:tcW w:type="dxa" w:w="1836"/>
            <w:vMerge w:val="restart"/>
            <w:tcBorders>
              <w:start w:sz="17.59999999999991" w:val="single" w:color="#000000"/>
              <w:top w:sz="16.799999999999955" w:val="single" w:color="#000000"/>
              <w:end w:sz="17.600000000000364" w:val="single" w:color="#000000"/>
              <w:bottom w:sz="16.800000000000182" w:val="single" w:color="#000000"/>
            </w:tcBorders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92" w:lineRule="exact" w:before="2380" w:after="0"/>
              <w:ind w:left="432" w:right="236" w:firstLine="0"/>
              <w:jc w:val="righ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•</w:t>
            </w: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Task 36 </w:t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•</w:t>
            </w: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Task 37 </w:t>
            </w:r>
          </w:p>
          <w:p>
            <w:pPr>
              <w:autoSpaceDN w:val="0"/>
              <w:autoSpaceDE w:val="0"/>
              <w:widowControl/>
              <w:spacing w:line="266" w:lineRule="exact" w:before="284" w:after="6"/>
              <w:ind w:left="0" w:right="0" w:firstLine="0"/>
              <w:jc w:val="center"/>
            </w:pPr>
            <w:r>
              <w:rPr>
                <w:rFonts w:ascii="Arial" w:hAnsi="Arial" w:eastAsia="Arial"/>
                <w:b w:val="0"/>
                <w:i/>
                <w:color w:val="000000"/>
                <w:sz w:val="24"/>
                <w:u w:val="single"/>
              </w:rPr>
              <w:t>Details may be</w:t>
            </w:r>
            <w:r>
              <w:rPr>
                <w:rFonts w:ascii="Arial" w:hAnsi="Arial" w:eastAsia="Arial"/>
                <w:b w:val="0"/>
                <w:i/>
                <w:color w:val="000000"/>
                <w:sz w:val="24"/>
              </w:rPr>
              <w:t xml:space="preserve"> </w:t>
            </w:r>
          </w:p>
          <w:tbl>
            <w:tblPr>
              <w:tblW w:type="auto" w:w="0"/>
              <w:tblLayout w:type="fixed"/>
              <w:tblLook w:firstColumn="1" w:firstRow="1" w:lastColumn="0" w:lastRow="0" w:noHBand="0" w:noVBand="1" w:val="04A0"/>
              <w:tblInd w:w="87.99999999999955" w:type="dxa"/>
            </w:tblPr>
            <w:tblGrid>
              <w:gridCol w:w="918"/>
              <w:gridCol w:w="918"/>
            </w:tblGrid>
            <w:tr>
              <w:trPr>
                <w:trHeight w:hRule="exact" w:val="256"/>
              </w:trPr>
              <w:tc>
                <w:tcPr>
                  <w:tcW w:type="dxa" w:w="996"/>
                  <w:tcBorders>
                    <w:bottom w:sz="6.400000000000091" w:val="single" w:color="#000000"/>
                  </w:tcBorders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66" w:lineRule="exact" w:before="0" w:after="0"/>
                    <w:ind w:left="0" w:right="0" w:firstLine="0"/>
                    <w:jc w:val="left"/>
                  </w:pPr>
                  <w:r>
                    <w:rPr>
                      <w:rFonts w:ascii="Arial" w:hAnsi="Arial" w:eastAsia="Arial"/>
                      <w:b w:val="0"/>
                      <w:i/>
                      <w:color w:val="000000"/>
                      <w:sz w:val="24"/>
                    </w:rPr>
                    <w:t xml:space="preserve">seen </w:t>
                  </w:r>
                </w:p>
              </w:tc>
              <w:tc>
                <w:tcPr>
                  <w:tcW w:type="dxa" w:w="700"/>
                  <w:tcBorders>
                    <w:bottom w:sz="6.400000000000091" w:val="single" w:color="#000000"/>
                  </w:tcBorders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66" w:lineRule="exact" w:before="0" w:after="0"/>
                    <w:ind w:left="0" w:right="12" w:firstLine="0"/>
                    <w:jc w:val="right"/>
                  </w:pPr>
                  <w:r>
                    <w:rPr>
                      <w:rFonts w:ascii="Arial" w:hAnsi="Arial" w:eastAsia="Arial"/>
                      <w:b w:val="0"/>
                      <w:i/>
                      <w:color w:val="000000"/>
                      <w:sz w:val="24"/>
                    </w:rPr>
                    <w:t xml:space="preserve">at </w:t>
                  </w:r>
                </w:p>
              </w:tc>
            </w:tr>
          </w:tbl>
          <w:p>
            <w:pPr>
              <w:autoSpaceDN w:val="0"/>
              <w:autoSpaceDE w:val="0"/>
              <w:widowControl/>
              <w:spacing w:line="266" w:lineRule="exact" w:before="24" w:after="0"/>
              <w:ind w:left="88" w:right="0" w:firstLine="0"/>
              <w:jc w:val="left"/>
            </w:pPr>
            <w:r>
              <w:rPr>
                <w:rFonts w:ascii="Arial" w:hAnsi="Arial" w:eastAsia="Arial"/>
                <w:b w:val="0"/>
                <w:i/>
                <w:color w:val="000000"/>
                <w:sz w:val="24"/>
                <w:u w:val="single"/>
              </w:rPr>
              <w:t>Annexure-I</w:t>
            </w:r>
          </w:p>
        </w:tc>
      </w:tr>
      <w:tr>
        <w:trPr>
          <w:trHeight w:hRule="exact" w:val="320"/>
        </w:trPr>
        <w:tc>
          <w:tcPr>
            <w:tcW w:type="dxa" w:w="1998"/>
            <w:vMerge/>
            <w:tcBorders>
              <w:start w:sz="16.80000000000001" w:val="single" w:color="#000000"/>
              <w:top w:sz="16.799999999999955" w:val="single" w:color="#000000"/>
              <w:end w:sz="17.600000000000023" w:val="single" w:color="#000000"/>
              <w:bottom w:sz="16.800000000000182" w:val="single" w:color="#000000"/>
            </w:tcBorders>
          </w:tcPr>
          <w:p/>
        </w:tc>
        <w:tc>
          <w:tcPr>
            <w:tcW w:type="dxa" w:w="1998"/>
            <w:vMerge/>
            <w:tcBorders>
              <w:start w:sz="17.600000000000023" w:val="single" w:color="#000000"/>
              <w:top w:sz="16.799999999999955" w:val="single" w:color="#000000"/>
              <w:end w:sz="17.600000000000136" w:val="single" w:color="#000000"/>
              <w:bottom w:sz="16.800000000000182" w:val="single" w:color="#000000"/>
            </w:tcBorders>
          </w:tcPr>
          <w:p/>
        </w:tc>
        <w:tc>
          <w:tcPr>
            <w:tcW w:type="dxa" w:w="1194"/>
            <w:tcBorders>
              <w:start w:sz="17.600000000000136" w:val="single" w:color="#000000"/>
              <w:top w:sz="16.799999999999955" w:val="single" w:color="#000000"/>
              <w:end w:sz="16.799999999999727" w:val="single" w:color="#000000"/>
              <w:bottom w:sz="17.600000000000023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6" w:lineRule="exact" w:before="12" w:after="0"/>
              <w:ind w:left="0" w:right="0" w:firstLine="0"/>
              <w:jc w:val="center"/>
            </w:pP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Day 2 </w:t>
            </w:r>
          </w:p>
        </w:tc>
        <w:tc>
          <w:tcPr>
            <w:tcW w:type="dxa" w:w="1998"/>
            <w:vMerge/>
            <w:tcBorders>
              <w:start w:sz="16.799999999999727" w:val="single" w:color="#000000"/>
              <w:top w:sz="16.799999999999955" w:val="single" w:color="#000000"/>
              <w:end w:sz="17.59999999999991" w:val="single" w:color="#000000"/>
              <w:bottom w:sz="17.59999999999991" w:val="single" w:color="#000000"/>
            </w:tcBorders>
          </w:tcPr>
          <w:p/>
        </w:tc>
        <w:tc>
          <w:tcPr>
            <w:tcW w:type="dxa" w:w="1998"/>
            <w:vMerge/>
            <w:tcBorders>
              <w:start w:sz="17.59999999999991" w:val="single" w:color="#000000"/>
              <w:top w:sz="16.799999999999955" w:val="single" w:color="#000000"/>
              <w:end w:sz="17.600000000000364" w:val="single" w:color="#000000"/>
              <w:bottom w:sz="16.800000000000182" w:val="single" w:color="#000000"/>
            </w:tcBorders>
          </w:tcPr>
          <w:p/>
        </w:tc>
      </w:tr>
      <w:tr>
        <w:trPr>
          <w:trHeight w:hRule="exact" w:val="4422"/>
        </w:trPr>
        <w:tc>
          <w:tcPr>
            <w:tcW w:type="dxa" w:w="1998"/>
            <w:vMerge/>
            <w:tcBorders>
              <w:start w:sz="16.80000000000001" w:val="single" w:color="#000000"/>
              <w:top w:sz="16.799999999999955" w:val="single" w:color="#000000"/>
              <w:end w:sz="17.600000000000023" w:val="single" w:color="#000000"/>
              <w:bottom w:sz="16.800000000000182" w:val="single" w:color="#000000"/>
            </w:tcBorders>
          </w:tcPr>
          <w:p/>
        </w:tc>
        <w:tc>
          <w:tcPr>
            <w:tcW w:type="dxa" w:w="1998"/>
            <w:vMerge/>
            <w:tcBorders>
              <w:start w:sz="17.600000000000023" w:val="single" w:color="#000000"/>
              <w:top w:sz="16.799999999999955" w:val="single" w:color="#000000"/>
              <w:end w:sz="17.600000000000136" w:val="single" w:color="#000000"/>
              <w:bottom w:sz="16.800000000000182" w:val="single" w:color="#000000"/>
            </w:tcBorders>
          </w:tcPr>
          <w:p/>
        </w:tc>
        <w:tc>
          <w:tcPr>
            <w:tcW w:type="dxa" w:w="1194"/>
            <w:tcBorders>
              <w:start w:sz="17.600000000000136" w:val="single" w:color="#000000"/>
              <w:top w:sz="17.600000000000023" w:val="single" w:color="#000000"/>
              <w:end w:sz="16.799999999999727" w:val="single" w:color="#000000"/>
              <w:bottom w:sz="17.59999999999991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2060" w:after="0"/>
              <w:ind w:left="0" w:right="0" w:firstLine="0"/>
              <w:jc w:val="center"/>
            </w:pP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Day 3 </w:t>
            </w:r>
          </w:p>
        </w:tc>
        <w:tc>
          <w:tcPr>
            <w:tcW w:type="dxa" w:w="1998"/>
            <w:vMerge/>
            <w:tcBorders>
              <w:start w:sz="16.799999999999727" w:val="single" w:color="#000000"/>
              <w:top w:sz="16.799999999999955" w:val="single" w:color="#000000"/>
              <w:end w:sz="17.59999999999991" w:val="single" w:color="#000000"/>
              <w:bottom w:sz="17.59999999999991" w:val="single" w:color="#000000"/>
            </w:tcBorders>
          </w:tcPr>
          <w:p/>
        </w:tc>
        <w:tc>
          <w:tcPr>
            <w:tcW w:type="dxa" w:w="1998"/>
            <w:vMerge/>
            <w:tcBorders>
              <w:start w:sz="17.59999999999991" w:val="single" w:color="#000000"/>
              <w:top w:sz="16.799999999999955" w:val="single" w:color="#000000"/>
              <w:end w:sz="17.600000000000364" w:val="single" w:color="#000000"/>
              <w:bottom w:sz="16.800000000000182" w:val="single" w:color="#000000"/>
            </w:tcBorders>
          </w:tcPr>
          <w:p/>
        </w:tc>
      </w:tr>
      <w:tr>
        <w:trPr>
          <w:trHeight w:hRule="exact" w:val="320"/>
        </w:trPr>
        <w:tc>
          <w:tcPr>
            <w:tcW w:type="dxa" w:w="1998"/>
            <w:vMerge/>
            <w:tcBorders>
              <w:start w:sz="16.80000000000001" w:val="single" w:color="#000000"/>
              <w:top w:sz="16.799999999999955" w:val="single" w:color="#000000"/>
              <w:end w:sz="17.600000000000023" w:val="single" w:color="#000000"/>
              <w:bottom w:sz="16.800000000000182" w:val="single" w:color="#000000"/>
            </w:tcBorders>
          </w:tcPr>
          <w:p/>
        </w:tc>
        <w:tc>
          <w:tcPr>
            <w:tcW w:type="dxa" w:w="1998"/>
            <w:vMerge/>
            <w:tcBorders>
              <w:start w:sz="17.600000000000023" w:val="single" w:color="#000000"/>
              <w:top w:sz="16.799999999999955" w:val="single" w:color="#000000"/>
              <w:end w:sz="17.600000000000136" w:val="single" w:color="#000000"/>
              <w:bottom w:sz="16.800000000000182" w:val="single" w:color="#000000"/>
            </w:tcBorders>
          </w:tcPr>
          <w:p/>
        </w:tc>
        <w:tc>
          <w:tcPr>
            <w:tcW w:type="dxa" w:w="1194"/>
            <w:tcBorders>
              <w:start w:sz="17.600000000000136" w:val="single" w:color="#000000"/>
              <w:top w:sz="17.59999999999991" w:val="single" w:color="#000000"/>
              <w:end w:sz="16.799999999999727" w:val="single" w:color="#000000"/>
              <w:bottom w:sz="16.799999999999727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8" w:after="0"/>
              <w:ind w:left="0" w:right="0" w:firstLine="0"/>
              <w:jc w:val="center"/>
            </w:pP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Day 4 </w:t>
            </w:r>
          </w:p>
        </w:tc>
        <w:tc>
          <w:tcPr>
            <w:tcW w:type="dxa" w:w="3456"/>
            <w:vMerge w:val="restart"/>
            <w:tcBorders>
              <w:start w:sz="16.799999999999727" w:val="single" w:color="#000000"/>
              <w:top w:sz="17.59999999999991" w:val="single" w:color="#000000"/>
              <w:end w:sz="17.59999999999991" w:val="single" w:color="#000000"/>
              <w:bottom w:sz="16.800000000000182" w:val="single" w:color="#000000"/>
            </w:tcBorders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6" w:lineRule="exact" w:before="0" w:after="0"/>
              <w:ind w:left="90" w:right="0" w:firstLine="0"/>
              <w:jc w:val="left"/>
            </w:pP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Electronic control modules </w:t>
            </w: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(ECMs) </w:t>
            </w:r>
            <w:r>
              <w:br/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Students will be able to explain 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the function and operation of 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electronic control modules </w:t>
            </w:r>
          </w:p>
        </w:tc>
        <w:tc>
          <w:tcPr>
            <w:tcW w:type="dxa" w:w="1998"/>
            <w:vMerge/>
            <w:tcBorders>
              <w:start w:sz="17.59999999999991" w:val="single" w:color="#000000"/>
              <w:top w:sz="16.799999999999955" w:val="single" w:color="#000000"/>
              <w:end w:sz="17.600000000000364" w:val="single" w:color="#000000"/>
              <w:bottom w:sz="16.800000000000182" w:val="single" w:color="#000000"/>
            </w:tcBorders>
          </w:tcPr>
          <w:p/>
        </w:tc>
      </w:tr>
      <w:tr>
        <w:trPr>
          <w:trHeight w:hRule="exact" w:val="1104"/>
        </w:trPr>
        <w:tc>
          <w:tcPr>
            <w:tcW w:type="dxa" w:w="1998"/>
            <w:vMerge/>
            <w:tcBorders>
              <w:start w:sz="16.80000000000001" w:val="single" w:color="#000000"/>
              <w:top w:sz="16.799999999999955" w:val="single" w:color="#000000"/>
              <w:end w:sz="17.600000000000023" w:val="single" w:color="#000000"/>
              <w:bottom w:sz="16.800000000000182" w:val="single" w:color="#000000"/>
            </w:tcBorders>
          </w:tcPr>
          <w:p/>
        </w:tc>
        <w:tc>
          <w:tcPr>
            <w:tcW w:type="dxa" w:w="1998"/>
            <w:vMerge/>
            <w:tcBorders>
              <w:start w:sz="17.600000000000023" w:val="single" w:color="#000000"/>
              <w:top w:sz="16.799999999999955" w:val="single" w:color="#000000"/>
              <w:end w:sz="17.600000000000136" w:val="single" w:color="#000000"/>
              <w:bottom w:sz="16.800000000000182" w:val="single" w:color="#000000"/>
            </w:tcBorders>
          </w:tcPr>
          <w:p/>
        </w:tc>
        <w:tc>
          <w:tcPr>
            <w:tcW w:type="dxa" w:w="1194"/>
            <w:tcBorders>
              <w:start w:sz="17.600000000000136" w:val="single" w:color="#000000"/>
              <w:top w:sz="16.799999999999727" w:val="single" w:color="#000000"/>
              <w:end w:sz="16.799999999999727" w:val="single" w:color="#000000"/>
              <w:bottom w:sz="16.800000000000182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402" w:after="0"/>
              <w:ind w:left="0" w:right="0" w:firstLine="0"/>
              <w:jc w:val="center"/>
            </w:pP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Day 5 </w:t>
            </w:r>
          </w:p>
        </w:tc>
        <w:tc>
          <w:tcPr>
            <w:tcW w:type="dxa" w:w="1998"/>
            <w:vMerge/>
            <w:tcBorders>
              <w:start w:sz="16.799999999999727" w:val="single" w:color="#000000"/>
              <w:top w:sz="17.59999999999991" w:val="single" w:color="#000000"/>
              <w:end w:sz="17.59999999999991" w:val="single" w:color="#000000"/>
              <w:bottom w:sz="16.800000000000182" w:val="single" w:color="#000000"/>
            </w:tcBorders>
          </w:tcPr>
          <w:p/>
        </w:tc>
        <w:tc>
          <w:tcPr>
            <w:tcW w:type="dxa" w:w="1998"/>
            <w:vMerge/>
            <w:tcBorders>
              <w:start w:sz="17.59999999999991" w:val="single" w:color="#000000"/>
              <w:top w:sz="16.799999999999955" w:val="single" w:color="#000000"/>
              <w:end w:sz="17.600000000000364" w:val="single" w:color="#000000"/>
              <w:bottom w:sz="16.800000000000182" w:val="single" w:color="#000000"/>
            </w:tcBorders>
          </w:tcPr>
          <w:p/>
        </w:tc>
      </w:tr>
      <w:tr>
        <w:trPr>
          <w:trHeight w:hRule="exact" w:val="322"/>
        </w:trPr>
        <w:tc>
          <w:tcPr>
            <w:tcW w:type="dxa" w:w="1074"/>
            <w:vMerge w:val="restart"/>
            <w:tcBorders>
              <w:start w:sz="16.80000000000001" w:val="single" w:color="#000000"/>
              <w:top w:sz="16.800000000000182" w:val="single" w:color="#000000"/>
              <w:end w:sz="17.600000000000023" w:val="single" w:color="#000000"/>
              <w:bottom w:sz="16.800000000000182" w:val="single" w:color="#000000"/>
            </w:tcBorders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6" w:lineRule="exact" w:before="3360" w:after="0"/>
              <w:ind w:left="144" w:right="0" w:firstLine="0"/>
              <w:jc w:val="center"/>
            </w:pP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Week </w:t>
            </w: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18 </w:t>
            </w:r>
          </w:p>
        </w:tc>
        <w:tc>
          <w:tcPr>
            <w:tcW w:type="dxa" w:w="1870"/>
            <w:vMerge w:val="restart"/>
            <w:tcBorders>
              <w:start w:sz="17.600000000000023" w:val="single" w:color="#000000"/>
              <w:top w:sz="16.800000000000182" w:val="single" w:color="#000000"/>
              <w:end w:sz="17.600000000000136" w:val="single" w:color="#000000"/>
              <w:bottom w:sz="16.800000000000182" w:val="single" w:color="#000000"/>
            </w:tcBorders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6" w:lineRule="exact" w:before="2118" w:after="0"/>
              <w:ind w:left="86" w:right="432" w:firstLine="0"/>
              <w:jc w:val="left"/>
            </w:pP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Advanced </w:t>
            </w: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Electrical </w:t>
            </w: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Systems </w:t>
            </w:r>
            <w:r>
              <w:br/>
            </w: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(Contd.) </w:t>
            </w:r>
          </w:p>
          <w:p>
            <w:pPr>
              <w:autoSpaceDN w:val="0"/>
              <w:autoSpaceDE w:val="0"/>
              <w:widowControl/>
              <w:spacing w:line="276" w:lineRule="exact" w:before="1104" w:after="0"/>
              <w:ind w:left="86" w:right="288" w:firstLine="0"/>
              <w:jc w:val="left"/>
            </w:pP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Advanced </w:t>
            </w:r>
            <w:r>
              <w:br/>
            </w: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Engine </w:t>
            </w:r>
            <w:r>
              <w:br/>
            </w: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Diagnostics </w:t>
            </w:r>
          </w:p>
        </w:tc>
        <w:tc>
          <w:tcPr>
            <w:tcW w:type="dxa" w:w="1194"/>
            <w:tcBorders>
              <w:start w:sz="17.600000000000136" w:val="single" w:color="#000000"/>
              <w:top w:sz="16.800000000000182" w:val="single" w:color="#000000"/>
              <w:end w:sz="16.799999999999727" w:val="single" w:color="#000000"/>
              <w:bottom w:sz="16.799999999999727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6" w:lineRule="exact" w:before="10" w:after="0"/>
              <w:ind w:left="0" w:right="0" w:firstLine="0"/>
              <w:jc w:val="center"/>
            </w:pP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Day 1 </w:t>
            </w:r>
          </w:p>
        </w:tc>
        <w:tc>
          <w:tcPr>
            <w:tcW w:type="dxa" w:w="3456"/>
            <w:vMerge w:val="restart"/>
            <w:tcBorders>
              <w:start w:sz="16.799999999999727" w:val="single" w:color="#000000"/>
              <w:top w:sz="16.800000000000182" w:val="single" w:color="#000000"/>
              <w:end w:sz="17.59999999999991" w:val="single" w:color="#000000"/>
              <w:bottom w:sz="16.800000000000182" w:val="single" w:color="#000000"/>
            </w:tcBorders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6" w:lineRule="exact" w:before="0" w:after="0"/>
              <w:ind w:left="90" w:right="20" w:firstLine="0"/>
              <w:jc w:val="both"/>
            </w:pP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Success stories ( For further </w:t>
            </w: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detail please see Page No: </w:t>
            </w: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33) </w:t>
            </w:r>
          </w:p>
          <w:p>
            <w:pPr>
              <w:autoSpaceDN w:val="0"/>
              <w:tabs>
                <w:tab w:pos="1470" w:val="left"/>
                <w:tab w:pos="1622" w:val="left"/>
                <w:tab w:pos="2396" w:val="left"/>
                <w:tab w:pos="3050" w:val="left"/>
              </w:tabs>
              <w:autoSpaceDE w:val="0"/>
              <w:widowControl/>
              <w:spacing w:line="276" w:lineRule="exact" w:before="274" w:after="0"/>
              <w:ind w:left="90" w:right="0" w:firstLine="0"/>
              <w:jc w:val="left"/>
            </w:pP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Diagnosing and repairing </w:t>
            </w: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electrical issues </w:t>
            </w:r>
            <w:r>
              <w:br/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Students will be familiarized to 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develop </w:t>
            </w:r>
            <w:r>
              <w:tab/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strategies </w:t>
            </w:r>
            <w:r>
              <w:tab/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for 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diagnosing </w:t>
            </w:r>
            <w:r>
              <w:tab/>
            </w:r>
            <w:r>
              <w:tab/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and </w:t>
            </w:r>
            <w:r>
              <w:br/>
            </w:r>
            <w:r>
              <w:tab/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repairing 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complex electrical issues </w:t>
            </w:r>
          </w:p>
        </w:tc>
        <w:tc>
          <w:tcPr>
            <w:tcW w:type="dxa" w:w="1836"/>
            <w:vMerge w:val="restart"/>
            <w:tcBorders>
              <w:start w:sz="17.59999999999991" w:val="single" w:color="#000000"/>
              <w:top w:sz="16.800000000000182" w:val="single" w:color="#000000"/>
              <w:end w:sz="17.600000000000364" w:val="single" w:color="#000000"/>
              <w:bottom w:sz="16.800000000000182" w:val="single" w:color="#000000"/>
            </w:tcBorders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94" w:lineRule="exact" w:before="2790" w:after="0"/>
              <w:ind w:left="432" w:right="236" w:firstLine="0"/>
              <w:jc w:val="righ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•</w:t>
            </w: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Task 38 </w:t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•</w:t>
            </w: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Task 39 </w:t>
            </w:r>
          </w:p>
          <w:p>
            <w:pPr>
              <w:autoSpaceDN w:val="0"/>
              <w:autoSpaceDE w:val="0"/>
              <w:widowControl/>
              <w:spacing w:line="268" w:lineRule="exact" w:before="282" w:after="4"/>
              <w:ind w:left="0" w:right="0" w:firstLine="0"/>
              <w:jc w:val="center"/>
            </w:pPr>
            <w:r>
              <w:rPr>
                <w:rFonts w:ascii="Arial" w:hAnsi="Arial" w:eastAsia="Arial"/>
                <w:b w:val="0"/>
                <w:i/>
                <w:color w:val="000000"/>
                <w:sz w:val="24"/>
                <w:u w:val="single"/>
              </w:rPr>
              <w:t>Details may be</w:t>
            </w:r>
            <w:r>
              <w:rPr>
                <w:rFonts w:ascii="Arial" w:hAnsi="Arial" w:eastAsia="Arial"/>
                <w:b w:val="0"/>
                <w:i/>
                <w:color w:val="000000"/>
                <w:sz w:val="24"/>
              </w:rPr>
              <w:t xml:space="preserve"> </w:t>
            </w:r>
          </w:p>
          <w:tbl>
            <w:tblPr>
              <w:tblW w:type="auto" w:w="0"/>
              <w:tblLayout w:type="fixed"/>
              <w:tblLook w:firstColumn="1" w:firstRow="1" w:lastColumn="0" w:lastRow="0" w:noHBand="0" w:noVBand="1" w:val="04A0"/>
              <w:tblInd w:w="87.99999999999955" w:type="dxa"/>
            </w:tblPr>
            <w:tblGrid>
              <w:gridCol w:w="918"/>
              <w:gridCol w:w="918"/>
            </w:tblGrid>
            <w:tr>
              <w:trPr>
                <w:trHeight w:hRule="exact" w:val="258"/>
              </w:trPr>
              <w:tc>
                <w:tcPr>
                  <w:tcW w:type="dxa" w:w="996"/>
                  <w:tcBorders>
                    <w:bottom w:sz="7.199999999999818" w:val="single" w:color="#000000"/>
                  </w:tcBorders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68" w:lineRule="exact" w:before="0" w:after="0"/>
                    <w:ind w:left="0" w:right="0" w:firstLine="0"/>
                    <w:jc w:val="left"/>
                  </w:pPr>
                  <w:r>
                    <w:rPr>
                      <w:rFonts w:ascii="Arial" w:hAnsi="Arial" w:eastAsia="Arial"/>
                      <w:b w:val="0"/>
                      <w:i/>
                      <w:color w:val="000000"/>
                      <w:sz w:val="24"/>
                    </w:rPr>
                    <w:t xml:space="preserve">seen </w:t>
                  </w:r>
                </w:p>
              </w:tc>
              <w:tc>
                <w:tcPr>
                  <w:tcW w:type="dxa" w:w="700"/>
                  <w:tcBorders>
                    <w:bottom w:sz="7.199999999999818" w:val="single" w:color="#000000"/>
                  </w:tcBorders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68" w:lineRule="exact" w:before="0" w:after="0"/>
                    <w:ind w:left="0" w:right="12" w:firstLine="0"/>
                    <w:jc w:val="right"/>
                  </w:pPr>
                  <w:r>
                    <w:rPr>
                      <w:rFonts w:ascii="Arial" w:hAnsi="Arial" w:eastAsia="Arial"/>
                      <w:b w:val="0"/>
                      <w:i/>
                      <w:color w:val="000000"/>
                      <w:sz w:val="24"/>
                    </w:rPr>
                    <w:t xml:space="preserve">at </w:t>
                  </w:r>
                </w:p>
              </w:tc>
            </w:tr>
          </w:tbl>
          <w:p>
            <w:pPr>
              <w:autoSpaceDN w:val="0"/>
              <w:autoSpaceDE w:val="0"/>
              <w:widowControl/>
              <w:spacing w:line="268" w:lineRule="exact" w:before="22" w:after="0"/>
              <w:ind w:left="88" w:right="0" w:firstLine="0"/>
              <w:jc w:val="left"/>
            </w:pPr>
            <w:r>
              <w:rPr>
                <w:rFonts w:ascii="Arial" w:hAnsi="Arial" w:eastAsia="Arial"/>
                <w:b w:val="0"/>
                <w:i/>
                <w:color w:val="000000"/>
                <w:sz w:val="24"/>
                <w:u w:val="single"/>
              </w:rPr>
              <w:t>Annexure-I</w:t>
            </w:r>
          </w:p>
        </w:tc>
      </w:tr>
      <w:tr>
        <w:trPr>
          <w:trHeight w:hRule="exact" w:val="320"/>
        </w:trPr>
        <w:tc>
          <w:tcPr>
            <w:tcW w:type="dxa" w:w="1998"/>
            <w:vMerge/>
            <w:tcBorders>
              <w:start w:sz="16.80000000000001" w:val="single" w:color="#000000"/>
              <w:top w:sz="16.800000000000182" w:val="single" w:color="#000000"/>
              <w:end w:sz="17.600000000000023" w:val="single" w:color="#000000"/>
              <w:bottom w:sz="16.800000000000182" w:val="single" w:color="#000000"/>
            </w:tcBorders>
          </w:tcPr>
          <w:p/>
        </w:tc>
        <w:tc>
          <w:tcPr>
            <w:tcW w:type="dxa" w:w="1998"/>
            <w:vMerge/>
            <w:tcBorders>
              <w:start w:sz="17.600000000000023" w:val="single" w:color="#000000"/>
              <w:top w:sz="16.800000000000182" w:val="single" w:color="#000000"/>
              <w:end w:sz="17.600000000000136" w:val="single" w:color="#000000"/>
              <w:bottom w:sz="16.800000000000182" w:val="single" w:color="#000000"/>
            </w:tcBorders>
          </w:tcPr>
          <w:p/>
        </w:tc>
        <w:tc>
          <w:tcPr>
            <w:tcW w:type="dxa" w:w="1194"/>
            <w:tcBorders>
              <w:start w:sz="17.600000000000136" w:val="single" w:color="#000000"/>
              <w:top w:sz="16.799999999999727" w:val="single" w:color="#000000"/>
              <w:end w:sz="16.799999999999727" w:val="single" w:color="#000000"/>
              <w:bottom w:sz="17.59999999999991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6" w:lineRule="exact" w:before="12" w:after="0"/>
              <w:ind w:left="0" w:right="0" w:firstLine="0"/>
              <w:jc w:val="center"/>
            </w:pP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Day 2 </w:t>
            </w:r>
          </w:p>
        </w:tc>
        <w:tc>
          <w:tcPr>
            <w:tcW w:type="dxa" w:w="1998"/>
            <w:vMerge/>
            <w:tcBorders>
              <w:start w:sz="16.799999999999727" w:val="single" w:color="#000000"/>
              <w:top w:sz="16.800000000000182" w:val="single" w:color="#000000"/>
              <w:end w:sz="17.59999999999991" w:val="single" w:color="#000000"/>
              <w:bottom w:sz="16.800000000000182" w:val="single" w:color="#000000"/>
            </w:tcBorders>
          </w:tcPr>
          <w:p/>
        </w:tc>
        <w:tc>
          <w:tcPr>
            <w:tcW w:type="dxa" w:w="1998"/>
            <w:vMerge/>
            <w:tcBorders>
              <w:start w:sz="17.59999999999991" w:val="single" w:color="#000000"/>
              <w:top w:sz="16.800000000000182" w:val="single" w:color="#000000"/>
              <w:end w:sz="17.600000000000364" w:val="single" w:color="#000000"/>
              <w:bottom w:sz="16.800000000000182" w:val="single" w:color="#000000"/>
            </w:tcBorders>
          </w:tcPr>
          <w:p/>
        </w:tc>
      </w:tr>
      <w:tr>
        <w:trPr>
          <w:trHeight w:hRule="exact" w:val="2163"/>
        </w:trPr>
        <w:tc>
          <w:tcPr>
            <w:tcW w:type="dxa" w:w="1998"/>
            <w:vMerge/>
            <w:tcBorders>
              <w:start w:sz="16.80000000000001" w:val="single" w:color="#000000"/>
              <w:top w:sz="16.800000000000182" w:val="single" w:color="#000000"/>
              <w:end w:sz="17.600000000000023" w:val="single" w:color="#000000"/>
              <w:bottom w:sz="16.800000000000182" w:val="single" w:color="#000000"/>
            </w:tcBorders>
          </w:tcPr>
          <w:p/>
        </w:tc>
        <w:tc>
          <w:tcPr>
            <w:tcW w:type="dxa" w:w="1998"/>
            <w:vMerge/>
            <w:tcBorders>
              <w:start w:sz="17.600000000000023" w:val="single" w:color="#000000"/>
              <w:top w:sz="16.800000000000182" w:val="single" w:color="#000000"/>
              <w:end w:sz="17.600000000000136" w:val="single" w:color="#000000"/>
              <w:bottom w:sz="16.800000000000182" w:val="single" w:color="#000000"/>
            </w:tcBorders>
          </w:tcPr>
          <w:p/>
        </w:tc>
        <w:tc>
          <w:tcPr>
            <w:tcW w:type="dxa" w:w="1194"/>
            <w:tcBorders>
              <w:start w:sz="17.600000000000136" w:val="single" w:color="#000000"/>
              <w:top w:sz="17.59999999999991" w:val="single" w:color="#000000"/>
              <w:end w:sz="16.799999999999727" w:val="single" w:color="#000000"/>
              <w:bottom w:sz="16.800000000000182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930" w:after="0"/>
              <w:ind w:left="0" w:right="0" w:firstLine="0"/>
              <w:jc w:val="center"/>
            </w:pP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Day 3 </w:t>
            </w:r>
          </w:p>
        </w:tc>
        <w:tc>
          <w:tcPr>
            <w:tcW w:type="dxa" w:w="1998"/>
            <w:vMerge/>
            <w:tcBorders>
              <w:start w:sz="16.799999999999727" w:val="single" w:color="#000000"/>
              <w:top w:sz="16.800000000000182" w:val="single" w:color="#000000"/>
              <w:end w:sz="17.59999999999991" w:val="single" w:color="#000000"/>
              <w:bottom w:sz="16.800000000000182" w:val="single" w:color="#000000"/>
            </w:tcBorders>
          </w:tcPr>
          <w:p/>
        </w:tc>
        <w:tc>
          <w:tcPr>
            <w:tcW w:type="dxa" w:w="1998"/>
            <w:vMerge/>
            <w:tcBorders>
              <w:start w:sz="17.59999999999991" w:val="single" w:color="#000000"/>
              <w:top w:sz="16.800000000000182" w:val="single" w:color="#000000"/>
              <w:end w:sz="17.600000000000364" w:val="single" w:color="#000000"/>
              <w:bottom w:sz="16.800000000000182" w:val="single" w:color="#000000"/>
            </w:tcBorders>
          </w:tcPr>
          <w:p/>
        </w:tc>
      </w:tr>
      <w:tr>
        <w:trPr>
          <w:trHeight w:hRule="exact" w:val="323"/>
        </w:trPr>
        <w:tc>
          <w:tcPr>
            <w:tcW w:type="dxa" w:w="1998"/>
            <w:vMerge/>
            <w:tcBorders>
              <w:start w:sz="16.80000000000001" w:val="single" w:color="#000000"/>
              <w:top w:sz="16.800000000000182" w:val="single" w:color="#000000"/>
              <w:end w:sz="17.600000000000023" w:val="single" w:color="#000000"/>
              <w:bottom w:sz="16.800000000000182" w:val="single" w:color="#000000"/>
            </w:tcBorders>
          </w:tcPr>
          <w:p/>
        </w:tc>
        <w:tc>
          <w:tcPr>
            <w:tcW w:type="dxa" w:w="1998"/>
            <w:vMerge/>
            <w:tcBorders>
              <w:start w:sz="17.600000000000023" w:val="single" w:color="#000000"/>
              <w:top w:sz="16.800000000000182" w:val="single" w:color="#000000"/>
              <w:end w:sz="17.600000000000136" w:val="single" w:color="#000000"/>
              <w:bottom w:sz="16.800000000000182" w:val="single" w:color="#000000"/>
            </w:tcBorders>
          </w:tcPr>
          <w:p/>
        </w:tc>
        <w:tc>
          <w:tcPr>
            <w:tcW w:type="dxa" w:w="1194"/>
            <w:tcBorders>
              <w:start w:sz="17.600000000000136" w:val="single" w:color="#000000"/>
              <w:top w:sz="16.800000000000182" w:val="single" w:color="#000000"/>
              <w:end w:sz="16.799999999999727" w:val="single" w:color="#000000"/>
              <w:bottom w:sz="16.800000000000182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6" w:lineRule="exact" w:before="14" w:after="0"/>
              <w:ind w:left="0" w:right="0" w:firstLine="0"/>
              <w:jc w:val="center"/>
            </w:pP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Day 4 </w:t>
            </w:r>
          </w:p>
        </w:tc>
        <w:tc>
          <w:tcPr>
            <w:tcW w:type="dxa" w:w="3456"/>
            <w:vMerge w:val="restart"/>
            <w:tcBorders>
              <w:start w:sz="16.799999999999727" w:val="single" w:color="#000000"/>
              <w:top w:sz="16.800000000000182" w:val="single" w:color="#000000"/>
              <w:end w:sz="17.59999999999991" w:val="single" w:color="#000000"/>
              <w:bottom w:sz="16.800000000000182" w:val="single" w:color="#000000"/>
            </w:tcBorders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1878" w:val="left"/>
              </w:tabs>
              <w:autoSpaceDE w:val="0"/>
              <w:widowControl/>
              <w:spacing w:line="278" w:lineRule="exact" w:before="2" w:after="4"/>
              <w:ind w:left="90" w:right="0" w:firstLine="0"/>
              <w:jc w:val="left"/>
            </w:pP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Engine </w:t>
            </w:r>
            <w:r>
              <w:tab/>
            </w: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performance </w:t>
            </w: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analysis </w:t>
            </w:r>
            <w:r>
              <w:br/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Students will be able analyze </w:t>
            </w:r>
          </w:p>
          <w:tbl>
            <w:tblPr>
              <w:tblW w:type="auto" w:w="0"/>
              <w:tblLayout w:type="fixed"/>
              <w:tblLook w:firstColumn="1" w:firstRow="1" w:lastColumn="0" w:lastRow="0" w:noHBand="0" w:noVBand="1" w:val="04A0"/>
              <w:tblInd w:w="22.000000000000455" w:type="dxa"/>
            </w:tblPr>
            <w:tblGrid>
              <w:gridCol w:w="1152"/>
              <w:gridCol w:w="1152"/>
              <w:gridCol w:w="1152"/>
            </w:tblGrid>
            <w:tr>
              <w:trPr>
                <w:trHeight w:hRule="exact" w:val="276"/>
              </w:trPr>
              <w:tc>
                <w:tcPr>
                  <w:tcW w:type="dxa" w:w="80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68" w:lineRule="exact" w:before="4" w:after="0"/>
                    <w:ind w:left="68" w:right="0" w:firstLine="0"/>
                    <w:jc w:val="left"/>
                  </w:pPr>
                  <w:r>
                    <w:rPr>
                      <w:rFonts w:ascii="ArialMT" w:hAnsi="ArialMT" w:eastAsia="ArialMT"/>
                      <w:b w:val="0"/>
                      <w:i w:val="0"/>
                      <w:color w:val="000000"/>
                      <w:sz w:val="24"/>
                    </w:rPr>
                    <w:t xml:space="preserve">and </w:t>
                  </w:r>
                </w:p>
              </w:tc>
              <w:tc>
                <w:tcPr>
                  <w:tcW w:type="dxa" w:w="150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68" w:lineRule="exact" w:before="4" w:after="0"/>
                    <w:ind w:left="0" w:right="0" w:firstLine="0"/>
                    <w:jc w:val="center"/>
                  </w:pPr>
                  <w:r>
                    <w:rPr>
                      <w:rFonts w:ascii="ArialMT" w:hAnsi="ArialMT" w:eastAsia="ArialMT"/>
                      <w:b w:val="0"/>
                      <w:i w:val="0"/>
                      <w:color w:val="000000"/>
                      <w:sz w:val="24"/>
                    </w:rPr>
                    <w:t xml:space="preserve">evaluate </w:t>
                  </w:r>
                </w:p>
              </w:tc>
              <w:tc>
                <w:tcPr>
                  <w:tcW w:type="dxa" w:w="108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68" w:lineRule="exact" w:before="4" w:after="0"/>
                    <w:ind w:left="0" w:right="8" w:firstLine="0"/>
                    <w:jc w:val="right"/>
                  </w:pPr>
                  <w:r>
                    <w:rPr>
                      <w:rFonts w:ascii="ArialMT" w:hAnsi="ArialMT" w:eastAsia="ArialMT"/>
                      <w:b w:val="0"/>
                      <w:i w:val="0"/>
                      <w:color w:val="000000"/>
                      <w:sz w:val="24"/>
                    </w:rPr>
                    <w:t xml:space="preserve">engine </w:t>
                  </w:r>
                </w:p>
              </w:tc>
            </w:tr>
          </w:tbl>
          <w:p>
            <w:pPr>
              <w:autoSpaceDN w:val="0"/>
              <w:autoSpaceDE w:val="0"/>
              <w:widowControl/>
              <w:spacing w:line="268" w:lineRule="exact" w:before="4" w:after="4"/>
              <w:ind w:left="0" w:right="0" w:firstLine="0"/>
              <w:jc w:val="center"/>
            </w:pP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performance using diagnostic </w:t>
            </w:r>
          </w:p>
          <w:tbl>
            <w:tblPr>
              <w:tblW w:type="auto" w:w="0"/>
              <w:tblLayout w:type="fixed"/>
              <w:tblLook w:firstColumn="1" w:firstRow="1" w:lastColumn="0" w:lastRow="0" w:noHBand="0" w:noVBand="1" w:val="04A0"/>
              <w:tblInd w:w="22.000000000000455" w:type="dxa"/>
            </w:tblPr>
            <w:tblGrid>
              <w:gridCol w:w="1152"/>
              <w:gridCol w:w="1152"/>
              <w:gridCol w:w="1152"/>
            </w:tblGrid>
            <w:tr>
              <w:trPr>
                <w:trHeight w:hRule="exact" w:val="264"/>
              </w:trPr>
              <w:tc>
                <w:tcPr>
                  <w:tcW w:type="dxa" w:w="168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68" w:lineRule="exact" w:before="0" w:after="0"/>
                    <w:ind w:left="68" w:right="0" w:firstLine="0"/>
                    <w:jc w:val="left"/>
                  </w:pPr>
                  <w:r>
                    <w:rPr>
                      <w:rFonts w:ascii="ArialMT" w:hAnsi="ArialMT" w:eastAsia="ArialMT"/>
                      <w:b w:val="0"/>
                      <w:i w:val="0"/>
                      <w:color w:val="000000"/>
                      <w:sz w:val="24"/>
                    </w:rPr>
                    <w:t xml:space="preserve">tools </w:t>
                  </w:r>
                </w:p>
              </w:tc>
              <w:tc>
                <w:tcPr>
                  <w:tcW w:type="dxa" w:w="700"/>
                  <w:vMerge w:val="restart"/>
                  <w:tcBorders/>
                  <w:tcMar>
                    <w:start w:w="0" w:type="dxa"/>
                    <w:end w:w="0" w:type="dxa"/>
                  </w:tcMar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68" w:lineRule="exact" w:before="294" w:after="0"/>
                    <w:ind w:left="0" w:right="0" w:firstLine="0"/>
                    <w:jc w:val="center"/>
                  </w:pPr>
                  <w:r>
                    <w:rPr>
                      <w:rFonts w:ascii="ArialMT" w:hAnsi="ArialMT" w:eastAsia="ArialMT"/>
                      <w:b w:val="0"/>
                      <w:i w:val="0"/>
                      <w:color w:val="000000"/>
                      <w:sz w:val="24"/>
                    </w:rPr>
                    <w:t xml:space="preserve">of </w:t>
                  </w:r>
                </w:p>
              </w:tc>
              <w:tc>
                <w:tcPr>
                  <w:tcW w:type="dxa" w:w="1000"/>
                  <w:vMerge w:val="restart"/>
                  <w:tcBorders/>
                  <w:tcMar>
                    <w:start w:w="0" w:type="dxa"/>
                    <w:end w:w="0" w:type="dxa"/>
                  </w:tcMar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68" w:lineRule="exact" w:before="294" w:after="0"/>
                    <w:ind w:left="206" w:right="0" w:firstLine="0"/>
                    <w:jc w:val="left"/>
                  </w:pPr>
                  <w:r>
                    <w:rPr>
                      <w:rFonts w:ascii="ArialMT" w:hAnsi="ArialMT" w:eastAsia="ArialMT"/>
                      <w:b w:val="0"/>
                      <w:i w:val="0"/>
                      <w:color w:val="000000"/>
                      <w:sz w:val="24"/>
                    </w:rPr>
                    <w:t xml:space="preserve">engine </w:t>
                  </w:r>
                </w:p>
              </w:tc>
            </w:tr>
            <w:tr>
              <w:trPr>
                <w:trHeight w:hRule="exact" w:val="302"/>
              </w:trPr>
              <w:tc>
                <w:tcPr>
                  <w:tcW w:type="dxa" w:w="168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94" w:lineRule="exact" w:before="6" w:after="0"/>
                    <w:ind w:left="68" w:right="0" w:firstLine="0"/>
                    <w:jc w:val="left"/>
                  </w:pPr>
                  <w:r>
                    <w:rPr>
                      <w:rFonts w:ascii="Symbol" w:hAnsi="Symbol" w:eastAsia="Symbol"/>
                      <w:b w:val="0"/>
                      <w:i w:val="0"/>
                      <w:color w:val="000000"/>
                      <w:sz w:val="24"/>
                    </w:rPr>
                    <w:t>•</w:t>
                  </w:r>
                  <w:r>
                    <w:rPr>
                      <w:rFonts w:ascii="ArialMT" w:hAnsi="ArialMT" w:eastAsia="ArialMT"/>
                      <w:b w:val="0"/>
                      <w:i w:val="0"/>
                      <w:color w:val="000000"/>
                      <w:sz w:val="24"/>
                    </w:rPr>
                    <w:t xml:space="preserve"> Overview </w:t>
                  </w:r>
                </w:p>
              </w:tc>
              <w:tc>
                <w:tcPr>
                  <w:tcW w:type="dxa" w:w="1152"/>
                  <w:vMerge/>
                  <w:tcBorders/>
                </w:tcPr>
                <w:p/>
              </w:tc>
              <w:tc>
                <w:tcPr>
                  <w:tcW w:type="dxa" w:w="1152"/>
                  <w:vMerge/>
                  <w:tcBorders/>
                </w:tcPr>
                <w:p/>
              </w:tc>
            </w:tr>
          </w:tbl>
          <w:p>
            <w:pPr>
              <w:autoSpaceDN w:val="0"/>
              <w:autoSpaceDE w:val="0"/>
              <w:widowControl/>
              <w:spacing w:line="274" w:lineRule="exact" w:before="0" w:after="0"/>
              <w:ind w:left="450" w:right="0" w:firstLine="0"/>
              <w:jc w:val="left"/>
            </w:pP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diagnostic procedures and 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techniques. </w:t>
            </w:r>
          </w:p>
          <w:p>
            <w:pPr>
              <w:autoSpaceDN w:val="0"/>
              <w:tabs>
                <w:tab w:pos="450" w:val="left"/>
                <w:tab w:pos="1924" w:val="left"/>
                <w:tab w:pos="2408" w:val="left"/>
                <w:tab w:pos="2994" w:val="left"/>
              </w:tabs>
              <w:autoSpaceDE w:val="0"/>
              <w:widowControl/>
              <w:spacing w:line="276" w:lineRule="exact" w:before="20" w:after="0"/>
              <w:ind w:left="90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•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 Understanding </w:t>
            </w:r>
            <w:r>
              <w:tab/>
            </w:r>
            <w:r>
              <w:tab/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the </w:t>
            </w:r>
            <w:r>
              <w:tab/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importance </w:t>
            </w:r>
            <w:r>
              <w:tab/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of </w:t>
            </w:r>
            <w:r>
              <w:tab/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accurate </w:t>
            </w:r>
            <w:r>
              <w:tab/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engine diagnostics. </w:t>
            </w:r>
          </w:p>
          <w:p>
            <w:pPr>
              <w:autoSpaceDN w:val="0"/>
              <w:autoSpaceDE w:val="0"/>
              <w:widowControl/>
              <w:spacing w:line="294" w:lineRule="exact" w:before="2" w:after="2"/>
              <w:ind w:left="0" w:right="0" w:firstLine="0"/>
              <w:jc w:val="center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•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 Safety precautions when </w:t>
            </w:r>
          </w:p>
          <w:tbl>
            <w:tblPr>
              <w:tblW w:type="auto" w:w="0"/>
              <w:tblLayout w:type="fixed"/>
              <w:tblLook w:firstColumn="1" w:firstRow="1" w:lastColumn="0" w:lastRow="0" w:noHBand="0" w:noVBand="1" w:val="04A0"/>
              <w:tblInd w:w="202.00000000000045" w:type="dxa"/>
            </w:tblPr>
            <w:tblGrid>
              <w:gridCol w:w="1152"/>
              <w:gridCol w:w="1152"/>
              <w:gridCol w:w="1152"/>
            </w:tblGrid>
            <w:tr>
              <w:trPr>
                <w:trHeight w:hRule="exact" w:val="268"/>
              </w:trPr>
              <w:tc>
                <w:tcPr>
                  <w:tcW w:type="dxa" w:w="146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68" w:lineRule="exact" w:before="0" w:after="0"/>
                    <w:ind w:left="0" w:right="0" w:firstLine="0"/>
                    <w:jc w:val="center"/>
                  </w:pPr>
                  <w:r>
                    <w:rPr>
                      <w:rFonts w:ascii="ArialMT" w:hAnsi="ArialMT" w:eastAsia="ArialMT"/>
                      <w:b w:val="0"/>
                      <w:i w:val="0"/>
                      <w:color w:val="000000"/>
                      <w:sz w:val="24"/>
                    </w:rPr>
                    <w:t xml:space="preserve">working </w:t>
                  </w:r>
                </w:p>
              </w:tc>
              <w:tc>
                <w:tcPr>
                  <w:tcW w:type="dxa" w:w="90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68" w:lineRule="exact" w:before="0" w:after="0"/>
                    <w:ind w:left="66" w:right="0" w:firstLine="0"/>
                    <w:jc w:val="left"/>
                  </w:pPr>
                  <w:r>
                    <w:rPr>
                      <w:rFonts w:ascii="ArialMT" w:hAnsi="ArialMT" w:eastAsia="ArialMT"/>
                      <w:b w:val="0"/>
                      <w:i w:val="0"/>
                      <w:color w:val="000000"/>
                      <w:sz w:val="24"/>
                    </w:rPr>
                    <w:t xml:space="preserve">with </w:t>
                  </w:r>
                </w:p>
              </w:tc>
              <w:tc>
                <w:tcPr>
                  <w:tcW w:type="dxa" w:w="84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68" w:lineRule="exact" w:before="0" w:after="0"/>
                    <w:ind w:left="0" w:right="0" w:firstLine="0"/>
                    <w:jc w:val="center"/>
                  </w:pPr>
                  <w:r>
                    <w:rPr>
                      <w:rFonts w:ascii="ArialMT" w:hAnsi="ArialMT" w:eastAsia="ArialMT"/>
                      <w:b w:val="0"/>
                      <w:i w:val="0"/>
                      <w:color w:val="000000"/>
                      <w:sz w:val="24"/>
                    </w:rPr>
                    <w:t xml:space="preserve">engine </w:t>
                  </w:r>
                </w:p>
              </w:tc>
            </w:tr>
            <w:tr>
              <w:trPr>
                <w:trHeight w:hRule="exact" w:val="284"/>
              </w:trPr>
              <w:tc>
                <w:tcPr>
                  <w:tcW w:type="dxa" w:w="146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68" w:lineRule="exact" w:before="12" w:after="0"/>
                    <w:ind w:left="248" w:right="0" w:firstLine="0"/>
                    <w:jc w:val="left"/>
                  </w:pPr>
                  <w:r>
                    <w:rPr>
                      <w:rFonts w:ascii="ArialMT" w:hAnsi="ArialMT" w:eastAsia="ArialMT"/>
                      <w:b w:val="0"/>
                      <w:i w:val="0"/>
                      <w:color w:val="000000"/>
                      <w:sz w:val="24"/>
                    </w:rPr>
                    <w:t xml:space="preserve">diagnostic </w:t>
                  </w:r>
                </w:p>
              </w:tc>
              <w:tc>
                <w:tcPr>
                  <w:tcW w:type="dxa" w:w="90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68" w:lineRule="exact" w:before="12" w:after="0"/>
                    <w:ind w:left="0" w:right="14" w:firstLine="0"/>
                    <w:jc w:val="right"/>
                  </w:pPr>
                  <w:r>
                    <w:rPr>
                      <w:rFonts w:ascii="ArialMT" w:hAnsi="ArialMT" w:eastAsia="ArialMT"/>
                      <w:b w:val="0"/>
                      <w:i w:val="0"/>
                      <w:color w:val="000000"/>
                      <w:sz w:val="24"/>
                    </w:rPr>
                    <w:t xml:space="preserve">tools </w:t>
                  </w:r>
                </w:p>
              </w:tc>
              <w:tc>
                <w:tcPr>
                  <w:tcW w:type="dxa" w:w="84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68" w:lineRule="exact" w:before="12" w:after="0"/>
                    <w:ind w:left="0" w:right="8" w:firstLine="0"/>
                    <w:jc w:val="right"/>
                  </w:pPr>
                  <w:r>
                    <w:rPr>
                      <w:rFonts w:ascii="ArialMT" w:hAnsi="ArialMT" w:eastAsia="ArialMT"/>
                      <w:b w:val="0"/>
                      <w:i w:val="0"/>
                      <w:color w:val="000000"/>
                      <w:sz w:val="24"/>
                    </w:rPr>
                    <w:t xml:space="preserve">and </w:t>
                  </w:r>
                </w:p>
              </w:tc>
            </w:tr>
          </w:tbl>
          <w:p>
            <w:pPr>
              <w:autoSpaceDN w:val="0"/>
              <w:autoSpaceDE w:val="0"/>
              <w:widowControl/>
              <w:spacing w:line="268" w:lineRule="exact" w:before="4" w:after="0"/>
              <w:ind w:left="450" w:right="0" w:firstLine="0"/>
              <w:jc w:val="left"/>
            </w:pP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equipment. </w:t>
            </w:r>
          </w:p>
        </w:tc>
        <w:tc>
          <w:tcPr>
            <w:tcW w:type="dxa" w:w="1998"/>
            <w:vMerge/>
            <w:tcBorders>
              <w:start w:sz="17.59999999999991" w:val="single" w:color="#000000"/>
              <w:top w:sz="16.800000000000182" w:val="single" w:color="#000000"/>
              <w:end w:sz="17.600000000000364" w:val="single" w:color="#000000"/>
              <w:bottom w:sz="16.800000000000182" w:val="single" w:color="#000000"/>
            </w:tcBorders>
          </w:tcPr>
          <w:p/>
        </w:tc>
      </w:tr>
      <w:tr>
        <w:trPr>
          <w:trHeight w:hRule="exact" w:val="4186"/>
        </w:trPr>
        <w:tc>
          <w:tcPr>
            <w:tcW w:type="dxa" w:w="1998"/>
            <w:vMerge/>
            <w:tcBorders>
              <w:start w:sz="16.80000000000001" w:val="single" w:color="#000000"/>
              <w:top w:sz="16.800000000000182" w:val="single" w:color="#000000"/>
              <w:end w:sz="17.600000000000023" w:val="single" w:color="#000000"/>
              <w:bottom w:sz="16.800000000000182" w:val="single" w:color="#000000"/>
            </w:tcBorders>
          </w:tcPr>
          <w:p/>
        </w:tc>
        <w:tc>
          <w:tcPr>
            <w:tcW w:type="dxa" w:w="1998"/>
            <w:vMerge/>
            <w:tcBorders>
              <w:start w:sz="17.600000000000023" w:val="single" w:color="#000000"/>
              <w:top w:sz="16.800000000000182" w:val="single" w:color="#000000"/>
              <w:end w:sz="17.600000000000136" w:val="single" w:color="#000000"/>
              <w:bottom w:sz="16.800000000000182" w:val="single" w:color="#000000"/>
            </w:tcBorders>
          </w:tcPr>
          <w:p/>
        </w:tc>
        <w:tc>
          <w:tcPr>
            <w:tcW w:type="dxa" w:w="1194"/>
            <w:tcBorders>
              <w:start w:sz="17.600000000000136" w:val="single" w:color="#000000"/>
              <w:top w:sz="16.800000000000182" w:val="single" w:color="#000000"/>
              <w:end w:sz="16.799999999999727" w:val="single" w:color="#000000"/>
              <w:bottom w:sz="16.800000000000182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1944" w:after="0"/>
              <w:ind w:left="0" w:right="0" w:firstLine="0"/>
              <w:jc w:val="center"/>
            </w:pP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Day 5 </w:t>
            </w:r>
          </w:p>
        </w:tc>
        <w:tc>
          <w:tcPr>
            <w:tcW w:type="dxa" w:w="1998"/>
            <w:vMerge/>
            <w:tcBorders>
              <w:start w:sz="16.799999999999727" w:val="single" w:color="#000000"/>
              <w:top w:sz="16.800000000000182" w:val="single" w:color="#000000"/>
              <w:end w:sz="17.59999999999991" w:val="single" w:color="#000000"/>
              <w:bottom w:sz="16.800000000000182" w:val="single" w:color="#000000"/>
            </w:tcBorders>
          </w:tcPr>
          <w:p/>
        </w:tc>
        <w:tc>
          <w:tcPr>
            <w:tcW w:type="dxa" w:w="1998"/>
            <w:vMerge/>
            <w:tcBorders>
              <w:start w:sz="17.59999999999991" w:val="single" w:color="#000000"/>
              <w:top w:sz="16.800000000000182" w:val="single" w:color="#000000"/>
              <w:end w:sz="17.600000000000364" w:val="single" w:color="#000000"/>
              <w:bottom w:sz="16.800000000000182" w:val="single" w:color="#000000"/>
            </w:tcBorders>
          </w:tcPr>
          <w:p/>
        </w:tc>
      </w:tr>
      <w:tr>
        <w:trPr>
          <w:trHeight w:hRule="exact" w:val="320"/>
        </w:trPr>
        <w:tc>
          <w:tcPr>
            <w:tcW w:type="dxa" w:w="1074"/>
            <w:tcBorders>
              <w:start w:sz="16.80000000000001" w:val="single" w:color="#000000"/>
              <w:top w:sz="16.800000000000182" w:val="single" w:color="#000000"/>
              <w:end w:sz="17.600000000000023" w:val="single" w:color="#000000"/>
              <w:bottom w:sz="16.800000000000182" w:val="single" w:color="#000000"/>
            </w:tcBorders>
            <w:tcMar>
              <w:start w:w="0" w:type="dxa"/>
              <w:end w:w="0" w:type="dxa"/>
            </w:tcMar>
          </w:tcPr>
          <w:p/>
        </w:tc>
        <w:tc>
          <w:tcPr>
            <w:tcW w:type="dxa" w:w="1870"/>
            <w:tcBorders>
              <w:start w:sz="17.600000000000023" w:val="single" w:color="#000000"/>
              <w:top w:sz="16.800000000000182" w:val="single" w:color="#000000"/>
              <w:end w:sz="17.600000000000136" w:val="single" w:color="#000000"/>
              <w:bottom w:sz="16.800000000000182" w:val="single" w:color="#000000"/>
            </w:tcBorders>
            <w:tcMar>
              <w:start w:w="0" w:type="dxa"/>
              <w:end w:w="0" w:type="dxa"/>
            </w:tcMar>
          </w:tcPr>
          <w:p/>
        </w:tc>
        <w:tc>
          <w:tcPr>
            <w:tcW w:type="dxa" w:w="1194"/>
            <w:tcBorders>
              <w:start w:sz="17.600000000000136" w:val="single" w:color="#000000"/>
              <w:top w:sz="16.800000000000182" w:val="single" w:color="#000000"/>
              <w:end w:sz="16.799999999999727" w:val="single" w:color="#000000"/>
              <w:bottom w:sz="16.800000000000182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12" w:after="0"/>
              <w:ind w:left="0" w:right="0" w:firstLine="0"/>
              <w:jc w:val="center"/>
            </w:pP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Day 1 </w:t>
            </w:r>
          </w:p>
        </w:tc>
        <w:tc>
          <w:tcPr>
            <w:tcW w:type="dxa" w:w="3456"/>
            <w:tcBorders>
              <w:start w:sz="16.799999999999727" w:val="single" w:color="#000000"/>
              <w:top w:sz="16.800000000000182" w:val="single" w:color="#000000"/>
              <w:end w:sz="17.59999999999991" w:val="single" w:color="#000000"/>
              <w:bottom w:sz="16.800000000000182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12" w:after="0"/>
              <w:ind w:left="0" w:right="0" w:firstLine="0"/>
              <w:jc w:val="center"/>
            </w:pP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Motivational Lecture (For </w:t>
            </w:r>
          </w:p>
        </w:tc>
        <w:tc>
          <w:tcPr>
            <w:tcW w:type="dxa" w:w="1836"/>
            <w:tcBorders>
              <w:start w:sz="17.59999999999991" w:val="single" w:color="#000000"/>
              <w:top w:sz="16.800000000000182" w:val="single" w:color="#000000"/>
              <w:end w:sz="17.600000000000364" w:val="single" w:color="#000000"/>
              <w:bottom w:sz="16.800000000000182" w:val="single" w:color="#000000"/>
            </w:tcBorders>
            <w:tcMar>
              <w:start w:w="0" w:type="dxa"/>
              <w:end w:w="0" w:type="dxa"/>
            </w:tcMar>
          </w:tcPr>
          <w:p/>
        </w:tc>
      </w:tr>
    </w:tbl>
    <w:p>
      <w:pPr>
        <w:autoSpaceDN w:val="0"/>
        <w:autoSpaceDE w:val="0"/>
        <w:widowControl/>
        <w:spacing w:line="197" w:lineRule="auto" w:before="138" w:after="0"/>
        <w:ind w:left="0" w:right="0" w:firstLine="0"/>
        <w:jc w:val="left"/>
      </w:pPr>
      <w:r>
        <w:rPr>
          <w:rFonts w:ascii="Calibri" w:hAnsi="Calibri" w:eastAsia="Calibri"/>
          <w:b/>
          <w:i w:val="0"/>
          <w:color w:val="000000"/>
          <w:sz w:val="22"/>
        </w:rPr>
        <w:t xml:space="preserve">20 | </w:t>
      </w:r>
      <w:r>
        <w:rPr>
          <w:rFonts w:ascii="Calibri" w:hAnsi="Calibri" w:eastAsia="Calibri"/>
          <w:b w:val="0"/>
          <w:i/>
          <w:color w:val="000000"/>
          <w:sz w:val="22"/>
        </w:rPr>
        <w:t>Hi-tech Automotive Technician</w:t>
      </w:r>
    </w:p>
    <w:p>
      <w:pPr>
        <w:sectPr>
          <w:pgSz w:w="11906" w:h="16838"/>
          <w:pgMar w:top="360" w:right="1194" w:bottom="362" w:left="720" w:header="720" w:footer="720" w:gutter="0"/>
          <w:cols/>
          <w:docGrid w:linePitch="360"/>
        </w:sectPr>
      </w:pPr>
    </w:p>
    <w:p>
      <w:pPr>
        <w:autoSpaceDN w:val="0"/>
        <w:autoSpaceDE w:val="0"/>
        <w:widowControl/>
        <w:spacing w:line="220" w:lineRule="exact" w:before="0" w:after="140"/>
        <w:ind w:left="0" w:right="0"/>
      </w:pPr>
    </w:p>
    <w:tbl>
      <w:tblPr>
        <w:tblW w:type="auto" w:w="0"/>
        <w:tblLayout w:type="fixed"/>
        <w:tblLook w:firstColumn="1" w:firstRow="1" w:lastColumn="0" w:lastRow="0" w:noHBand="0" w:noVBand="1" w:val="04A0"/>
        <w:tblInd w:w="520.0" w:type="dxa"/>
      </w:tblPr>
      <w:tblGrid>
        <w:gridCol w:w="1998"/>
        <w:gridCol w:w="1998"/>
        <w:gridCol w:w="1998"/>
        <w:gridCol w:w="1998"/>
        <w:gridCol w:w="1998"/>
      </w:tblGrid>
      <w:tr>
        <w:trPr>
          <w:trHeight w:hRule="exact" w:val="870"/>
        </w:trPr>
        <w:tc>
          <w:tcPr>
            <w:tcW w:type="dxa" w:w="1074"/>
            <w:tcBorders>
              <w:start w:sz="16.80000000000001" w:val="single" w:color="#000000"/>
              <w:top w:sz="17.600000000000023" w:val="single" w:color="#000000"/>
              <w:end w:sz="17.600000000000023" w:val="single" w:color="#000000"/>
              <w:bottom w:sz="16.799999999999955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6" w:lineRule="exact" w:before="0" w:after="0"/>
              <w:ind w:left="0" w:right="0" w:firstLine="0"/>
              <w:jc w:val="center"/>
            </w:pP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Sched </w:t>
            </w:r>
            <w:r>
              <w:br/>
            </w: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uled </w:t>
            </w:r>
            <w:r>
              <w:br/>
            </w: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Weeks </w:t>
            </w:r>
          </w:p>
        </w:tc>
        <w:tc>
          <w:tcPr>
            <w:tcW w:type="dxa" w:w="1870"/>
            <w:tcBorders>
              <w:start w:sz="17.600000000000023" w:val="single" w:color="#000000"/>
              <w:top w:sz="17.600000000000023" w:val="single" w:color="#000000"/>
              <w:end w:sz="17.600000000000136" w:val="single" w:color="#000000"/>
              <w:bottom w:sz="16.799999999999955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282" w:after="0"/>
              <w:ind w:left="0" w:right="0" w:firstLine="0"/>
              <w:jc w:val="center"/>
            </w:pP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Module Title </w:t>
            </w:r>
          </w:p>
        </w:tc>
        <w:tc>
          <w:tcPr>
            <w:tcW w:type="dxa" w:w="1194"/>
            <w:tcBorders>
              <w:start w:sz="17.600000000000136" w:val="single" w:color="#000000"/>
              <w:top w:sz="17.600000000000023" w:val="single" w:color="#000000"/>
              <w:end w:sz="16.799999999999727" w:val="single" w:color="#000000"/>
              <w:bottom w:sz="16.799999999999955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282" w:after="0"/>
              <w:ind w:left="0" w:right="0" w:firstLine="0"/>
              <w:jc w:val="center"/>
            </w:pP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Days </w:t>
            </w:r>
          </w:p>
        </w:tc>
        <w:tc>
          <w:tcPr>
            <w:tcW w:type="dxa" w:w="3456"/>
            <w:tcBorders>
              <w:start w:sz="16.799999999999727" w:val="single" w:color="#000000"/>
              <w:top w:sz="17.600000000000023" w:val="single" w:color="#000000"/>
              <w:end w:sz="17.59999999999991" w:val="single" w:color="#000000"/>
              <w:bottom w:sz="16.799999999999955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282" w:after="0"/>
              <w:ind w:left="0" w:right="0" w:firstLine="0"/>
              <w:jc w:val="center"/>
            </w:pP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Learning Units </w:t>
            </w:r>
          </w:p>
        </w:tc>
        <w:tc>
          <w:tcPr>
            <w:tcW w:type="dxa" w:w="1836"/>
            <w:tcBorders>
              <w:start w:sz="17.59999999999991" w:val="single" w:color="#000000"/>
              <w:top w:sz="17.600000000000023" w:val="single" w:color="#000000"/>
              <w:end w:sz="17.600000000000364" w:val="single" w:color="#000000"/>
              <w:bottom w:sz="16.799999999999955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6" w:lineRule="exact" w:before="134" w:after="0"/>
              <w:ind w:left="288" w:right="0" w:firstLine="0"/>
              <w:jc w:val="center"/>
            </w:pP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Home </w:t>
            </w:r>
            <w:r>
              <w:br/>
            </w: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Assignment </w:t>
            </w:r>
          </w:p>
        </w:tc>
      </w:tr>
      <w:tr>
        <w:trPr>
          <w:trHeight w:hRule="exact" w:val="1424"/>
        </w:trPr>
        <w:tc>
          <w:tcPr>
            <w:tcW w:type="dxa" w:w="1074"/>
            <w:vMerge w:val="restart"/>
            <w:tcBorders>
              <w:start w:sz="16.80000000000001" w:val="single" w:color="#000000"/>
              <w:top w:sz="16.799999999999955" w:val="single" w:color="#000000"/>
              <w:end w:sz="17.600000000000023" w:val="single" w:color="#000000"/>
              <w:bottom w:sz="16.800000000000182" w:val="single" w:color="#000000"/>
            </w:tcBorders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6" w:lineRule="exact" w:before="4236" w:after="0"/>
              <w:ind w:left="144" w:right="0" w:firstLine="0"/>
              <w:jc w:val="center"/>
            </w:pP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Week </w:t>
            </w: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19 </w:t>
            </w:r>
          </w:p>
        </w:tc>
        <w:tc>
          <w:tcPr>
            <w:tcW w:type="dxa" w:w="1870"/>
            <w:vMerge w:val="restart"/>
            <w:tcBorders>
              <w:start w:sz="17.600000000000023" w:val="single" w:color="#000000"/>
              <w:top w:sz="16.799999999999955" w:val="single" w:color="#000000"/>
              <w:end w:sz="17.600000000000136" w:val="single" w:color="#000000"/>
              <w:bottom w:sz="16.800000000000182" w:val="single" w:color="#000000"/>
            </w:tcBorders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6" w:lineRule="exact" w:before="3960" w:after="0"/>
              <w:ind w:left="86" w:right="288" w:firstLine="0"/>
              <w:jc w:val="left"/>
            </w:pP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Advanced </w:t>
            </w:r>
            <w:r>
              <w:br/>
            </w: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Engine </w:t>
            </w:r>
            <w:r>
              <w:br/>
            </w: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Diagnostics </w:t>
            </w: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(Contd.) </w:t>
            </w:r>
          </w:p>
        </w:tc>
        <w:tc>
          <w:tcPr>
            <w:tcW w:type="dxa" w:w="1194"/>
            <w:tcBorders>
              <w:start w:sz="17.600000000000136" w:val="single" w:color="#000000"/>
              <w:top w:sz="16.799999999999955" w:val="single" w:color="#000000"/>
              <w:end w:sz="16.799999999999727" w:val="single" w:color="#000000"/>
              <w:bottom w:sz="16.799999999999955" w:val="single" w:color="#000000"/>
            </w:tcBorders>
            <w:tcMar>
              <w:start w:w="0" w:type="dxa"/>
              <w:end w:w="0" w:type="dxa"/>
            </w:tcMar>
          </w:tcPr>
          <w:p/>
        </w:tc>
        <w:tc>
          <w:tcPr>
            <w:tcW w:type="dxa" w:w="3456"/>
            <w:tcBorders>
              <w:start w:sz="16.799999999999727" w:val="single" w:color="#000000"/>
              <w:top w:sz="16.799999999999955" w:val="single" w:color="#000000"/>
              <w:end w:sz="17.59999999999991" w:val="single" w:color="#000000"/>
              <w:bottom w:sz="16.799999999999955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6" w:lineRule="exact" w:before="2" w:after="224"/>
              <w:ind w:left="90" w:right="0" w:firstLine="0"/>
              <w:jc w:val="left"/>
            </w:pP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further detail please see </w:t>
            </w: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>Page No: 28)</w:t>
            </w:r>
          </w:p>
          <w:tbl>
            <w:tblPr>
              <w:tblW w:type="auto" w:w="0"/>
              <w:tblLayout w:type="fixed"/>
              <w:tblLook w:firstColumn="1" w:firstRow="1" w:lastColumn="0" w:lastRow="0" w:noHBand="0" w:noVBand="1" w:val="04A0"/>
              <w:tblInd w:w="22.000000000000455" w:type="dxa"/>
            </w:tblPr>
            <w:tblGrid>
              <w:gridCol w:w="1152"/>
              <w:gridCol w:w="1152"/>
              <w:gridCol w:w="1152"/>
            </w:tblGrid>
            <w:tr>
              <w:trPr>
                <w:trHeight w:hRule="exact" w:val="332"/>
              </w:trPr>
              <w:tc>
                <w:tcPr>
                  <w:tcW w:type="dxa" w:w="136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68" w:lineRule="exact" w:before="60" w:after="0"/>
                    <w:ind w:left="68" w:right="0" w:firstLine="0"/>
                    <w:jc w:val="left"/>
                  </w:pPr>
                  <w:r>
                    <w:rPr>
                      <w:rFonts w:ascii="Arial" w:hAnsi="Arial" w:eastAsia="Arial"/>
                      <w:b/>
                      <w:i w:val="0"/>
                      <w:color w:val="000000"/>
                      <w:sz w:val="24"/>
                    </w:rPr>
                    <w:t xml:space="preserve">Continue </w:t>
                  </w:r>
                </w:p>
              </w:tc>
              <w:tc>
                <w:tcPr>
                  <w:tcW w:type="dxa" w:w="94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68" w:lineRule="exact" w:before="60" w:after="0"/>
                    <w:ind w:left="0" w:right="0" w:firstLine="0"/>
                    <w:jc w:val="center"/>
                  </w:pPr>
                  <w:r>
                    <w:rPr>
                      <w:rFonts w:ascii="Arial" w:hAnsi="Arial" w:eastAsia="Arial"/>
                      <w:b/>
                      <w:i w:val="0"/>
                      <w:color w:val="000000"/>
                      <w:sz w:val="24"/>
                    </w:rPr>
                    <w:t xml:space="preserve">with </w:t>
                  </w:r>
                </w:p>
              </w:tc>
              <w:tc>
                <w:tcPr>
                  <w:tcW w:type="dxa" w:w="108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68" w:lineRule="exact" w:before="60" w:after="0"/>
                    <w:ind w:left="208" w:right="0" w:firstLine="0"/>
                    <w:jc w:val="left"/>
                  </w:pPr>
                  <w:r>
                    <w:rPr>
                      <w:rFonts w:ascii="Arial" w:hAnsi="Arial" w:eastAsia="Arial"/>
                      <w:b/>
                      <w:i w:val="0"/>
                      <w:color w:val="000000"/>
                      <w:sz w:val="24"/>
                    </w:rPr>
                    <w:t xml:space="preserve">Engine </w:t>
                  </w:r>
                </w:p>
              </w:tc>
            </w:tr>
          </w:tbl>
          <w:p>
            <w:pPr>
              <w:autoSpaceDN w:val="0"/>
              <w:autoSpaceDE w:val="0"/>
              <w:widowControl/>
              <w:spacing w:line="268" w:lineRule="exact" w:before="4" w:after="0"/>
              <w:ind w:left="90" w:right="0" w:firstLine="0"/>
              <w:jc w:val="left"/>
            </w:pP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performance analysis </w:t>
            </w:r>
          </w:p>
        </w:tc>
        <w:tc>
          <w:tcPr>
            <w:tcW w:type="dxa" w:w="1836"/>
            <w:vMerge w:val="restart"/>
            <w:tcBorders>
              <w:start w:sz="17.59999999999991" w:val="single" w:color="#000000"/>
              <w:top w:sz="16.799999999999955" w:val="single" w:color="#000000"/>
              <w:end w:sz="17.600000000000364" w:val="single" w:color="#000000"/>
              <w:bottom w:sz="16.800000000000182" w:val="single" w:color="#000000"/>
            </w:tcBorders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468" w:val="left"/>
              </w:tabs>
              <w:autoSpaceDE w:val="0"/>
              <w:widowControl/>
              <w:spacing w:line="550" w:lineRule="exact" w:before="3558" w:after="4"/>
              <w:ind w:left="88" w:right="0" w:firstLine="0"/>
              <w:jc w:val="left"/>
            </w:pPr>
            <w:r>
              <w:tab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•</w:t>
            </w: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Task 40 </w:t>
            </w:r>
            <w:r>
              <w:br/>
            </w:r>
            <w:r>
              <w:rPr>
                <w:rFonts w:ascii="Arial" w:hAnsi="Arial" w:eastAsia="Arial"/>
                <w:b w:val="0"/>
                <w:i/>
                <w:color w:val="000000"/>
                <w:sz w:val="24"/>
                <w:u w:val="single"/>
              </w:rPr>
              <w:t>Details may be</w:t>
            </w:r>
            <w:r>
              <w:rPr>
                <w:rFonts w:ascii="Arial" w:hAnsi="Arial" w:eastAsia="Arial"/>
                <w:b w:val="0"/>
                <w:i/>
                <w:color w:val="000000"/>
                <w:sz w:val="24"/>
              </w:rPr>
              <w:t xml:space="preserve"> </w:t>
            </w:r>
          </w:p>
          <w:tbl>
            <w:tblPr>
              <w:tblW w:type="auto" w:w="0"/>
              <w:tblLayout w:type="fixed"/>
              <w:tblLook w:firstColumn="1" w:firstRow="1" w:lastColumn="0" w:lastRow="0" w:noHBand="0" w:noVBand="1" w:val="04A0"/>
              <w:tblInd w:w="87.99999999999955" w:type="dxa"/>
            </w:tblPr>
            <w:tblGrid>
              <w:gridCol w:w="918"/>
              <w:gridCol w:w="918"/>
            </w:tblGrid>
            <w:tr>
              <w:trPr>
                <w:trHeight w:hRule="exact" w:val="256"/>
              </w:trPr>
              <w:tc>
                <w:tcPr>
                  <w:tcW w:type="dxa" w:w="996"/>
                  <w:tcBorders>
                    <w:bottom w:sz="6.400000000000091" w:val="single" w:color="#000000"/>
                  </w:tcBorders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68" w:lineRule="exact" w:before="0" w:after="0"/>
                    <w:ind w:left="0" w:right="0" w:firstLine="0"/>
                    <w:jc w:val="left"/>
                  </w:pPr>
                  <w:r>
                    <w:rPr>
                      <w:rFonts w:ascii="Arial" w:hAnsi="Arial" w:eastAsia="Arial"/>
                      <w:b w:val="0"/>
                      <w:i/>
                      <w:color w:val="000000"/>
                      <w:sz w:val="24"/>
                    </w:rPr>
                    <w:t xml:space="preserve">seen </w:t>
                  </w:r>
                </w:p>
              </w:tc>
              <w:tc>
                <w:tcPr>
                  <w:tcW w:type="dxa" w:w="700"/>
                  <w:tcBorders>
                    <w:bottom w:sz="6.400000000000091" w:val="single" w:color="#000000"/>
                  </w:tcBorders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68" w:lineRule="exact" w:before="0" w:after="0"/>
                    <w:ind w:left="0" w:right="12" w:firstLine="0"/>
                    <w:jc w:val="right"/>
                  </w:pPr>
                  <w:r>
                    <w:rPr>
                      <w:rFonts w:ascii="Arial" w:hAnsi="Arial" w:eastAsia="Arial"/>
                      <w:b w:val="0"/>
                      <w:i/>
                      <w:color w:val="000000"/>
                      <w:sz w:val="24"/>
                    </w:rPr>
                    <w:t xml:space="preserve">at </w:t>
                  </w:r>
                </w:p>
              </w:tc>
            </w:tr>
          </w:tbl>
          <w:p>
            <w:pPr>
              <w:autoSpaceDN w:val="0"/>
              <w:autoSpaceDE w:val="0"/>
              <w:widowControl/>
              <w:spacing w:line="268" w:lineRule="exact" w:before="24" w:after="0"/>
              <w:ind w:left="88" w:right="0" w:firstLine="0"/>
              <w:jc w:val="left"/>
            </w:pPr>
            <w:r>
              <w:rPr>
                <w:rFonts w:ascii="Arial" w:hAnsi="Arial" w:eastAsia="Arial"/>
                <w:b w:val="0"/>
                <w:i/>
                <w:color w:val="000000"/>
                <w:sz w:val="24"/>
                <w:u w:val="single"/>
              </w:rPr>
              <w:t>Annexure-I</w:t>
            </w:r>
          </w:p>
        </w:tc>
      </w:tr>
      <w:tr>
        <w:trPr>
          <w:trHeight w:hRule="exact" w:val="320"/>
        </w:trPr>
        <w:tc>
          <w:tcPr>
            <w:tcW w:type="dxa" w:w="1998"/>
            <w:vMerge/>
            <w:tcBorders>
              <w:start w:sz="16.80000000000001" w:val="single" w:color="#000000"/>
              <w:top w:sz="16.799999999999955" w:val="single" w:color="#000000"/>
              <w:end w:sz="17.600000000000023" w:val="single" w:color="#000000"/>
              <w:bottom w:sz="16.800000000000182" w:val="single" w:color="#000000"/>
            </w:tcBorders>
          </w:tcPr>
          <w:p/>
        </w:tc>
        <w:tc>
          <w:tcPr>
            <w:tcW w:type="dxa" w:w="1998"/>
            <w:vMerge/>
            <w:tcBorders>
              <w:start w:sz="17.600000000000023" w:val="single" w:color="#000000"/>
              <w:top w:sz="16.799999999999955" w:val="single" w:color="#000000"/>
              <w:end w:sz="17.600000000000136" w:val="single" w:color="#000000"/>
              <w:bottom w:sz="16.800000000000182" w:val="single" w:color="#000000"/>
            </w:tcBorders>
          </w:tcPr>
          <w:p/>
        </w:tc>
        <w:tc>
          <w:tcPr>
            <w:tcW w:type="dxa" w:w="1194"/>
            <w:tcBorders>
              <w:start w:sz="17.600000000000136" w:val="single" w:color="#000000"/>
              <w:top w:sz="16.799999999999955" w:val="single" w:color="#000000"/>
              <w:end w:sz="16.799999999999727" w:val="single" w:color="#000000"/>
              <w:bottom w:sz="17.59999999999991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6" w:lineRule="exact" w:before="10" w:after="0"/>
              <w:ind w:left="0" w:right="0" w:firstLine="0"/>
              <w:jc w:val="center"/>
            </w:pP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Day 2 </w:t>
            </w:r>
          </w:p>
        </w:tc>
        <w:tc>
          <w:tcPr>
            <w:tcW w:type="dxa" w:w="3456"/>
            <w:vMerge w:val="restart"/>
            <w:tcBorders>
              <w:start w:sz="16.799999999999727" w:val="single" w:color="#000000"/>
              <w:top w:sz="16.799999999999955" w:val="single" w:color="#000000"/>
              <w:end w:sz="17.59999999999991" w:val="single" w:color="#000000"/>
              <w:bottom w:sz="16.800000000000182" w:val="single" w:color="#000000"/>
            </w:tcBorders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tbl>
            <w:tblPr>
              <w:tblW w:type="auto" w:w="0"/>
              <w:tblLayout w:type="fixed"/>
              <w:tblLook w:firstColumn="1" w:firstRow="1" w:lastColumn="0" w:lastRow="0" w:noHBand="0" w:noVBand="1" w:val="04A0"/>
              <w:tblInd w:w="22.000000000000455" w:type="dxa"/>
            </w:tblPr>
            <w:tblGrid>
              <w:gridCol w:w="1152"/>
              <w:gridCol w:w="1152"/>
              <w:gridCol w:w="1152"/>
            </w:tblGrid>
            <w:tr>
              <w:trPr>
                <w:trHeight w:hRule="exact" w:val="288"/>
              </w:trPr>
              <w:tc>
                <w:tcPr>
                  <w:tcW w:type="dxa" w:w="82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66" w:lineRule="exact" w:before="16" w:after="0"/>
                    <w:ind w:left="68" w:right="0" w:firstLine="0"/>
                    <w:jc w:val="left"/>
                  </w:pPr>
                  <w:r>
                    <w:rPr>
                      <w:rFonts w:ascii="Arial" w:hAnsi="Arial" w:eastAsia="Arial"/>
                      <w:b/>
                      <w:i w:val="0"/>
                      <w:color w:val="000000"/>
                      <w:sz w:val="24"/>
                    </w:rPr>
                    <w:t xml:space="preserve">Fuel </w:t>
                  </w:r>
                </w:p>
              </w:tc>
              <w:tc>
                <w:tcPr>
                  <w:tcW w:type="dxa" w:w="144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66" w:lineRule="exact" w:before="16" w:after="0"/>
                    <w:ind w:left="0" w:right="0" w:firstLine="0"/>
                    <w:jc w:val="center"/>
                  </w:pPr>
                  <w:r>
                    <w:rPr>
                      <w:rFonts w:ascii="Arial" w:hAnsi="Arial" w:eastAsia="Arial"/>
                      <w:b/>
                      <w:i w:val="0"/>
                      <w:color w:val="000000"/>
                      <w:sz w:val="24"/>
                    </w:rPr>
                    <w:t xml:space="preserve">injection </w:t>
                  </w:r>
                </w:p>
              </w:tc>
              <w:tc>
                <w:tcPr>
                  <w:tcW w:type="dxa" w:w="112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66" w:lineRule="exact" w:before="16" w:after="0"/>
                    <w:ind w:left="218" w:right="0" w:firstLine="0"/>
                    <w:jc w:val="left"/>
                  </w:pPr>
                  <w:r>
                    <w:rPr>
                      <w:rFonts w:ascii="Arial" w:hAnsi="Arial" w:eastAsia="Arial"/>
                      <w:b/>
                      <w:i w:val="0"/>
                      <w:color w:val="000000"/>
                      <w:sz w:val="24"/>
                    </w:rPr>
                    <w:t xml:space="preserve">system </w:t>
                  </w:r>
                </w:p>
              </w:tc>
            </w:tr>
          </w:tbl>
          <w:p>
            <w:pPr>
              <w:autoSpaceDN w:val="0"/>
              <w:autoSpaceDE w:val="0"/>
              <w:widowControl/>
              <w:spacing w:line="266" w:lineRule="exact" w:before="4" w:after="4"/>
              <w:ind w:left="90" w:right="0" w:firstLine="0"/>
              <w:jc w:val="left"/>
            </w:pP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diagnostics </w:t>
            </w:r>
          </w:p>
          <w:tbl>
            <w:tblPr>
              <w:tblW w:type="auto" w:w="0"/>
              <w:tblLayout w:type="fixed"/>
              <w:tblLook w:firstColumn="1" w:firstRow="1" w:lastColumn="0" w:lastRow="0" w:noHBand="0" w:noVBand="1" w:val="04A0"/>
              <w:tblInd w:w="22.000000000000455" w:type="dxa"/>
            </w:tblPr>
            <w:tblGrid>
              <w:gridCol w:w="864"/>
              <w:gridCol w:w="864"/>
              <w:gridCol w:w="864"/>
              <w:gridCol w:w="864"/>
            </w:tblGrid>
            <w:tr>
              <w:trPr>
                <w:trHeight w:hRule="exact" w:val="278"/>
              </w:trPr>
              <w:tc>
                <w:tcPr>
                  <w:tcW w:type="dxa" w:w="118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66" w:lineRule="exact" w:before="6" w:after="0"/>
                    <w:ind w:left="0" w:right="0" w:firstLine="0"/>
                    <w:jc w:val="center"/>
                  </w:pPr>
                  <w:r>
                    <w:rPr>
                      <w:rFonts w:ascii="ArialMT" w:hAnsi="ArialMT" w:eastAsia="ArialMT"/>
                      <w:b w:val="0"/>
                      <w:i w:val="0"/>
                      <w:color w:val="000000"/>
                      <w:sz w:val="24"/>
                    </w:rPr>
                    <w:t xml:space="preserve">Students </w:t>
                  </w:r>
                </w:p>
              </w:tc>
              <w:tc>
                <w:tcPr>
                  <w:tcW w:type="dxa" w:w="110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66" w:lineRule="exact" w:before="6" w:after="0"/>
                    <w:ind w:left="0" w:right="0" w:firstLine="0"/>
                    <w:jc w:val="center"/>
                  </w:pPr>
                  <w:r>
                    <w:rPr>
                      <w:rFonts w:ascii="ArialMT" w:hAnsi="ArialMT" w:eastAsia="ArialMT"/>
                      <w:b w:val="0"/>
                      <w:i w:val="0"/>
                      <w:color w:val="000000"/>
                      <w:sz w:val="24"/>
                    </w:rPr>
                    <w:t xml:space="preserve">will be </w:t>
                  </w:r>
                </w:p>
              </w:tc>
              <w:tc>
                <w:tcPr>
                  <w:tcW w:type="dxa" w:w="72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66" w:lineRule="exact" w:before="6" w:after="0"/>
                    <w:ind w:left="0" w:right="0" w:firstLine="0"/>
                    <w:jc w:val="center"/>
                  </w:pPr>
                  <w:r>
                    <w:rPr>
                      <w:rFonts w:ascii="ArialMT" w:hAnsi="ArialMT" w:eastAsia="ArialMT"/>
                      <w:b w:val="0"/>
                      <w:i w:val="0"/>
                      <w:color w:val="000000"/>
                      <w:sz w:val="24"/>
                    </w:rPr>
                    <w:t xml:space="preserve">able </w:t>
                  </w:r>
                </w:p>
              </w:tc>
              <w:tc>
                <w:tcPr>
                  <w:tcW w:type="dxa" w:w="38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66" w:lineRule="exact" w:before="6" w:after="0"/>
                    <w:ind w:left="0" w:right="8" w:firstLine="0"/>
                    <w:jc w:val="right"/>
                  </w:pPr>
                  <w:r>
                    <w:rPr>
                      <w:rFonts w:ascii="ArialMT" w:hAnsi="ArialMT" w:eastAsia="ArialMT"/>
                      <w:b w:val="0"/>
                      <w:i w:val="0"/>
                      <w:color w:val="000000"/>
                      <w:sz w:val="24"/>
                    </w:rPr>
                    <w:t xml:space="preserve">to </w:t>
                  </w:r>
                </w:p>
              </w:tc>
            </w:tr>
          </w:tbl>
          <w:p>
            <w:pPr>
              <w:autoSpaceDN w:val="0"/>
              <w:tabs>
                <w:tab w:pos="450" w:val="left"/>
              </w:tabs>
              <w:autoSpaceDE w:val="0"/>
              <w:widowControl/>
              <w:spacing w:line="278" w:lineRule="exact" w:before="0" w:after="0"/>
              <w:ind w:left="90" w:right="0" w:firstLine="0"/>
              <w:jc w:val="left"/>
            </w:pP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diagnose and troubleshoot fuel 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injection system issues </w:t>
            </w:r>
            <w:r>
              <w:br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•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 Diagnosis and repair of fuel </w:t>
            </w:r>
            <w:r>
              <w:tab/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system issues. </w:t>
            </w:r>
          </w:p>
          <w:p>
            <w:pPr>
              <w:autoSpaceDN w:val="0"/>
              <w:tabs>
                <w:tab w:pos="450" w:val="left"/>
                <w:tab w:pos="1692" w:val="left"/>
                <w:tab w:pos="2928" w:val="left"/>
                <w:tab w:pos="2940" w:val="left"/>
              </w:tabs>
              <w:autoSpaceDE w:val="0"/>
              <w:widowControl/>
              <w:spacing w:line="276" w:lineRule="exact" w:before="20" w:after="0"/>
              <w:ind w:left="90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•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 Understanding </w:t>
            </w:r>
            <w:r>
              <w:tab/>
            </w:r>
            <w:r>
              <w:tab/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fuel </w:t>
            </w:r>
            <w:r>
              <w:tab/>
            </w:r>
            <w:r>
              <w:tab/>
            </w:r>
            <w:r>
              <w:tab/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and 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injection </w:t>
            </w:r>
            <w:r>
              <w:tab/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systems </w:t>
            </w:r>
            <w:r>
              <w:br/>
            </w:r>
            <w:r>
              <w:tab/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components. </w:t>
            </w:r>
          </w:p>
          <w:p>
            <w:pPr>
              <w:autoSpaceDN w:val="0"/>
              <w:autoSpaceDE w:val="0"/>
              <w:widowControl/>
              <w:spacing w:line="292" w:lineRule="exact" w:before="0" w:after="4"/>
              <w:ind w:left="0" w:right="0" w:firstLine="0"/>
              <w:jc w:val="center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•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 Use of diagnostic tools to </w:t>
            </w:r>
          </w:p>
          <w:tbl>
            <w:tblPr>
              <w:tblW w:type="auto" w:w="0"/>
              <w:tblLayout w:type="fixed"/>
              <w:tblLook w:firstColumn="1" w:firstRow="1" w:lastColumn="0" w:lastRow="0" w:noHBand="0" w:noVBand="1" w:val="04A0"/>
              <w:tblInd w:w="202.00000000000045" w:type="dxa"/>
            </w:tblPr>
            <w:tblGrid>
              <w:gridCol w:w="1152"/>
              <w:gridCol w:w="1152"/>
              <w:gridCol w:w="1152"/>
            </w:tblGrid>
            <w:tr>
              <w:trPr>
                <w:trHeight w:hRule="exact" w:val="276"/>
              </w:trPr>
              <w:tc>
                <w:tcPr>
                  <w:tcW w:type="dxa" w:w="132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68" w:lineRule="exact" w:before="4" w:after="0"/>
                    <w:ind w:left="0" w:right="0" w:firstLine="0"/>
                    <w:jc w:val="center"/>
                  </w:pPr>
                  <w:r>
                    <w:rPr>
                      <w:rFonts w:ascii="ArialMT" w:hAnsi="ArialMT" w:eastAsia="ArialMT"/>
                      <w:b w:val="0"/>
                      <w:i w:val="0"/>
                      <w:color w:val="000000"/>
                      <w:sz w:val="24"/>
                    </w:rPr>
                    <w:t xml:space="preserve">analyze </w:t>
                  </w:r>
                </w:p>
              </w:tc>
              <w:tc>
                <w:tcPr>
                  <w:tcW w:type="dxa" w:w="84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68" w:lineRule="exact" w:before="4" w:after="0"/>
                    <w:ind w:left="0" w:right="0" w:firstLine="0"/>
                    <w:jc w:val="center"/>
                  </w:pPr>
                  <w:r>
                    <w:rPr>
                      <w:rFonts w:ascii="ArialMT" w:hAnsi="ArialMT" w:eastAsia="ArialMT"/>
                      <w:b w:val="0"/>
                      <w:i w:val="0"/>
                      <w:color w:val="000000"/>
                      <w:sz w:val="24"/>
                    </w:rPr>
                    <w:t xml:space="preserve">fuel </w:t>
                  </w:r>
                </w:p>
              </w:tc>
              <w:tc>
                <w:tcPr>
                  <w:tcW w:type="dxa" w:w="104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68" w:lineRule="exact" w:before="4" w:after="0"/>
                    <w:ind w:left="208" w:right="0" w:firstLine="0"/>
                    <w:jc w:val="left"/>
                  </w:pPr>
                  <w:r>
                    <w:rPr>
                      <w:rFonts w:ascii="ArialMT" w:hAnsi="ArialMT" w:eastAsia="ArialMT"/>
                      <w:b w:val="0"/>
                      <w:i w:val="0"/>
                      <w:color w:val="000000"/>
                      <w:sz w:val="24"/>
                    </w:rPr>
                    <w:t xml:space="preserve">system </w:t>
                  </w:r>
                </w:p>
              </w:tc>
            </w:tr>
          </w:tbl>
          <w:p>
            <w:pPr>
              <w:autoSpaceDN w:val="0"/>
              <w:autoSpaceDE w:val="0"/>
              <w:widowControl/>
              <w:spacing w:line="268" w:lineRule="exact" w:before="4" w:after="0"/>
              <w:ind w:left="450" w:right="0" w:firstLine="0"/>
              <w:jc w:val="left"/>
            </w:pP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performance </w:t>
            </w:r>
          </w:p>
        </w:tc>
        <w:tc>
          <w:tcPr>
            <w:tcW w:type="dxa" w:w="1998"/>
            <w:vMerge/>
            <w:tcBorders>
              <w:start w:sz="17.59999999999991" w:val="single" w:color="#000000"/>
              <w:top w:sz="16.799999999999955" w:val="single" w:color="#000000"/>
              <w:end w:sz="17.600000000000364" w:val="single" w:color="#000000"/>
              <w:bottom w:sz="16.800000000000182" w:val="single" w:color="#000000"/>
            </w:tcBorders>
          </w:tcPr>
          <w:p/>
        </w:tc>
      </w:tr>
      <w:tr>
        <w:trPr>
          <w:trHeight w:hRule="exact" w:val="322"/>
        </w:trPr>
        <w:tc>
          <w:tcPr>
            <w:tcW w:type="dxa" w:w="1998"/>
            <w:vMerge/>
            <w:tcBorders>
              <w:start w:sz="16.80000000000001" w:val="single" w:color="#000000"/>
              <w:top w:sz="16.799999999999955" w:val="single" w:color="#000000"/>
              <w:end w:sz="17.600000000000023" w:val="single" w:color="#000000"/>
              <w:bottom w:sz="16.800000000000182" w:val="single" w:color="#000000"/>
            </w:tcBorders>
          </w:tcPr>
          <w:p/>
        </w:tc>
        <w:tc>
          <w:tcPr>
            <w:tcW w:type="dxa" w:w="1998"/>
            <w:vMerge/>
            <w:tcBorders>
              <w:start w:sz="17.600000000000023" w:val="single" w:color="#000000"/>
              <w:top w:sz="16.799999999999955" w:val="single" w:color="#000000"/>
              <w:end w:sz="17.600000000000136" w:val="single" w:color="#000000"/>
              <w:bottom w:sz="16.800000000000182" w:val="single" w:color="#000000"/>
            </w:tcBorders>
          </w:tcPr>
          <w:p/>
        </w:tc>
        <w:tc>
          <w:tcPr>
            <w:tcW w:type="dxa" w:w="1194"/>
            <w:tcBorders>
              <w:start w:sz="17.600000000000136" w:val="single" w:color="#000000"/>
              <w:top w:sz="17.59999999999991" w:val="single" w:color="#000000"/>
              <w:end w:sz="16.799999999999727" w:val="single" w:color="#000000"/>
              <w:bottom w:sz="17.59999999999991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10" w:after="0"/>
              <w:ind w:left="0" w:right="0" w:firstLine="0"/>
              <w:jc w:val="center"/>
            </w:pP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Day 3 </w:t>
            </w:r>
          </w:p>
        </w:tc>
        <w:tc>
          <w:tcPr>
            <w:tcW w:type="dxa" w:w="1998"/>
            <w:vMerge/>
            <w:tcBorders>
              <w:start w:sz="16.799999999999727" w:val="single" w:color="#000000"/>
              <w:top w:sz="16.799999999999955" w:val="single" w:color="#000000"/>
              <w:end w:sz="17.59999999999991" w:val="single" w:color="#000000"/>
              <w:bottom w:sz="16.800000000000182" w:val="single" w:color="#000000"/>
            </w:tcBorders>
          </w:tcPr>
          <w:p/>
        </w:tc>
        <w:tc>
          <w:tcPr>
            <w:tcW w:type="dxa" w:w="1998"/>
            <w:vMerge/>
            <w:tcBorders>
              <w:start w:sz="17.59999999999991" w:val="single" w:color="#000000"/>
              <w:top w:sz="16.799999999999955" w:val="single" w:color="#000000"/>
              <w:end w:sz="17.600000000000364" w:val="single" w:color="#000000"/>
              <w:bottom w:sz="16.800000000000182" w:val="single" w:color="#000000"/>
            </w:tcBorders>
          </w:tcPr>
          <w:p/>
        </w:tc>
      </w:tr>
      <w:tr>
        <w:trPr>
          <w:trHeight w:hRule="exact" w:val="3040"/>
        </w:trPr>
        <w:tc>
          <w:tcPr>
            <w:tcW w:type="dxa" w:w="1998"/>
            <w:vMerge/>
            <w:tcBorders>
              <w:start w:sz="16.80000000000001" w:val="single" w:color="#000000"/>
              <w:top w:sz="16.799999999999955" w:val="single" w:color="#000000"/>
              <w:end w:sz="17.600000000000023" w:val="single" w:color="#000000"/>
              <w:bottom w:sz="16.800000000000182" w:val="single" w:color="#000000"/>
            </w:tcBorders>
          </w:tcPr>
          <w:p/>
        </w:tc>
        <w:tc>
          <w:tcPr>
            <w:tcW w:type="dxa" w:w="1998"/>
            <w:vMerge/>
            <w:tcBorders>
              <w:start w:sz="17.600000000000023" w:val="single" w:color="#000000"/>
              <w:top w:sz="16.799999999999955" w:val="single" w:color="#000000"/>
              <w:end w:sz="17.600000000000136" w:val="single" w:color="#000000"/>
              <w:bottom w:sz="16.800000000000182" w:val="single" w:color="#000000"/>
            </w:tcBorders>
          </w:tcPr>
          <w:p/>
        </w:tc>
        <w:tc>
          <w:tcPr>
            <w:tcW w:type="dxa" w:w="1194"/>
            <w:tcBorders>
              <w:start w:sz="17.600000000000136" w:val="single" w:color="#000000"/>
              <w:top w:sz="17.59999999999991" w:val="single" w:color="#000000"/>
              <w:end w:sz="16.799999999999727" w:val="single" w:color="#000000"/>
              <w:bottom w:sz="16.800000000000182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6" w:lineRule="exact" w:before="1370" w:after="0"/>
              <w:ind w:left="0" w:right="0" w:firstLine="0"/>
              <w:jc w:val="center"/>
            </w:pP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Day 4 </w:t>
            </w:r>
          </w:p>
        </w:tc>
        <w:tc>
          <w:tcPr>
            <w:tcW w:type="dxa" w:w="1998"/>
            <w:vMerge/>
            <w:tcBorders>
              <w:start w:sz="16.799999999999727" w:val="single" w:color="#000000"/>
              <w:top w:sz="16.799999999999955" w:val="single" w:color="#000000"/>
              <w:end w:sz="17.59999999999991" w:val="single" w:color="#000000"/>
              <w:bottom w:sz="16.800000000000182" w:val="single" w:color="#000000"/>
            </w:tcBorders>
          </w:tcPr>
          <w:p/>
        </w:tc>
        <w:tc>
          <w:tcPr>
            <w:tcW w:type="dxa" w:w="1998"/>
            <w:vMerge/>
            <w:tcBorders>
              <w:start w:sz="17.59999999999991" w:val="single" w:color="#000000"/>
              <w:top w:sz="16.799999999999955" w:val="single" w:color="#000000"/>
              <w:end w:sz="17.600000000000364" w:val="single" w:color="#000000"/>
              <w:bottom w:sz="16.800000000000182" w:val="single" w:color="#000000"/>
            </w:tcBorders>
          </w:tcPr>
          <w:p/>
        </w:tc>
      </w:tr>
      <w:tr>
        <w:trPr>
          <w:trHeight w:hRule="exact" w:val="3958"/>
        </w:trPr>
        <w:tc>
          <w:tcPr>
            <w:tcW w:type="dxa" w:w="1998"/>
            <w:vMerge/>
            <w:tcBorders>
              <w:start w:sz="16.80000000000001" w:val="single" w:color="#000000"/>
              <w:top w:sz="16.799999999999955" w:val="single" w:color="#000000"/>
              <w:end w:sz="17.600000000000023" w:val="single" w:color="#000000"/>
              <w:bottom w:sz="16.800000000000182" w:val="single" w:color="#000000"/>
            </w:tcBorders>
          </w:tcPr>
          <w:p/>
        </w:tc>
        <w:tc>
          <w:tcPr>
            <w:tcW w:type="dxa" w:w="1998"/>
            <w:vMerge/>
            <w:tcBorders>
              <w:start w:sz="17.600000000000023" w:val="single" w:color="#000000"/>
              <w:top w:sz="16.799999999999955" w:val="single" w:color="#000000"/>
              <w:end w:sz="17.600000000000136" w:val="single" w:color="#000000"/>
              <w:bottom w:sz="16.800000000000182" w:val="single" w:color="#000000"/>
            </w:tcBorders>
          </w:tcPr>
          <w:p/>
        </w:tc>
        <w:tc>
          <w:tcPr>
            <w:tcW w:type="dxa" w:w="1194"/>
            <w:tcBorders>
              <w:start w:sz="17.600000000000136" w:val="single" w:color="#000000"/>
              <w:top w:sz="16.800000000000182" w:val="single" w:color="#000000"/>
              <w:end w:sz="16.799999999999727" w:val="single" w:color="#000000"/>
              <w:bottom w:sz="16.800000000000182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1828" w:after="0"/>
              <w:ind w:left="0" w:right="0" w:firstLine="0"/>
              <w:jc w:val="center"/>
            </w:pP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Day 5 </w:t>
            </w:r>
          </w:p>
        </w:tc>
        <w:tc>
          <w:tcPr>
            <w:tcW w:type="dxa" w:w="3456"/>
            <w:tcBorders>
              <w:start w:sz="16.799999999999727" w:val="single" w:color="#000000"/>
              <w:top w:sz="16.800000000000182" w:val="single" w:color="#000000"/>
              <w:end w:sz="17.59999999999991" w:val="single" w:color="#000000"/>
              <w:bottom w:sz="16.800000000000182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6" w:lineRule="exact" w:before="0" w:after="0"/>
              <w:ind w:left="90" w:right="0" w:firstLine="0"/>
              <w:jc w:val="left"/>
            </w:pP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Emissions control systems 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Students will be able to explain 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the function and operation of 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emissions control systems </w:t>
            </w:r>
          </w:p>
          <w:tbl>
            <w:tblPr>
              <w:tblW w:type="auto" w:w="0"/>
              <w:tblLayout w:type="fixed"/>
              <w:tblLook w:firstColumn="1" w:firstRow="1" w:lastColumn="0" w:lastRow="0" w:noHBand="0" w:noVBand="1" w:val="04A0"/>
              <w:tblInd w:w="22.000000000000455" w:type="dxa"/>
            </w:tblPr>
            <w:tblGrid>
              <w:gridCol w:w="1152"/>
              <w:gridCol w:w="1152"/>
              <w:gridCol w:w="1152"/>
            </w:tblGrid>
            <w:tr>
              <w:trPr>
                <w:trHeight w:hRule="exact" w:val="300"/>
              </w:trPr>
              <w:tc>
                <w:tcPr>
                  <w:tcW w:type="dxa" w:w="166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94" w:lineRule="exact" w:before="2" w:after="0"/>
                    <w:ind w:left="68" w:right="0" w:firstLine="0"/>
                    <w:jc w:val="left"/>
                  </w:pPr>
                  <w:r>
                    <w:rPr>
                      <w:rFonts w:ascii="Symbol" w:hAnsi="Symbol" w:eastAsia="Symbol"/>
                      <w:b w:val="0"/>
                      <w:i w:val="0"/>
                      <w:color w:val="000000"/>
                      <w:sz w:val="24"/>
                    </w:rPr>
                    <w:t>•</w:t>
                  </w:r>
                  <w:r>
                    <w:rPr>
                      <w:rFonts w:ascii="ArialMT" w:hAnsi="ArialMT" w:eastAsia="ArialMT"/>
                      <w:b w:val="0"/>
                      <w:i w:val="0"/>
                      <w:color w:val="000000"/>
                      <w:sz w:val="24"/>
                    </w:rPr>
                    <w:t xml:space="preserve"> Overview </w:t>
                  </w:r>
                </w:p>
              </w:tc>
              <w:tc>
                <w:tcPr>
                  <w:tcW w:type="dxa" w:w="62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68" w:lineRule="exact" w:before="26" w:after="0"/>
                    <w:ind w:left="0" w:right="0" w:firstLine="0"/>
                    <w:jc w:val="center"/>
                  </w:pPr>
                  <w:r>
                    <w:rPr>
                      <w:rFonts w:ascii="ArialMT" w:hAnsi="ArialMT" w:eastAsia="ArialMT"/>
                      <w:b w:val="0"/>
                      <w:i w:val="0"/>
                      <w:color w:val="000000"/>
                      <w:sz w:val="24"/>
                    </w:rPr>
                    <w:t xml:space="preserve">of </w:t>
                  </w:r>
                </w:p>
              </w:tc>
              <w:tc>
                <w:tcPr>
                  <w:tcW w:type="dxa" w:w="110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68" w:lineRule="exact" w:before="26" w:after="0"/>
                    <w:ind w:left="186" w:right="0" w:firstLine="0"/>
                    <w:jc w:val="left"/>
                  </w:pPr>
                  <w:r>
                    <w:rPr>
                      <w:rFonts w:ascii="ArialMT" w:hAnsi="ArialMT" w:eastAsia="ArialMT"/>
                      <w:b w:val="0"/>
                      <w:i w:val="0"/>
                      <w:color w:val="000000"/>
                      <w:sz w:val="24"/>
                    </w:rPr>
                    <w:t xml:space="preserve">exhaust </w:t>
                  </w:r>
                </w:p>
              </w:tc>
            </w:tr>
          </w:tbl>
          <w:p>
            <w:pPr>
              <w:autoSpaceDN w:val="0"/>
              <w:autoSpaceDE w:val="0"/>
              <w:widowControl/>
              <w:spacing w:line="274" w:lineRule="exact" w:before="0" w:after="0"/>
              <w:ind w:left="450" w:right="20" w:firstLine="0"/>
              <w:jc w:val="both"/>
            </w:pP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emission control systems 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(such as EGR, catalytic 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converters, etc.). </w:t>
            </w:r>
          </w:p>
          <w:p>
            <w:pPr>
              <w:autoSpaceDN w:val="0"/>
              <w:autoSpaceDE w:val="0"/>
              <w:widowControl/>
              <w:spacing w:line="276" w:lineRule="exact" w:before="20" w:after="0"/>
              <w:ind w:left="450" w:right="20" w:hanging="360"/>
              <w:jc w:val="both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•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 Diagnosis and repair of 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exhaust emission control 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system issues. </w:t>
            </w:r>
          </w:p>
          <w:p>
            <w:pPr>
              <w:autoSpaceDN w:val="0"/>
              <w:autoSpaceDE w:val="0"/>
              <w:widowControl/>
              <w:spacing w:line="292" w:lineRule="exact" w:before="2" w:after="4"/>
              <w:ind w:left="0" w:right="0" w:firstLine="0"/>
              <w:jc w:val="center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•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 Compliance with emission </w:t>
            </w:r>
          </w:p>
          <w:tbl>
            <w:tblPr>
              <w:tblW w:type="auto" w:w="0"/>
              <w:tblLayout w:type="fixed"/>
              <w:tblLook w:firstColumn="1" w:firstRow="1" w:lastColumn="0" w:lastRow="0" w:noHBand="0" w:noVBand="1" w:val="04A0"/>
              <w:tblInd w:w="202.00000000000045" w:type="dxa"/>
            </w:tblPr>
            <w:tblGrid>
              <w:gridCol w:w="1152"/>
              <w:gridCol w:w="1152"/>
              <w:gridCol w:w="1152"/>
            </w:tblGrid>
            <w:tr>
              <w:trPr>
                <w:trHeight w:hRule="exact" w:val="276"/>
              </w:trPr>
              <w:tc>
                <w:tcPr>
                  <w:tcW w:type="dxa" w:w="160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68" w:lineRule="exact" w:before="4" w:after="0"/>
                    <w:ind w:left="248" w:right="0" w:firstLine="0"/>
                    <w:jc w:val="left"/>
                  </w:pPr>
                  <w:r>
                    <w:rPr>
                      <w:rFonts w:ascii="ArialMT" w:hAnsi="ArialMT" w:eastAsia="ArialMT"/>
                      <w:b w:val="0"/>
                      <w:i w:val="0"/>
                      <w:color w:val="000000"/>
                      <w:sz w:val="24"/>
                    </w:rPr>
                    <w:t xml:space="preserve">regulations </w:t>
                  </w:r>
                </w:p>
              </w:tc>
              <w:tc>
                <w:tcPr>
                  <w:tcW w:type="dxa" w:w="70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68" w:lineRule="exact" w:before="4" w:after="0"/>
                    <w:ind w:left="0" w:right="0" w:firstLine="0"/>
                    <w:jc w:val="center"/>
                  </w:pPr>
                  <w:r>
                    <w:rPr>
                      <w:rFonts w:ascii="ArialMT" w:hAnsi="ArialMT" w:eastAsia="ArialMT"/>
                      <w:b w:val="0"/>
                      <w:i w:val="0"/>
                      <w:color w:val="000000"/>
                      <w:sz w:val="24"/>
                    </w:rPr>
                    <w:t xml:space="preserve">and </w:t>
                  </w:r>
                </w:p>
              </w:tc>
              <w:tc>
                <w:tcPr>
                  <w:tcW w:type="dxa" w:w="90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68" w:lineRule="exact" w:before="4" w:after="0"/>
                    <w:ind w:left="120" w:right="0" w:firstLine="0"/>
                    <w:jc w:val="left"/>
                  </w:pPr>
                  <w:r>
                    <w:rPr>
                      <w:rFonts w:ascii="ArialMT" w:hAnsi="ArialMT" w:eastAsia="ArialMT"/>
                      <w:b w:val="0"/>
                      <w:i w:val="0"/>
                      <w:color w:val="000000"/>
                      <w:sz w:val="24"/>
                    </w:rPr>
                    <w:t xml:space="preserve">testing </w:t>
                  </w:r>
                </w:p>
              </w:tc>
            </w:tr>
          </w:tbl>
          <w:p>
            <w:pPr>
              <w:autoSpaceDN w:val="0"/>
              <w:autoSpaceDE w:val="0"/>
              <w:widowControl/>
              <w:spacing w:line="268" w:lineRule="exact" w:before="4" w:after="0"/>
              <w:ind w:left="450" w:right="0" w:firstLine="0"/>
              <w:jc w:val="left"/>
            </w:pP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procedures. </w:t>
            </w:r>
          </w:p>
        </w:tc>
        <w:tc>
          <w:tcPr>
            <w:tcW w:type="dxa" w:w="1998"/>
            <w:vMerge/>
            <w:tcBorders>
              <w:start w:sz="17.59999999999991" w:val="single" w:color="#000000"/>
              <w:top w:sz="16.799999999999955" w:val="single" w:color="#000000"/>
              <w:end w:sz="17.600000000000364" w:val="single" w:color="#000000"/>
              <w:bottom w:sz="16.800000000000182" w:val="single" w:color="#000000"/>
            </w:tcBorders>
          </w:tcPr>
          <w:p/>
        </w:tc>
      </w:tr>
      <w:tr>
        <w:trPr>
          <w:trHeight w:hRule="exact" w:val="1700"/>
        </w:trPr>
        <w:tc>
          <w:tcPr>
            <w:tcW w:type="dxa" w:w="1074"/>
            <w:vMerge w:val="restart"/>
            <w:tcBorders>
              <w:start w:sz="16.80000000000001" w:val="single" w:color="#000000"/>
              <w:top w:sz="16.800000000000182" w:val="single" w:color="#000000"/>
              <w:end w:sz="17.600000000000023" w:val="single" w:color="#000000"/>
              <w:bottom w:sz="17.599999999999454" w:val="single" w:color="#000000"/>
            </w:tcBorders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6" w:lineRule="exact" w:before="2272" w:after="0"/>
              <w:ind w:left="144" w:right="0" w:firstLine="0"/>
              <w:jc w:val="center"/>
            </w:pP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Week </w:t>
            </w: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20 </w:t>
            </w:r>
          </w:p>
        </w:tc>
        <w:tc>
          <w:tcPr>
            <w:tcW w:type="dxa" w:w="1870"/>
            <w:vMerge w:val="restart"/>
            <w:tcBorders>
              <w:start w:sz="17.600000000000023" w:val="single" w:color="#000000"/>
              <w:top w:sz="16.800000000000182" w:val="single" w:color="#000000"/>
              <w:end w:sz="17.600000000000136" w:val="single" w:color="#000000"/>
              <w:bottom w:sz="17.599999999999454" w:val="single" w:color="#000000"/>
            </w:tcBorders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6" w:lineRule="exact" w:before="1168" w:after="0"/>
              <w:ind w:left="86" w:right="288" w:firstLine="0"/>
              <w:jc w:val="left"/>
            </w:pP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Advanced </w:t>
            </w:r>
            <w:r>
              <w:br/>
            </w: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Engine </w:t>
            </w:r>
            <w:r>
              <w:br/>
            </w: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Diagnostics </w:t>
            </w: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(Contd.) </w:t>
            </w:r>
          </w:p>
          <w:p>
            <w:pPr>
              <w:autoSpaceDN w:val="0"/>
              <w:tabs>
                <w:tab w:pos="1312" w:val="left"/>
              </w:tabs>
              <w:autoSpaceDE w:val="0"/>
              <w:widowControl/>
              <w:spacing w:line="276" w:lineRule="exact" w:before="552" w:after="0"/>
              <w:ind w:left="86" w:right="0" w:firstLine="0"/>
              <w:jc w:val="left"/>
            </w:pP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Hybrid </w:t>
            </w:r>
            <w:r>
              <w:tab/>
            </w: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and </w:t>
            </w: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Electric </w:t>
            </w:r>
            <w:r>
              <w:br/>
            </w: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Vehicle </w:t>
            </w:r>
            <w:r>
              <w:br/>
            </w: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Technology </w:t>
            </w:r>
          </w:p>
        </w:tc>
        <w:tc>
          <w:tcPr>
            <w:tcW w:type="dxa" w:w="1194"/>
            <w:tcBorders>
              <w:start w:sz="17.600000000000136" w:val="single" w:color="#000000"/>
              <w:top w:sz="16.800000000000182" w:val="single" w:color="#000000"/>
              <w:end w:sz="16.799999999999727" w:val="single" w:color="#000000"/>
              <w:bottom w:sz="16.800000000000182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700" w:after="0"/>
              <w:ind w:left="0" w:right="0" w:firstLine="0"/>
              <w:jc w:val="center"/>
            </w:pP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Day 1 </w:t>
            </w:r>
          </w:p>
        </w:tc>
        <w:tc>
          <w:tcPr>
            <w:tcW w:type="dxa" w:w="3456"/>
            <w:tcBorders>
              <w:start w:sz="16.799999999999727" w:val="single" w:color="#000000"/>
              <w:top w:sz="16.800000000000182" w:val="single" w:color="#000000"/>
              <w:end w:sz="17.59999999999991" w:val="single" w:color="#000000"/>
              <w:bottom w:sz="16.800000000000182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6" w:lineRule="exact" w:before="4" w:after="226"/>
              <w:ind w:left="90" w:right="20" w:firstLine="0"/>
              <w:jc w:val="both"/>
            </w:pP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Motivational Lecture (For </w:t>
            </w: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further detail please see </w:t>
            </w: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>Page No: 28)</w:t>
            </w:r>
          </w:p>
          <w:tbl>
            <w:tblPr>
              <w:tblW w:type="auto" w:w="0"/>
              <w:tblLayout w:type="fixed"/>
              <w:tblLook w:firstColumn="1" w:firstRow="1" w:lastColumn="0" w:lastRow="0" w:noHBand="0" w:noVBand="1" w:val="04A0"/>
              <w:tblInd w:w="22.000000000000455" w:type="dxa"/>
            </w:tblPr>
            <w:tblGrid>
              <w:gridCol w:w="1152"/>
              <w:gridCol w:w="1152"/>
              <w:gridCol w:w="1152"/>
            </w:tblGrid>
            <w:tr>
              <w:trPr>
                <w:trHeight w:hRule="exact" w:val="332"/>
              </w:trPr>
              <w:tc>
                <w:tcPr>
                  <w:tcW w:type="dxa" w:w="126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68" w:lineRule="exact" w:before="60" w:after="0"/>
                    <w:ind w:left="0" w:right="0" w:firstLine="0"/>
                    <w:jc w:val="center"/>
                  </w:pPr>
                  <w:r>
                    <w:rPr>
                      <w:rFonts w:ascii="Arial" w:hAnsi="Arial" w:eastAsia="Arial"/>
                      <w:b/>
                      <w:i w:val="0"/>
                      <w:color w:val="000000"/>
                      <w:sz w:val="24"/>
                    </w:rPr>
                    <w:t xml:space="preserve">Continue </w:t>
                  </w:r>
                </w:p>
              </w:tc>
              <w:tc>
                <w:tcPr>
                  <w:tcW w:type="dxa" w:w="74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68" w:lineRule="exact" w:before="60" w:after="0"/>
                    <w:ind w:left="0" w:right="0" w:firstLine="0"/>
                    <w:jc w:val="center"/>
                  </w:pPr>
                  <w:r>
                    <w:rPr>
                      <w:rFonts w:ascii="Arial" w:hAnsi="Arial" w:eastAsia="Arial"/>
                      <w:b/>
                      <w:i w:val="0"/>
                      <w:color w:val="000000"/>
                      <w:sz w:val="24"/>
                    </w:rPr>
                    <w:t xml:space="preserve">with </w:t>
                  </w:r>
                </w:p>
              </w:tc>
              <w:tc>
                <w:tcPr>
                  <w:tcW w:type="dxa" w:w="138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68" w:lineRule="exact" w:before="60" w:after="0"/>
                    <w:ind w:left="110" w:right="0" w:firstLine="0"/>
                    <w:jc w:val="left"/>
                  </w:pPr>
                  <w:r>
                    <w:rPr>
                      <w:rFonts w:ascii="Arial" w:hAnsi="Arial" w:eastAsia="Arial"/>
                      <w:b/>
                      <w:i w:val="0"/>
                      <w:color w:val="000000"/>
                      <w:sz w:val="24"/>
                    </w:rPr>
                    <w:t xml:space="preserve">Emissions </w:t>
                  </w:r>
                </w:p>
              </w:tc>
            </w:tr>
          </w:tbl>
          <w:p>
            <w:pPr>
              <w:autoSpaceDN w:val="0"/>
              <w:autoSpaceDE w:val="0"/>
              <w:widowControl/>
              <w:spacing w:line="268" w:lineRule="exact" w:before="4" w:after="0"/>
              <w:ind w:left="90" w:right="0" w:firstLine="0"/>
              <w:jc w:val="left"/>
            </w:pP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control systems </w:t>
            </w:r>
          </w:p>
        </w:tc>
        <w:tc>
          <w:tcPr>
            <w:tcW w:type="dxa" w:w="1836"/>
            <w:vMerge w:val="restart"/>
            <w:tcBorders>
              <w:start w:sz="17.59999999999991" w:val="single" w:color="#000000"/>
              <w:top w:sz="16.800000000000182" w:val="single" w:color="#000000"/>
              <w:end w:sz="17.600000000000364" w:val="single" w:color="#000000"/>
              <w:bottom w:sz="17.599999999999454" w:val="single" w:color="#000000"/>
            </w:tcBorders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92" w:lineRule="exact" w:before="1122" w:after="222"/>
              <w:ind w:left="468" w:right="236" w:firstLine="0"/>
              <w:jc w:val="both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•</w:t>
            </w: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Task 41 </w:t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•</w:t>
            </w: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Task 42 </w:t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•</w:t>
            </w: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Task 43 </w:t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•</w:t>
            </w: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Task 44 </w:t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•</w:t>
            </w: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Task 45 </w:t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•</w:t>
            </w: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Task 46 </w:t>
            </w:r>
          </w:p>
          <w:tbl>
            <w:tblPr>
              <w:tblW w:type="auto" w:w="0"/>
              <w:tblLayout w:type="fixed"/>
              <w:tblLook w:firstColumn="1" w:firstRow="1" w:lastColumn="0" w:lastRow="0" w:noHBand="0" w:noVBand="1" w:val="04A0"/>
              <w:tblInd w:w="231.99999999999932" w:type="dxa"/>
            </w:tblPr>
            <w:tblGrid>
              <w:gridCol w:w="918"/>
              <w:gridCol w:w="918"/>
            </w:tblGrid>
            <w:tr>
              <w:trPr>
                <w:trHeight w:hRule="exact" w:val="312"/>
              </w:trPr>
              <w:tc>
                <w:tcPr>
                  <w:tcW w:type="dxa" w:w="912"/>
                  <w:tcBorders>
                    <w:bottom w:sz="6.399999999999636" w:val="single" w:color="#000000"/>
                  </w:tcBorders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68" w:lineRule="exact" w:before="36" w:after="0"/>
                    <w:ind w:left="0" w:right="0" w:firstLine="0"/>
                    <w:jc w:val="left"/>
                  </w:pPr>
                  <w:r>
                    <w:rPr>
                      <w:rFonts w:ascii="Arial" w:hAnsi="Arial" w:eastAsia="Arial"/>
                      <w:b w:val="0"/>
                      <w:i/>
                      <w:color w:val="000000"/>
                      <w:sz w:val="24"/>
                    </w:rPr>
                    <w:t xml:space="preserve">Details </w:t>
                  </w:r>
                </w:p>
              </w:tc>
              <w:tc>
                <w:tcPr>
                  <w:tcW w:type="dxa" w:w="640"/>
                  <w:tcBorders>
                    <w:bottom w:sz="6.399999999999636" w:val="single" w:color="#000000"/>
                  </w:tcBorders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68" w:lineRule="exact" w:before="36" w:after="0"/>
                    <w:ind w:left="110" w:right="0" w:firstLine="0"/>
                    <w:jc w:val="left"/>
                  </w:pPr>
                  <w:r>
                    <w:rPr>
                      <w:rFonts w:ascii="Arial" w:hAnsi="Arial" w:eastAsia="Arial"/>
                      <w:b w:val="0"/>
                      <w:i/>
                      <w:color w:val="000000"/>
                      <w:sz w:val="24"/>
                    </w:rPr>
                    <w:t xml:space="preserve">may </w:t>
                  </w:r>
                </w:p>
              </w:tc>
            </w:tr>
          </w:tbl>
          <w:p>
            <w:pPr>
              <w:autoSpaceDN w:val="0"/>
              <w:autoSpaceDE w:val="0"/>
              <w:widowControl/>
              <w:spacing w:line="276" w:lineRule="exact" w:before="16" w:after="0"/>
              <w:ind w:left="232" w:right="0" w:firstLine="0"/>
              <w:jc w:val="left"/>
            </w:pPr>
            <w:r>
              <w:rPr>
                <w:rFonts w:ascii="Arial" w:hAnsi="Arial" w:eastAsia="Arial"/>
                <w:b w:val="0"/>
                <w:i/>
                <w:color w:val="000000"/>
                <w:sz w:val="24"/>
                <w:u w:val="single"/>
              </w:rPr>
              <w:t>be seen at</w:t>
            </w:r>
            <w:r>
              <w:rPr>
                <w:rFonts w:ascii="Arial" w:hAnsi="Arial" w:eastAsia="Arial"/>
                <w:b w:val="0"/>
                <w:i/>
                <w:color w:val="000000"/>
                <w:sz w:val="24"/>
              </w:rPr>
              <w:t xml:space="preserve"> </w:t>
            </w:r>
            <w:r>
              <w:rPr>
                <w:rFonts w:ascii="Arial" w:hAnsi="Arial" w:eastAsia="Arial"/>
                <w:b w:val="0"/>
                <w:i/>
                <w:color w:val="000000"/>
                <w:sz w:val="24"/>
                <w:u w:val="single"/>
              </w:rPr>
              <w:t>Annexure-I</w:t>
            </w:r>
          </w:p>
        </w:tc>
      </w:tr>
      <w:tr>
        <w:trPr>
          <w:trHeight w:hRule="exact" w:val="324"/>
        </w:trPr>
        <w:tc>
          <w:tcPr>
            <w:tcW w:type="dxa" w:w="1998"/>
            <w:vMerge/>
            <w:tcBorders>
              <w:start w:sz="16.80000000000001" w:val="single" w:color="#000000"/>
              <w:top w:sz="16.800000000000182" w:val="single" w:color="#000000"/>
              <w:end w:sz="17.600000000000023" w:val="single" w:color="#000000"/>
              <w:bottom w:sz="17.599999999999454" w:val="single" w:color="#000000"/>
            </w:tcBorders>
          </w:tcPr>
          <w:p/>
        </w:tc>
        <w:tc>
          <w:tcPr>
            <w:tcW w:type="dxa" w:w="1998"/>
            <w:vMerge/>
            <w:tcBorders>
              <w:start w:sz="17.600000000000023" w:val="single" w:color="#000000"/>
              <w:top w:sz="16.800000000000182" w:val="single" w:color="#000000"/>
              <w:end w:sz="17.600000000000136" w:val="single" w:color="#000000"/>
              <w:bottom w:sz="17.599999999999454" w:val="single" w:color="#000000"/>
            </w:tcBorders>
          </w:tcPr>
          <w:p/>
        </w:tc>
        <w:tc>
          <w:tcPr>
            <w:tcW w:type="dxa" w:w="1194"/>
            <w:tcBorders>
              <w:start w:sz="17.600000000000136" w:val="single" w:color="#000000"/>
              <w:top w:sz="16.800000000000182" w:val="single" w:color="#000000"/>
              <w:end w:sz="16.799999999999727" w:val="single" w:color="#000000"/>
              <w:bottom w:sz="16.800000000000182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14" w:after="0"/>
              <w:ind w:left="0" w:right="0" w:firstLine="0"/>
              <w:jc w:val="center"/>
            </w:pP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Day 2 </w:t>
            </w:r>
          </w:p>
        </w:tc>
        <w:tc>
          <w:tcPr>
            <w:tcW w:type="dxa" w:w="3456"/>
            <w:vMerge w:val="restart"/>
            <w:tcBorders>
              <w:start w:sz="16.799999999999727" w:val="single" w:color="#000000"/>
              <w:top w:sz="16.800000000000182" w:val="single" w:color="#000000"/>
              <w:end w:sz="17.59999999999991" w:val="single" w:color="#000000"/>
              <w:bottom w:sz="16.799999999999272" w:val="single" w:color="#000000"/>
            </w:tcBorders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6" w:lineRule="exact" w:before="6" w:after="0"/>
              <w:ind w:left="90" w:right="16" w:firstLine="0"/>
              <w:jc w:val="both"/>
            </w:pP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On-board diagnostics (OBD) 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Utilize on-board diagnostics 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>for engine diagnostics</w:t>
            </w:r>
          </w:p>
        </w:tc>
        <w:tc>
          <w:tcPr>
            <w:tcW w:type="dxa" w:w="1998"/>
            <w:vMerge/>
            <w:tcBorders>
              <w:start w:sz="17.59999999999991" w:val="single" w:color="#000000"/>
              <w:top w:sz="16.800000000000182" w:val="single" w:color="#000000"/>
              <w:end w:sz="17.600000000000364" w:val="single" w:color="#000000"/>
              <w:bottom w:sz="17.599999999999454" w:val="single" w:color="#000000"/>
            </w:tcBorders>
          </w:tcPr>
          <w:p/>
        </w:tc>
      </w:tr>
      <w:tr>
        <w:trPr>
          <w:trHeight w:hRule="exact" w:val="552"/>
        </w:trPr>
        <w:tc>
          <w:tcPr>
            <w:tcW w:type="dxa" w:w="1998"/>
            <w:vMerge/>
            <w:tcBorders>
              <w:start w:sz="16.80000000000001" w:val="single" w:color="#000000"/>
              <w:top w:sz="16.800000000000182" w:val="single" w:color="#000000"/>
              <w:end w:sz="17.600000000000023" w:val="single" w:color="#000000"/>
              <w:bottom w:sz="17.599999999999454" w:val="single" w:color="#000000"/>
            </w:tcBorders>
          </w:tcPr>
          <w:p/>
        </w:tc>
        <w:tc>
          <w:tcPr>
            <w:tcW w:type="dxa" w:w="1998"/>
            <w:vMerge/>
            <w:tcBorders>
              <w:start w:sz="17.600000000000023" w:val="single" w:color="#000000"/>
              <w:top w:sz="16.800000000000182" w:val="single" w:color="#000000"/>
              <w:end w:sz="17.600000000000136" w:val="single" w:color="#000000"/>
              <w:bottom w:sz="17.599999999999454" w:val="single" w:color="#000000"/>
            </w:tcBorders>
          </w:tcPr>
          <w:p/>
        </w:tc>
        <w:tc>
          <w:tcPr>
            <w:tcW w:type="dxa" w:w="1194"/>
            <w:tcBorders>
              <w:start w:sz="17.600000000000136" w:val="single" w:color="#000000"/>
              <w:top w:sz="16.800000000000182" w:val="single" w:color="#000000"/>
              <w:end w:sz="16.799999999999727" w:val="single" w:color="#000000"/>
              <w:bottom w:sz="16.799999999999272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124" w:after="0"/>
              <w:ind w:left="0" w:right="0" w:firstLine="0"/>
              <w:jc w:val="center"/>
            </w:pP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Day 3 </w:t>
            </w:r>
          </w:p>
        </w:tc>
        <w:tc>
          <w:tcPr>
            <w:tcW w:type="dxa" w:w="1998"/>
            <w:vMerge/>
            <w:tcBorders>
              <w:start w:sz="16.799999999999727" w:val="single" w:color="#000000"/>
              <w:top w:sz="16.800000000000182" w:val="single" w:color="#000000"/>
              <w:end w:sz="17.59999999999991" w:val="single" w:color="#000000"/>
              <w:bottom w:sz="16.799999999999272" w:val="single" w:color="#000000"/>
            </w:tcBorders>
          </w:tcPr>
          <w:p/>
        </w:tc>
        <w:tc>
          <w:tcPr>
            <w:tcW w:type="dxa" w:w="1998"/>
            <w:vMerge/>
            <w:tcBorders>
              <w:start w:sz="17.59999999999991" w:val="single" w:color="#000000"/>
              <w:top w:sz="16.800000000000182" w:val="single" w:color="#000000"/>
              <w:end w:sz="17.600000000000364" w:val="single" w:color="#000000"/>
              <w:bottom w:sz="17.599999999999454" w:val="single" w:color="#000000"/>
            </w:tcBorders>
          </w:tcPr>
          <w:p/>
        </w:tc>
      </w:tr>
      <w:tr>
        <w:trPr>
          <w:trHeight w:hRule="exact" w:val="318"/>
        </w:trPr>
        <w:tc>
          <w:tcPr>
            <w:tcW w:type="dxa" w:w="1998"/>
            <w:vMerge/>
            <w:tcBorders>
              <w:start w:sz="16.80000000000001" w:val="single" w:color="#000000"/>
              <w:top w:sz="16.800000000000182" w:val="single" w:color="#000000"/>
              <w:end w:sz="17.600000000000023" w:val="single" w:color="#000000"/>
              <w:bottom w:sz="17.599999999999454" w:val="single" w:color="#000000"/>
            </w:tcBorders>
          </w:tcPr>
          <w:p/>
        </w:tc>
        <w:tc>
          <w:tcPr>
            <w:tcW w:type="dxa" w:w="1998"/>
            <w:vMerge/>
            <w:tcBorders>
              <w:start w:sz="17.600000000000023" w:val="single" w:color="#000000"/>
              <w:top w:sz="16.800000000000182" w:val="single" w:color="#000000"/>
              <w:end w:sz="17.600000000000136" w:val="single" w:color="#000000"/>
              <w:bottom w:sz="17.599999999999454" w:val="single" w:color="#000000"/>
            </w:tcBorders>
          </w:tcPr>
          <w:p/>
        </w:tc>
        <w:tc>
          <w:tcPr>
            <w:tcW w:type="dxa" w:w="1194"/>
            <w:tcBorders>
              <w:start w:sz="17.600000000000136" w:val="single" w:color="#000000"/>
              <w:top w:sz="16.799999999999272" w:val="single" w:color="#000000"/>
              <w:end w:sz="16.799999999999727" w:val="single" w:color="#000000"/>
              <w:bottom w:sz="17.599999999999454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8" w:after="0"/>
              <w:ind w:left="0" w:right="0" w:firstLine="0"/>
              <w:jc w:val="center"/>
            </w:pP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Day 4 </w:t>
            </w:r>
          </w:p>
        </w:tc>
        <w:tc>
          <w:tcPr>
            <w:tcW w:type="dxa" w:w="3456"/>
            <w:vMerge w:val="restart"/>
            <w:tcBorders>
              <w:start w:sz="16.799999999999727" w:val="single" w:color="#000000"/>
              <w:top w:sz="16.799999999999272" w:val="single" w:color="#000000"/>
              <w:end w:sz="17.59999999999991" w:val="single" w:color="#000000"/>
              <w:bottom w:sz="17.599999999999454" w:val="single" w:color="#000000"/>
            </w:tcBorders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6" w:lineRule="exact" w:before="0" w:after="4"/>
              <w:ind w:left="90" w:right="0" w:firstLine="0"/>
              <w:jc w:val="left"/>
            </w:pP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Introduction to hybrid and </w:t>
            </w: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electric vehicles </w:t>
            </w:r>
          </w:p>
          <w:tbl>
            <w:tblPr>
              <w:tblW w:type="auto" w:w="0"/>
              <w:tblLayout w:type="fixed"/>
              <w:tblLook w:firstColumn="1" w:firstRow="1" w:lastColumn="0" w:lastRow="0" w:noHBand="0" w:noVBand="1" w:val="04A0"/>
              <w:tblInd w:w="22.000000000000455" w:type="dxa"/>
            </w:tblPr>
            <w:tblGrid>
              <w:gridCol w:w="864"/>
              <w:gridCol w:w="864"/>
              <w:gridCol w:w="864"/>
              <w:gridCol w:w="864"/>
            </w:tblGrid>
            <w:tr>
              <w:trPr>
                <w:trHeight w:hRule="exact" w:val="276"/>
              </w:trPr>
              <w:tc>
                <w:tcPr>
                  <w:tcW w:type="dxa" w:w="118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68" w:lineRule="exact" w:before="4" w:after="0"/>
                    <w:ind w:left="0" w:right="0" w:firstLine="0"/>
                    <w:jc w:val="center"/>
                  </w:pPr>
                  <w:r>
                    <w:rPr>
                      <w:rFonts w:ascii="ArialMT" w:hAnsi="ArialMT" w:eastAsia="ArialMT"/>
                      <w:b w:val="0"/>
                      <w:i w:val="0"/>
                      <w:color w:val="000000"/>
                      <w:sz w:val="24"/>
                    </w:rPr>
                    <w:t xml:space="preserve">Students </w:t>
                  </w:r>
                </w:p>
              </w:tc>
              <w:tc>
                <w:tcPr>
                  <w:tcW w:type="dxa" w:w="110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68" w:lineRule="exact" w:before="4" w:after="0"/>
                    <w:ind w:left="0" w:right="0" w:firstLine="0"/>
                    <w:jc w:val="center"/>
                  </w:pPr>
                  <w:r>
                    <w:rPr>
                      <w:rFonts w:ascii="ArialMT" w:hAnsi="ArialMT" w:eastAsia="ArialMT"/>
                      <w:b w:val="0"/>
                      <w:i w:val="0"/>
                      <w:color w:val="000000"/>
                      <w:sz w:val="24"/>
                    </w:rPr>
                    <w:t xml:space="preserve">will be </w:t>
                  </w:r>
                </w:p>
              </w:tc>
              <w:tc>
                <w:tcPr>
                  <w:tcW w:type="dxa" w:w="72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68" w:lineRule="exact" w:before="4" w:after="0"/>
                    <w:ind w:left="0" w:right="0" w:firstLine="0"/>
                    <w:jc w:val="center"/>
                  </w:pPr>
                  <w:r>
                    <w:rPr>
                      <w:rFonts w:ascii="ArialMT" w:hAnsi="ArialMT" w:eastAsia="ArialMT"/>
                      <w:b w:val="0"/>
                      <w:i w:val="0"/>
                      <w:color w:val="000000"/>
                      <w:sz w:val="24"/>
                    </w:rPr>
                    <w:t xml:space="preserve">able </w:t>
                  </w:r>
                </w:p>
              </w:tc>
              <w:tc>
                <w:tcPr>
                  <w:tcW w:type="dxa" w:w="38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68" w:lineRule="exact" w:before="4" w:after="0"/>
                    <w:ind w:left="0" w:right="8" w:firstLine="0"/>
                    <w:jc w:val="right"/>
                  </w:pPr>
                  <w:r>
                    <w:rPr>
                      <w:rFonts w:ascii="ArialMT" w:hAnsi="ArialMT" w:eastAsia="ArialMT"/>
                      <w:b w:val="0"/>
                      <w:i w:val="0"/>
                      <w:color w:val="000000"/>
                      <w:sz w:val="24"/>
                    </w:rPr>
                    <w:t xml:space="preserve">to </w:t>
                  </w:r>
                </w:p>
              </w:tc>
            </w:tr>
          </w:tbl>
          <w:p>
            <w:pPr>
              <w:autoSpaceDN w:val="0"/>
              <w:tabs>
                <w:tab w:pos="450" w:val="left"/>
              </w:tabs>
              <w:autoSpaceDE w:val="0"/>
              <w:widowControl/>
              <w:spacing w:line="278" w:lineRule="exact" w:before="0" w:after="0"/>
              <w:ind w:left="90" w:right="0" w:firstLine="0"/>
              <w:jc w:val="left"/>
            </w:pP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understand the basic concepts 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and principles of hybrid and 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electric vehicles </w:t>
            </w:r>
            <w:r>
              <w:br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•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 Overview of hybrid and </w:t>
            </w:r>
            <w:r>
              <w:tab/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electric vehicle technology. </w:t>
            </w:r>
          </w:p>
          <w:p>
            <w:pPr>
              <w:autoSpaceDN w:val="0"/>
              <w:tabs>
                <w:tab w:pos="2994" w:val="left"/>
              </w:tabs>
              <w:autoSpaceDE w:val="0"/>
              <w:widowControl/>
              <w:spacing w:line="294" w:lineRule="exact" w:before="0" w:after="0"/>
              <w:ind w:left="90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•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 Understanding </w:t>
            </w:r>
            <w:r>
              <w:tab/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the </w:t>
            </w:r>
          </w:p>
        </w:tc>
        <w:tc>
          <w:tcPr>
            <w:tcW w:type="dxa" w:w="1998"/>
            <w:vMerge/>
            <w:tcBorders>
              <w:start w:sz="17.59999999999991" w:val="single" w:color="#000000"/>
              <w:top w:sz="16.800000000000182" w:val="single" w:color="#000000"/>
              <w:end w:sz="17.600000000000364" w:val="single" w:color="#000000"/>
              <w:bottom w:sz="17.599999999999454" w:val="single" w:color="#000000"/>
            </w:tcBorders>
          </w:tcPr>
          <w:p/>
        </w:tc>
      </w:tr>
      <w:tr>
        <w:trPr>
          <w:trHeight w:hRule="exact" w:val="2240"/>
        </w:trPr>
        <w:tc>
          <w:tcPr>
            <w:tcW w:type="dxa" w:w="1998"/>
            <w:vMerge/>
            <w:tcBorders>
              <w:start w:sz="16.80000000000001" w:val="single" w:color="#000000"/>
              <w:top w:sz="16.800000000000182" w:val="single" w:color="#000000"/>
              <w:end w:sz="17.600000000000023" w:val="single" w:color="#000000"/>
              <w:bottom w:sz="17.599999999999454" w:val="single" w:color="#000000"/>
            </w:tcBorders>
          </w:tcPr>
          <w:p/>
        </w:tc>
        <w:tc>
          <w:tcPr>
            <w:tcW w:type="dxa" w:w="1998"/>
            <w:vMerge/>
            <w:tcBorders>
              <w:start w:sz="17.600000000000023" w:val="single" w:color="#000000"/>
              <w:top w:sz="16.800000000000182" w:val="single" w:color="#000000"/>
              <w:end w:sz="17.600000000000136" w:val="single" w:color="#000000"/>
              <w:bottom w:sz="17.599999999999454" w:val="single" w:color="#000000"/>
            </w:tcBorders>
          </w:tcPr>
          <w:p/>
        </w:tc>
        <w:tc>
          <w:tcPr>
            <w:tcW w:type="dxa" w:w="1194"/>
            <w:tcBorders>
              <w:start w:sz="17.600000000000136" w:val="single" w:color="#000000"/>
              <w:top w:sz="17.599999999999454" w:val="single" w:color="#000000"/>
              <w:end w:sz="16.799999999999727" w:val="single" w:color="#000000"/>
              <w:bottom w:sz="17.599999999999454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970" w:after="0"/>
              <w:ind w:left="0" w:right="0" w:firstLine="0"/>
              <w:jc w:val="center"/>
            </w:pP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Day 5 </w:t>
            </w:r>
          </w:p>
        </w:tc>
        <w:tc>
          <w:tcPr>
            <w:tcW w:type="dxa" w:w="1998"/>
            <w:vMerge/>
            <w:tcBorders>
              <w:start w:sz="16.799999999999727" w:val="single" w:color="#000000"/>
              <w:top w:sz="16.799999999999272" w:val="single" w:color="#000000"/>
              <w:end w:sz="17.59999999999991" w:val="single" w:color="#000000"/>
              <w:bottom w:sz="17.599999999999454" w:val="single" w:color="#000000"/>
            </w:tcBorders>
          </w:tcPr>
          <w:p/>
        </w:tc>
        <w:tc>
          <w:tcPr>
            <w:tcW w:type="dxa" w:w="1998"/>
            <w:vMerge/>
            <w:tcBorders>
              <w:start w:sz="17.59999999999991" w:val="single" w:color="#000000"/>
              <w:top w:sz="16.800000000000182" w:val="single" w:color="#000000"/>
              <w:end w:sz="17.600000000000364" w:val="single" w:color="#000000"/>
              <w:bottom w:sz="17.599999999999454" w:val="single" w:color="#000000"/>
            </w:tcBorders>
          </w:tcPr>
          <w:p/>
        </w:tc>
      </w:tr>
    </w:tbl>
    <w:p>
      <w:pPr>
        <w:autoSpaceDN w:val="0"/>
        <w:autoSpaceDE w:val="0"/>
        <w:widowControl/>
        <w:spacing w:line="197" w:lineRule="auto" w:before="60" w:after="0"/>
        <w:ind w:left="0" w:right="0" w:firstLine="0"/>
        <w:jc w:val="left"/>
      </w:pPr>
      <w:r>
        <w:rPr>
          <w:rFonts w:ascii="Calibri" w:hAnsi="Calibri" w:eastAsia="Calibri"/>
          <w:b/>
          <w:i w:val="0"/>
          <w:color w:val="000000"/>
          <w:sz w:val="22"/>
        </w:rPr>
        <w:t xml:space="preserve">21 | </w:t>
      </w:r>
      <w:r>
        <w:rPr>
          <w:rFonts w:ascii="Calibri" w:hAnsi="Calibri" w:eastAsia="Calibri"/>
          <w:b w:val="0"/>
          <w:i/>
          <w:color w:val="000000"/>
          <w:sz w:val="22"/>
        </w:rPr>
        <w:t>Hi-tech Automotive Technician</w:t>
      </w:r>
    </w:p>
    <w:p>
      <w:pPr>
        <w:sectPr>
          <w:pgSz w:w="11906" w:h="16838"/>
          <w:pgMar w:top="360" w:right="1194" w:bottom="362" w:left="720" w:header="720" w:footer="720" w:gutter="0"/>
          <w:cols/>
          <w:docGrid w:linePitch="360"/>
        </w:sectPr>
      </w:pPr>
    </w:p>
    <w:p>
      <w:pPr>
        <w:autoSpaceDN w:val="0"/>
        <w:autoSpaceDE w:val="0"/>
        <w:widowControl/>
        <w:spacing w:line="220" w:lineRule="exact" w:before="0" w:after="140"/>
        <w:ind w:left="0" w:right="0"/>
      </w:pPr>
    </w:p>
    <w:tbl>
      <w:tblPr>
        <w:tblW w:type="auto" w:w="0"/>
        <w:tblLayout w:type="fixed"/>
        <w:tblLook w:firstColumn="1" w:firstRow="1" w:lastColumn="0" w:lastRow="0" w:noHBand="0" w:noVBand="1" w:val="04A0"/>
        <w:tblInd w:w="520.0" w:type="dxa"/>
      </w:tblPr>
      <w:tblGrid>
        <w:gridCol w:w="1998"/>
        <w:gridCol w:w="1998"/>
        <w:gridCol w:w="1998"/>
        <w:gridCol w:w="1998"/>
        <w:gridCol w:w="1998"/>
      </w:tblGrid>
      <w:tr>
        <w:trPr>
          <w:trHeight w:hRule="exact" w:val="870"/>
        </w:trPr>
        <w:tc>
          <w:tcPr>
            <w:tcW w:type="dxa" w:w="1074"/>
            <w:tcBorders>
              <w:start w:sz="16.80000000000001" w:val="single" w:color="#000000"/>
              <w:top w:sz="17.600000000000023" w:val="single" w:color="#000000"/>
              <w:end w:sz="17.600000000000023" w:val="single" w:color="#000000"/>
              <w:bottom w:sz="16.799999999999955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6" w:lineRule="exact" w:before="0" w:after="0"/>
              <w:ind w:left="0" w:right="0" w:firstLine="0"/>
              <w:jc w:val="center"/>
            </w:pP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Sched </w:t>
            </w:r>
            <w:r>
              <w:br/>
            </w: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uled </w:t>
            </w:r>
            <w:r>
              <w:br/>
            </w: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Weeks </w:t>
            </w:r>
          </w:p>
        </w:tc>
        <w:tc>
          <w:tcPr>
            <w:tcW w:type="dxa" w:w="1870"/>
            <w:tcBorders>
              <w:start w:sz="17.600000000000023" w:val="single" w:color="#000000"/>
              <w:top w:sz="17.600000000000023" w:val="single" w:color="#000000"/>
              <w:end w:sz="17.600000000000136" w:val="single" w:color="#000000"/>
              <w:bottom w:sz="16.799999999999955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282" w:after="0"/>
              <w:ind w:left="0" w:right="0" w:firstLine="0"/>
              <w:jc w:val="center"/>
            </w:pP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Module Title </w:t>
            </w:r>
          </w:p>
        </w:tc>
        <w:tc>
          <w:tcPr>
            <w:tcW w:type="dxa" w:w="1194"/>
            <w:tcBorders>
              <w:start w:sz="17.600000000000136" w:val="single" w:color="#000000"/>
              <w:top w:sz="17.600000000000023" w:val="single" w:color="#000000"/>
              <w:end w:sz="16.799999999999727" w:val="single" w:color="#000000"/>
              <w:bottom w:sz="16.799999999999955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282" w:after="0"/>
              <w:ind w:left="0" w:right="0" w:firstLine="0"/>
              <w:jc w:val="center"/>
            </w:pP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Days </w:t>
            </w:r>
          </w:p>
        </w:tc>
        <w:tc>
          <w:tcPr>
            <w:tcW w:type="dxa" w:w="3456"/>
            <w:tcBorders>
              <w:start w:sz="16.799999999999727" w:val="single" w:color="#000000"/>
              <w:top w:sz="17.600000000000023" w:val="single" w:color="#000000"/>
              <w:end w:sz="17.59999999999991" w:val="single" w:color="#000000"/>
              <w:bottom w:sz="16.799999999999955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282" w:after="0"/>
              <w:ind w:left="0" w:right="0" w:firstLine="0"/>
              <w:jc w:val="center"/>
            </w:pP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Learning Units </w:t>
            </w:r>
          </w:p>
        </w:tc>
        <w:tc>
          <w:tcPr>
            <w:tcW w:type="dxa" w:w="1836"/>
            <w:tcBorders>
              <w:start w:sz="17.59999999999991" w:val="single" w:color="#000000"/>
              <w:top w:sz="17.600000000000023" w:val="single" w:color="#000000"/>
              <w:end w:sz="17.600000000000364" w:val="single" w:color="#000000"/>
              <w:bottom w:sz="16.799999999999955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6" w:lineRule="exact" w:before="134" w:after="0"/>
              <w:ind w:left="288" w:right="0" w:firstLine="0"/>
              <w:jc w:val="center"/>
            </w:pP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Home </w:t>
            </w:r>
            <w:r>
              <w:br/>
            </w: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Assignment </w:t>
            </w:r>
          </w:p>
        </w:tc>
      </w:tr>
      <w:tr>
        <w:trPr>
          <w:trHeight w:hRule="exact" w:val="1440"/>
        </w:trPr>
        <w:tc>
          <w:tcPr>
            <w:tcW w:type="dxa" w:w="1074"/>
            <w:tcBorders>
              <w:start w:sz="16.80000000000001" w:val="single" w:color="#000000"/>
              <w:top w:sz="16.799999999999955" w:val="single" w:color="#000000"/>
              <w:end w:sz="17.600000000000023" w:val="single" w:color="#000000"/>
              <w:bottom w:sz="17.600000000000136" w:val="single" w:color="#000000"/>
            </w:tcBorders>
            <w:tcMar>
              <w:start w:w="0" w:type="dxa"/>
              <w:end w:w="0" w:type="dxa"/>
            </w:tcMar>
          </w:tcPr>
          <w:p/>
        </w:tc>
        <w:tc>
          <w:tcPr>
            <w:tcW w:type="dxa" w:w="1870"/>
            <w:tcBorders>
              <w:start w:sz="17.600000000000023" w:val="single" w:color="#000000"/>
              <w:top w:sz="16.799999999999955" w:val="single" w:color="#000000"/>
              <w:end w:sz="17.600000000000136" w:val="single" w:color="#000000"/>
              <w:bottom w:sz="17.600000000000136" w:val="single" w:color="#000000"/>
            </w:tcBorders>
            <w:tcMar>
              <w:start w:w="0" w:type="dxa"/>
              <w:end w:w="0" w:type="dxa"/>
            </w:tcMar>
          </w:tcPr>
          <w:p/>
        </w:tc>
        <w:tc>
          <w:tcPr>
            <w:tcW w:type="dxa" w:w="1194"/>
            <w:tcBorders>
              <w:start w:sz="17.600000000000136" w:val="single" w:color="#000000"/>
              <w:top w:sz="16.799999999999955" w:val="single" w:color="#000000"/>
              <w:end w:sz="16.799999999999727" w:val="single" w:color="#000000"/>
              <w:bottom w:sz="17.600000000000136" w:val="single" w:color="#000000"/>
            </w:tcBorders>
            <w:tcMar>
              <w:start w:w="0" w:type="dxa"/>
              <w:end w:w="0" w:type="dxa"/>
            </w:tcMar>
          </w:tcPr>
          <w:p/>
        </w:tc>
        <w:tc>
          <w:tcPr>
            <w:tcW w:type="dxa" w:w="3456"/>
            <w:tcBorders>
              <w:start w:sz="16.799999999999727" w:val="single" w:color="#000000"/>
              <w:top w:sz="16.799999999999955" w:val="single" w:color="#000000"/>
              <w:end w:sz="17.59999999999991" w:val="single" w:color="#000000"/>
              <w:bottom w:sz="17.600000000000136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6" w:lineRule="exact" w:before="2" w:after="0"/>
              <w:ind w:left="450" w:right="0" w:firstLine="0"/>
              <w:jc w:val="left"/>
            </w:pP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differences between hybrid 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and electric vehicles. </w:t>
            </w:r>
          </w:p>
          <w:p>
            <w:pPr>
              <w:autoSpaceDN w:val="0"/>
              <w:autoSpaceDE w:val="0"/>
              <w:widowControl/>
              <w:spacing w:line="274" w:lineRule="exact" w:before="20" w:after="0"/>
              <w:ind w:left="450" w:right="18" w:hanging="360"/>
              <w:jc w:val="both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•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 Safety precautions when 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working with high-voltage 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>systems.</w:t>
            </w:r>
          </w:p>
        </w:tc>
        <w:tc>
          <w:tcPr>
            <w:tcW w:type="dxa" w:w="1836"/>
            <w:tcBorders>
              <w:start w:sz="17.59999999999991" w:val="single" w:color="#000000"/>
              <w:top w:sz="16.799999999999955" w:val="single" w:color="#000000"/>
              <w:end w:sz="17.600000000000364" w:val="single" w:color="#000000"/>
              <w:bottom w:sz="17.600000000000136" w:val="single" w:color="#000000"/>
            </w:tcBorders>
            <w:tcMar>
              <w:start w:w="0" w:type="dxa"/>
              <w:end w:w="0" w:type="dxa"/>
            </w:tcMar>
          </w:tcPr>
          <w:p/>
        </w:tc>
      </w:tr>
      <w:tr>
        <w:trPr>
          <w:trHeight w:hRule="exact" w:val="322"/>
        </w:trPr>
        <w:tc>
          <w:tcPr>
            <w:tcW w:type="dxa" w:w="1074"/>
            <w:vMerge w:val="restart"/>
            <w:tcBorders>
              <w:start w:sz="16.80000000000001" w:val="single" w:color="#000000"/>
              <w:top w:sz="17.600000000000136" w:val="single" w:color="#000000"/>
              <w:end w:sz="17.600000000000023" w:val="single" w:color="#000000"/>
              <w:bottom w:sz="17.600000000000364" w:val="single" w:color="#000000"/>
            </w:tcBorders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6" w:lineRule="exact" w:before="3798" w:after="0"/>
              <w:ind w:left="144" w:right="0" w:firstLine="0"/>
              <w:jc w:val="center"/>
            </w:pP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Week </w:t>
            </w: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21 </w:t>
            </w:r>
          </w:p>
        </w:tc>
        <w:tc>
          <w:tcPr>
            <w:tcW w:type="dxa" w:w="1870"/>
            <w:vMerge w:val="restart"/>
            <w:tcBorders>
              <w:start w:sz="17.600000000000023" w:val="single" w:color="#000000"/>
              <w:top w:sz="17.600000000000136" w:val="single" w:color="#000000"/>
              <w:end w:sz="17.600000000000136" w:val="single" w:color="#000000"/>
              <w:bottom w:sz="17.600000000000364" w:val="single" w:color="#000000"/>
            </w:tcBorders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1312" w:val="left"/>
              </w:tabs>
              <w:autoSpaceDE w:val="0"/>
              <w:widowControl/>
              <w:spacing w:line="276" w:lineRule="exact" w:before="3384" w:after="0"/>
              <w:ind w:left="86" w:right="0" w:firstLine="0"/>
              <w:jc w:val="left"/>
            </w:pP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Hybrid </w:t>
            </w:r>
            <w:r>
              <w:tab/>
            </w: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and </w:t>
            </w: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Electric </w:t>
            </w:r>
            <w:r>
              <w:br/>
            </w: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Vehicle </w:t>
            </w:r>
            <w:r>
              <w:br/>
            </w: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Technology </w:t>
            </w:r>
            <w:r>
              <w:br/>
            </w: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(Contd.) </w:t>
            </w:r>
          </w:p>
        </w:tc>
        <w:tc>
          <w:tcPr>
            <w:tcW w:type="dxa" w:w="1194"/>
            <w:tcBorders>
              <w:start w:sz="17.600000000000136" w:val="single" w:color="#000000"/>
              <w:top w:sz="17.600000000000136" w:val="single" w:color="#000000"/>
              <w:end w:sz="16.799999999999727" w:val="single" w:color="#000000"/>
              <w:bottom w:sz="16.799999999999955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10" w:after="0"/>
              <w:ind w:left="0" w:right="0" w:firstLine="0"/>
              <w:jc w:val="center"/>
            </w:pP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Day 1 </w:t>
            </w:r>
          </w:p>
        </w:tc>
        <w:tc>
          <w:tcPr>
            <w:tcW w:type="dxa" w:w="3456"/>
            <w:vMerge w:val="restart"/>
            <w:tcBorders>
              <w:start w:sz="16.799999999999727" w:val="single" w:color="#000000"/>
              <w:top w:sz="17.600000000000136" w:val="single" w:color="#000000"/>
              <w:end w:sz="17.59999999999991" w:val="single" w:color="#000000"/>
              <w:bottom w:sz="17.59999999999991" w:val="single" w:color="#000000"/>
            </w:tcBorders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6" w:lineRule="exact" w:before="2" w:after="0"/>
              <w:ind w:left="90" w:right="20" w:firstLine="0"/>
              <w:jc w:val="both"/>
            </w:pP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Motivational Lecture (For </w:t>
            </w: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further detail please see </w:t>
            </w: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>Page No: 28)</w:t>
            </w:r>
          </w:p>
          <w:p>
            <w:pPr>
              <w:autoSpaceDN w:val="0"/>
              <w:tabs>
                <w:tab w:pos="450" w:val="left"/>
                <w:tab w:pos="2100" w:val="left"/>
                <w:tab w:pos="2676" w:val="left"/>
              </w:tabs>
              <w:autoSpaceDE w:val="0"/>
              <w:widowControl/>
              <w:spacing w:line="278" w:lineRule="exact" w:before="274" w:after="0"/>
              <w:ind w:left="90" w:right="0" w:firstLine="0"/>
              <w:jc w:val="left"/>
            </w:pP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Hybrid </w:t>
            </w:r>
            <w:r>
              <w:tab/>
            </w: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powertrain </w:t>
            </w: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components </w:t>
            </w:r>
            <w:r>
              <w:br/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Students will be able to identify 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and describe the components 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of a hybrid powertrain </w:t>
            </w:r>
            <w:r>
              <w:br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•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 Understanding </w:t>
            </w:r>
            <w:r>
              <w:tab/>
            </w:r>
            <w:r>
              <w:tab/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hybrid </w:t>
            </w:r>
            <w:r>
              <w:tab/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powertrain architecture. </w:t>
            </w:r>
          </w:p>
          <w:p>
            <w:pPr>
              <w:autoSpaceDN w:val="0"/>
              <w:tabs>
                <w:tab w:pos="450" w:val="left"/>
                <w:tab w:pos="2142" w:val="left"/>
                <w:tab w:pos="2674" w:val="left"/>
              </w:tabs>
              <w:autoSpaceDE w:val="0"/>
              <w:widowControl/>
              <w:spacing w:line="276" w:lineRule="exact" w:before="16" w:after="0"/>
              <w:ind w:left="90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•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 Components </w:t>
            </w:r>
            <w:r>
              <w:tab/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of </w:t>
            </w:r>
            <w:r>
              <w:tab/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hybrid </w:t>
            </w:r>
            <w:r>
              <w:tab/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vehicles (such as batteries, </w:t>
            </w:r>
            <w:r>
              <w:tab/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electric motors, etc.). </w:t>
            </w:r>
          </w:p>
          <w:p>
            <w:pPr>
              <w:autoSpaceDN w:val="0"/>
              <w:tabs>
                <w:tab w:pos="450" w:val="left"/>
              </w:tabs>
              <w:autoSpaceDE w:val="0"/>
              <w:widowControl/>
              <w:spacing w:line="274" w:lineRule="exact" w:before="20" w:after="0"/>
              <w:ind w:left="90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•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 Diagnosis and repair of </w:t>
            </w:r>
            <w:r>
              <w:tab/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hybrid powertrain issues. </w:t>
            </w:r>
          </w:p>
        </w:tc>
        <w:tc>
          <w:tcPr>
            <w:tcW w:type="dxa" w:w="1836"/>
            <w:vMerge w:val="restart"/>
            <w:tcBorders>
              <w:start w:sz="17.59999999999991" w:val="single" w:color="#000000"/>
              <w:top w:sz="17.600000000000136" w:val="single" w:color="#000000"/>
              <w:end w:sz="17.600000000000364" w:val="single" w:color="#000000"/>
              <w:bottom w:sz="17.600000000000364" w:val="single" w:color="#000000"/>
            </w:tcBorders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468" w:val="left"/>
              </w:tabs>
              <w:autoSpaceDE w:val="0"/>
              <w:widowControl/>
              <w:spacing w:line="550" w:lineRule="exact" w:before="3120" w:after="4"/>
              <w:ind w:left="88" w:right="0" w:firstLine="0"/>
              <w:jc w:val="left"/>
            </w:pPr>
            <w:r>
              <w:tab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•</w:t>
            </w: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Task 47 </w:t>
            </w:r>
            <w:r>
              <w:br/>
            </w:r>
            <w:r>
              <w:rPr>
                <w:rFonts w:ascii="Arial" w:hAnsi="Arial" w:eastAsia="Arial"/>
                <w:b w:val="0"/>
                <w:i/>
                <w:color w:val="000000"/>
                <w:sz w:val="24"/>
                <w:u w:val="single"/>
              </w:rPr>
              <w:t>Details may be</w:t>
            </w:r>
            <w:r>
              <w:rPr>
                <w:rFonts w:ascii="Arial" w:hAnsi="Arial" w:eastAsia="Arial"/>
                <w:b w:val="0"/>
                <w:i/>
                <w:color w:val="000000"/>
                <w:sz w:val="24"/>
              </w:rPr>
              <w:t xml:space="preserve"> </w:t>
            </w:r>
          </w:p>
          <w:tbl>
            <w:tblPr>
              <w:tblW w:type="auto" w:w="0"/>
              <w:tblLayout w:type="fixed"/>
              <w:tblLook w:firstColumn="1" w:firstRow="1" w:lastColumn="0" w:lastRow="0" w:noHBand="0" w:noVBand="1" w:val="04A0"/>
              <w:tblInd w:w="87.99999999999955" w:type="dxa"/>
            </w:tblPr>
            <w:tblGrid>
              <w:gridCol w:w="918"/>
              <w:gridCol w:w="918"/>
            </w:tblGrid>
            <w:tr>
              <w:trPr>
                <w:trHeight w:hRule="exact" w:val="258"/>
              </w:trPr>
              <w:tc>
                <w:tcPr>
                  <w:tcW w:type="dxa" w:w="996"/>
                  <w:tcBorders>
                    <w:bottom w:sz="6.399999999999636" w:val="single" w:color="#000000"/>
                  </w:tcBorders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66" w:lineRule="exact" w:before="0" w:after="0"/>
                    <w:ind w:left="0" w:right="0" w:firstLine="0"/>
                    <w:jc w:val="left"/>
                  </w:pPr>
                  <w:r>
                    <w:rPr>
                      <w:rFonts w:ascii="Arial" w:hAnsi="Arial" w:eastAsia="Arial"/>
                      <w:b w:val="0"/>
                      <w:i/>
                      <w:color w:val="000000"/>
                      <w:sz w:val="24"/>
                    </w:rPr>
                    <w:t xml:space="preserve">seen </w:t>
                  </w:r>
                </w:p>
              </w:tc>
              <w:tc>
                <w:tcPr>
                  <w:tcW w:type="dxa" w:w="700"/>
                  <w:tcBorders>
                    <w:bottom w:sz="6.399999999999636" w:val="single" w:color="#000000"/>
                  </w:tcBorders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66" w:lineRule="exact" w:before="0" w:after="0"/>
                    <w:ind w:left="0" w:right="12" w:firstLine="0"/>
                    <w:jc w:val="right"/>
                  </w:pPr>
                  <w:r>
                    <w:rPr>
                      <w:rFonts w:ascii="Arial" w:hAnsi="Arial" w:eastAsia="Arial"/>
                      <w:b w:val="0"/>
                      <w:i/>
                      <w:color w:val="000000"/>
                      <w:sz w:val="24"/>
                    </w:rPr>
                    <w:t xml:space="preserve">at </w:t>
                  </w:r>
                </w:p>
              </w:tc>
            </w:tr>
          </w:tbl>
          <w:p>
            <w:pPr>
              <w:autoSpaceDN w:val="0"/>
              <w:autoSpaceDE w:val="0"/>
              <w:widowControl/>
              <w:spacing w:line="266" w:lineRule="exact" w:before="24" w:after="0"/>
              <w:ind w:left="88" w:right="0" w:firstLine="0"/>
              <w:jc w:val="left"/>
            </w:pPr>
            <w:r>
              <w:rPr>
                <w:rFonts w:ascii="Arial" w:hAnsi="Arial" w:eastAsia="Arial"/>
                <w:b w:val="0"/>
                <w:i/>
                <w:color w:val="000000"/>
                <w:sz w:val="24"/>
                <w:u w:val="single"/>
              </w:rPr>
              <w:t>Annexure-I</w:t>
            </w:r>
          </w:p>
        </w:tc>
      </w:tr>
      <w:tr>
        <w:trPr>
          <w:trHeight w:hRule="exact" w:val="322"/>
        </w:trPr>
        <w:tc>
          <w:tcPr>
            <w:tcW w:type="dxa" w:w="1998"/>
            <w:vMerge/>
            <w:tcBorders>
              <w:start w:sz="16.80000000000001" w:val="single" w:color="#000000"/>
              <w:top w:sz="17.600000000000136" w:val="single" w:color="#000000"/>
              <w:end w:sz="17.600000000000023" w:val="single" w:color="#000000"/>
              <w:bottom w:sz="17.600000000000364" w:val="single" w:color="#000000"/>
            </w:tcBorders>
          </w:tcPr>
          <w:p/>
        </w:tc>
        <w:tc>
          <w:tcPr>
            <w:tcW w:type="dxa" w:w="1998"/>
            <w:vMerge/>
            <w:tcBorders>
              <w:start w:sz="17.600000000000023" w:val="single" w:color="#000000"/>
              <w:top w:sz="17.600000000000136" w:val="single" w:color="#000000"/>
              <w:end w:sz="17.600000000000136" w:val="single" w:color="#000000"/>
              <w:bottom w:sz="17.600000000000364" w:val="single" w:color="#000000"/>
            </w:tcBorders>
          </w:tcPr>
          <w:p/>
        </w:tc>
        <w:tc>
          <w:tcPr>
            <w:tcW w:type="dxa" w:w="1194"/>
            <w:tcBorders>
              <w:start w:sz="17.600000000000136" w:val="single" w:color="#000000"/>
              <w:top w:sz="16.799999999999955" w:val="single" w:color="#000000"/>
              <w:end w:sz="16.799999999999727" w:val="single" w:color="#000000"/>
              <w:bottom w:sz="16.799999999999955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12" w:after="0"/>
              <w:ind w:left="0" w:right="0" w:firstLine="0"/>
              <w:jc w:val="center"/>
            </w:pP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Day 2 </w:t>
            </w:r>
          </w:p>
        </w:tc>
        <w:tc>
          <w:tcPr>
            <w:tcW w:type="dxa" w:w="1998"/>
            <w:vMerge/>
            <w:tcBorders>
              <w:start w:sz="16.799999999999727" w:val="single" w:color="#000000"/>
              <w:top w:sz="17.600000000000136" w:val="single" w:color="#000000"/>
              <w:end w:sz="17.59999999999991" w:val="single" w:color="#000000"/>
              <w:bottom w:sz="17.59999999999991" w:val="single" w:color="#000000"/>
            </w:tcBorders>
          </w:tcPr>
          <w:p/>
        </w:tc>
        <w:tc>
          <w:tcPr>
            <w:tcW w:type="dxa" w:w="1998"/>
            <w:vMerge/>
            <w:tcBorders>
              <w:start w:sz="17.59999999999991" w:val="single" w:color="#000000"/>
              <w:top w:sz="17.600000000000136" w:val="single" w:color="#000000"/>
              <w:end w:sz="17.600000000000364" w:val="single" w:color="#000000"/>
              <w:bottom w:sz="17.600000000000364" w:val="single" w:color="#000000"/>
            </w:tcBorders>
          </w:tcPr>
          <w:p/>
        </w:tc>
      </w:tr>
      <w:tr>
        <w:trPr>
          <w:trHeight w:hRule="exact" w:val="3866"/>
        </w:trPr>
        <w:tc>
          <w:tcPr>
            <w:tcW w:type="dxa" w:w="1998"/>
            <w:vMerge/>
            <w:tcBorders>
              <w:start w:sz="16.80000000000001" w:val="single" w:color="#000000"/>
              <w:top w:sz="17.600000000000136" w:val="single" w:color="#000000"/>
              <w:end w:sz="17.600000000000023" w:val="single" w:color="#000000"/>
              <w:bottom w:sz="17.600000000000364" w:val="single" w:color="#000000"/>
            </w:tcBorders>
          </w:tcPr>
          <w:p/>
        </w:tc>
        <w:tc>
          <w:tcPr>
            <w:tcW w:type="dxa" w:w="1998"/>
            <w:vMerge/>
            <w:tcBorders>
              <w:start w:sz="17.600000000000023" w:val="single" w:color="#000000"/>
              <w:top w:sz="17.600000000000136" w:val="single" w:color="#000000"/>
              <w:end w:sz="17.600000000000136" w:val="single" w:color="#000000"/>
              <w:bottom w:sz="17.600000000000364" w:val="single" w:color="#000000"/>
            </w:tcBorders>
          </w:tcPr>
          <w:p/>
        </w:tc>
        <w:tc>
          <w:tcPr>
            <w:tcW w:type="dxa" w:w="1194"/>
            <w:tcBorders>
              <w:start w:sz="17.600000000000136" w:val="single" w:color="#000000"/>
              <w:top w:sz="16.799999999999955" w:val="single" w:color="#000000"/>
              <w:end w:sz="16.799999999999727" w:val="single" w:color="#000000"/>
              <w:bottom w:sz="17.59999999999991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6" w:lineRule="exact" w:before="1782" w:after="0"/>
              <w:ind w:left="0" w:right="0" w:firstLine="0"/>
              <w:jc w:val="center"/>
            </w:pP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Day 3 </w:t>
            </w:r>
          </w:p>
        </w:tc>
        <w:tc>
          <w:tcPr>
            <w:tcW w:type="dxa" w:w="1998"/>
            <w:vMerge/>
            <w:tcBorders>
              <w:start w:sz="16.799999999999727" w:val="single" w:color="#000000"/>
              <w:top w:sz="17.600000000000136" w:val="single" w:color="#000000"/>
              <w:end w:sz="17.59999999999991" w:val="single" w:color="#000000"/>
              <w:bottom w:sz="17.59999999999991" w:val="single" w:color="#000000"/>
            </w:tcBorders>
          </w:tcPr>
          <w:p/>
        </w:tc>
        <w:tc>
          <w:tcPr>
            <w:tcW w:type="dxa" w:w="1998"/>
            <w:vMerge/>
            <w:tcBorders>
              <w:start w:sz="17.59999999999991" w:val="single" w:color="#000000"/>
              <w:top w:sz="17.600000000000136" w:val="single" w:color="#000000"/>
              <w:end w:sz="17.600000000000364" w:val="single" w:color="#000000"/>
              <w:bottom w:sz="17.600000000000364" w:val="single" w:color="#000000"/>
            </w:tcBorders>
          </w:tcPr>
          <w:p/>
        </w:tc>
      </w:tr>
      <w:tr>
        <w:trPr>
          <w:trHeight w:hRule="exact" w:val="322"/>
        </w:trPr>
        <w:tc>
          <w:tcPr>
            <w:tcW w:type="dxa" w:w="1998"/>
            <w:vMerge/>
            <w:tcBorders>
              <w:start w:sz="16.80000000000001" w:val="single" w:color="#000000"/>
              <w:top w:sz="17.600000000000136" w:val="single" w:color="#000000"/>
              <w:end w:sz="17.600000000000023" w:val="single" w:color="#000000"/>
              <w:bottom w:sz="17.600000000000364" w:val="single" w:color="#000000"/>
            </w:tcBorders>
          </w:tcPr>
          <w:p/>
        </w:tc>
        <w:tc>
          <w:tcPr>
            <w:tcW w:type="dxa" w:w="1998"/>
            <w:vMerge/>
            <w:tcBorders>
              <w:start w:sz="17.600000000000023" w:val="single" w:color="#000000"/>
              <w:top w:sz="17.600000000000136" w:val="single" w:color="#000000"/>
              <w:end w:sz="17.600000000000136" w:val="single" w:color="#000000"/>
              <w:bottom w:sz="17.600000000000364" w:val="single" w:color="#000000"/>
            </w:tcBorders>
          </w:tcPr>
          <w:p/>
        </w:tc>
        <w:tc>
          <w:tcPr>
            <w:tcW w:type="dxa" w:w="1194"/>
            <w:tcBorders>
              <w:start w:sz="17.600000000000136" w:val="single" w:color="#000000"/>
              <w:top w:sz="17.59999999999991" w:val="single" w:color="#000000"/>
              <w:end w:sz="16.799999999999727" w:val="single" w:color="#000000"/>
              <w:bottom w:sz="16.799999999999727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10" w:after="0"/>
              <w:ind w:left="0" w:right="0" w:firstLine="0"/>
              <w:jc w:val="center"/>
            </w:pP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Day 4 </w:t>
            </w:r>
          </w:p>
        </w:tc>
        <w:tc>
          <w:tcPr>
            <w:tcW w:type="dxa" w:w="3456"/>
            <w:vMerge w:val="restart"/>
            <w:tcBorders>
              <w:start w:sz="16.799999999999727" w:val="single" w:color="#000000"/>
              <w:top w:sz="17.59999999999991" w:val="single" w:color="#000000"/>
              <w:end w:sz="17.59999999999991" w:val="single" w:color="#000000"/>
              <w:bottom w:sz="17.600000000000364" w:val="single" w:color="#000000"/>
            </w:tcBorders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tbl>
            <w:tblPr>
              <w:tblW w:type="auto" w:w="0"/>
              <w:tblLayout w:type="fixed"/>
              <w:tblLook w:firstColumn="1" w:firstRow="1" w:lastColumn="0" w:lastRow="0" w:noHBand="0" w:noVBand="1" w:val="04A0"/>
              <w:tblInd w:w="22.000000000000455" w:type="dxa"/>
            </w:tblPr>
            <w:tblGrid>
              <w:gridCol w:w="1152"/>
              <w:gridCol w:w="1152"/>
              <w:gridCol w:w="1152"/>
            </w:tblGrid>
            <w:tr>
              <w:trPr>
                <w:trHeight w:hRule="exact" w:val="288"/>
              </w:trPr>
              <w:tc>
                <w:tcPr>
                  <w:tcW w:type="dxa" w:w="118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68" w:lineRule="exact" w:before="16" w:after="0"/>
                    <w:ind w:left="68" w:right="0" w:firstLine="0"/>
                    <w:jc w:val="left"/>
                  </w:pPr>
                  <w:r>
                    <w:rPr>
                      <w:rFonts w:ascii="Arial" w:hAnsi="Arial" w:eastAsia="Arial"/>
                      <w:b/>
                      <w:i w:val="0"/>
                      <w:color w:val="000000"/>
                      <w:sz w:val="24"/>
                    </w:rPr>
                    <w:t xml:space="preserve">Battery </w:t>
                  </w:r>
                </w:p>
              </w:tc>
              <w:tc>
                <w:tcPr>
                  <w:tcW w:type="dxa" w:w="146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68" w:lineRule="exact" w:before="16" w:after="0"/>
                    <w:ind w:left="0" w:right="0" w:firstLine="0"/>
                    <w:jc w:val="center"/>
                  </w:pPr>
                  <w:r>
                    <w:rPr>
                      <w:rFonts w:ascii="Arial" w:hAnsi="Arial" w:eastAsia="Arial"/>
                      <w:b/>
                      <w:i w:val="0"/>
                      <w:color w:val="000000"/>
                      <w:sz w:val="24"/>
                    </w:rPr>
                    <w:t xml:space="preserve">systems </w:t>
                  </w:r>
                </w:p>
              </w:tc>
              <w:tc>
                <w:tcPr>
                  <w:tcW w:type="dxa" w:w="74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68" w:lineRule="exact" w:before="16" w:after="0"/>
                    <w:ind w:left="0" w:right="8" w:firstLine="0"/>
                    <w:jc w:val="right"/>
                  </w:pPr>
                  <w:r>
                    <w:rPr>
                      <w:rFonts w:ascii="Arial" w:hAnsi="Arial" w:eastAsia="Arial"/>
                      <w:b/>
                      <w:i w:val="0"/>
                      <w:color w:val="000000"/>
                      <w:sz w:val="24"/>
                    </w:rPr>
                    <w:t xml:space="preserve">and </w:t>
                  </w:r>
                </w:p>
              </w:tc>
            </w:tr>
          </w:tbl>
          <w:p>
            <w:pPr>
              <w:autoSpaceDN w:val="0"/>
              <w:autoSpaceDE w:val="0"/>
              <w:widowControl/>
              <w:spacing w:line="268" w:lineRule="exact" w:before="4" w:after="4"/>
              <w:ind w:left="90" w:right="0" w:firstLine="0"/>
              <w:jc w:val="left"/>
            </w:pP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charging </w:t>
            </w:r>
          </w:p>
          <w:tbl>
            <w:tblPr>
              <w:tblW w:type="auto" w:w="0"/>
              <w:tblLayout w:type="fixed"/>
              <w:tblLook w:firstColumn="1" w:firstRow="1" w:lastColumn="0" w:lastRow="0" w:noHBand="0" w:noVBand="1" w:val="04A0"/>
              <w:tblInd w:w="22.000000000000455" w:type="dxa"/>
            </w:tblPr>
            <w:tblGrid>
              <w:gridCol w:w="864"/>
              <w:gridCol w:w="864"/>
              <w:gridCol w:w="864"/>
              <w:gridCol w:w="864"/>
            </w:tblGrid>
            <w:tr>
              <w:trPr>
                <w:trHeight w:hRule="exact" w:val="276"/>
              </w:trPr>
              <w:tc>
                <w:tcPr>
                  <w:tcW w:type="dxa" w:w="118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68" w:lineRule="exact" w:before="4" w:after="0"/>
                    <w:ind w:left="0" w:right="0" w:firstLine="0"/>
                    <w:jc w:val="center"/>
                  </w:pPr>
                  <w:r>
                    <w:rPr>
                      <w:rFonts w:ascii="ArialMT" w:hAnsi="ArialMT" w:eastAsia="ArialMT"/>
                      <w:b w:val="0"/>
                      <w:i w:val="0"/>
                      <w:color w:val="000000"/>
                      <w:sz w:val="24"/>
                    </w:rPr>
                    <w:t xml:space="preserve">Students </w:t>
                  </w:r>
                </w:p>
              </w:tc>
              <w:tc>
                <w:tcPr>
                  <w:tcW w:type="dxa" w:w="110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68" w:lineRule="exact" w:before="4" w:after="0"/>
                    <w:ind w:left="0" w:right="0" w:firstLine="0"/>
                    <w:jc w:val="center"/>
                  </w:pPr>
                  <w:r>
                    <w:rPr>
                      <w:rFonts w:ascii="ArialMT" w:hAnsi="ArialMT" w:eastAsia="ArialMT"/>
                      <w:b w:val="0"/>
                      <w:i w:val="0"/>
                      <w:color w:val="000000"/>
                      <w:sz w:val="24"/>
                    </w:rPr>
                    <w:t xml:space="preserve">will be </w:t>
                  </w:r>
                </w:p>
              </w:tc>
              <w:tc>
                <w:tcPr>
                  <w:tcW w:type="dxa" w:w="72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68" w:lineRule="exact" w:before="4" w:after="0"/>
                    <w:ind w:left="0" w:right="0" w:firstLine="0"/>
                    <w:jc w:val="center"/>
                  </w:pPr>
                  <w:r>
                    <w:rPr>
                      <w:rFonts w:ascii="ArialMT" w:hAnsi="ArialMT" w:eastAsia="ArialMT"/>
                      <w:b w:val="0"/>
                      <w:i w:val="0"/>
                      <w:color w:val="000000"/>
                      <w:sz w:val="24"/>
                    </w:rPr>
                    <w:t xml:space="preserve">able </w:t>
                  </w:r>
                </w:p>
              </w:tc>
              <w:tc>
                <w:tcPr>
                  <w:tcW w:type="dxa" w:w="38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68" w:lineRule="exact" w:before="4" w:after="0"/>
                    <w:ind w:left="0" w:right="8" w:firstLine="0"/>
                    <w:jc w:val="right"/>
                  </w:pPr>
                  <w:r>
                    <w:rPr>
                      <w:rFonts w:ascii="ArialMT" w:hAnsi="ArialMT" w:eastAsia="ArialMT"/>
                      <w:b w:val="0"/>
                      <w:i w:val="0"/>
                      <w:color w:val="000000"/>
                      <w:sz w:val="24"/>
                    </w:rPr>
                    <w:t xml:space="preserve">to </w:t>
                  </w:r>
                </w:p>
              </w:tc>
            </w:tr>
          </w:tbl>
          <w:p>
            <w:pPr>
              <w:autoSpaceDN w:val="0"/>
              <w:tabs>
                <w:tab w:pos="450" w:val="left"/>
              </w:tabs>
              <w:autoSpaceDE w:val="0"/>
              <w:widowControl/>
              <w:spacing w:line="278" w:lineRule="exact" w:before="0" w:after="0"/>
              <w:ind w:left="90" w:right="0" w:firstLine="0"/>
              <w:jc w:val="left"/>
            </w:pP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understand battery systems 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and charging procedures for 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hybrid and electric vehicles </w:t>
            </w:r>
            <w:r>
              <w:br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•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 Overview of electric vehicle </w:t>
            </w:r>
            <w:r>
              <w:tab/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power systems. </w:t>
            </w:r>
          </w:p>
          <w:p>
            <w:pPr>
              <w:autoSpaceDN w:val="0"/>
              <w:tabs>
                <w:tab w:pos="450" w:val="left"/>
              </w:tabs>
              <w:autoSpaceDE w:val="0"/>
              <w:widowControl/>
              <w:spacing w:line="276" w:lineRule="exact" w:before="18" w:after="0"/>
              <w:ind w:left="90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•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 Battery technologies and </w:t>
            </w:r>
            <w:r>
              <w:tab/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management systems. </w:t>
            </w:r>
          </w:p>
          <w:p>
            <w:pPr>
              <w:autoSpaceDN w:val="0"/>
              <w:autoSpaceDE w:val="0"/>
              <w:widowControl/>
              <w:spacing w:line="294" w:lineRule="exact" w:before="0" w:after="4"/>
              <w:ind w:left="0" w:right="0" w:firstLine="0"/>
              <w:jc w:val="center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•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 Diagnosis and repair of </w:t>
            </w:r>
          </w:p>
          <w:tbl>
            <w:tblPr>
              <w:tblW w:type="auto" w:w="0"/>
              <w:tblLayout w:type="fixed"/>
              <w:tblLook w:firstColumn="1" w:firstRow="1" w:lastColumn="0" w:lastRow="0" w:noHBand="0" w:noVBand="1" w:val="04A0"/>
              <w:tblInd w:w="202.00000000000045" w:type="dxa"/>
            </w:tblPr>
            <w:tblGrid>
              <w:gridCol w:w="1152"/>
              <w:gridCol w:w="1152"/>
              <w:gridCol w:w="1152"/>
            </w:tblGrid>
            <w:tr>
              <w:trPr>
                <w:trHeight w:hRule="exact" w:val="274"/>
              </w:trPr>
              <w:tc>
                <w:tcPr>
                  <w:tcW w:type="dxa" w:w="122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68" w:lineRule="exact" w:before="2" w:after="0"/>
                    <w:ind w:left="248" w:right="0" w:firstLine="0"/>
                    <w:jc w:val="left"/>
                  </w:pPr>
                  <w:r>
                    <w:rPr>
                      <w:rFonts w:ascii="ArialMT" w:hAnsi="ArialMT" w:eastAsia="ArialMT"/>
                      <w:b w:val="0"/>
                      <w:i w:val="0"/>
                      <w:color w:val="000000"/>
                      <w:sz w:val="24"/>
                    </w:rPr>
                    <w:t xml:space="preserve">electric </w:t>
                  </w:r>
                </w:p>
              </w:tc>
              <w:tc>
                <w:tcPr>
                  <w:tcW w:type="dxa" w:w="110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68" w:lineRule="exact" w:before="2" w:after="0"/>
                    <w:ind w:left="0" w:right="0" w:firstLine="0"/>
                    <w:jc w:val="center"/>
                  </w:pPr>
                  <w:r>
                    <w:rPr>
                      <w:rFonts w:ascii="ArialMT" w:hAnsi="ArialMT" w:eastAsia="ArialMT"/>
                      <w:b w:val="0"/>
                      <w:i w:val="0"/>
                      <w:color w:val="000000"/>
                      <w:sz w:val="24"/>
                    </w:rPr>
                    <w:t xml:space="preserve">vehicle </w:t>
                  </w:r>
                </w:p>
              </w:tc>
              <w:tc>
                <w:tcPr>
                  <w:tcW w:type="dxa" w:w="88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68" w:lineRule="exact" w:before="2" w:after="0"/>
                    <w:ind w:left="152" w:right="0" w:firstLine="0"/>
                    <w:jc w:val="left"/>
                  </w:pPr>
                  <w:r>
                    <w:rPr>
                      <w:rFonts w:ascii="ArialMT" w:hAnsi="ArialMT" w:eastAsia="ArialMT"/>
                      <w:b w:val="0"/>
                      <w:i w:val="0"/>
                      <w:color w:val="000000"/>
                      <w:sz w:val="24"/>
                    </w:rPr>
                    <w:t xml:space="preserve">power </w:t>
                  </w:r>
                </w:p>
              </w:tc>
            </w:tr>
          </w:tbl>
          <w:p>
            <w:pPr>
              <w:autoSpaceDN w:val="0"/>
              <w:autoSpaceDE w:val="0"/>
              <w:widowControl/>
              <w:spacing w:line="268" w:lineRule="exact" w:before="4" w:after="0"/>
              <w:ind w:left="450" w:right="0" w:firstLine="0"/>
              <w:jc w:val="left"/>
            </w:pP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>system issues.</w:t>
            </w:r>
          </w:p>
        </w:tc>
        <w:tc>
          <w:tcPr>
            <w:tcW w:type="dxa" w:w="1998"/>
            <w:vMerge/>
            <w:tcBorders>
              <w:start w:sz="17.59999999999991" w:val="single" w:color="#000000"/>
              <w:top w:sz="17.600000000000136" w:val="single" w:color="#000000"/>
              <w:end w:sz="17.600000000000364" w:val="single" w:color="#000000"/>
              <w:bottom w:sz="17.600000000000364" w:val="single" w:color="#000000"/>
            </w:tcBorders>
          </w:tcPr>
          <w:p/>
        </w:tc>
      </w:tr>
      <w:tr>
        <w:trPr>
          <w:trHeight w:hRule="exact" w:val="3360"/>
        </w:trPr>
        <w:tc>
          <w:tcPr>
            <w:tcW w:type="dxa" w:w="1998"/>
            <w:vMerge/>
            <w:tcBorders>
              <w:start w:sz="16.80000000000001" w:val="single" w:color="#000000"/>
              <w:top w:sz="17.600000000000136" w:val="single" w:color="#000000"/>
              <w:end w:sz="17.600000000000023" w:val="single" w:color="#000000"/>
              <w:bottom w:sz="17.600000000000364" w:val="single" w:color="#000000"/>
            </w:tcBorders>
          </w:tcPr>
          <w:p/>
        </w:tc>
        <w:tc>
          <w:tcPr>
            <w:tcW w:type="dxa" w:w="1998"/>
            <w:vMerge/>
            <w:tcBorders>
              <w:start w:sz="17.600000000000023" w:val="single" w:color="#000000"/>
              <w:top w:sz="17.600000000000136" w:val="single" w:color="#000000"/>
              <w:end w:sz="17.600000000000136" w:val="single" w:color="#000000"/>
              <w:bottom w:sz="17.600000000000364" w:val="single" w:color="#000000"/>
            </w:tcBorders>
          </w:tcPr>
          <w:p/>
        </w:tc>
        <w:tc>
          <w:tcPr>
            <w:tcW w:type="dxa" w:w="1194"/>
            <w:tcBorders>
              <w:start w:sz="17.600000000000136" w:val="single" w:color="#000000"/>
              <w:top w:sz="16.799999999999727" w:val="single" w:color="#000000"/>
              <w:end w:sz="16.799999999999727" w:val="single" w:color="#000000"/>
              <w:bottom w:sz="17.600000000000364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6" w:lineRule="exact" w:before="1532" w:after="0"/>
              <w:ind w:left="0" w:right="0" w:firstLine="0"/>
              <w:jc w:val="center"/>
            </w:pP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Day 5 </w:t>
            </w:r>
          </w:p>
        </w:tc>
        <w:tc>
          <w:tcPr>
            <w:tcW w:type="dxa" w:w="1998"/>
            <w:vMerge/>
            <w:tcBorders>
              <w:start w:sz="16.799999999999727" w:val="single" w:color="#000000"/>
              <w:top w:sz="17.59999999999991" w:val="single" w:color="#000000"/>
              <w:end w:sz="17.59999999999991" w:val="single" w:color="#000000"/>
              <w:bottom w:sz="17.600000000000364" w:val="single" w:color="#000000"/>
            </w:tcBorders>
          </w:tcPr>
          <w:p/>
        </w:tc>
        <w:tc>
          <w:tcPr>
            <w:tcW w:type="dxa" w:w="1998"/>
            <w:vMerge/>
            <w:tcBorders>
              <w:start w:sz="17.59999999999991" w:val="single" w:color="#000000"/>
              <w:top w:sz="17.600000000000136" w:val="single" w:color="#000000"/>
              <w:end w:sz="17.600000000000364" w:val="single" w:color="#000000"/>
              <w:bottom w:sz="17.600000000000364" w:val="single" w:color="#000000"/>
            </w:tcBorders>
          </w:tcPr>
          <w:p/>
        </w:tc>
      </w:tr>
      <w:tr>
        <w:trPr>
          <w:trHeight w:hRule="exact" w:val="1700"/>
        </w:trPr>
        <w:tc>
          <w:tcPr>
            <w:tcW w:type="dxa" w:w="1074"/>
            <w:vMerge w:val="restart"/>
            <w:tcBorders>
              <w:start w:sz="16.80000000000001" w:val="single" w:color="#000000"/>
              <w:top w:sz="17.600000000000364" w:val="single" w:color="#000000"/>
              <w:end w:sz="17.600000000000023" w:val="single" w:color="#000000"/>
              <w:bottom w:sz="17.600000000000364" w:val="single" w:color="#000000"/>
            </w:tcBorders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6" w:lineRule="exact" w:before="1964" w:after="0"/>
              <w:ind w:left="144" w:right="0" w:firstLine="0"/>
              <w:jc w:val="center"/>
            </w:pP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Week </w:t>
            </w: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22 </w:t>
            </w:r>
          </w:p>
        </w:tc>
        <w:tc>
          <w:tcPr>
            <w:tcW w:type="dxa" w:w="1870"/>
            <w:vMerge w:val="restart"/>
            <w:tcBorders>
              <w:start w:sz="17.600000000000023" w:val="single" w:color="#000000"/>
              <w:top w:sz="17.600000000000364" w:val="single" w:color="#000000"/>
              <w:end w:sz="17.600000000000136" w:val="single" w:color="#000000"/>
              <w:bottom w:sz="17.600000000000364" w:val="single" w:color="#000000"/>
            </w:tcBorders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1312" w:val="left"/>
              </w:tabs>
              <w:autoSpaceDE w:val="0"/>
              <w:widowControl/>
              <w:spacing w:line="276" w:lineRule="exact" w:before="1550" w:after="0"/>
              <w:ind w:left="86" w:right="0" w:firstLine="0"/>
              <w:jc w:val="left"/>
            </w:pP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Hybrid </w:t>
            </w:r>
            <w:r>
              <w:tab/>
            </w: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and </w:t>
            </w: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Electric </w:t>
            </w:r>
            <w:r>
              <w:br/>
            </w: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Vehicle </w:t>
            </w:r>
            <w:r>
              <w:br/>
            </w: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Technology </w:t>
            </w:r>
            <w:r>
              <w:br/>
            </w: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(Contd.) </w:t>
            </w:r>
          </w:p>
        </w:tc>
        <w:tc>
          <w:tcPr>
            <w:tcW w:type="dxa" w:w="1194"/>
            <w:tcBorders>
              <w:start w:sz="17.600000000000136" w:val="single" w:color="#000000"/>
              <w:top w:sz="17.600000000000364" w:val="single" w:color="#000000"/>
              <w:end w:sz="16.799999999999727" w:val="single" w:color="#000000"/>
              <w:bottom w:sz="17.600000000000364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700" w:after="0"/>
              <w:ind w:left="0" w:right="0" w:firstLine="0"/>
              <w:jc w:val="center"/>
            </w:pP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Day 1 </w:t>
            </w:r>
          </w:p>
        </w:tc>
        <w:tc>
          <w:tcPr>
            <w:tcW w:type="dxa" w:w="3456"/>
            <w:tcBorders>
              <w:start w:sz="16.799999999999727" w:val="single" w:color="#000000"/>
              <w:top w:sz="17.600000000000364" w:val="single" w:color="#000000"/>
              <w:end w:sz="17.59999999999991" w:val="single" w:color="#000000"/>
              <w:bottom w:sz="17.600000000000364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6" w:lineRule="exact" w:before="2" w:after="224"/>
              <w:ind w:left="90" w:right="18" w:firstLine="0"/>
              <w:jc w:val="both"/>
            </w:pP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Success stories ( For further </w:t>
            </w: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detail please see Page No: </w:t>
            </w: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33) </w:t>
            </w:r>
          </w:p>
          <w:tbl>
            <w:tblPr>
              <w:tblW w:type="auto" w:w="0"/>
              <w:tblLayout w:type="fixed"/>
              <w:tblLook w:firstColumn="1" w:firstRow="1" w:lastColumn="0" w:lastRow="0" w:noHBand="0" w:noVBand="1" w:val="04A0"/>
              <w:tblInd w:w="22.000000000000455" w:type="dxa"/>
            </w:tblPr>
            <w:tblGrid>
              <w:gridCol w:w="1152"/>
              <w:gridCol w:w="1152"/>
              <w:gridCol w:w="1152"/>
            </w:tblGrid>
            <w:tr>
              <w:trPr>
                <w:trHeight w:hRule="exact" w:val="332"/>
              </w:trPr>
              <w:tc>
                <w:tcPr>
                  <w:tcW w:type="dxa" w:w="136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68" w:lineRule="exact" w:before="60" w:after="0"/>
                    <w:ind w:left="68" w:right="0" w:firstLine="0"/>
                    <w:jc w:val="left"/>
                  </w:pPr>
                  <w:r>
                    <w:rPr>
                      <w:rFonts w:ascii="Arial" w:hAnsi="Arial" w:eastAsia="Arial"/>
                      <w:b/>
                      <w:i w:val="0"/>
                      <w:color w:val="000000"/>
                      <w:sz w:val="24"/>
                    </w:rPr>
                    <w:t xml:space="preserve">Continue </w:t>
                  </w:r>
                </w:p>
              </w:tc>
              <w:tc>
                <w:tcPr>
                  <w:tcW w:type="dxa" w:w="92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68" w:lineRule="exact" w:before="60" w:after="0"/>
                    <w:ind w:left="0" w:right="0" w:firstLine="0"/>
                    <w:jc w:val="center"/>
                  </w:pPr>
                  <w:r>
                    <w:rPr>
                      <w:rFonts w:ascii="Arial" w:hAnsi="Arial" w:eastAsia="Arial"/>
                      <w:b/>
                      <w:i w:val="0"/>
                      <w:color w:val="000000"/>
                      <w:sz w:val="24"/>
                    </w:rPr>
                    <w:t xml:space="preserve">with </w:t>
                  </w:r>
                </w:p>
              </w:tc>
              <w:tc>
                <w:tcPr>
                  <w:tcW w:type="dxa" w:w="110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68" w:lineRule="exact" w:before="60" w:after="0"/>
                    <w:ind w:left="200" w:right="0" w:firstLine="0"/>
                    <w:jc w:val="left"/>
                  </w:pPr>
                  <w:r>
                    <w:rPr>
                      <w:rFonts w:ascii="Arial" w:hAnsi="Arial" w:eastAsia="Arial"/>
                      <w:b/>
                      <w:i w:val="0"/>
                      <w:color w:val="000000"/>
                      <w:sz w:val="24"/>
                    </w:rPr>
                    <w:t xml:space="preserve">Battery </w:t>
                  </w:r>
                </w:p>
              </w:tc>
            </w:tr>
          </w:tbl>
          <w:p>
            <w:pPr>
              <w:autoSpaceDN w:val="0"/>
              <w:autoSpaceDE w:val="0"/>
              <w:widowControl/>
              <w:spacing w:line="268" w:lineRule="exact" w:before="2" w:after="0"/>
              <w:ind w:left="90" w:right="0" w:firstLine="0"/>
              <w:jc w:val="left"/>
            </w:pP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systems and charging </w:t>
            </w:r>
          </w:p>
        </w:tc>
        <w:tc>
          <w:tcPr>
            <w:tcW w:type="dxa" w:w="1836"/>
            <w:vMerge w:val="restart"/>
            <w:tcBorders>
              <w:start w:sz="17.59999999999991" w:val="single" w:color="#000000"/>
              <w:top w:sz="17.600000000000364" w:val="single" w:color="#000000"/>
              <w:end w:sz="17.600000000000364" w:val="single" w:color="#000000"/>
              <w:bottom w:sz="17.600000000000364" w:val="single" w:color="#000000"/>
            </w:tcBorders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94" w:lineRule="exact" w:before="1394" w:after="0"/>
              <w:ind w:left="432" w:right="236" w:firstLine="0"/>
              <w:jc w:val="righ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•</w:t>
            </w: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Task 48 </w:t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•</w:t>
            </w: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Task 49 </w:t>
            </w:r>
          </w:p>
          <w:p>
            <w:pPr>
              <w:autoSpaceDN w:val="0"/>
              <w:autoSpaceDE w:val="0"/>
              <w:widowControl/>
              <w:spacing w:line="268" w:lineRule="exact" w:before="282" w:after="4"/>
              <w:ind w:left="0" w:right="0" w:firstLine="0"/>
              <w:jc w:val="center"/>
            </w:pPr>
            <w:r>
              <w:rPr>
                <w:rFonts w:ascii="Arial" w:hAnsi="Arial" w:eastAsia="Arial"/>
                <w:b w:val="0"/>
                <w:i/>
                <w:color w:val="000000"/>
                <w:sz w:val="24"/>
                <w:u w:val="single"/>
              </w:rPr>
              <w:t>Details may be</w:t>
            </w:r>
            <w:r>
              <w:rPr>
                <w:rFonts w:ascii="Arial" w:hAnsi="Arial" w:eastAsia="Arial"/>
                <w:b w:val="0"/>
                <w:i/>
                <w:color w:val="000000"/>
                <w:sz w:val="24"/>
              </w:rPr>
              <w:t xml:space="preserve"> </w:t>
            </w:r>
          </w:p>
          <w:tbl>
            <w:tblPr>
              <w:tblW w:type="auto" w:w="0"/>
              <w:tblLayout w:type="fixed"/>
              <w:tblLook w:firstColumn="1" w:firstRow="1" w:lastColumn="0" w:lastRow="0" w:noHBand="0" w:noVBand="1" w:val="04A0"/>
              <w:tblInd w:w="87.99999999999955" w:type="dxa"/>
            </w:tblPr>
            <w:tblGrid>
              <w:gridCol w:w="918"/>
              <w:gridCol w:w="918"/>
            </w:tblGrid>
            <w:tr>
              <w:trPr>
                <w:trHeight w:hRule="exact" w:val="256"/>
              </w:trPr>
              <w:tc>
                <w:tcPr>
                  <w:tcW w:type="dxa" w:w="996"/>
                  <w:tcBorders>
                    <w:bottom w:sz="6.399999999999636" w:val="single" w:color="#000000"/>
                  </w:tcBorders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68" w:lineRule="exact" w:before="0" w:after="0"/>
                    <w:ind w:left="0" w:right="0" w:firstLine="0"/>
                    <w:jc w:val="left"/>
                  </w:pPr>
                  <w:r>
                    <w:rPr>
                      <w:rFonts w:ascii="Arial" w:hAnsi="Arial" w:eastAsia="Arial"/>
                      <w:b w:val="0"/>
                      <w:i/>
                      <w:color w:val="000000"/>
                      <w:sz w:val="24"/>
                    </w:rPr>
                    <w:t xml:space="preserve">seen </w:t>
                  </w:r>
                </w:p>
              </w:tc>
              <w:tc>
                <w:tcPr>
                  <w:tcW w:type="dxa" w:w="700"/>
                  <w:tcBorders>
                    <w:bottom w:sz="6.399999999999636" w:val="single" w:color="#000000"/>
                  </w:tcBorders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68" w:lineRule="exact" w:before="0" w:after="0"/>
                    <w:ind w:left="0" w:right="12" w:firstLine="0"/>
                    <w:jc w:val="right"/>
                  </w:pPr>
                  <w:r>
                    <w:rPr>
                      <w:rFonts w:ascii="Arial" w:hAnsi="Arial" w:eastAsia="Arial"/>
                      <w:b w:val="0"/>
                      <w:i/>
                      <w:color w:val="000000"/>
                      <w:sz w:val="24"/>
                    </w:rPr>
                    <w:t xml:space="preserve">at </w:t>
                  </w:r>
                </w:p>
              </w:tc>
            </w:tr>
          </w:tbl>
          <w:p>
            <w:pPr>
              <w:autoSpaceDN w:val="0"/>
              <w:autoSpaceDE w:val="0"/>
              <w:widowControl/>
              <w:spacing w:line="268" w:lineRule="exact" w:before="24" w:after="0"/>
              <w:ind w:left="88" w:right="0" w:firstLine="0"/>
              <w:jc w:val="left"/>
            </w:pPr>
            <w:r>
              <w:rPr>
                <w:rFonts w:ascii="Arial" w:hAnsi="Arial" w:eastAsia="Arial"/>
                <w:b w:val="0"/>
                <w:i/>
                <w:color w:val="000000"/>
                <w:sz w:val="24"/>
                <w:u w:val="single"/>
              </w:rPr>
              <w:t>Annexure-I</w:t>
            </w:r>
          </w:p>
        </w:tc>
      </w:tr>
      <w:tr>
        <w:trPr>
          <w:trHeight w:hRule="exact" w:val="322"/>
        </w:trPr>
        <w:tc>
          <w:tcPr>
            <w:tcW w:type="dxa" w:w="1998"/>
            <w:vMerge/>
            <w:tcBorders>
              <w:start w:sz="16.80000000000001" w:val="single" w:color="#000000"/>
              <w:top w:sz="17.600000000000364" w:val="single" w:color="#000000"/>
              <w:end w:sz="17.600000000000023" w:val="single" w:color="#000000"/>
              <w:bottom w:sz="17.600000000000364" w:val="single" w:color="#000000"/>
            </w:tcBorders>
          </w:tcPr>
          <w:p/>
        </w:tc>
        <w:tc>
          <w:tcPr>
            <w:tcW w:type="dxa" w:w="1998"/>
            <w:vMerge/>
            <w:tcBorders>
              <w:start w:sz="17.600000000000023" w:val="single" w:color="#000000"/>
              <w:top w:sz="17.600000000000364" w:val="single" w:color="#000000"/>
              <w:end w:sz="17.600000000000136" w:val="single" w:color="#000000"/>
              <w:bottom w:sz="17.600000000000364" w:val="single" w:color="#000000"/>
            </w:tcBorders>
          </w:tcPr>
          <w:p/>
        </w:tc>
        <w:tc>
          <w:tcPr>
            <w:tcW w:type="dxa" w:w="1194"/>
            <w:tcBorders>
              <w:start w:sz="17.600000000000136" w:val="single" w:color="#000000"/>
              <w:top w:sz="17.600000000000364" w:val="single" w:color="#000000"/>
              <w:end w:sz="16.799999999999727" w:val="single" w:color="#000000"/>
              <w:bottom w:sz="16.800000000000182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10" w:after="0"/>
              <w:ind w:left="0" w:right="0" w:firstLine="0"/>
              <w:jc w:val="center"/>
            </w:pP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Day 2 </w:t>
            </w:r>
          </w:p>
        </w:tc>
        <w:tc>
          <w:tcPr>
            <w:tcW w:type="dxa" w:w="3456"/>
            <w:vMerge w:val="restart"/>
            <w:tcBorders>
              <w:start w:sz="16.799999999999727" w:val="single" w:color="#000000"/>
              <w:top w:sz="17.600000000000364" w:val="single" w:color="#000000"/>
              <w:end w:sz="17.59999999999991" w:val="single" w:color="#000000"/>
              <w:bottom w:sz="17.600000000000364" w:val="single" w:color="#000000"/>
            </w:tcBorders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10" w:after="0"/>
              <w:ind w:left="0" w:right="0" w:firstLine="0"/>
              <w:jc w:val="center"/>
            </w:pP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Diagnosing and servicing </w:t>
            </w:r>
          </w:p>
          <w:p>
            <w:pPr>
              <w:autoSpaceDN w:val="0"/>
              <w:autoSpaceDE w:val="0"/>
              <w:widowControl/>
              <w:spacing w:line="268" w:lineRule="exact" w:before="8" w:after="0"/>
              <w:ind w:left="90" w:right="0" w:firstLine="0"/>
              <w:jc w:val="left"/>
            </w:pP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hybrid vehicles </w:t>
            </w:r>
          </w:p>
          <w:p>
            <w:pPr>
              <w:autoSpaceDN w:val="0"/>
              <w:tabs>
                <w:tab w:pos="1298" w:val="left"/>
                <w:tab w:pos="2412" w:val="left"/>
                <w:tab w:pos="3128" w:val="left"/>
              </w:tabs>
              <w:autoSpaceDE w:val="0"/>
              <w:widowControl/>
              <w:spacing w:line="268" w:lineRule="exact" w:before="8" w:after="0"/>
              <w:ind w:left="90" w:right="0" w:firstLine="0"/>
              <w:jc w:val="left"/>
            </w:pP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Students </w:t>
            </w:r>
            <w:r>
              <w:tab/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will be </w:t>
            </w:r>
            <w:r>
              <w:tab/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able </w:t>
            </w:r>
            <w:r>
              <w:tab/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to </w:t>
            </w:r>
          </w:p>
          <w:p>
            <w:pPr>
              <w:autoSpaceDN w:val="0"/>
              <w:tabs>
                <w:tab w:pos="1322" w:val="left"/>
                <w:tab w:pos="2926" w:val="left"/>
              </w:tabs>
              <w:autoSpaceDE w:val="0"/>
              <w:widowControl/>
              <w:spacing w:line="268" w:lineRule="exact" w:before="8" w:after="0"/>
              <w:ind w:left="90" w:right="0" w:firstLine="0"/>
              <w:jc w:val="left"/>
            </w:pP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perform </w:t>
            </w:r>
            <w:r>
              <w:tab/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diagnostics </w:t>
            </w:r>
            <w:r>
              <w:tab/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and </w:t>
            </w:r>
          </w:p>
          <w:p>
            <w:pPr>
              <w:autoSpaceDN w:val="0"/>
              <w:autoSpaceDE w:val="0"/>
              <w:widowControl/>
              <w:spacing w:line="268" w:lineRule="exact" w:before="8" w:after="4"/>
              <w:ind w:left="0" w:right="0" w:firstLine="0"/>
              <w:jc w:val="center"/>
            </w:pP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maintenance tasks on hybrid </w:t>
            </w:r>
          </w:p>
          <w:tbl>
            <w:tblPr>
              <w:tblW w:type="auto" w:w="0"/>
              <w:tblLayout w:type="fixed"/>
              <w:tblLook w:firstColumn="1" w:firstRow="1" w:lastColumn="0" w:lastRow="0" w:noHBand="0" w:noVBand="1" w:val="04A0"/>
              <w:tblInd w:w="22.000000000000455" w:type="dxa"/>
            </w:tblPr>
            <w:tblGrid>
              <w:gridCol w:w="1152"/>
              <w:gridCol w:w="1152"/>
              <w:gridCol w:w="1152"/>
            </w:tblGrid>
            <w:tr>
              <w:trPr>
                <w:trHeight w:hRule="exact" w:val="272"/>
              </w:trPr>
              <w:tc>
                <w:tcPr>
                  <w:tcW w:type="dxa" w:w="118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68" w:lineRule="exact" w:before="4" w:after="0"/>
                    <w:ind w:left="68" w:right="0" w:firstLine="0"/>
                    <w:jc w:val="left"/>
                  </w:pPr>
                  <w:r>
                    <w:rPr>
                      <w:rFonts w:ascii="ArialMT" w:hAnsi="ArialMT" w:eastAsia="ArialMT"/>
                      <w:b w:val="0"/>
                      <w:i w:val="0"/>
                      <w:color w:val="000000"/>
                      <w:sz w:val="24"/>
                    </w:rPr>
                    <w:t xml:space="preserve">vehicles </w:t>
                  </w:r>
                </w:p>
              </w:tc>
              <w:tc>
                <w:tcPr>
                  <w:tcW w:type="dxa" w:w="700"/>
                  <w:vMerge w:val="restart"/>
                  <w:tcBorders/>
                  <w:tcMar>
                    <w:start w:w="0" w:type="dxa"/>
                    <w:end w:w="0" w:type="dxa"/>
                  </w:tcMar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68" w:lineRule="exact" w:before="296" w:after="0"/>
                    <w:ind w:left="0" w:right="0" w:firstLine="0"/>
                    <w:jc w:val="center"/>
                  </w:pPr>
                  <w:r>
                    <w:rPr>
                      <w:rFonts w:ascii="ArialMT" w:hAnsi="ArialMT" w:eastAsia="ArialMT"/>
                      <w:b w:val="0"/>
                      <w:i w:val="0"/>
                      <w:color w:val="000000"/>
                      <w:sz w:val="24"/>
                    </w:rPr>
                    <w:t xml:space="preserve">of </w:t>
                  </w:r>
                </w:p>
              </w:tc>
              <w:tc>
                <w:tcPr>
                  <w:tcW w:type="dxa" w:w="1500"/>
                  <w:vMerge w:val="restart"/>
                  <w:tcBorders/>
                  <w:tcMar>
                    <w:start w:w="0" w:type="dxa"/>
                    <w:end w:w="0" w:type="dxa"/>
                  </w:tcMar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68" w:lineRule="exact" w:before="296" w:after="0"/>
                    <w:ind w:left="242" w:right="0" w:firstLine="0"/>
                    <w:jc w:val="left"/>
                  </w:pPr>
                  <w:r>
                    <w:rPr>
                      <w:rFonts w:ascii="ArialMT" w:hAnsi="ArialMT" w:eastAsia="ArialMT"/>
                      <w:b w:val="0"/>
                      <w:i w:val="0"/>
                      <w:color w:val="000000"/>
                      <w:sz w:val="24"/>
                    </w:rPr>
                    <w:t xml:space="preserve">specialized </w:t>
                  </w:r>
                </w:p>
              </w:tc>
            </w:tr>
            <w:tr>
              <w:trPr>
                <w:trHeight w:hRule="exact" w:val="296"/>
              </w:trPr>
              <w:tc>
                <w:tcPr>
                  <w:tcW w:type="dxa" w:w="118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94" w:lineRule="exact" w:before="0" w:after="0"/>
                    <w:ind w:left="68" w:right="0" w:firstLine="0"/>
                    <w:jc w:val="left"/>
                  </w:pPr>
                  <w:r>
                    <w:rPr>
                      <w:rFonts w:ascii="Symbol" w:hAnsi="Symbol" w:eastAsia="Symbol"/>
                      <w:b w:val="0"/>
                      <w:i w:val="0"/>
                      <w:color w:val="000000"/>
                      <w:sz w:val="24"/>
                    </w:rPr>
                    <w:t>•</w:t>
                  </w:r>
                  <w:r>
                    <w:rPr>
                      <w:rFonts w:ascii="ArialMT" w:hAnsi="ArialMT" w:eastAsia="ArialMT"/>
                      <w:b w:val="0"/>
                      <w:i w:val="0"/>
                      <w:color w:val="000000"/>
                      <w:sz w:val="24"/>
                    </w:rPr>
                    <w:t xml:space="preserve"> Use </w:t>
                  </w:r>
                </w:p>
              </w:tc>
              <w:tc>
                <w:tcPr>
                  <w:tcW w:type="dxa" w:w="1152"/>
                  <w:vMerge/>
                  <w:tcBorders/>
                </w:tcPr>
                <w:p/>
              </w:tc>
              <w:tc>
                <w:tcPr>
                  <w:tcW w:type="dxa" w:w="1152"/>
                  <w:vMerge/>
                  <w:tcBorders/>
                </w:tcPr>
                <w:p/>
              </w:tc>
            </w:tr>
          </w:tbl>
          <w:p>
            <w:pPr>
              <w:autoSpaceDN w:val="0"/>
              <w:autoSpaceDE w:val="0"/>
              <w:widowControl/>
              <w:spacing w:line="268" w:lineRule="exact" w:before="4" w:after="4"/>
              <w:ind w:left="450" w:right="0" w:firstLine="0"/>
              <w:jc w:val="left"/>
            </w:pP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diagnostic equipment for </w:t>
            </w:r>
          </w:p>
          <w:tbl>
            <w:tblPr>
              <w:tblW w:type="auto" w:w="0"/>
              <w:tblLayout w:type="fixed"/>
              <w:tblLook w:firstColumn="1" w:firstRow="1" w:lastColumn="0" w:lastRow="0" w:noHBand="0" w:noVBand="1" w:val="04A0"/>
              <w:tblInd w:w="202.00000000000045" w:type="dxa"/>
            </w:tblPr>
            <w:tblGrid>
              <w:gridCol w:w="1152"/>
              <w:gridCol w:w="1152"/>
              <w:gridCol w:w="1152"/>
            </w:tblGrid>
            <w:tr>
              <w:trPr>
                <w:trHeight w:hRule="exact" w:val="278"/>
              </w:trPr>
              <w:tc>
                <w:tcPr>
                  <w:tcW w:type="dxa" w:w="118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68" w:lineRule="exact" w:before="4" w:after="0"/>
                    <w:ind w:left="0" w:right="0" w:firstLine="0"/>
                    <w:jc w:val="center"/>
                  </w:pPr>
                  <w:r>
                    <w:rPr>
                      <w:rFonts w:ascii="ArialMT" w:hAnsi="ArialMT" w:eastAsia="ArialMT"/>
                      <w:b w:val="0"/>
                      <w:i w:val="0"/>
                      <w:color w:val="000000"/>
                      <w:sz w:val="24"/>
                    </w:rPr>
                    <w:t xml:space="preserve">hybrid </w:t>
                  </w:r>
                </w:p>
              </w:tc>
              <w:tc>
                <w:tcPr>
                  <w:tcW w:type="dxa" w:w="94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68" w:lineRule="exact" w:before="4" w:after="0"/>
                    <w:ind w:left="0" w:right="0" w:firstLine="0"/>
                    <w:jc w:val="center"/>
                  </w:pPr>
                  <w:r>
                    <w:rPr>
                      <w:rFonts w:ascii="ArialMT" w:hAnsi="ArialMT" w:eastAsia="ArialMT"/>
                      <w:b w:val="0"/>
                      <w:i w:val="0"/>
                      <w:color w:val="000000"/>
                      <w:sz w:val="24"/>
                    </w:rPr>
                    <w:t xml:space="preserve">and </w:t>
                  </w:r>
                </w:p>
              </w:tc>
              <w:tc>
                <w:tcPr>
                  <w:tcW w:type="dxa" w:w="108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68" w:lineRule="exact" w:before="4" w:after="0"/>
                    <w:ind w:left="248" w:right="0" w:firstLine="0"/>
                    <w:jc w:val="left"/>
                  </w:pPr>
                  <w:r>
                    <w:rPr>
                      <w:rFonts w:ascii="ArialMT" w:hAnsi="ArialMT" w:eastAsia="ArialMT"/>
                      <w:b w:val="0"/>
                      <w:i w:val="0"/>
                      <w:color w:val="000000"/>
                      <w:sz w:val="24"/>
                    </w:rPr>
                    <w:t xml:space="preserve">electric </w:t>
                  </w:r>
                </w:p>
              </w:tc>
            </w:tr>
          </w:tbl>
          <w:p>
            <w:pPr>
              <w:autoSpaceDN w:val="0"/>
              <w:autoSpaceDE w:val="0"/>
              <w:widowControl/>
              <w:spacing w:line="266" w:lineRule="exact" w:before="4" w:after="0"/>
              <w:ind w:left="450" w:right="0" w:firstLine="0"/>
              <w:jc w:val="left"/>
            </w:pP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vehicles. </w:t>
            </w:r>
          </w:p>
        </w:tc>
        <w:tc>
          <w:tcPr>
            <w:tcW w:type="dxa" w:w="1998"/>
            <w:vMerge/>
            <w:tcBorders>
              <w:start w:sz="17.59999999999991" w:val="single" w:color="#000000"/>
              <w:top w:sz="17.600000000000364" w:val="single" w:color="#000000"/>
              <w:end w:sz="17.600000000000364" w:val="single" w:color="#000000"/>
              <w:bottom w:sz="17.600000000000364" w:val="single" w:color="#000000"/>
            </w:tcBorders>
          </w:tcPr>
          <w:p/>
        </w:tc>
      </w:tr>
      <w:tr>
        <w:trPr>
          <w:trHeight w:hRule="exact" w:val="321"/>
        </w:trPr>
        <w:tc>
          <w:tcPr>
            <w:tcW w:type="dxa" w:w="1998"/>
            <w:vMerge/>
            <w:tcBorders>
              <w:start w:sz="16.80000000000001" w:val="single" w:color="#000000"/>
              <w:top w:sz="17.600000000000364" w:val="single" w:color="#000000"/>
              <w:end w:sz="17.600000000000023" w:val="single" w:color="#000000"/>
              <w:bottom w:sz="17.600000000000364" w:val="single" w:color="#000000"/>
            </w:tcBorders>
          </w:tcPr>
          <w:p/>
        </w:tc>
        <w:tc>
          <w:tcPr>
            <w:tcW w:type="dxa" w:w="1998"/>
            <w:vMerge/>
            <w:tcBorders>
              <w:start w:sz="17.600000000000023" w:val="single" w:color="#000000"/>
              <w:top w:sz="17.600000000000364" w:val="single" w:color="#000000"/>
              <w:end w:sz="17.600000000000136" w:val="single" w:color="#000000"/>
              <w:bottom w:sz="17.600000000000364" w:val="single" w:color="#000000"/>
            </w:tcBorders>
          </w:tcPr>
          <w:p/>
        </w:tc>
        <w:tc>
          <w:tcPr>
            <w:tcW w:type="dxa" w:w="1194"/>
            <w:tcBorders>
              <w:start w:sz="17.600000000000136" w:val="single" w:color="#000000"/>
              <w:top w:sz="16.800000000000182" w:val="single" w:color="#000000"/>
              <w:end w:sz="16.799999999999727" w:val="single" w:color="#000000"/>
              <w:bottom w:sz="16.800000000000182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12" w:after="0"/>
              <w:ind w:left="0" w:right="0" w:firstLine="0"/>
              <w:jc w:val="center"/>
            </w:pP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Day 3 </w:t>
            </w:r>
          </w:p>
        </w:tc>
        <w:tc>
          <w:tcPr>
            <w:tcW w:type="dxa" w:w="1998"/>
            <w:vMerge/>
            <w:tcBorders>
              <w:start w:sz="16.799999999999727" w:val="single" w:color="#000000"/>
              <w:top w:sz="17.600000000000364" w:val="single" w:color="#000000"/>
              <w:end w:sz="17.59999999999991" w:val="single" w:color="#000000"/>
              <w:bottom w:sz="17.600000000000364" w:val="single" w:color="#000000"/>
            </w:tcBorders>
          </w:tcPr>
          <w:p/>
        </w:tc>
        <w:tc>
          <w:tcPr>
            <w:tcW w:type="dxa" w:w="1998"/>
            <w:vMerge/>
            <w:tcBorders>
              <w:start w:sz="17.59999999999991" w:val="single" w:color="#000000"/>
              <w:top w:sz="17.600000000000364" w:val="single" w:color="#000000"/>
              <w:end w:sz="17.600000000000364" w:val="single" w:color="#000000"/>
              <w:bottom w:sz="17.600000000000364" w:val="single" w:color="#000000"/>
            </w:tcBorders>
          </w:tcPr>
          <w:p/>
        </w:tc>
      </w:tr>
      <w:tr>
        <w:trPr>
          <w:trHeight w:hRule="exact" w:val="321"/>
        </w:trPr>
        <w:tc>
          <w:tcPr>
            <w:tcW w:type="dxa" w:w="1998"/>
            <w:vMerge/>
            <w:tcBorders>
              <w:start w:sz="16.80000000000001" w:val="single" w:color="#000000"/>
              <w:top w:sz="17.600000000000364" w:val="single" w:color="#000000"/>
              <w:end w:sz="17.600000000000023" w:val="single" w:color="#000000"/>
              <w:bottom w:sz="17.600000000000364" w:val="single" w:color="#000000"/>
            </w:tcBorders>
          </w:tcPr>
          <w:p/>
        </w:tc>
        <w:tc>
          <w:tcPr>
            <w:tcW w:type="dxa" w:w="1998"/>
            <w:vMerge/>
            <w:tcBorders>
              <w:start w:sz="17.600000000000023" w:val="single" w:color="#000000"/>
              <w:top w:sz="17.600000000000364" w:val="single" w:color="#000000"/>
              <w:end w:sz="17.600000000000136" w:val="single" w:color="#000000"/>
              <w:bottom w:sz="17.600000000000364" w:val="single" w:color="#000000"/>
            </w:tcBorders>
          </w:tcPr>
          <w:p/>
        </w:tc>
        <w:tc>
          <w:tcPr>
            <w:tcW w:type="dxa" w:w="1194"/>
            <w:tcBorders>
              <w:start w:sz="17.600000000000136" w:val="single" w:color="#000000"/>
              <w:top w:sz="16.800000000000182" w:val="single" w:color="#000000"/>
              <w:end w:sz="16.799999999999727" w:val="single" w:color="#000000"/>
              <w:bottom w:sz="17.600000000000364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6" w:lineRule="exact" w:before="14" w:after="0"/>
              <w:ind w:left="0" w:right="0" w:firstLine="0"/>
              <w:jc w:val="center"/>
            </w:pP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Day 4 </w:t>
            </w:r>
          </w:p>
        </w:tc>
        <w:tc>
          <w:tcPr>
            <w:tcW w:type="dxa" w:w="1998"/>
            <w:vMerge/>
            <w:tcBorders>
              <w:start w:sz="16.799999999999727" w:val="single" w:color="#000000"/>
              <w:top w:sz="17.600000000000364" w:val="single" w:color="#000000"/>
              <w:end w:sz="17.59999999999991" w:val="single" w:color="#000000"/>
              <w:bottom w:sz="17.600000000000364" w:val="single" w:color="#000000"/>
            </w:tcBorders>
          </w:tcPr>
          <w:p/>
        </w:tc>
        <w:tc>
          <w:tcPr>
            <w:tcW w:type="dxa" w:w="1998"/>
            <w:vMerge/>
            <w:tcBorders>
              <w:start w:sz="17.59999999999991" w:val="single" w:color="#000000"/>
              <w:top w:sz="17.600000000000364" w:val="single" w:color="#000000"/>
              <w:end w:sz="17.600000000000364" w:val="single" w:color="#000000"/>
              <w:bottom w:sz="17.600000000000364" w:val="single" w:color="#000000"/>
            </w:tcBorders>
          </w:tcPr>
          <w:p/>
        </w:tc>
      </w:tr>
      <w:tr>
        <w:trPr>
          <w:trHeight w:hRule="exact" w:val="1858"/>
        </w:trPr>
        <w:tc>
          <w:tcPr>
            <w:tcW w:type="dxa" w:w="1998"/>
            <w:vMerge/>
            <w:tcBorders>
              <w:start w:sz="16.80000000000001" w:val="single" w:color="#000000"/>
              <w:top w:sz="17.600000000000364" w:val="single" w:color="#000000"/>
              <w:end w:sz="17.600000000000023" w:val="single" w:color="#000000"/>
              <w:bottom w:sz="17.600000000000364" w:val="single" w:color="#000000"/>
            </w:tcBorders>
          </w:tcPr>
          <w:p/>
        </w:tc>
        <w:tc>
          <w:tcPr>
            <w:tcW w:type="dxa" w:w="1998"/>
            <w:vMerge/>
            <w:tcBorders>
              <w:start w:sz="17.600000000000023" w:val="single" w:color="#000000"/>
              <w:top w:sz="17.600000000000364" w:val="single" w:color="#000000"/>
              <w:end w:sz="17.600000000000136" w:val="single" w:color="#000000"/>
              <w:bottom w:sz="17.600000000000364" w:val="single" w:color="#000000"/>
            </w:tcBorders>
          </w:tcPr>
          <w:p/>
        </w:tc>
        <w:tc>
          <w:tcPr>
            <w:tcW w:type="dxa" w:w="1194"/>
            <w:tcBorders>
              <w:start w:sz="17.600000000000136" w:val="single" w:color="#000000"/>
              <w:top w:sz="17.600000000000364" w:val="single" w:color="#000000"/>
              <w:end w:sz="16.799999999999727" w:val="single" w:color="#000000"/>
              <w:bottom w:sz="17.600000000000364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778" w:after="0"/>
              <w:ind w:left="0" w:right="0" w:firstLine="0"/>
              <w:jc w:val="center"/>
            </w:pP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Day 5 </w:t>
            </w:r>
          </w:p>
        </w:tc>
        <w:tc>
          <w:tcPr>
            <w:tcW w:type="dxa" w:w="1998"/>
            <w:vMerge/>
            <w:tcBorders>
              <w:start w:sz="16.799999999999727" w:val="single" w:color="#000000"/>
              <w:top w:sz="17.600000000000364" w:val="single" w:color="#000000"/>
              <w:end w:sz="17.59999999999991" w:val="single" w:color="#000000"/>
              <w:bottom w:sz="17.600000000000364" w:val="single" w:color="#000000"/>
            </w:tcBorders>
          </w:tcPr>
          <w:p/>
        </w:tc>
        <w:tc>
          <w:tcPr>
            <w:tcW w:type="dxa" w:w="1998"/>
            <w:vMerge/>
            <w:tcBorders>
              <w:start w:sz="17.59999999999991" w:val="single" w:color="#000000"/>
              <w:top w:sz="17.600000000000364" w:val="single" w:color="#000000"/>
              <w:end w:sz="17.600000000000364" w:val="single" w:color="#000000"/>
              <w:bottom w:sz="17.600000000000364" w:val="single" w:color="#000000"/>
            </w:tcBorders>
          </w:tcPr>
          <w:p/>
        </w:tc>
      </w:tr>
    </w:tbl>
    <w:p>
      <w:pPr>
        <w:autoSpaceDN w:val="0"/>
        <w:autoSpaceDE w:val="0"/>
        <w:widowControl/>
        <w:spacing w:line="197" w:lineRule="auto" w:before="104" w:after="0"/>
        <w:ind w:left="0" w:right="0" w:firstLine="0"/>
        <w:jc w:val="left"/>
      </w:pPr>
      <w:r>
        <w:rPr>
          <w:rFonts w:ascii="Calibri" w:hAnsi="Calibri" w:eastAsia="Calibri"/>
          <w:b/>
          <w:i w:val="0"/>
          <w:color w:val="000000"/>
          <w:sz w:val="22"/>
        </w:rPr>
        <w:t xml:space="preserve">22 | </w:t>
      </w:r>
      <w:r>
        <w:rPr>
          <w:rFonts w:ascii="Calibri" w:hAnsi="Calibri" w:eastAsia="Calibri"/>
          <w:b w:val="0"/>
          <w:i/>
          <w:color w:val="000000"/>
          <w:sz w:val="22"/>
        </w:rPr>
        <w:t>Hi-tech Automotive Technician</w:t>
      </w:r>
    </w:p>
    <w:p>
      <w:pPr>
        <w:sectPr>
          <w:pgSz w:w="11906" w:h="16838"/>
          <w:pgMar w:top="360" w:right="1194" w:bottom="362" w:left="720" w:header="720" w:footer="720" w:gutter="0"/>
          <w:cols/>
          <w:docGrid w:linePitch="360"/>
        </w:sectPr>
      </w:pPr>
    </w:p>
    <w:p>
      <w:pPr>
        <w:autoSpaceDN w:val="0"/>
        <w:autoSpaceDE w:val="0"/>
        <w:widowControl/>
        <w:spacing w:line="220" w:lineRule="exact" w:before="0" w:after="140"/>
        <w:ind w:left="0" w:right="0"/>
      </w:pPr>
    </w:p>
    <w:tbl>
      <w:tblPr>
        <w:tblW w:type="auto" w:w="0"/>
        <w:tblLayout w:type="fixed"/>
        <w:tblLook w:firstColumn="1" w:firstRow="1" w:lastColumn="0" w:lastRow="0" w:noHBand="0" w:noVBand="1" w:val="04A0"/>
        <w:tblInd w:w="520.0" w:type="dxa"/>
      </w:tblPr>
      <w:tblGrid>
        <w:gridCol w:w="1998"/>
        <w:gridCol w:w="1998"/>
        <w:gridCol w:w="1998"/>
        <w:gridCol w:w="1998"/>
        <w:gridCol w:w="1998"/>
      </w:tblGrid>
      <w:tr>
        <w:trPr>
          <w:trHeight w:hRule="exact" w:val="870"/>
        </w:trPr>
        <w:tc>
          <w:tcPr>
            <w:tcW w:type="dxa" w:w="1074"/>
            <w:tcBorders>
              <w:start w:sz="16.80000000000001" w:val="single" w:color="#000000"/>
              <w:top w:sz="17.600000000000023" w:val="single" w:color="#000000"/>
              <w:end w:sz="17.600000000000023" w:val="single" w:color="#000000"/>
              <w:bottom w:sz="16.799999999999955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6" w:lineRule="exact" w:before="0" w:after="0"/>
              <w:ind w:left="0" w:right="0" w:firstLine="0"/>
              <w:jc w:val="center"/>
            </w:pP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Sched </w:t>
            </w:r>
            <w:r>
              <w:br/>
            </w: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uled </w:t>
            </w:r>
            <w:r>
              <w:br/>
            </w: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Weeks </w:t>
            </w:r>
          </w:p>
        </w:tc>
        <w:tc>
          <w:tcPr>
            <w:tcW w:type="dxa" w:w="1870"/>
            <w:tcBorders>
              <w:start w:sz="17.600000000000023" w:val="single" w:color="#000000"/>
              <w:top w:sz="17.600000000000023" w:val="single" w:color="#000000"/>
              <w:end w:sz="17.600000000000136" w:val="single" w:color="#000000"/>
              <w:bottom w:sz="16.799999999999955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282" w:after="0"/>
              <w:ind w:left="0" w:right="0" w:firstLine="0"/>
              <w:jc w:val="center"/>
            </w:pP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Module Title </w:t>
            </w:r>
          </w:p>
        </w:tc>
        <w:tc>
          <w:tcPr>
            <w:tcW w:type="dxa" w:w="1194"/>
            <w:tcBorders>
              <w:start w:sz="17.600000000000136" w:val="single" w:color="#000000"/>
              <w:top w:sz="17.600000000000023" w:val="single" w:color="#000000"/>
              <w:end w:sz="16.799999999999727" w:val="single" w:color="#000000"/>
              <w:bottom w:sz="16.799999999999955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282" w:after="0"/>
              <w:ind w:left="0" w:right="0" w:firstLine="0"/>
              <w:jc w:val="center"/>
            </w:pP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Days </w:t>
            </w:r>
          </w:p>
        </w:tc>
        <w:tc>
          <w:tcPr>
            <w:tcW w:type="dxa" w:w="3456"/>
            <w:tcBorders>
              <w:start w:sz="16.799999999999727" w:val="single" w:color="#000000"/>
              <w:top w:sz="17.600000000000023" w:val="single" w:color="#000000"/>
              <w:end w:sz="17.59999999999991" w:val="single" w:color="#000000"/>
              <w:bottom w:sz="16.799999999999955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282" w:after="0"/>
              <w:ind w:left="0" w:right="0" w:firstLine="0"/>
              <w:jc w:val="center"/>
            </w:pP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Learning Units </w:t>
            </w:r>
          </w:p>
        </w:tc>
        <w:tc>
          <w:tcPr>
            <w:tcW w:type="dxa" w:w="1836"/>
            <w:tcBorders>
              <w:start w:sz="17.59999999999991" w:val="single" w:color="#000000"/>
              <w:top w:sz="17.600000000000023" w:val="single" w:color="#000000"/>
              <w:end w:sz="17.600000000000364" w:val="single" w:color="#000000"/>
              <w:bottom w:sz="16.799999999999955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6" w:lineRule="exact" w:before="134" w:after="0"/>
              <w:ind w:left="288" w:right="0" w:firstLine="0"/>
              <w:jc w:val="center"/>
            </w:pP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Home </w:t>
            </w:r>
            <w:r>
              <w:br/>
            </w: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Assignment </w:t>
            </w:r>
          </w:p>
        </w:tc>
      </w:tr>
      <w:tr>
        <w:trPr>
          <w:trHeight w:hRule="exact" w:val="4266"/>
        </w:trPr>
        <w:tc>
          <w:tcPr>
            <w:tcW w:type="dxa" w:w="1074"/>
            <w:tcBorders>
              <w:start w:sz="16.80000000000001" w:val="single" w:color="#000000"/>
              <w:top w:sz="16.799999999999955" w:val="single" w:color="#000000"/>
              <w:end w:sz="17.600000000000023" w:val="single" w:color="#000000"/>
              <w:bottom w:sz="16.800000000000182" w:val="single" w:color="#000000"/>
            </w:tcBorders>
            <w:tcMar>
              <w:start w:w="0" w:type="dxa"/>
              <w:end w:w="0" w:type="dxa"/>
            </w:tcMar>
          </w:tcPr>
          <w:p/>
        </w:tc>
        <w:tc>
          <w:tcPr>
            <w:tcW w:type="dxa" w:w="1870"/>
            <w:tcBorders>
              <w:start w:sz="17.600000000000023" w:val="single" w:color="#000000"/>
              <w:top w:sz="16.799999999999955" w:val="single" w:color="#000000"/>
              <w:end w:sz="17.600000000000136" w:val="single" w:color="#000000"/>
              <w:bottom w:sz="16.800000000000182" w:val="single" w:color="#000000"/>
            </w:tcBorders>
            <w:tcMar>
              <w:start w:w="0" w:type="dxa"/>
              <w:end w:w="0" w:type="dxa"/>
            </w:tcMar>
          </w:tcPr>
          <w:p/>
        </w:tc>
        <w:tc>
          <w:tcPr>
            <w:tcW w:type="dxa" w:w="1194"/>
            <w:tcBorders>
              <w:start w:sz="17.600000000000136" w:val="single" w:color="#000000"/>
              <w:top w:sz="16.799999999999955" w:val="single" w:color="#000000"/>
              <w:end w:sz="16.799999999999727" w:val="single" w:color="#000000"/>
              <w:bottom w:sz="16.800000000000182" w:val="single" w:color="#000000"/>
            </w:tcBorders>
            <w:tcMar>
              <w:start w:w="0" w:type="dxa"/>
              <w:end w:w="0" w:type="dxa"/>
            </w:tcMar>
          </w:tcPr>
          <w:p/>
        </w:tc>
        <w:tc>
          <w:tcPr>
            <w:tcW w:type="dxa" w:w="3456"/>
            <w:tcBorders>
              <w:start w:sz="16.799999999999727" w:val="single" w:color="#000000"/>
              <w:top w:sz="16.799999999999955" w:val="single" w:color="#000000"/>
              <w:end w:sz="17.59999999999991" w:val="single" w:color="#000000"/>
              <w:bottom w:sz="16.800000000000182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450" w:val="left"/>
              </w:tabs>
              <w:autoSpaceDE w:val="0"/>
              <w:widowControl/>
              <w:spacing w:line="274" w:lineRule="exact" w:before="22" w:after="0"/>
              <w:ind w:left="90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•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 Interpretation of diagnostic </w:t>
            </w:r>
            <w:r>
              <w:tab/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codes and data. </w:t>
            </w:r>
          </w:p>
          <w:p>
            <w:pPr>
              <w:autoSpaceDN w:val="0"/>
              <w:autoSpaceDE w:val="0"/>
              <w:widowControl/>
              <w:spacing w:line="276" w:lineRule="exact" w:before="20" w:after="0"/>
              <w:ind w:left="450" w:right="18" w:hanging="360"/>
              <w:jc w:val="both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•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 Diagnosis and repair of 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complex hybrid and electric 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>vehicle issues.</w:t>
            </w:r>
          </w:p>
          <w:p>
            <w:pPr>
              <w:autoSpaceDN w:val="0"/>
              <w:tabs>
                <w:tab w:pos="450" w:val="left"/>
                <w:tab w:pos="1956" w:val="left"/>
              </w:tabs>
              <w:autoSpaceDE w:val="0"/>
              <w:widowControl/>
              <w:spacing w:line="276" w:lineRule="exact" w:before="22" w:after="0"/>
              <w:ind w:left="90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•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 Routine </w:t>
            </w:r>
            <w:r>
              <w:tab/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maintenance </w:t>
            </w:r>
            <w:r>
              <w:tab/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procedures for hybrid and </w:t>
            </w:r>
            <w:r>
              <w:tab/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electric vehicles. </w:t>
            </w:r>
          </w:p>
          <w:p>
            <w:pPr>
              <w:autoSpaceDN w:val="0"/>
              <w:autoSpaceDE w:val="0"/>
              <w:widowControl/>
              <w:spacing w:line="276" w:lineRule="exact" w:before="20" w:after="0"/>
              <w:ind w:left="450" w:right="20" w:hanging="360"/>
              <w:jc w:val="both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•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 Service and replacement of 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hybrid and electric vehicle 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components. </w:t>
            </w:r>
          </w:p>
          <w:p>
            <w:pPr>
              <w:autoSpaceDN w:val="0"/>
              <w:tabs>
                <w:tab w:pos="450" w:val="left"/>
                <w:tab w:pos="1510" w:val="left"/>
                <w:tab w:pos="1960" w:val="left"/>
                <w:tab w:pos="2582" w:val="left"/>
                <w:tab w:pos="2930" w:val="left"/>
                <w:tab w:pos="3048" w:val="left"/>
              </w:tabs>
              <w:autoSpaceDE w:val="0"/>
              <w:widowControl/>
              <w:spacing w:line="276" w:lineRule="exact" w:before="18" w:after="0"/>
              <w:ind w:left="90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•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 Best </w:t>
            </w:r>
            <w:r>
              <w:tab/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practices </w:t>
            </w:r>
            <w:r>
              <w:tab/>
            </w:r>
            <w:r>
              <w:tab/>
            </w:r>
            <w:r>
              <w:tab/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for </w:t>
            </w:r>
            <w:r>
              <w:tab/>
            </w:r>
            <w:r>
              <w:tab/>
            </w:r>
            <w:r>
              <w:tab/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hybrid </w:t>
            </w:r>
            <w:r>
              <w:tab/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and 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maximizing </w:t>
            </w:r>
            <w:r>
              <w:br/>
            </w:r>
            <w:r>
              <w:tab/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electric </w:t>
            </w:r>
            <w:r>
              <w:tab/>
            </w:r>
            <w:r>
              <w:tab/>
            </w:r>
            <w:r>
              <w:tab/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vehicle </w:t>
            </w:r>
            <w:r>
              <w:tab/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>performance and longevity.</w:t>
            </w:r>
          </w:p>
        </w:tc>
        <w:tc>
          <w:tcPr>
            <w:tcW w:type="dxa" w:w="1836"/>
            <w:tcBorders>
              <w:start w:sz="17.59999999999991" w:val="single" w:color="#000000"/>
              <w:top w:sz="16.799999999999955" w:val="single" w:color="#000000"/>
              <w:end w:sz="17.600000000000364" w:val="single" w:color="#000000"/>
              <w:bottom w:sz="16.800000000000182" w:val="single" w:color="#000000"/>
            </w:tcBorders>
            <w:tcMar>
              <w:start w:w="0" w:type="dxa"/>
              <w:end w:w="0" w:type="dxa"/>
            </w:tcMar>
          </w:tcPr>
          <w:p/>
        </w:tc>
      </w:tr>
      <w:tr>
        <w:trPr>
          <w:trHeight w:hRule="exact" w:val="3634"/>
        </w:trPr>
        <w:tc>
          <w:tcPr>
            <w:tcW w:type="dxa" w:w="1074"/>
            <w:vMerge w:val="restart"/>
            <w:tcBorders>
              <w:start w:sz="16.80000000000001" w:val="single" w:color="#000000"/>
              <w:top w:sz="16.800000000000182" w:val="single" w:color="#000000"/>
              <w:end w:sz="17.600000000000023" w:val="single" w:color="#000000"/>
              <w:bottom w:sz="17.600000000000364" w:val="single" w:color="#000000"/>
            </w:tcBorders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6" w:lineRule="exact" w:before="4622" w:after="0"/>
              <w:ind w:left="144" w:right="0" w:firstLine="0"/>
              <w:jc w:val="center"/>
            </w:pP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Week </w:t>
            </w: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23 </w:t>
            </w:r>
          </w:p>
        </w:tc>
        <w:tc>
          <w:tcPr>
            <w:tcW w:type="dxa" w:w="1870"/>
            <w:vMerge w:val="restart"/>
            <w:tcBorders>
              <w:start w:sz="17.600000000000023" w:val="single" w:color="#000000"/>
              <w:top w:sz="16.800000000000182" w:val="single" w:color="#000000"/>
              <w:end w:sz="17.600000000000136" w:val="single" w:color="#000000"/>
              <w:bottom w:sz="17.600000000000364" w:val="single" w:color="#000000"/>
            </w:tcBorders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6" w:lineRule="exact" w:before="4346" w:after="0"/>
              <w:ind w:left="86" w:right="144" w:firstLine="0"/>
              <w:jc w:val="left"/>
            </w:pP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Handle </w:t>
            </w:r>
            <w:r>
              <w:br/>
            </w: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Customer </w:t>
            </w:r>
            <w:r>
              <w:br/>
            </w: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Complaints/R </w:t>
            </w: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equirements </w:t>
            </w:r>
          </w:p>
        </w:tc>
        <w:tc>
          <w:tcPr>
            <w:tcW w:type="dxa" w:w="1194"/>
            <w:tcBorders>
              <w:start w:sz="17.600000000000136" w:val="single" w:color="#000000"/>
              <w:top w:sz="16.800000000000182" w:val="single" w:color="#000000"/>
              <w:end w:sz="16.799999999999727" w:val="single" w:color="#000000"/>
              <w:bottom w:sz="16.800000000000182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6" w:lineRule="exact" w:before="1666" w:after="0"/>
              <w:ind w:left="0" w:right="0" w:firstLine="0"/>
              <w:jc w:val="center"/>
            </w:pP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Day 1 </w:t>
            </w:r>
          </w:p>
        </w:tc>
        <w:tc>
          <w:tcPr>
            <w:tcW w:type="dxa" w:w="3456"/>
            <w:tcBorders>
              <w:start w:sz="16.799999999999727" w:val="single" w:color="#000000"/>
              <w:top w:sz="16.800000000000182" w:val="single" w:color="#000000"/>
              <w:end w:sz="17.59999999999991" w:val="single" w:color="#000000"/>
              <w:bottom w:sz="16.800000000000182" w:val="single" w:color="#000000"/>
            </w:tcBorders>
            <w:tcMar>
              <w:start w:w="0" w:type="dxa"/>
              <w:end w:w="0" w:type="dxa"/>
            </w:tcMar>
          </w:tcPr>
          <w:tbl>
            <w:tblPr>
              <w:tblW w:type="auto" w:w="0"/>
              <w:tblLayout w:type="fixed"/>
              <w:tblLook w:firstColumn="1" w:firstRow="1" w:lastColumn="0" w:lastRow="0" w:noHBand="0" w:noVBand="1" w:val="04A0"/>
              <w:tblInd w:w="22.000000000000455" w:type="dxa"/>
            </w:tblPr>
            <w:tblGrid>
              <w:gridCol w:w="1152"/>
              <w:gridCol w:w="1152"/>
              <w:gridCol w:w="1152"/>
            </w:tblGrid>
            <w:tr>
              <w:trPr>
                <w:trHeight w:hRule="exact" w:val="286"/>
              </w:trPr>
              <w:tc>
                <w:tcPr>
                  <w:tcW w:type="dxa" w:w="162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66" w:lineRule="exact" w:before="16" w:after="0"/>
                    <w:ind w:left="0" w:right="0" w:firstLine="0"/>
                    <w:jc w:val="center"/>
                  </w:pPr>
                  <w:r>
                    <w:rPr>
                      <w:rFonts w:ascii="Arial" w:hAnsi="Arial" w:eastAsia="Arial"/>
                      <w:b/>
                      <w:i w:val="0"/>
                      <w:color w:val="000000"/>
                      <w:sz w:val="24"/>
                    </w:rPr>
                    <w:t xml:space="preserve">Motivational </w:t>
                  </w:r>
                </w:p>
              </w:tc>
              <w:tc>
                <w:tcPr>
                  <w:tcW w:type="dxa" w:w="114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66" w:lineRule="exact" w:before="16" w:after="0"/>
                    <w:ind w:left="0" w:right="0" w:firstLine="0"/>
                    <w:jc w:val="center"/>
                  </w:pPr>
                  <w:r>
                    <w:rPr>
                      <w:rFonts w:ascii="Arial" w:hAnsi="Arial" w:eastAsia="Arial"/>
                      <w:b/>
                      <w:i w:val="0"/>
                      <w:color w:val="000000"/>
                      <w:sz w:val="24"/>
                    </w:rPr>
                    <w:t xml:space="preserve">Lecture </w:t>
                  </w:r>
                </w:p>
              </w:tc>
              <w:tc>
                <w:tcPr>
                  <w:tcW w:type="dxa" w:w="62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66" w:lineRule="exact" w:before="16" w:after="0"/>
                    <w:ind w:left="108" w:right="0" w:firstLine="0"/>
                    <w:jc w:val="left"/>
                  </w:pPr>
                  <w:r>
                    <w:rPr>
                      <w:rFonts w:ascii="Arial" w:hAnsi="Arial" w:eastAsia="Arial"/>
                      <w:b/>
                      <w:i w:val="0"/>
                      <w:color w:val="000000"/>
                      <w:sz w:val="24"/>
                    </w:rPr>
                    <w:t>(</w:t>
                  </w:r>
                  <w:r>
                    <w:rPr>
                      <w:rFonts w:ascii="Arial" w:hAnsi="Arial" w:eastAsia="Arial"/>
                      <w:b w:val="0"/>
                      <w:i/>
                      <w:color w:val="000000"/>
                      <w:sz w:val="24"/>
                    </w:rPr>
                    <w:t>For</w:t>
                  </w:r>
                  <w:r>
                    <w:rPr>
                      <w:rFonts w:ascii="Arial" w:hAnsi="Arial" w:eastAsia="Arial"/>
                      <w:b w:val="0"/>
                      <w:i/>
                      <w:color w:val="000000"/>
                      <w:sz w:val="24"/>
                    </w:rPr>
                    <w:t xml:space="preserve"> </w:t>
                  </w:r>
                </w:p>
              </w:tc>
            </w:tr>
          </w:tbl>
          <w:p>
            <w:pPr>
              <w:autoSpaceDN w:val="0"/>
              <w:autoSpaceDE w:val="0"/>
              <w:widowControl/>
              <w:spacing w:line="274" w:lineRule="exact" w:before="0" w:after="0"/>
              <w:ind w:left="90" w:right="0" w:firstLine="0"/>
              <w:jc w:val="left"/>
            </w:pPr>
            <w:r>
              <w:rPr>
                <w:rFonts w:ascii="Arial" w:hAnsi="Arial" w:eastAsia="Arial"/>
                <w:b w:val="0"/>
                <w:i/>
                <w:color w:val="000000"/>
                <w:sz w:val="24"/>
              </w:rPr>
              <w:t>further detail please see Page</w:t>
            </w:r>
            <w:r>
              <w:rPr>
                <w:rFonts w:ascii="Arial" w:hAnsi="Arial" w:eastAsia="Arial"/>
                <w:b w:val="0"/>
                <w:i/>
                <w:color w:val="000000"/>
                <w:sz w:val="24"/>
              </w:rPr>
              <w:t xml:space="preserve"> </w:t>
            </w:r>
            <w:r>
              <w:rPr>
                <w:rFonts w:ascii="Arial" w:hAnsi="Arial" w:eastAsia="Arial"/>
                <w:b w:val="0"/>
                <w:i/>
                <w:color w:val="000000"/>
                <w:sz w:val="24"/>
              </w:rPr>
              <w:t>No:19)</w:t>
            </w:r>
            <w:r>
              <w:rPr>
                <w:rFonts w:ascii="Arial" w:hAnsi="Arial" w:eastAsia="Arial"/>
                <w:b w:val="0"/>
                <w:i/>
                <w:color w:val="000000"/>
                <w:sz w:val="24"/>
              </w:rPr>
              <w:t xml:space="preserve"> </w:t>
            </w:r>
          </w:p>
          <w:p>
            <w:pPr>
              <w:autoSpaceDN w:val="0"/>
              <w:tabs>
                <w:tab w:pos="2342" w:val="left"/>
              </w:tabs>
              <w:autoSpaceDE w:val="0"/>
              <w:widowControl/>
              <w:spacing w:line="276" w:lineRule="exact" w:before="276" w:after="0"/>
              <w:ind w:left="90" w:right="0" w:firstLine="0"/>
              <w:jc w:val="left"/>
            </w:pP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Verify customer complain 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Students will be able to record 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customer complaint as per 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organizational procedure </w:t>
            </w:r>
            <w:r>
              <w:br/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Conduct root cause analysis to 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investigate </w:t>
            </w:r>
            <w:r>
              <w:tab/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customer 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complaint </w:t>
            </w:r>
            <w:r>
              <w:br/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Perform test drive to isolate the 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problem </w:t>
            </w:r>
          </w:p>
        </w:tc>
        <w:tc>
          <w:tcPr>
            <w:tcW w:type="dxa" w:w="1836"/>
            <w:vMerge w:val="restart"/>
            <w:tcBorders>
              <w:start w:sz="17.59999999999991" w:val="single" w:color="#000000"/>
              <w:top w:sz="16.800000000000182" w:val="single" w:color="#000000"/>
              <w:end w:sz="17.600000000000364" w:val="single" w:color="#000000"/>
              <w:bottom w:sz="17.600000000000364" w:val="single" w:color="#000000"/>
            </w:tcBorders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92" w:lineRule="exact" w:before="3764" w:after="0"/>
              <w:ind w:left="468" w:right="236" w:firstLine="0"/>
              <w:jc w:val="both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•</w:t>
            </w: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Task 50 </w:t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•</w:t>
            </w: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Task 51 </w:t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•</w:t>
            </w: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Task 52 </w:t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•</w:t>
            </w: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Task 53 </w:t>
            </w:r>
          </w:p>
          <w:p>
            <w:pPr>
              <w:autoSpaceDN w:val="0"/>
              <w:autoSpaceDE w:val="0"/>
              <w:widowControl/>
              <w:spacing w:line="266" w:lineRule="exact" w:before="284" w:after="4"/>
              <w:ind w:left="0" w:right="0" w:firstLine="0"/>
              <w:jc w:val="center"/>
            </w:pPr>
            <w:r>
              <w:rPr>
                <w:rFonts w:ascii="Arial" w:hAnsi="Arial" w:eastAsia="Arial"/>
                <w:b w:val="0"/>
                <w:i/>
                <w:color w:val="000000"/>
                <w:sz w:val="24"/>
                <w:u w:val="single"/>
              </w:rPr>
              <w:t>Details may be</w:t>
            </w:r>
            <w:r>
              <w:rPr>
                <w:rFonts w:ascii="Arial" w:hAnsi="Arial" w:eastAsia="Arial"/>
                <w:b w:val="0"/>
                <w:i/>
                <w:color w:val="000000"/>
                <w:sz w:val="24"/>
              </w:rPr>
              <w:t xml:space="preserve"> </w:t>
            </w:r>
          </w:p>
          <w:tbl>
            <w:tblPr>
              <w:tblW w:type="auto" w:w="0"/>
              <w:tblLayout w:type="fixed"/>
              <w:tblLook w:firstColumn="1" w:firstRow="1" w:lastColumn="0" w:lastRow="0" w:noHBand="0" w:noVBand="1" w:val="04A0"/>
              <w:tblInd w:w="87.99999999999955" w:type="dxa"/>
            </w:tblPr>
            <w:tblGrid>
              <w:gridCol w:w="918"/>
              <w:gridCol w:w="918"/>
            </w:tblGrid>
            <w:tr>
              <w:trPr>
                <w:trHeight w:hRule="exact" w:val="258"/>
              </w:trPr>
              <w:tc>
                <w:tcPr>
                  <w:tcW w:type="dxa" w:w="996"/>
                  <w:tcBorders>
                    <w:bottom w:sz="6.399999999999636" w:val="single" w:color="#000000"/>
                  </w:tcBorders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66" w:lineRule="exact" w:before="0" w:after="0"/>
                    <w:ind w:left="0" w:right="0" w:firstLine="0"/>
                    <w:jc w:val="left"/>
                  </w:pPr>
                  <w:r>
                    <w:rPr>
                      <w:rFonts w:ascii="Arial" w:hAnsi="Arial" w:eastAsia="Arial"/>
                      <w:b w:val="0"/>
                      <w:i/>
                      <w:color w:val="000000"/>
                      <w:sz w:val="24"/>
                    </w:rPr>
                    <w:t xml:space="preserve">seen </w:t>
                  </w:r>
                </w:p>
              </w:tc>
              <w:tc>
                <w:tcPr>
                  <w:tcW w:type="dxa" w:w="700"/>
                  <w:tcBorders>
                    <w:bottom w:sz="6.399999999999636" w:val="single" w:color="#000000"/>
                  </w:tcBorders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66" w:lineRule="exact" w:before="0" w:after="0"/>
                    <w:ind w:left="0" w:right="12" w:firstLine="0"/>
                    <w:jc w:val="right"/>
                  </w:pPr>
                  <w:r>
                    <w:rPr>
                      <w:rFonts w:ascii="Arial" w:hAnsi="Arial" w:eastAsia="Arial"/>
                      <w:b w:val="0"/>
                      <w:i/>
                      <w:color w:val="000000"/>
                      <w:sz w:val="24"/>
                    </w:rPr>
                    <w:t xml:space="preserve">at </w:t>
                  </w:r>
                </w:p>
              </w:tc>
            </w:tr>
          </w:tbl>
          <w:p>
            <w:pPr>
              <w:autoSpaceDN w:val="0"/>
              <w:autoSpaceDE w:val="0"/>
              <w:widowControl/>
              <w:spacing w:line="266" w:lineRule="exact" w:before="24" w:after="0"/>
              <w:ind w:left="88" w:right="0" w:firstLine="0"/>
              <w:jc w:val="left"/>
            </w:pPr>
            <w:r>
              <w:rPr>
                <w:rFonts w:ascii="Arial" w:hAnsi="Arial" w:eastAsia="Arial"/>
                <w:b w:val="0"/>
                <w:i/>
                <w:color w:val="000000"/>
                <w:sz w:val="24"/>
                <w:u w:val="single"/>
              </w:rPr>
              <w:t>Annexure-I</w:t>
            </w:r>
          </w:p>
        </w:tc>
      </w:tr>
      <w:tr>
        <w:trPr>
          <w:trHeight w:hRule="exact" w:val="2804"/>
        </w:trPr>
        <w:tc>
          <w:tcPr>
            <w:tcW w:type="dxa" w:w="1998"/>
            <w:vMerge/>
            <w:tcBorders>
              <w:start w:sz="16.80000000000001" w:val="single" w:color="#000000"/>
              <w:top w:sz="16.800000000000182" w:val="single" w:color="#000000"/>
              <w:end w:sz="17.600000000000023" w:val="single" w:color="#000000"/>
              <w:bottom w:sz="17.600000000000364" w:val="single" w:color="#000000"/>
            </w:tcBorders>
          </w:tcPr>
          <w:p/>
        </w:tc>
        <w:tc>
          <w:tcPr>
            <w:tcW w:type="dxa" w:w="1998"/>
            <w:vMerge/>
            <w:tcBorders>
              <w:start w:sz="17.600000000000023" w:val="single" w:color="#000000"/>
              <w:top w:sz="16.800000000000182" w:val="single" w:color="#000000"/>
              <w:end w:sz="17.600000000000136" w:val="single" w:color="#000000"/>
              <w:bottom w:sz="17.600000000000364" w:val="single" w:color="#000000"/>
            </w:tcBorders>
          </w:tcPr>
          <w:p/>
        </w:tc>
        <w:tc>
          <w:tcPr>
            <w:tcW w:type="dxa" w:w="1194"/>
            <w:tcBorders>
              <w:start w:sz="17.600000000000136" w:val="single" w:color="#000000"/>
              <w:top w:sz="16.800000000000182" w:val="single" w:color="#000000"/>
              <w:end w:sz="16.799999999999727" w:val="single" w:color="#000000"/>
              <w:bottom w:sz="16.800000000000182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1250" w:after="0"/>
              <w:ind w:left="0" w:right="0" w:firstLine="0"/>
              <w:jc w:val="center"/>
            </w:pP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Day 2 </w:t>
            </w:r>
          </w:p>
        </w:tc>
        <w:tc>
          <w:tcPr>
            <w:tcW w:type="dxa" w:w="3456"/>
            <w:tcBorders>
              <w:start w:sz="16.799999999999727" w:val="single" w:color="#000000"/>
              <w:top w:sz="16.800000000000182" w:val="single" w:color="#000000"/>
              <w:end w:sz="17.59999999999991" w:val="single" w:color="#000000"/>
              <w:bottom w:sz="16.800000000000182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6" w:after="4"/>
              <w:ind w:left="90" w:right="0" w:firstLine="0"/>
              <w:jc w:val="left"/>
            </w:pP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Prepare Work estimate </w:t>
            </w:r>
          </w:p>
          <w:tbl>
            <w:tblPr>
              <w:tblW w:type="auto" w:w="0"/>
              <w:tblLayout w:type="fixed"/>
              <w:tblLook w:firstColumn="1" w:firstRow="1" w:lastColumn="0" w:lastRow="0" w:noHBand="0" w:noVBand="1" w:val="04A0"/>
              <w:tblInd w:w="22.000000000000455" w:type="dxa"/>
            </w:tblPr>
            <w:tblGrid>
              <w:gridCol w:w="864"/>
              <w:gridCol w:w="864"/>
              <w:gridCol w:w="864"/>
              <w:gridCol w:w="864"/>
            </w:tblGrid>
            <w:tr>
              <w:trPr>
                <w:trHeight w:hRule="exact" w:val="276"/>
              </w:trPr>
              <w:tc>
                <w:tcPr>
                  <w:tcW w:type="dxa" w:w="118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68" w:lineRule="exact" w:before="4" w:after="0"/>
                    <w:ind w:left="0" w:right="0" w:firstLine="0"/>
                    <w:jc w:val="center"/>
                  </w:pPr>
                  <w:r>
                    <w:rPr>
                      <w:rFonts w:ascii="ArialMT" w:hAnsi="ArialMT" w:eastAsia="ArialMT"/>
                      <w:b w:val="0"/>
                      <w:i w:val="0"/>
                      <w:color w:val="000000"/>
                      <w:sz w:val="24"/>
                    </w:rPr>
                    <w:t xml:space="preserve">Students </w:t>
                  </w:r>
                </w:p>
              </w:tc>
              <w:tc>
                <w:tcPr>
                  <w:tcW w:type="dxa" w:w="110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68" w:lineRule="exact" w:before="4" w:after="0"/>
                    <w:ind w:left="0" w:right="0" w:firstLine="0"/>
                    <w:jc w:val="center"/>
                  </w:pPr>
                  <w:r>
                    <w:rPr>
                      <w:rFonts w:ascii="ArialMT" w:hAnsi="ArialMT" w:eastAsia="ArialMT"/>
                      <w:b w:val="0"/>
                      <w:i w:val="0"/>
                      <w:color w:val="000000"/>
                      <w:sz w:val="24"/>
                    </w:rPr>
                    <w:t xml:space="preserve">will be </w:t>
                  </w:r>
                </w:p>
              </w:tc>
              <w:tc>
                <w:tcPr>
                  <w:tcW w:type="dxa" w:w="72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68" w:lineRule="exact" w:before="4" w:after="0"/>
                    <w:ind w:left="0" w:right="0" w:firstLine="0"/>
                    <w:jc w:val="center"/>
                  </w:pPr>
                  <w:r>
                    <w:rPr>
                      <w:rFonts w:ascii="ArialMT" w:hAnsi="ArialMT" w:eastAsia="ArialMT"/>
                      <w:b w:val="0"/>
                      <w:i w:val="0"/>
                      <w:color w:val="000000"/>
                      <w:sz w:val="24"/>
                    </w:rPr>
                    <w:t xml:space="preserve">able </w:t>
                  </w:r>
                </w:p>
              </w:tc>
              <w:tc>
                <w:tcPr>
                  <w:tcW w:type="dxa" w:w="38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68" w:lineRule="exact" w:before="4" w:after="0"/>
                    <w:ind w:left="0" w:right="8" w:firstLine="0"/>
                    <w:jc w:val="right"/>
                  </w:pPr>
                  <w:r>
                    <w:rPr>
                      <w:rFonts w:ascii="ArialMT" w:hAnsi="ArialMT" w:eastAsia="ArialMT"/>
                      <w:b w:val="0"/>
                      <w:i w:val="0"/>
                      <w:color w:val="000000"/>
                      <w:sz w:val="24"/>
                    </w:rPr>
                    <w:t xml:space="preserve">to </w:t>
                  </w:r>
                </w:p>
              </w:tc>
            </w:tr>
          </w:tbl>
          <w:p>
            <w:pPr>
              <w:autoSpaceDN w:val="0"/>
              <w:tabs>
                <w:tab w:pos="450" w:val="left"/>
              </w:tabs>
              <w:autoSpaceDE w:val="0"/>
              <w:widowControl/>
              <w:spacing w:line="276" w:lineRule="exact" w:before="0" w:after="0"/>
              <w:ind w:left="90" w:right="0" w:firstLine="0"/>
              <w:jc w:val="left"/>
            </w:pP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prepare a cost estimate form 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based on diagnose result 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including: </w:t>
            </w:r>
            <w:r>
              <w:br/>
            </w:r>
            <w:r>
              <w:tab/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1. Labor cost </w:t>
            </w:r>
            <w:r>
              <w:br/>
            </w:r>
            <w:r>
              <w:tab/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2. Parts cost </w:t>
            </w:r>
            <w:r>
              <w:br/>
            </w:r>
            <w:r>
              <w:tab/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3. Sublet cost </w:t>
            </w:r>
            <w:r>
              <w:br/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Prepare time estimate form 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based on diagnose result </w:t>
            </w:r>
          </w:p>
        </w:tc>
        <w:tc>
          <w:tcPr>
            <w:tcW w:type="dxa" w:w="1998"/>
            <w:vMerge/>
            <w:tcBorders>
              <w:start w:sz="17.59999999999991" w:val="single" w:color="#000000"/>
              <w:top w:sz="16.800000000000182" w:val="single" w:color="#000000"/>
              <w:end w:sz="17.600000000000364" w:val="single" w:color="#000000"/>
              <w:bottom w:sz="17.600000000000364" w:val="single" w:color="#000000"/>
            </w:tcBorders>
          </w:tcPr>
          <w:p/>
        </w:tc>
      </w:tr>
      <w:tr>
        <w:trPr>
          <w:trHeight w:hRule="exact" w:val="1700"/>
        </w:trPr>
        <w:tc>
          <w:tcPr>
            <w:tcW w:type="dxa" w:w="1998"/>
            <w:vMerge/>
            <w:tcBorders>
              <w:start w:sz="16.80000000000001" w:val="single" w:color="#000000"/>
              <w:top w:sz="16.800000000000182" w:val="single" w:color="#000000"/>
              <w:end w:sz="17.600000000000023" w:val="single" w:color="#000000"/>
              <w:bottom w:sz="17.600000000000364" w:val="single" w:color="#000000"/>
            </w:tcBorders>
          </w:tcPr>
          <w:p/>
        </w:tc>
        <w:tc>
          <w:tcPr>
            <w:tcW w:type="dxa" w:w="1998"/>
            <w:vMerge/>
            <w:tcBorders>
              <w:start w:sz="17.600000000000023" w:val="single" w:color="#000000"/>
              <w:top w:sz="16.800000000000182" w:val="single" w:color="#000000"/>
              <w:end w:sz="17.600000000000136" w:val="single" w:color="#000000"/>
              <w:bottom w:sz="17.600000000000364" w:val="single" w:color="#000000"/>
            </w:tcBorders>
          </w:tcPr>
          <w:p/>
        </w:tc>
        <w:tc>
          <w:tcPr>
            <w:tcW w:type="dxa" w:w="1194"/>
            <w:tcBorders>
              <w:start w:sz="17.600000000000136" w:val="single" w:color="#000000"/>
              <w:top w:sz="16.800000000000182" w:val="single" w:color="#000000"/>
              <w:end w:sz="16.799999999999727" w:val="single" w:color="#000000"/>
              <w:bottom w:sz="17.600000000000364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702" w:after="0"/>
              <w:ind w:left="0" w:right="0" w:firstLine="0"/>
              <w:jc w:val="center"/>
            </w:pP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Day 3 </w:t>
            </w:r>
          </w:p>
        </w:tc>
        <w:tc>
          <w:tcPr>
            <w:tcW w:type="dxa" w:w="3456"/>
            <w:tcBorders>
              <w:start w:sz="16.799999999999727" w:val="single" w:color="#000000"/>
              <w:top w:sz="16.800000000000182" w:val="single" w:color="#000000"/>
              <w:end w:sz="17.59999999999991" w:val="single" w:color="#000000"/>
              <w:bottom w:sz="17.600000000000364" w:val="single" w:color="#000000"/>
            </w:tcBorders>
            <w:tcMar>
              <w:start w:w="0" w:type="dxa"/>
              <w:end w:w="0" w:type="dxa"/>
            </w:tcMar>
          </w:tcPr>
          <w:tbl>
            <w:tblPr>
              <w:tblW w:type="auto" w:w="0"/>
              <w:tblLayout w:type="fixed"/>
              <w:tblLook w:firstColumn="1" w:firstRow="1" w:lastColumn="0" w:lastRow="0" w:noHBand="0" w:noVBand="1" w:val="04A0"/>
              <w:tblInd w:w="22.000000000000455" w:type="dxa"/>
            </w:tblPr>
            <w:tblGrid>
              <w:gridCol w:w="1152"/>
              <w:gridCol w:w="1152"/>
              <w:gridCol w:w="1152"/>
            </w:tblGrid>
            <w:tr>
              <w:trPr>
                <w:trHeight w:hRule="exact" w:val="286"/>
              </w:trPr>
              <w:tc>
                <w:tcPr>
                  <w:tcW w:type="dxa" w:w="122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66" w:lineRule="exact" w:before="16" w:after="0"/>
                    <w:ind w:left="68" w:right="0" w:firstLine="0"/>
                    <w:jc w:val="left"/>
                  </w:pPr>
                  <w:r>
                    <w:rPr>
                      <w:rFonts w:ascii="Arial" w:hAnsi="Arial" w:eastAsia="Arial"/>
                      <w:b/>
                      <w:i w:val="0"/>
                      <w:color w:val="000000"/>
                      <w:sz w:val="24"/>
                    </w:rPr>
                    <w:t xml:space="preserve">Provide </w:t>
                  </w:r>
                </w:p>
              </w:tc>
              <w:tc>
                <w:tcPr>
                  <w:tcW w:type="dxa" w:w="162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66" w:lineRule="exact" w:before="16" w:after="0"/>
                    <w:ind w:left="0" w:right="0" w:firstLine="0"/>
                    <w:jc w:val="center"/>
                  </w:pPr>
                  <w:r>
                    <w:rPr>
                      <w:rFonts w:ascii="Arial" w:hAnsi="Arial" w:eastAsia="Arial"/>
                      <w:b/>
                      <w:i w:val="0"/>
                      <w:color w:val="000000"/>
                      <w:sz w:val="24"/>
                    </w:rPr>
                    <w:t xml:space="preserve">Feedback </w:t>
                  </w:r>
                </w:p>
              </w:tc>
              <w:tc>
                <w:tcPr>
                  <w:tcW w:type="dxa" w:w="54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66" w:lineRule="exact" w:before="16" w:after="0"/>
                    <w:ind w:left="0" w:right="8" w:firstLine="0"/>
                    <w:jc w:val="right"/>
                  </w:pPr>
                  <w:r>
                    <w:rPr>
                      <w:rFonts w:ascii="Arial" w:hAnsi="Arial" w:eastAsia="Arial"/>
                      <w:b/>
                      <w:i w:val="0"/>
                      <w:color w:val="000000"/>
                      <w:sz w:val="24"/>
                    </w:rPr>
                    <w:t xml:space="preserve">to </w:t>
                  </w:r>
                </w:p>
              </w:tc>
            </w:tr>
          </w:tbl>
          <w:p>
            <w:pPr>
              <w:autoSpaceDN w:val="0"/>
              <w:autoSpaceDE w:val="0"/>
              <w:widowControl/>
              <w:spacing w:line="276" w:lineRule="exact" w:before="0" w:after="0"/>
              <w:ind w:left="90" w:right="0" w:firstLine="0"/>
              <w:jc w:val="left"/>
            </w:pP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Customer </w:t>
            </w:r>
            <w:r>
              <w:br/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>Students will be able to follow-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up inquiries </w:t>
            </w:r>
            <w:r>
              <w:br/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Respond to inquiries </w:t>
            </w:r>
            <w:r>
              <w:br/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Provide feedback to customer. </w:t>
            </w:r>
          </w:p>
        </w:tc>
        <w:tc>
          <w:tcPr>
            <w:tcW w:type="dxa" w:w="1998"/>
            <w:vMerge/>
            <w:tcBorders>
              <w:start w:sz="17.59999999999991" w:val="single" w:color="#000000"/>
              <w:top w:sz="16.800000000000182" w:val="single" w:color="#000000"/>
              <w:end w:sz="17.600000000000364" w:val="single" w:color="#000000"/>
              <w:bottom w:sz="17.600000000000364" w:val="single" w:color="#000000"/>
            </w:tcBorders>
          </w:tcPr>
          <w:p/>
        </w:tc>
      </w:tr>
      <w:tr>
        <w:trPr>
          <w:trHeight w:hRule="exact" w:val="322"/>
        </w:trPr>
        <w:tc>
          <w:tcPr>
            <w:tcW w:type="dxa" w:w="1998"/>
            <w:vMerge/>
            <w:tcBorders>
              <w:start w:sz="16.80000000000001" w:val="single" w:color="#000000"/>
              <w:top w:sz="16.800000000000182" w:val="single" w:color="#000000"/>
              <w:end w:sz="17.600000000000023" w:val="single" w:color="#000000"/>
              <w:bottom w:sz="17.600000000000364" w:val="single" w:color="#000000"/>
            </w:tcBorders>
          </w:tcPr>
          <w:p/>
        </w:tc>
        <w:tc>
          <w:tcPr>
            <w:tcW w:type="dxa" w:w="1998"/>
            <w:vMerge/>
            <w:tcBorders>
              <w:start w:sz="17.600000000000023" w:val="single" w:color="#000000"/>
              <w:top w:sz="16.800000000000182" w:val="single" w:color="#000000"/>
              <w:end w:sz="17.600000000000136" w:val="single" w:color="#000000"/>
              <w:bottom w:sz="17.600000000000364" w:val="single" w:color="#000000"/>
            </w:tcBorders>
          </w:tcPr>
          <w:p/>
        </w:tc>
        <w:tc>
          <w:tcPr>
            <w:tcW w:type="dxa" w:w="1194"/>
            <w:tcBorders>
              <w:start w:sz="17.600000000000136" w:val="single" w:color="#000000"/>
              <w:top w:sz="17.600000000000364" w:val="single" w:color="#000000"/>
              <w:end w:sz="16.799999999999727" w:val="single" w:color="#000000"/>
              <w:bottom w:sz="17.600000000000364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10" w:after="0"/>
              <w:ind w:left="0" w:right="0" w:firstLine="0"/>
              <w:jc w:val="center"/>
            </w:pP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Day 4 </w:t>
            </w:r>
          </w:p>
        </w:tc>
        <w:tc>
          <w:tcPr>
            <w:tcW w:type="dxa" w:w="3456"/>
            <w:vMerge w:val="restart"/>
            <w:tcBorders>
              <w:start w:sz="16.799999999999727" w:val="single" w:color="#000000"/>
              <w:top w:sz="17.600000000000364" w:val="single" w:color="#000000"/>
              <w:end w:sz="17.59999999999991" w:val="single" w:color="#000000"/>
              <w:bottom w:sz="17.600000000000364" w:val="single" w:color="#000000"/>
            </w:tcBorders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1476" w:val="left"/>
                <w:tab w:pos="1636" w:val="left"/>
                <w:tab w:pos="2344" w:val="left"/>
                <w:tab w:pos="2848" w:val="left"/>
              </w:tabs>
              <w:autoSpaceDE w:val="0"/>
              <w:widowControl/>
              <w:spacing w:line="276" w:lineRule="exact" w:before="0" w:after="0"/>
              <w:ind w:left="90" w:right="0" w:firstLine="0"/>
              <w:jc w:val="left"/>
            </w:pP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Perform Post Service follow </w:t>
            </w: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up with Customer </w:t>
            </w:r>
            <w:r>
              <w:br/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Students will be able to fill up 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customer </w:t>
            </w:r>
            <w:r>
              <w:tab/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feedback </w:t>
            </w:r>
            <w:r>
              <w:tab/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form 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according </w:t>
            </w:r>
            <w:r>
              <w:tab/>
            </w:r>
            <w:r>
              <w:tab/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to </w:t>
            </w:r>
            <w:r>
              <w:br/>
            </w:r>
            <w:r>
              <w:tab/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customer 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feedback </w:t>
            </w:r>
          </w:p>
        </w:tc>
        <w:tc>
          <w:tcPr>
            <w:tcW w:type="dxa" w:w="1998"/>
            <w:vMerge/>
            <w:tcBorders>
              <w:start w:sz="17.59999999999991" w:val="single" w:color="#000000"/>
              <w:top w:sz="16.800000000000182" w:val="single" w:color="#000000"/>
              <w:end w:sz="17.600000000000364" w:val="single" w:color="#000000"/>
              <w:bottom w:sz="17.600000000000364" w:val="single" w:color="#000000"/>
            </w:tcBorders>
          </w:tcPr>
          <w:p/>
        </w:tc>
      </w:tr>
      <w:tr>
        <w:trPr>
          <w:trHeight w:hRule="exact" w:val="1378"/>
        </w:trPr>
        <w:tc>
          <w:tcPr>
            <w:tcW w:type="dxa" w:w="1998"/>
            <w:vMerge/>
            <w:tcBorders>
              <w:start w:sz="16.80000000000001" w:val="single" w:color="#000000"/>
              <w:top w:sz="16.800000000000182" w:val="single" w:color="#000000"/>
              <w:end w:sz="17.600000000000023" w:val="single" w:color="#000000"/>
              <w:bottom w:sz="17.600000000000364" w:val="single" w:color="#000000"/>
            </w:tcBorders>
          </w:tcPr>
          <w:p/>
        </w:tc>
        <w:tc>
          <w:tcPr>
            <w:tcW w:type="dxa" w:w="1998"/>
            <w:vMerge/>
            <w:tcBorders>
              <w:start w:sz="17.600000000000023" w:val="single" w:color="#000000"/>
              <w:top w:sz="16.800000000000182" w:val="single" w:color="#000000"/>
              <w:end w:sz="17.600000000000136" w:val="single" w:color="#000000"/>
              <w:bottom w:sz="17.600000000000364" w:val="single" w:color="#000000"/>
            </w:tcBorders>
          </w:tcPr>
          <w:p/>
        </w:tc>
        <w:tc>
          <w:tcPr>
            <w:tcW w:type="dxa" w:w="1194"/>
            <w:tcBorders>
              <w:start w:sz="17.600000000000136" w:val="single" w:color="#000000"/>
              <w:top w:sz="17.600000000000364" w:val="single" w:color="#000000"/>
              <w:end w:sz="16.799999999999727" w:val="single" w:color="#000000"/>
              <w:bottom w:sz="17.600000000000364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538" w:after="0"/>
              <w:ind w:left="0" w:right="0" w:firstLine="0"/>
              <w:jc w:val="center"/>
            </w:pP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Day 5 </w:t>
            </w:r>
          </w:p>
        </w:tc>
        <w:tc>
          <w:tcPr>
            <w:tcW w:type="dxa" w:w="1998"/>
            <w:vMerge/>
            <w:tcBorders>
              <w:start w:sz="16.799999999999727" w:val="single" w:color="#000000"/>
              <w:top w:sz="17.600000000000364" w:val="single" w:color="#000000"/>
              <w:end w:sz="17.59999999999991" w:val="single" w:color="#000000"/>
              <w:bottom w:sz="17.600000000000364" w:val="single" w:color="#000000"/>
            </w:tcBorders>
          </w:tcPr>
          <w:p/>
        </w:tc>
        <w:tc>
          <w:tcPr>
            <w:tcW w:type="dxa" w:w="1998"/>
            <w:vMerge/>
            <w:tcBorders>
              <w:start w:sz="17.59999999999991" w:val="single" w:color="#000000"/>
              <w:top w:sz="16.800000000000182" w:val="single" w:color="#000000"/>
              <w:end w:sz="17.600000000000364" w:val="single" w:color="#000000"/>
              <w:bottom w:sz="17.600000000000364" w:val="single" w:color="#000000"/>
            </w:tcBorders>
          </w:tcPr>
          <w:p/>
        </w:tc>
      </w:tr>
    </w:tbl>
    <w:p>
      <w:pPr>
        <w:autoSpaceDN w:val="0"/>
        <w:autoSpaceDE w:val="0"/>
        <w:widowControl/>
        <w:spacing w:line="197" w:lineRule="auto" w:before="154" w:after="0"/>
        <w:ind w:left="0" w:right="0" w:firstLine="0"/>
        <w:jc w:val="left"/>
      </w:pPr>
      <w:r>
        <w:rPr>
          <w:rFonts w:ascii="Calibri" w:hAnsi="Calibri" w:eastAsia="Calibri"/>
          <w:b/>
          <w:i w:val="0"/>
          <w:color w:val="000000"/>
          <w:sz w:val="22"/>
        </w:rPr>
        <w:t xml:space="preserve">23 | </w:t>
      </w:r>
      <w:r>
        <w:rPr>
          <w:rFonts w:ascii="Calibri" w:hAnsi="Calibri" w:eastAsia="Calibri"/>
          <w:b w:val="0"/>
          <w:i/>
          <w:color w:val="000000"/>
          <w:sz w:val="22"/>
        </w:rPr>
        <w:t>Hi-tech Automotive Technician</w:t>
      </w:r>
    </w:p>
    <w:p>
      <w:pPr>
        <w:sectPr>
          <w:pgSz w:w="11906" w:h="16838"/>
          <w:pgMar w:top="360" w:right="1194" w:bottom="362" w:left="720" w:header="720" w:footer="720" w:gutter="0"/>
          <w:cols/>
          <w:docGrid w:linePitch="360"/>
        </w:sectPr>
      </w:pPr>
    </w:p>
    <w:p>
      <w:pPr>
        <w:autoSpaceDN w:val="0"/>
        <w:autoSpaceDE w:val="0"/>
        <w:widowControl/>
        <w:spacing w:line="220" w:lineRule="exact" w:before="0" w:after="140"/>
        <w:ind w:left="0" w:right="0"/>
      </w:pPr>
    </w:p>
    <w:tbl>
      <w:tblPr>
        <w:tblW w:type="auto" w:w="0"/>
        <w:tblLayout w:type="fixed"/>
        <w:tblLook w:firstColumn="1" w:firstRow="1" w:lastColumn="0" w:lastRow="0" w:noHBand="0" w:noVBand="1" w:val="04A0"/>
        <w:tblInd w:w="520.0" w:type="dxa"/>
      </w:tblPr>
      <w:tblGrid>
        <w:gridCol w:w="1998"/>
        <w:gridCol w:w="1998"/>
        <w:gridCol w:w="1998"/>
        <w:gridCol w:w="1998"/>
        <w:gridCol w:w="1998"/>
      </w:tblGrid>
      <w:tr>
        <w:trPr>
          <w:trHeight w:hRule="exact" w:val="870"/>
        </w:trPr>
        <w:tc>
          <w:tcPr>
            <w:tcW w:type="dxa" w:w="1074"/>
            <w:tcBorders>
              <w:start w:sz="16.80000000000001" w:val="single" w:color="#000000"/>
              <w:top w:sz="17.600000000000023" w:val="single" w:color="#000000"/>
              <w:end w:sz="17.600000000000023" w:val="single" w:color="#000000"/>
              <w:bottom w:sz="16.799999999999955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6" w:lineRule="exact" w:before="0" w:after="0"/>
              <w:ind w:left="0" w:right="0" w:firstLine="0"/>
              <w:jc w:val="center"/>
            </w:pP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Sched </w:t>
            </w:r>
            <w:r>
              <w:br/>
            </w: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uled </w:t>
            </w:r>
            <w:r>
              <w:br/>
            </w: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Weeks </w:t>
            </w:r>
          </w:p>
        </w:tc>
        <w:tc>
          <w:tcPr>
            <w:tcW w:type="dxa" w:w="1870"/>
            <w:tcBorders>
              <w:start w:sz="17.600000000000023" w:val="single" w:color="#000000"/>
              <w:top w:sz="17.600000000000023" w:val="single" w:color="#000000"/>
              <w:end w:sz="17.600000000000136" w:val="single" w:color="#000000"/>
              <w:bottom w:sz="16.799999999999955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282" w:after="0"/>
              <w:ind w:left="0" w:right="0" w:firstLine="0"/>
              <w:jc w:val="center"/>
            </w:pP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Module Title </w:t>
            </w:r>
          </w:p>
        </w:tc>
        <w:tc>
          <w:tcPr>
            <w:tcW w:type="dxa" w:w="1194"/>
            <w:tcBorders>
              <w:start w:sz="17.600000000000136" w:val="single" w:color="#000000"/>
              <w:top w:sz="17.600000000000023" w:val="single" w:color="#000000"/>
              <w:end w:sz="16.799999999999727" w:val="single" w:color="#000000"/>
              <w:bottom w:sz="16.799999999999955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282" w:after="0"/>
              <w:ind w:left="0" w:right="0" w:firstLine="0"/>
              <w:jc w:val="center"/>
            </w:pP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Days </w:t>
            </w:r>
          </w:p>
        </w:tc>
        <w:tc>
          <w:tcPr>
            <w:tcW w:type="dxa" w:w="3456"/>
            <w:tcBorders>
              <w:start w:sz="16.799999999999727" w:val="single" w:color="#000000"/>
              <w:top w:sz="17.600000000000023" w:val="single" w:color="#000000"/>
              <w:end w:sz="17.59999999999991" w:val="single" w:color="#000000"/>
              <w:bottom w:sz="16.799999999999955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282" w:after="0"/>
              <w:ind w:left="0" w:right="0" w:firstLine="0"/>
              <w:jc w:val="center"/>
            </w:pP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Learning Units </w:t>
            </w:r>
          </w:p>
        </w:tc>
        <w:tc>
          <w:tcPr>
            <w:tcW w:type="dxa" w:w="1836"/>
            <w:tcBorders>
              <w:start w:sz="17.59999999999991" w:val="single" w:color="#000000"/>
              <w:top w:sz="17.600000000000023" w:val="single" w:color="#000000"/>
              <w:end w:sz="17.600000000000364" w:val="single" w:color="#000000"/>
              <w:bottom w:sz="16.799999999999955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6" w:lineRule="exact" w:before="134" w:after="0"/>
              <w:ind w:left="288" w:right="0" w:firstLine="0"/>
              <w:jc w:val="center"/>
            </w:pP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Home </w:t>
            </w:r>
            <w:r>
              <w:br/>
            </w: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Assignment </w:t>
            </w:r>
          </w:p>
        </w:tc>
      </w:tr>
      <w:tr>
        <w:trPr>
          <w:trHeight w:hRule="exact" w:val="1147"/>
        </w:trPr>
        <w:tc>
          <w:tcPr>
            <w:tcW w:type="dxa" w:w="1074"/>
            <w:tcBorders>
              <w:start w:sz="16.80000000000001" w:val="single" w:color="#000000"/>
              <w:top w:sz="16.799999999999955" w:val="single" w:color="#000000"/>
              <w:end w:sz="17.600000000000023" w:val="single" w:color="#000000"/>
              <w:bottom w:sz="16.799999999999955" w:val="single" w:color="#000000"/>
            </w:tcBorders>
            <w:tcMar>
              <w:start w:w="0" w:type="dxa"/>
              <w:end w:w="0" w:type="dxa"/>
            </w:tcMar>
          </w:tcPr>
          <w:p/>
        </w:tc>
        <w:tc>
          <w:tcPr>
            <w:tcW w:type="dxa" w:w="1870"/>
            <w:tcBorders>
              <w:start w:sz="17.600000000000023" w:val="single" w:color="#000000"/>
              <w:top w:sz="16.799999999999955" w:val="single" w:color="#000000"/>
              <w:end w:sz="17.600000000000136" w:val="single" w:color="#000000"/>
              <w:bottom w:sz="16.799999999999955" w:val="single" w:color="#000000"/>
            </w:tcBorders>
            <w:tcMar>
              <w:start w:w="0" w:type="dxa"/>
              <w:end w:w="0" w:type="dxa"/>
            </w:tcMar>
          </w:tcPr>
          <w:p/>
        </w:tc>
        <w:tc>
          <w:tcPr>
            <w:tcW w:type="dxa" w:w="1194"/>
            <w:tcBorders>
              <w:start w:sz="17.600000000000136" w:val="single" w:color="#000000"/>
              <w:top w:sz="16.799999999999955" w:val="single" w:color="#000000"/>
              <w:end w:sz="16.799999999999727" w:val="single" w:color="#000000"/>
              <w:bottom w:sz="16.799999999999955" w:val="single" w:color="#000000"/>
            </w:tcBorders>
            <w:tcMar>
              <w:start w:w="0" w:type="dxa"/>
              <w:end w:w="0" w:type="dxa"/>
            </w:tcMar>
          </w:tcPr>
          <w:p/>
        </w:tc>
        <w:tc>
          <w:tcPr>
            <w:tcW w:type="dxa" w:w="3456"/>
            <w:tcBorders>
              <w:start w:sz="16.799999999999727" w:val="single" w:color="#000000"/>
              <w:top w:sz="16.799999999999955" w:val="single" w:color="#000000"/>
              <w:end w:sz="17.59999999999991" w:val="single" w:color="#000000"/>
              <w:bottom w:sz="16.799999999999955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10" w:after="4"/>
              <w:ind w:left="90" w:right="0" w:firstLine="0"/>
              <w:jc w:val="left"/>
            </w:pP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Analyze results </w:t>
            </w:r>
          </w:p>
          <w:tbl>
            <w:tblPr>
              <w:tblW w:type="auto" w:w="0"/>
              <w:tblLayout w:type="fixed"/>
              <w:tblLook w:firstColumn="1" w:firstRow="1" w:lastColumn="0" w:lastRow="0" w:noHBand="0" w:noVBand="1" w:val="04A0"/>
              <w:tblInd w:w="22.000000000000455" w:type="dxa"/>
            </w:tblPr>
            <w:tblGrid>
              <w:gridCol w:w="1152"/>
              <w:gridCol w:w="1152"/>
              <w:gridCol w:w="1152"/>
            </w:tblGrid>
            <w:tr>
              <w:trPr>
                <w:trHeight w:hRule="exact" w:val="276"/>
              </w:trPr>
              <w:tc>
                <w:tcPr>
                  <w:tcW w:type="dxa" w:w="114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68" w:lineRule="exact" w:before="4" w:after="0"/>
                    <w:ind w:left="0" w:right="0" w:firstLine="0"/>
                    <w:jc w:val="center"/>
                  </w:pPr>
                  <w:r>
                    <w:rPr>
                      <w:rFonts w:ascii="ArialMT" w:hAnsi="ArialMT" w:eastAsia="ArialMT"/>
                      <w:b w:val="0"/>
                      <w:i w:val="0"/>
                      <w:color w:val="000000"/>
                      <w:sz w:val="24"/>
                    </w:rPr>
                    <w:t xml:space="preserve">Suggest </w:t>
                  </w:r>
                </w:p>
              </w:tc>
              <w:tc>
                <w:tcPr>
                  <w:tcW w:type="dxa" w:w="184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68" w:lineRule="exact" w:before="4" w:after="0"/>
                    <w:ind w:left="0" w:right="0" w:firstLine="0"/>
                    <w:jc w:val="center"/>
                  </w:pPr>
                  <w:r>
                    <w:rPr>
                      <w:rFonts w:ascii="ArialMT" w:hAnsi="ArialMT" w:eastAsia="ArialMT"/>
                      <w:b w:val="0"/>
                      <w:i w:val="0"/>
                      <w:color w:val="000000"/>
                      <w:sz w:val="24"/>
                    </w:rPr>
                    <w:t xml:space="preserve">improvements </w:t>
                  </w:r>
                </w:p>
              </w:tc>
              <w:tc>
                <w:tcPr>
                  <w:tcW w:type="dxa" w:w="40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68" w:lineRule="exact" w:before="4" w:after="0"/>
                    <w:ind w:left="0" w:right="8" w:firstLine="0"/>
                    <w:jc w:val="right"/>
                  </w:pPr>
                  <w:r>
                    <w:rPr>
                      <w:rFonts w:ascii="ArialMT" w:hAnsi="ArialMT" w:eastAsia="ArialMT"/>
                      <w:b w:val="0"/>
                      <w:i w:val="0"/>
                      <w:color w:val="000000"/>
                      <w:sz w:val="24"/>
                    </w:rPr>
                    <w:t xml:space="preserve">in </w:t>
                  </w:r>
                </w:p>
              </w:tc>
            </w:tr>
          </w:tbl>
          <w:p>
            <w:pPr>
              <w:autoSpaceDN w:val="0"/>
              <w:autoSpaceDE w:val="0"/>
              <w:widowControl/>
              <w:spacing w:line="274" w:lineRule="exact" w:before="0" w:after="0"/>
              <w:ind w:left="90" w:right="0" w:firstLine="0"/>
              <w:jc w:val="left"/>
            </w:pP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service based on customer 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feedback </w:t>
            </w:r>
          </w:p>
        </w:tc>
        <w:tc>
          <w:tcPr>
            <w:tcW w:type="dxa" w:w="1836"/>
            <w:tcBorders>
              <w:start w:sz="17.59999999999991" w:val="single" w:color="#000000"/>
              <w:top w:sz="16.799999999999955" w:val="single" w:color="#000000"/>
              <w:end w:sz="17.600000000000364" w:val="single" w:color="#000000"/>
              <w:bottom w:sz="16.799999999999955" w:val="single" w:color="#000000"/>
            </w:tcBorders>
            <w:tcMar>
              <w:start w:w="0" w:type="dxa"/>
              <w:end w:w="0" w:type="dxa"/>
            </w:tcMar>
          </w:tcPr>
          <w:p/>
        </w:tc>
      </w:tr>
      <w:tr>
        <w:trPr>
          <w:trHeight w:hRule="exact" w:val="1749"/>
        </w:trPr>
        <w:tc>
          <w:tcPr>
            <w:tcW w:type="dxa" w:w="1074"/>
            <w:vMerge w:val="restart"/>
            <w:tcBorders>
              <w:start w:sz="16.80000000000001" w:val="single" w:color="#000000"/>
              <w:top w:sz="16.799999999999955" w:val="single" w:color="#000000"/>
              <w:end w:sz="17.600000000000023" w:val="single" w:color="#000000"/>
              <w:bottom w:sz="17.59999999999991" w:val="single" w:color="#000000"/>
            </w:tcBorders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6" w:lineRule="exact" w:before="2820" w:after="0"/>
              <w:ind w:left="144" w:right="0" w:firstLine="0"/>
              <w:jc w:val="center"/>
            </w:pP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Week </w:t>
            </w: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24 </w:t>
            </w:r>
          </w:p>
        </w:tc>
        <w:tc>
          <w:tcPr>
            <w:tcW w:type="dxa" w:w="1870"/>
            <w:vMerge w:val="restart"/>
            <w:tcBorders>
              <w:start w:sz="17.600000000000023" w:val="single" w:color="#000000"/>
              <w:top w:sz="16.799999999999955" w:val="single" w:color="#000000"/>
              <w:end w:sz="17.600000000000136" w:val="single" w:color="#000000"/>
              <w:bottom w:sz="17.59999999999991" w:val="single" w:color="#000000"/>
            </w:tcBorders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6" w:lineRule="exact" w:before="2544" w:after="0"/>
              <w:ind w:left="86" w:right="0" w:firstLine="0"/>
              <w:jc w:val="left"/>
            </w:pP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Entrepreneurs </w:t>
            </w: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hip and Final </w:t>
            </w: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Assessment </w:t>
            </w:r>
            <w:r>
              <w:br/>
            </w: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in project </w:t>
            </w:r>
          </w:p>
        </w:tc>
        <w:tc>
          <w:tcPr>
            <w:tcW w:type="dxa" w:w="1194"/>
            <w:tcBorders>
              <w:start w:sz="17.600000000000136" w:val="single" w:color="#000000"/>
              <w:top w:sz="16.799999999999955" w:val="single" w:color="#000000"/>
              <w:end w:sz="16.799999999999727" w:val="single" w:color="#000000"/>
              <w:bottom w:sz="17.59999999999991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726" w:after="0"/>
              <w:ind w:left="0" w:right="0" w:firstLine="0"/>
              <w:jc w:val="center"/>
            </w:pP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Day 1 </w:t>
            </w:r>
          </w:p>
        </w:tc>
        <w:tc>
          <w:tcPr>
            <w:tcW w:type="dxa" w:w="3456"/>
            <w:tcBorders>
              <w:start w:sz="16.799999999999727" w:val="single" w:color="#000000"/>
              <w:top w:sz="16.799999999999955" w:val="single" w:color="#000000"/>
              <w:end w:sz="17.59999999999991" w:val="single" w:color="#000000"/>
              <w:bottom w:sz="17.59999999999991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6" w:lineRule="exact" w:before="2" w:after="0"/>
              <w:ind w:left="90" w:right="0" w:firstLine="0"/>
              <w:jc w:val="left"/>
            </w:pP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>Success stories (</w:t>
            </w:r>
            <w:r>
              <w:rPr>
                <w:rFonts w:ascii="Arial" w:hAnsi="Arial" w:eastAsia="Arial"/>
                <w:b w:val="0"/>
                <w:i/>
                <w:color w:val="000000"/>
                <w:sz w:val="24"/>
              </w:rPr>
              <w:t xml:space="preserve"> For further</w:t>
            </w:r>
            <w:r>
              <w:rPr>
                <w:rFonts w:ascii="Arial" w:hAnsi="Arial" w:eastAsia="Arial"/>
                <w:b w:val="0"/>
                <w:i/>
                <w:color w:val="000000"/>
                <w:sz w:val="24"/>
              </w:rPr>
              <w:t xml:space="preserve"> </w:t>
            </w:r>
            <w:r>
              <w:rPr>
                <w:rFonts w:ascii="Arial" w:hAnsi="Arial" w:eastAsia="Arial"/>
                <w:b w:val="0"/>
                <w:i/>
                <w:color w:val="000000"/>
                <w:sz w:val="24"/>
              </w:rPr>
              <w:t>detail please see Page No:24)</w:t>
            </w:r>
          </w:p>
          <w:p>
            <w:pPr>
              <w:autoSpaceDN w:val="0"/>
              <w:autoSpaceDE w:val="0"/>
              <w:widowControl/>
              <w:spacing w:line="290" w:lineRule="exact" w:before="280" w:after="0"/>
              <w:ind w:left="90" w:right="432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•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 Job Market Searching </w:t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•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 Self-employment </w:t>
            </w:r>
            <w:r>
              <w:br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•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 Job Market Searching </w:t>
            </w:r>
          </w:p>
        </w:tc>
        <w:tc>
          <w:tcPr>
            <w:tcW w:type="dxa" w:w="1836"/>
            <w:vMerge w:val="restart"/>
            <w:tcBorders>
              <w:start w:sz="17.59999999999991" w:val="single" w:color="#000000"/>
              <w:top w:sz="16.799999999999955" w:val="single" w:color="#000000"/>
              <w:end w:sz="17.600000000000364" w:val="single" w:color="#000000"/>
              <w:bottom w:sz="17.59999999999991" w:val="single" w:color="#000000"/>
            </w:tcBorders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468" w:val="left"/>
              </w:tabs>
              <w:autoSpaceDE w:val="0"/>
              <w:widowControl/>
              <w:spacing w:line="550" w:lineRule="exact" w:before="2142" w:after="6"/>
              <w:ind w:left="88" w:right="0" w:firstLine="0"/>
              <w:jc w:val="left"/>
            </w:pPr>
            <w:r>
              <w:tab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•</w:t>
            </w: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Task 54 </w:t>
            </w:r>
            <w:r>
              <w:br/>
            </w:r>
            <w:r>
              <w:rPr>
                <w:rFonts w:ascii="Arial" w:hAnsi="Arial" w:eastAsia="Arial"/>
                <w:b w:val="0"/>
                <w:i/>
                <w:color w:val="000000"/>
                <w:sz w:val="24"/>
                <w:u w:val="single"/>
              </w:rPr>
              <w:t>Details may be</w:t>
            </w:r>
            <w:r>
              <w:rPr>
                <w:rFonts w:ascii="Arial" w:hAnsi="Arial" w:eastAsia="Arial"/>
                <w:b w:val="0"/>
                <w:i/>
                <w:color w:val="000000"/>
                <w:sz w:val="24"/>
              </w:rPr>
              <w:t xml:space="preserve"> </w:t>
            </w:r>
          </w:p>
          <w:tbl>
            <w:tblPr>
              <w:tblW w:type="auto" w:w="0"/>
              <w:tblLayout w:type="fixed"/>
              <w:tblLook w:firstColumn="1" w:firstRow="1" w:lastColumn="0" w:lastRow="0" w:noHBand="0" w:noVBand="1" w:val="04A0"/>
              <w:tblInd w:w="87.99999999999955" w:type="dxa"/>
            </w:tblPr>
            <w:tblGrid>
              <w:gridCol w:w="918"/>
              <w:gridCol w:w="918"/>
            </w:tblGrid>
            <w:tr>
              <w:trPr>
                <w:trHeight w:hRule="exact" w:val="256"/>
              </w:trPr>
              <w:tc>
                <w:tcPr>
                  <w:tcW w:type="dxa" w:w="996"/>
                  <w:tcBorders>
                    <w:bottom w:sz="6.400000000000091" w:val="single" w:color="#000000"/>
                  </w:tcBorders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66" w:lineRule="exact" w:before="0" w:after="0"/>
                    <w:ind w:left="0" w:right="0" w:firstLine="0"/>
                    <w:jc w:val="left"/>
                  </w:pPr>
                  <w:r>
                    <w:rPr>
                      <w:rFonts w:ascii="Arial" w:hAnsi="Arial" w:eastAsia="Arial"/>
                      <w:b w:val="0"/>
                      <w:i/>
                      <w:color w:val="000000"/>
                      <w:sz w:val="24"/>
                    </w:rPr>
                    <w:t xml:space="preserve">seen </w:t>
                  </w:r>
                </w:p>
              </w:tc>
              <w:tc>
                <w:tcPr>
                  <w:tcW w:type="dxa" w:w="700"/>
                  <w:tcBorders>
                    <w:bottom w:sz="6.400000000000091" w:val="single" w:color="#000000"/>
                  </w:tcBorders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66" w:lineRule="exact" w:before="0" w:after="0"/>
                    <w:ind w:left="0" w:right="12" w:firstLine="0"/>
                    <w:jc w:val="right"/>
                  </w:pPr>
                  <w:r>
                    <w:rPr>
                      <w:rFonts w:ascii="Arial" w:hAnsi="Arial" w:eastAsia="Arial"/>
                      <w:b w:val="0"/>
                      <w:i/>
                      <w:color w:val="000000"/>
                      <w:sz w:val="24"/>
                    </w:rPr>
                    <w:t xml:space="preserve">at </w:t>
                  </w:r>
                </w:p>
              </w:tc>
            </w:tr>
          </w:tbl>
          <w:p>
            <w:pPr>
              <w:autoSpaceDN w:val="0"/>
              <w:autoSpaceDE w:val="0"/>
              <w:widowControl/>
              <w:spacing w:line="266" w:lineRule="exact" w:before="24" w:after="0"/>
              <w:ind w:left="88" w:right="0" w:firstLine="0"/>
              <w:jc w:val="left"/>
            </w:pPr>
            <w:r>
              <w:rPr>
                <w:rFonts w:ascii="Arial" w:hAnsi="Arial" w:eastAsia="Arial"/>
                <w:b w:val="0"/>
                <w:i/>
                <w:color w:val="000000"/>
                <w:sz w:val="24"/>
                <w:u w:val="single"/>
              </w:rPr>
              <w:t>Annexure-I</w:t>
            </w:r>
          </w:p>
        </w:tc>
      </w:tr>
      <w:tr>
        <w:trPr>
          <w:trHeight w:hRule="exact" w:val="1490"/>
        </w:trPr>
        <w:tc>
          <w:tcPr>
            <w:tcW w:type="dxa" w:w="1998"/>
            <w:vMerge/>
            <w:tcBorders>
              <w:start w:sz="16.80000000000001" w:val="single" w:color="#000000"/>
              <w:top w:sz="16.799999999999955" w:val="single" w:color="#000000"/>
              <w:end w:sz="17.600000000000023" w:val="single" w:color="#000000"/>
              <w:bottom w:sz="17.59999999999991" w:val="single" w:color="#000000"/>
            </w:tcBorders>
          </w:tcPr>
          <w:p/>
        </w:tc>
        <w:tc>
          <w:tcPr>
            <w:tcW w:type="dxa" w:w="1998"/>
            <w:vMerge/>
            <w:tcBorders>
              <w:start w:sz="17.600000000000023" w:val="single" w:color="#000000"/>
              <w:top w:sz="16.799999999999955" w:val="single" w:color="#000000"/>
              <w:end w:sz="17.600000000000136" w:val="single" w:color="#000000"/>
              <w:bottom w:sz="17.59999999999991" w:val="single" w:color="#000000"/>
            </w:tcBorders>
          </w:tcPr>
          <w:p/>
        </w:tc>
        <w:tc>
          <w:tcPr>
            <w:tcW w:type="dxa" w:w="1194"/>
            <w:tcBorders>
              <w:start w:sz="17.600000000000136" w:val="single" w:color="#000000"/>
              <w:top w:sz="17.59999999999991" w:val="single" w:color="#000000"/>
              <w:end w:sz="16.799999999999727" w:val="single" w:color="#000000"/>
              <w:bottom w:sz="16.799999999999727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596" w:after="0"/>
              <w:ind w:left="0" w:right="0" w:firstLine="0"/>
              <w:jc w:val="center"/>
            </w:pP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Day 2 </w:t>
            </w:r>
          </w:p>
        </w:tc>
        <w:tc>
          <w:tcPr>
            <w:tcW w:type="dxa" w:w="3456"/>
            <w:tcBorders>
              <w:start w:sz="16.799999999999727" w:val="single" w:color="#000000"/>
              <w:top w:sz="17.59999999999991" w:val="single" w:color="#000000"/>
              <w:end w:sz="17.59999999999991" w:val="single" w:color="#000000"/>
              <w:bottom w:sz="16.799999999999727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450" w:val="left"/>
              </w:tabs>
              <w:autoSpaceDE w:val="0"/>
              <w:widowControl/>
              <w:spacing w:line="288" w:lineRule="exact" w:before="6" w:after="0"/>
              <w:ind w:left="90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•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 Introduction </w:t>
            </w:r>
            <w:r>
              <w:br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•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 Fundamentals of Business </w:t>
            </w:r>
            <w:r>
              <w:tab/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Development </w:t>
            </w:r>
            <w:r>
              <w:br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•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 Entrepreneurship </w:t>
            </w:r>
            <w:r>
              <w:br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•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 Startup Funding </w:t>
            </w:r>
          </w:p>
        </w:tc>
        <w:tc>
          <w:tcPr>
            <w:tcW w:type="dxa" w:w="1998"/>
            <w:vMerge/>
            <w:tcBorders>
              <w:start w:sz="17.59999999999991" w:val="single" w:color="#000000"/>
              <w:top w:sz="16.799999999999955" w:val="single" w:color="#000000"/>
              <w:end w:sz="17.600000000000364" w:val="single" w:color="#000000"/>
              <w:bottom w:sz="17.59999999999991" w:val="single" w:color="#000000"/>
            </w:tcBorders>
          </w:tcPr>
          <w:p/>
        </w:tc>
      </w:tr>
      <w:tr>
        <w:trPr>
          <w:trHeight w:hRule="exact" w:val="1768"/>
        </w:trPr>
        <w:tc>
          <w:tcPr>
            <w:tcW w:type="dxa" w:w="1998"/>
            <w:vMerge/>
            <w:tcBorders>
              <w:start w:sz="16.80000000000001" w:val="single" w:color="#000000"/>
              <w:top w:sz="16.799999999999955" w:val="single" w:color="#000000"/>
              <w:end w:sz="17.600000000000023" w:val="single" w:color="#000000"/>
              <w:bottom w:sz="17.59999999999991" w:val="single" w:color="#000000"/>
            </w:tcBorders>
          </w:tcPr>
          <w:p/>
        </w:tc>
        <w:tc>
          <w:tcPr>
            <w:tcW w:type="dxa" w:w="1998"/>
            <w:vMerge/>
            <w:tcBorders>
              <w:start w:sz="17.600000000000023" w:val="single" w:color="#000000"/>
              <w:top w:sz="16.799999999999955" w:val="single" w:color="#000000"/>
              <w:end w:sz="17.600000000000136" w:val="single" w:color="#000000"/>
              <w:bottom w:sz="17.59999999999991" w:val="single" w:color="#000000"/>
            </w:tcBorders>
          </w:tcPr>
          <w:p/>
        </w:tc>
        <w:tc>
          <w:tcPr>
            <w:tcW w:type="dxa" w:w="1194"/>
            <w:tcBorders>
              <w:start w:sz="17.600000000000136" w:val="single" w:color="#000000"/>
              <w:top w:sz="16.799999999999727" w:val="single" w:color="#000000"/>
              <w:end w:sz="16.799999999999727" w:val="single" w:color="#000000"/>
              <w:bottom w:sz="17.600000000000364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736" w:after="0"/>
              <w:ind w:left="0" w:right="0" w:firstLine="0"/>
              <w:jc w:val="center"/>
            </w:pP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Day 3 </w:t>
            </w:r>
          </w:p>
        </w:tc>
        <w:tc>
          <w:tcPr>
            <w:tcW w:type="dxa" w:w="3456"/>
            <w:tcBorders>
              <w:start w:sz="16.799999999999727" w:val="single" w:color="#000000"/>
              <w:top w:sz="16.799999999999727" w:val="single" w:color="#000000"/>
              <w:end w:sz="17.59999999999991" w:val="single" w:color="#000000"/>
              <w:bottom w:sz="17.600000000000364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450" w:val="left"/>
                <w:tab w:pos="1464" w:val="left"/>
                <w:tab w:pos="2276" w:val="left"/>
              </w:tabs>
              <w:autoSpaceDE w:val="0"/>
              <w:widowControl/>
              <w:spacing w:line="286" w:lineRule="exact" w:before="12" w:after="0"/>
              <w:ind w:left="90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•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 Business Value Statement </w:t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•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 Business Model Canvas </w:t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•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 Sales </w:t>
            </w:r>
            <w:r>
              <w:tab/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and </w:t>
            </w:r>
            <w:r>
              <w:tab/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Marketing </w:t>
            </w:r>
            <w:r>
              <w:tab/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Strategies </w:t>
            </w:r>
            <w:r>
              <w:br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•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 How to Reach Customers </w:t>
            </w:r>
            <w:r>
              <w:tab/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and Engage CxOs </w:t>
            </w:r>
          </w:p>
        </w:tc>
        <w:tc>
          <w:tcPr>
            <w:tcW w:type="dxa" w:w="1998"/>
            <w:vMerge/>
            <w:tcBorders>
              <w:start w:sz="17.59999999999991" w:val="single" w:color="#000000"/>
              <w:top w:sz="16.799999999999955" w:val="single" w:color="#000000"/>
              <w:end w:sz="17.600000000000364" w:val="single" w:color="#000000"/>
              <w:bottom w:sz="17.59999999999991" w:val="single" w:color="#000000"/>
            </w:tcBorders>
          </w:tcPr>
          <w:p/>
        </w:tc>
      </w:tr>
      <w:tr>
        <w:trPr>
          <w:trHeight w:hRule="exact" w:val="319"/>
        </w:trPr>
        <w:tc>
          <w:tcPr>
            <w:tcW w:type="dxa" w:w="1998"/>
            <w:vMerge/>
            <w:tcBorders>
              <w:start w:sz="16.80000000000001" w:val="single" w:color="#000000"/>
              <w:top w:sz="16.799999999999955" w:val="single" w:color="#000000"/>
              <w:end w:sz="17.600000000000023" w:val="single" w:color="#000000"/>
              <w:bottom w:sz="17.59999999999991" w:val="single" w:color="#000000"/>
            </w:tcBorders>
          </w:tcPr>
          <w:p/>
        </w:tc>
        <w:tc>
          <w:tcPr>
            <w:tcW w:type="dxa" w:w="1998"/>
            <w:vMerge/>
            <w:tcBorders>
              <w:start w:sz="17.600000000000023" w:val="single" w:color="#000000"/>
              <w:top w:sz="16.799999999999955" w:val="single" w:color="#000000"/>
              <w:end w:sz="17.600000000000136" w:val="single" w:color="#000000"/>
              <w:bottom w:sz="17.59999999999991" w:val="single" w:color="#000000"/>
            </w:tcBorders>
          </w:tcPr>
          <w:p/>
        </w:tc>
        <w:tc>
          <w:tcPr>
            <w:tcW w:type="dxa" w:w="1194"/>
            <w:tcBorders>
              <w:start w:sz="17.600000000000136" w:val="single" w:color="#000000"/>
              <w:top w:sz="17.600000000000364" w:val="single" w:color="#000000"/>
              <w:end w:sz="16.799999999999727" w:val="single" w:color="#000000"/>
              <w:bottom w:sz="16.800000000000182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6" w:after="0"/>
              <w:ind w:left="0" w:right="0" w:firstLine="0"/>
              <w:jc w:val="center"/>
            </w:pP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Day 4 </w:t>
            </w:r>
          </w:p>
        </w:tc>
        <w:tc>
          <w:tcPr>
            <w:tcW w:type="dxa" w:w="3456"/>
            <w:tcBorders>
              <w:start w:sz="16.799999999999727" w:val="single" w:color="#000000"/>
              <w:top w:sz="17.600000000000364" w:val="single" w:color="#000000"/>
              <w:end w:sz="17.59999999999991" w:val="single" w:color="#000000"/>
              <w:bottom w:sz="16.800000000000182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6" w:after="0"/>
              <w:ind w:left="90" w:right="0" w:firstLine="0"/>
              <w:jc w:val="left"/>
            </w:pP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Stakeholders Power Grid </w:t>
            </w:r>
          </w:p>
        </w:tc>
        <w:tc>
          <w:tcPr>
            <w:tcW w:type="dxa" w:w="1998"/>
            <w:vMerge/>
            <w:tcBorders>
              <w:start w:sz="17.59999999999991" w:val="single" w:color="#000000"/>
              <w:top w:sz="16.799999999999955" w:val="single" w:color="#000000"/>
              <w:end w:sz="17.600000000000364" w:val="single" w:color="#000000"/>
              <w:bottom w:sz="17.59999999999991" w:val="single" w:color="#000000"/>
            </w:tcBorders>
          </w:tcPr>
          <w:p/>
        </w:tc>
      </w:tr>
      <w:tr>
        <w:trPr>
          <w:trHeight w:hRule="exact" w:val="905"/>
        </w:trPr>
        <w:tc>
          <w:tcPr>
            <w:tcW w:type="dxa" w:w="1998"/>
            <w:vMerge/>
            <w:tcBorders>
              <w:start w:sz="16.80000000000001" w:val="single" w:color="#000000"/>
              <w:top w:sz="16.799999999999955" w:val="single" w:color="#000000"/>
              <w:end w:sz="17.600000000000023" w:val="single" w:color="#000000"/>
              <w:bottom w:sz="17.59999999999991" w:val="single" w:color="#000000"/>
            </w:tcBorders>
          </w:tcPr>
          <w:p/>
        </w:tc>
        <w:tc>
          <w:tcPr>
            <w:tcW w:type="dxa" w:w="1998"/>
            <w:vMerge/>
            <w:tcBorders>
              <w:start w:sz="17.600000000000023" w:val="single" w:color="#000000"/>
              <w:top w:sz="16.799999999999955" w:val="single" w:color="#000000"/>
              <w:end w:sz="17.600000000000136" w:val="single" w:color="#000000"/>
              <w:bottom w:sz="17.59999999999991" w:val="single" w:color="#000000"/>
            </w:tcBorders>
          </w:tcPr>
          <w:p/>
        </w:tc>
        <w:tc>
          <w:tcPr>
            <w:tcW w:type="dxa" w:w="1194"/>
            <w:tcBorders>
              <w:start w:sz="17.600000000000136" w:val="single" w:color="#000000"/>
              <w:top w:sz="16.800000000000182" w:val="single" w:color="#000000"/>
              <w:end w:sz="16.799999999999727" w:val="single" w:color="#000000"/>
              <w:bottom w:sz="17.59999999999991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306" w:after="0"/>
              <w:ind w:left="0" w:right="0" w:firstLine="0"/>
              <w:jc w:val="center"/>
            </w:pP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Day 5 </w:t>
            </w:r>
          </w:p>
        </w:tc>
        <w:tc>
          <w:tcPr>
            <w:tcW w:type="dxa" w:w="3456"/>
            <w:tcBorders>
              <w:start w:sz="16.799999999999727" w:val="single" w:color="#000000"/>
              <w:top w:sz="16.800000000000182" w:val="single" w:color="#000000"/>
              <w:end w:sz="17.59999999999991" w:val="single" w:color="#000000"/>
              <w:bottom w:sz="17.59999999999991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450" w:val="left"/>
              </w:tabs>
              <w:autoSpaceDE w:val="0"/>
              <w:widowControl/>
              <w:spacing w:line="284" w:lineRule="exact" w:before="12" w:after="0"/>
              <w:ind w:left="90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•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 Cost Management (OPEX, </w:t>
            </w:r>
            <w:r>
              <w:tab/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CAPEX, etc.) </w:t>
            </w:r>
            <w:r>
              <w:br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•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 Final Assessment </w:t>
            </w:r>
          </w:p>
        </w:tc>
        <w:tc>
          <w:tcPr>
            <w:tcW w:type="dxa" w:w="1998"/>
            <w:vMerge/>
            <w:tcBorders>
              <w:start w:sz="17.59999999999991" w:val="single" w:color="#000000"/>
              <w:top w:sz="16.799999999999955" w:val="single" w:color="#000000"/>
              <w:end w:sz="17.600000000000364" w:val="single" w:color="#000000"/>
              <w:bottom w:sz="17.59999999999991" w:val="single" w:color="#000000"/>
            </w:tcBorders>
          </w:tcPr>
          <w:p/>
        </w:tc>
      </w:tr>
    </w:tbl>
    <w:p>
      <w:pPr>
        <w:autoSpaceDN w:val="0"/>
        <w:autoSpaceDE w:val="0"/>
        <w:widowControl/>
        <w:spacing w:line="268" w:lineRule="exact" w:before="10" w:after="0"/>
        <w:ind w:left="0" w:right="4092" w:firstLine="0"/>
        <w:jc w:val="right"/>
      </w:pPr>
      <w:r>
        <w:rPr>
          <w:rFonts w:ascii="Arial" w:hAnsi="Arial" w:eastAsia="Arial"/>
          <w:b/>
          <w:i w:val="0"/>
          <w:color w:val="000000"/>
          <w:sz w:val="24"/>
        </w:rPr>
        <w:t xml:space="preserve">MODULES </w:t>
      </w:r>
    </w:p>
    <w:p>
      <w:pPr>
        <w:autoSpaceDN w:val="0"/>
        <w:autoSpaceDE w:val="0"/>
        <w:widowControl/>
        <w:spacing w:line="197" w:lineRule="auto" w:before="6602" w:after="0"/>
        <w:ind w:left="0" w:right="0" w:firstLine="0"/>
        <w:jc w:val="left"/>
      </w:pPr>
      <w:r>
        <w:rPr>
          <w:rFonts w:ascii="Calibri" w:hAnsi="Calibri" w:eastAsia="Calibri"/>
          <w:b/>
          <w:i w:val="0"/>
          <w:color w:val="000000"/>
          <w:sz w:val="22"/>
        </w:rPr>
        <w:t xml:space="preserve">24 | </w:t>
      </w:r>
      <w:r>
        <w:rPr>
          <w:rFonts w:ascii="Calibri" w:hAnsi="Calibri" w:eastAsia="Calibri"/>
          <w:b w:val="0"/>
          <w:i/>
          <w:color w:val="000000"/>
          <w:sz w:val="22"/>
        </w:rPr>
        <w:t>Hi-tech Automotive Technician</w:t>
      </w:r>
    </w:p>
    <w:p>
      <w:pPr>
        <w:sectPr>
          <w:pgSz w:w="11906" w:h="16838"/>
          <w:pgMar w:top="360" w:right="1194" w:bottom="362" w:left="720" w:header="720" w:footer="720" w:gutter="0"/>
          <w:cols/>
          <w:docGrid w:linePitch="360"/>
        </w:sectPr>
      </w:pPr>
    </w:p>
    <w:p>
      <w:pPr>
        <w:autoSpaceDN w:val="0"/>
        <w:autoSpaceDE w:val="0"/>
        <w:widowControl/>
        <w:spacing w:line="220" w:lineRule="exact" w:before="0" w:after="144"/>
        <w:ind w:left="0" w:right="0"/>
      </w:pPr>
    </w:p>
    <w:p>
      <w:pPr>
        <w:autoSpaceDN w:val="0"/>
        <w:tabs>
          <w:tab w:pos="9006" w:val="left"/>
        </w:tabs>
        <w:autoSpaceDE w:val="0"/>
        <w:widowControl/>
        <w:spacing w:line="316" w:lineRule="exact" w:before="0" w:after="236"/>
        <w:ind w:left="1592" w:right="0" w:firstLine="0"/>
        <w:jc w:val="left"/>
      </w:pPr>
      <w:r>
        <w:tab/>
      </w:r>
      <w:r>
        <w:rPr>
          <w:rFonts w:ascii="Arial" w:hAnsi="Arial" w:eastAsia="Arial"/>
          <w:b/>
          <w:i/>
          <w:color w:val="000000"/>
          <w:sz w:val="28"/>
        </w:rPr>
        <w:t xml:space="preserve">Annexure-I </w:t>
      </w:r>
      <w:r>
        <w:rPr>
          <w:rFonts w:ascii="Arial" w:hAnsi="Arial" w:eastAsia="Arial"/>
          <w:b/>
          <w:i w:val="0"/>
          <w:color w:val="000000"/>
          <w:sz w:val="28"/>
          <w:u w:val="single"/>
        </w:rPr>
        <w:t>Tasks For Certificate in Hi-tech Automotive Technician</w:t>
      </w:r>
    </w:p>
    <w:tbl>
      <w:tblPr>
        <w:tblW w:type="auto" w:w="0"/>
        <w:tblLayout w:type="fixed"/>
        <w:tblLook w:firstColumn="1" w:firstRow="1" w:lastColumn="0" w:lastRow="0" w:noHBand="0" w:noVBand="1" w:val="04A0"/>
        <w:tblInd w:w="30.0" w:type="dxa"/>
      </w:tblPr>
      <w:tblGrid>
        <w:gridCol w:w="2641"/>
        <w:gridCol w:w="2641"/>
        <w:gridCol w:w="2641"/>
        <w:gridCol w:w="2641"/>
      </w:tblGrid>
      <w:tr>
        <w:trPr>
          <w:trHeight w:hRule="exact" w:val="596"/>
        </w:trPr>
        <w:tc>
          <w:tcPr>
            <w:tcW w:type="dxa" w:w="874"/>
            <w:tcBorders>
              <w:start w:sz="16.80000000000001" w:val="single" w:color="#000000"/>
              <w:top w:sz="16.799999999999955" w:val="single" w:color="#000000"/>
              <w:end w:sz="16.800000000000068" w:val="single" w:color="#000000"/>
              <w:bottom w:sz="16.800000000000068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6" w:lineRule="exact" w:before="0" w:after="0"/>
              <w:ind w:left="0" w:right="0" w:firstLine="0"/>
              <w:jc w:val="center"/>
            </w:pP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Task </w:t>
            </w: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No. </w:t>
            </w:r>
          </w:p>
        </w:tc>
        <w:tc>
          <w:tcPr>
            <w:tcW w:type="dxa" w:w="1976"/>
            <w:tcBorders>
              <w:start w:sz="16.800000000000068" w:val="single" w:color="#000000"/>
              <w:top w:sz="16.799999999999955" w:val="single" w:color="#000000"/>
              <w:end w:sz="17.59999999999991" w:val="single" w:color="#000000"/>
              <w:bottom w:sz="16.800000000000068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6" w:lineRule="exact" w:before="0" w:after="0"/>
              <w:ind w:left="288" w:right="144" w:firstLine="0"/>
              <w:jc w:val="center"/>
            </w:pP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Task </w:t>
            </w:r>
            <w:r>
              <w:br/>
            </w: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Description </w:t>
            </w:r>
          </w:p>
        </w:tc>
        <w:tc>
          <w:tcPr>
            <w:tcW w:type="dxa" w:w="902"/>
            <w:tcBorders>
              <w:start w:sz="17.59999999999991" w:val="single" w:color="#000000"/>
              <w:top w:sz="16.799999999999955" w:val="single" w:color="#000000"/>
              <w:end w:sz="16.799999999999955" w:val="single" w:color="#000000"/>
              <w:bottom w:sz="16.800000000000068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144" w:after="0"/>
              <w:ind w:left="0" w:right="0" w:firstLine="0"/>
              <w:jc w:val="center"/>
            </w:pP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Week </w:t>
            </w:r>
          </w:p>
        </w:tc>
        <w:tc>
          <w:tcPr>
            <w:tcW w:type="dxa" w:w="6658"/>
            <w:tcBorders>
              <w:start w:sz="16.799999999999955" w:val="single" w:color="#000000"/>
              <w:top w:sz="16.799999999999955" w:val="single" w:color="#000000"/>
              <w:end w:sz="17.600000000000364" w:val="single" w:color="#000000"/>
              <w:bottom w:sz="16.800000000000068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144" w:after="0"/>
              <w:ind w:left="0" w:right="0" w:firstLine="0"/>
              <w:jc w:val="center"/>
            </w:pP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Detailed Description </w:t>
            </w:r>
          </w:p>
        </w:tc>
      </w:tr>
      <w:tr>
        <w:trPr>
          <w:trHeight w:hRule="exact" w:val="598"/>
        </w:trPr>
        <w:tc>
          <w:tcPr>
            <w:tcW w:type="dxa" w:w="874"/>
            <w:tcBorders>
              <w:start w:sz="16.80000000000001" w:val="single" w:color="#000000"/>
              <w:top w:sz="16.800000000000068" w:val="single" w:color="#000000"/>
              <w:end w:sz="16.800000000000068" w:val="single" w:color="#000000"/>
              <w:bottom w:sz="16.799999999999955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146" w:after="0"/>
              <w:ind w:left="0" w:right="0" w:firstLine="0"/>
              <w:jc w:val="right"/>
            </w:pP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1.  </w:t>
            </w:r>
          </w:p>
        </w:tc>
        <w:tc>
          <w:tcPr>
            <w:tcW w:type="dxa" w:w="1976"/>
            <w:vMerge w:val="restart"/>
            <w:tcBorders>
              <w:start w:sz="16.800000000000068" w:val="single" w:color="#000000"/>
              <w:top w:sz="16.800000000000068" w:val="single" w:color="#000000"/>
              <w:end w:sz="17.59999999999991" w:val="single" w:color="#000000"/>
              <w:bottom w:sz="17.600000000000136" w:val="single" w:color="#000000"/>
            </w:tcBorders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510" w:val="left"/>
                <w:tab w:pos="2074" w:val="left"/>
              </w:tabs>
              <w:autoSpaceDE w:val="0"/>
              <w:widowControl/>
              <w:spacing w:line="276" w:lineRule="exact" w:before="160" w:after="0"/>
              <w:ind w:left="0" w:right="0" w:firstLine="0"/>
              <w:jc w:val="left"/>
            </w:pP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1.  Introduction 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to </w:t>
            </w:r>
            <w:r>
              <w:tab/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Automotive </w:t>
            </w:r>
            <w:r>
              <w:br/>
            </w:r>
            <w:r>
              <w:tab/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Technology </w:t>
            </w:r>
          </w:p>
        </w:tc>
        <w:tc>
          <w:tcPr>
            <w:tcW w:type="dxa" w:w="902"/>
            <w:vMerge w:val="restart"/>
            <w:tcBorders>
              <w:start w:sz="17.59999999999991" w:val="single" w:color="#000000"/>
              <w:top w:sz="16.800000000000068" w:val="single" w:color="#000000"/>
              <w:end w:sz="16.799999999999955" w:val="single" w:color="#000000"/>
              <w:bottom w:sz="17.600000000000136" w:val="single" w:color="#000000"/>
            </w:tcBorders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444" w:after="0"/>
              <w:ind w:left="0" w:right="0" w:firstLine="0"/>
              <w:jc w:val="center"/>
            </w:pP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1 </w:t>
            </w:r>
          </w:p>
        </w:tc>
        <w:tc>
          <w:tcPr>
            <w:tcW w:type="dxa" w:w="6658"/>
            <w:tcBorders>
              <w:start w:sz="16.799999999999955" w:val="single" w:color="#000000"/>
              <w:top w:sz="16.800000000000068" w:val="single" w:color="#000000"/>
              <w:end w:sz="17.600000000000364" w:val="single" w:color="#000000"/>
              <w:bottom w:sz="16.799999999999955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6" w:lineRule="exact" w:before="2" w:after="0"/>
              <w:ind w:left="86" w:right="0" w:firstLine="0"/>
              <w:jc w:val="left"/>
            </w:pP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- Overview of the automotive industry, including its history, 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current trends, and future developments. </w:t>
            </w:r>
          </w:p>
        </w:tc>
      </w:tr>
      <w:tr>
        <w:trPr>
          <w:trHeight w:hRule="exact" w:val="594"/>
        </w:trPr>
        <w:tc>
          <w:tcPr>
            <w:tcW w:type="dxa" w:w="874"/>
            <w:tcBorders>
              <w:start w:sz="16.80000000000001" w:val="single" w:color="#000000"/>
              <w:top w:sz="16.799999999999955" w:val="single" w:color="#000000"/>
              <w:end w:sz="16.800000000000068" w:val="single" w:color="#000000"/>
              <w:bottom w:sz="17.600000000000136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148" w:after="0"/>
              <w:ind w:left="0" w:right="118" w:firstLine="0"/>
              <w:jc w:val="right"/>
            </w:pP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2. </w:t>
            </w:r>
          </w:p>
        </w:tc>
        <w:tc>
          <w:tcPr>
            <w:tcW w:type="dxa" w:w="2641"/>
            <w:vMerge/>
            <w:tcBorders>
              <w:start w:sz="16.800000000000068" w:val="single" w:color="#000000"/>
              <w:top w:sz="16.800000000000068" w:val="single" w:color="#000000"/>
              <w:end w:sz="17.59999999999991" w:val="single" w:color="#000000"/>
              <w:bottom w:sz="17.600000000000136" w:val="single" w:color="#000000"/>
            </w:tcBorders>
          </w:tcPr>
          <w:p/>
        </w:tc>
        <w:tc>
          <w:tcPr>
            <w:tcW w:type="dxa" w:w="2641"/>
            <w:vMerge/>
            <w:tcBorders>
              <w:start w:sz="17.59999999999991" w:val="single" w:color="#000000"/>
              <w:top w:sz="16.800000000000068" w:val="single" w:color="#000000"/>
              <w:end w:sz="16.799999999999955" w:val="single" w:color="#000000"/>
              <w:bottom w:sz="17.600000000000136" w:val="single" w:color="#000000"/>
            </w:tcBorders>
          </w:tcPr>
          <w:p/>
        </w:tc>
        <w:tc>
          <w:tcPr>
            <w:tcW w:type="dxa" w:w="6658"/>
            <w:tcBorders>
              <w:start w:sz="16.799999999999955" w:val="single" w:color="#000000"/>
              <w:top w:sz="16.799999999999955" w:val="single" w:color="#000000"/>
              <w:end w:sz="17.600000000000364" w:val="single" w:color="#000000"/>
              <w:bottom w:sz="17.600000000000136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6" w:lineRule="exact" w:before="0" w:after="0"/>
              <w:ind w:left="86" w:right="0" w:firstLine="0"/>
              <w:jc w:val="left"/>
            </w:pP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- Safety practices in the automotive workshop, including 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proper tool handling and equipment usage. </w:t>
            </w:r>
          </w:p>
        </w:tc>
      </w:tr>
      <w:tr>
        <w:trPr>
          <w:trHeight w:hRule="exact" w:val="322"/>
        </w:trPr>
        <w:tc>
          <w:tcPr>
            <w:tcW w:type="dxa" w:w="874"/>
            <w:tcBorders>
              <w:start w:sz="16.80000000000001" w:val="single" w:color="#000000"/>
              <w:top w:sz="17.600000000000136" w:val="single" w:color="#000000"/>
              <w:end w:sz="16.800000000000068" w:val="single" w:color="#000000"/>
              <w:bottom w:sz="17.59999999999991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10" w:after="0"/>
              <w:ind w:left="0" w:right="118" w:firstLine="0"/>
              <w:jc w:val="right"/>
            </w:pP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3. </w:t>
            </w:r>
          </w:p>
        </w:tc>
        <w:tc>
          <w:tcPr>
            <w:tcW w:type="dxa" w:w="1976"/>
            <w:vMerge w:val="restart"/>
            <w:tcBorders>
              <w:start w:sz="16.800000000000068" w:val="single" w:color="#000000"/>
              <w:top w:sz="17.600000000000136" w:val="single" w:color="#000000"/>
              <w:end w:sz="17.59999999999991" w:val="single" w:color="#000000"/>
              <w:bottom w:sz="17.600000000000136" w:val="single" w:color="#000000"/>
            </w:tcBorders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6" w:lineRule="exact" w:before="346" w:after="0"/>
              <w:ind w:left="86" w:right="576" w:firstLine="0"/>
              <w:jc w:val="left"/>
            </w:pP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Automotive 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Electrical </w:t>
            </w:r>
            <w:r>
              <w:br/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Systems </w:t>
            </w:r>
          </w:p>
        </w:tc>
        <w:tc>
          <w:tcPr>
            <w:tcW w:type="dxa" w:w="902"/>
            <w:vMerge w:val="restart"/>
            <w:tcBorders>
              <w:start w:sz="17.59999999999991" w:val="single" w:color="#000000"/>
              <w:top w:sz="17.600000000000136" w:val="single" w:color="#000000"/>
              <w:end w:sz="16.799999999999955" w:val="single" w:color="#000000"/>
              <w:bottom w:sz="16.799999999999955" w:val="single" w:color="#000000"/>
            </w:tcBorders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6" w:lineRule="exact" w:before="172" w:after="0"/>
              <w:ind w:left="0" w:right="0" w:firstLine="0"/>
              <w:jc w:val="center"/>
            </w:pP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2 </w:t>
            </w:r>
          </w:p>
        </w:tc>
        <w:tc>
          <w:tcPr>
            <w:tcW w:type="dxa" w:w="6658"/>
            <w:tcBorders>
              <w:start w:sz="16.799999999999955" w:val="single" w:color="#000000"/>
              <w:top w:sz="17.600000000000136" w:val="single" w:color="#000000"/>
              <w:end w:sz="17.600000000000364" w:val="single" w:color="#000000"/>
              <w:bottom w:sz="17.59999999999991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10" w:after="0"/>
              <w:ind w:left="0" w:right="0" w:firstLine="0"/>
              <w:jc w:val="center"/>
            </w:pP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- Fundamental understanding of electrical circuits in vehicles. </w:t>
            </w:r>
          </w:p>
        </w:tc>
      </w:tr>
      <w:tr>
        <w:trPr>
          <w:trHeight w:hRule="exact" w:val="320"/>
        </w:trPr>
        <w:tc>
          <w:tcPr>
            <w:tcW w:type="dxa" w:w="874"/>
            <w:tcBorders>
              <w:start w:sz="16.80000000000001" w:val="single" w:color="#000000"/>
              <w:top w:sz="17.59999999999991" w:val="single" w:color="#000000"/>
              <w:end w:sz="16.800000000000068" w:val="single" w:color="#000000"/>
              <w:bottom w:sz="16.799999999999955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10" w:after="0"/>
              <w:ind w:left="0" w:right="118" w:firstLine="0"/>
              <w:jc w:val="right"/>
            </w:pP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4. </w:t>
            </w:r>
          </w:p>
        </w:tc>
        <w:tc>
          <w:tcPr>
            <w:tcW w:type="dxa" w:w="2641"/>
            <w:vMerge/>
            <w:tcBorders>
              <w:start w:sz="16.800000000000068" w:val="single" w:color="#000000"/>
              <w:top w:sz="17.600000000000136" w:val="single" w:color="#000000"/>
              <w:end w:sz="17.59999999999991" w:val="single" w:color="#000000"/>
              <w:bottom w:sz="17.600000000000136" w:val="single" w:color="#000000"/>
            </w:tcBorders>
          </w:tcPr>
          <w:p/>
        </w:tc>
        <w:tc>
          <w:tcPr>
            <w:tcW w:type="dxa" w:w="2641"/>
            <w:vMerge/>
            <w:tcBorders>
              <w:start w:sz="17.59999999999991" w:val="single" w:color="#000000"/>
              <w:top w:sz="17.600000000000136" w:val="single" w:color="#000000"/>
              <w:end w:sz="16.799999999999955" w:val="single" w:color="#000000"/>
              <w:bottom w:sz="16.799999999999955" w:val="single" w:color="#000000"/>
            </w:tcBorders>
          </w:tcPr>
          <w:p/>
        </w:tc>
        <w:tc>
          <w:tcPr>
            <w:tcW w:type="dxa" w:w="6658"/>
            <w:tcBorders>
              <w:start w:sz="16.799999999999955" w:val="single" w:color="#000000"/>
              <w:top w:sz="17.59999999999991" w:val="single" w:color="#000000"/>
              <w:end w:sz="17.600000000000364" w:val="single" w:color="#000000"/>
              <w:bottom w:sz="16.799999999999955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10" w:after="0"/>
              <w:ind w:left="86" w:right="0" w:firstLine="0"/>
              <w:jc w:val="left"/>
            </w:pP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- Learn to read and interpret wiring diagrams. </w:t>
            </w:r>
          </w:p>
        </w:tc>
      </w:tr>
      <w:tr>
        <w:trPr>
          <w:trHeight w:hRule="exact" w:val="324"/>
        </w:trPr>
        <w:tc>
          <w:tcPr>
            <w:tcW w:type="dxa" w:w="874"/>
            <w:tcBorders>
              <w:start w:sz="16.80000000000001" w:val="single" w:color="#000000"/>
              <w:top w:sz="16.799999999999955" w:val="single" w:color="#000000"/>
              <w:end w:sz="16.800000000000068" w:val="single" w:color="#000000"/>
              <w:bottom w:sz="16.799999999999955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14" w:after="0"/>
              <w:ind w:left="0" w:right="118" w:firstLine="0"/>
              <w:jc w:val="right"/>
            </w:pP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5. </w:t>
            </w:r>
          </w:p>
        </w:tc>
        <w:tc>
          <w:tcPr>
            <w:tcW w:type="dxa" w:w="2641"/>
            <w:vMerge/>
            <w:tcBorders>
              <w:start w:sz="16.800000000000068" w:val="single" w:color="#000000"/>
              <w:top w:sz="17.600000000000136" w:val="single" w:color="#000000"/>
              <w:end w:sz="17.59999999999991" w:val="single" w:color="#000000"/>
              <w:bottom w:sz="17.600000000000136" w:val="single" w:color="#000000"/>
            </w:tcBorders>
          </w:tcPr>
          <w:p/>
        </w:tc>
        <w:tc>
          <w:tcPr>
            <w:tcW w:type="dxa" w:w="902"/>
            <w:vMerge w:val="restart"/>
            <w:tcBorders>
              <w:start w:sz="17.59999999999991" w:val="single" w:color="#000000"/>
              <w:top w:sz="16.799999999999955" w:val="single" w:color="#000000"/>
              <w:end w:sz="16.799999999999955" w:val="single" w:color="#000000"/>
              <w:bottom w:sz="17.600000000000136" w:val="single" w:color="#000000"/>
            </w:tcBorders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6" w:lineRule="exact" w:before="312" w:after="0"/>
              <w:ind w:left="0" w:right="0" w:firstLine="0"/>
              <w:jc w:val="center"/>
            </w:pP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3 </w:t>
            </w:r>
          </w:p>
        </w:tc>
        <w:tc>
          <w:tcPr>
            <w:tcW w:type="dxa" w:w="6658"/>
            <w:tcBorders>
              <w:start w:sz="16.799999999999955" w:val="single" w:color="#000000"/>
              <w:top w:sz="16.799999999999955" w:val="single" w:color="#000000"/>
              <w:end w:sz="17.600000000000364" w:val="single" w:color="#000000"/>
              <w:bottom w:sz="16.799999999999955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14" w:after="0"/>
              <w:ind w:left="86" w:right="0" w:firstLine="0"/>
              <w:jc w:val="left"/>
            </w:pP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- Explore various electrical components and their functions. </w:t>
            </w:r>
          </w:p>
        </w:tc>
      </w:tr>
      <w:tr>
        <w:trPr>
          <w:trHeight w:hRule="exact" w:val="594"/>
        </w:trPr>
        <w:tc>
          <w:tcPr>
            <w:tcW w:type="dxa" w:w="874"/>
            <w:tcBorders>
              <w:start w:sz="16.80000000000001" w:val="single" w:color="#000000"/>
              <w:top w:sz="16.799999999999955" w:val="single" w:color="#000000"/>
              <w:end w:sz="16.800000000000068" w:val="single" w:color="#000000"/>
              <w:bottom w:sz="17.600000000000136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148" w:after="0"/>
              <w:ind w:left="0" w:right="118" w:firstLine="0"/>
              <w:jc w:val="right"/>
            </w:pP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6. </w:t>
            </w:r>
          </w:p>
        </w:tc>
        <w:tc>
          <w:tcPr>
            <w:tcW w:type="dxa" w:w="2641"/>
            <w:vMerge/>
            <w:tcBorders>
              <w:start w:sz="16.800000000000068" w:val="single" w:color="#000000"/>
              <w:top w:sz="17.600000000000136" w:val="single" w:color="#000000"/>
              <w:end w:sz="17.59999999999991" w:val="single" w:color="#000000"/>
              <w:bottom w:sz="17.600000000000136" w:val="single" w:color="#000000"/>
            </w:tcBorders>
          </w:tcPr>
          <w:p/>
        </w:tc>
        <w:tc>
          <w:tcPr>
            <w:tcW w:type="dxa" w:w="2641"/>
            <w:vMerge/>
            <w:tcBorders>
              <w:start w:sz="17.59999999999991" w:val="single" w:color="#000000"/>
              <w:top w:sz="16.799999999999955" w:val="single" w:color="#000000"/>
              <w:end w:sz="16.799999999999955" w:val="single" w:color="#000000"/>
              <w:bottom w:sz="17.600000000000136" w:val="single" w:color="#000000"/>
            </w:tcBorders>
          </w:tcPr>
          <w:p/>
        </w:tc>
        <w:tc>
          <w:tcPr>
            <w:tcW w:type="dxa" w:w="6658"/>
            <w:tcBorders>
              <w:start w:sz="16.799999999999955" w:val="single" w:color="#000000"/>
              <w:top w:sz="16.799999999999955" w:val="single" w:color="#000000"/>
              <w:end w:sz="17.600000000000364" w:val="single" w:color="#000000"/>
              <w:bottom w:sz="17.600000000000136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6" w:lineRule="exact" w:before="0" w:after="0"/>
              <w:ind w:left="86" w:right="0" w:firstLine="0"/>
              <w:jc w:val="left"/>
            </w:pP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- Knowledge of troubleshooting and diagnosing electrical 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issues in automotive systems. </w:t>
            </w:r>
          </w:p>
        </w:tc>
      </w:tr>
      <w:tr>
        <w:trPr>
          <w:trHeight w:hRule="exact" w:val="598"/>
        </w:trPr>
        <w:tc>
          <w:tcPr>
            <w:tcW w:type="dxa" w:w="874"/>
            <w:tcBorders>
              <w:start w:sz="16.80000000000001" w:val="single" w:color="#000000"/>
              <w:top w:sz="17.600000000000136" w:val="single" w:color="#000000"/>
              <w:end w:sz="16.800000000000068" w:val="single" w:color="#000000"/>
              <w:bottom w:sz="17.59999999999991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150" w:after="0"/>
              <w:ind w:left="0" w:right="118" w:firstLine="0"/>
              <w:jc w:val="right"/>
            </w:pP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7. </w:t>
            </w:r>
          </w:p>
        </w:tc>
        <w:tc>
          <w:tcPr>
            <w:tcW w:type="dxa" w:w="1976"/>
            <w:vMerge w:val="restart"/>
            <w:tcBorders>
              <w:start w:sz="16.800000000000068" w:val="single" w:color="#000000"/>
              <w:top w:sz="17.600000000000136" w:val="single" w:color="#000000"/>
              <w:end w:sz="17.59999999999991" w:val="single" w:color="#000000"/>
              <w:bottom w:sz="16.800000000000182" w:val="single" w:color="#000000"/>
            </w:tcBorders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608" w:after="0"/>
              <w:ind w:left="86" w:right="0" w:firstLine="0"/>
              <w:jc w:val="left"/>
            </w:pP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Engine Basics </w:t>
            </w:r>
          </w:p>
        </w:tc>
        <w:tc>
          <w:tcPr>
            <w:tcW w:type="dxa" w:w="902"/>
            <w:vMerge w:val="restart"/>
            <w:tcBorders>
              <w:start w:sz="17.59999999999991" w:val="single" w:color="#000000"/>
              <w:top w:sz="17.600000000000136" w:val="single" w:color="#000000"/>
              <w:end w:sz="16.799999999999955" w:val="single" w:color="#000000"/>
              <w:bottom w:sz="17.59999999999991" w:val="single" w:color="#000000"/>
            </w:tcBorders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448" w:after="0"/>
              <w:ind w:left="0" w:right="0" w:firstLine="0"/>
              <w:jc w:val="center"/>
            </w:pP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4 </w:t>
            </w:r>
          </w:p>
        </w:tc>
        <w:tc>
          <w:tcPr>
            <w:tcW w:type="dxa" w:w="6658"/>
            <w:tcBorders>
              <w:start w:sz="16.799999999999955" w:val="single" w:color="#000000"/>
              <w:top w:sz="17.600000000000136" w:val="single" w:color="#000000"/>
              <w:end w:sz="17.600000000000364" w:val="single" w:color="#000000"/>
              <w:bottom w:sz="17.59999999999991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6" w:lineRule="exact" w:before="2" w:after="0"/>
              <w:ind w:left="86" w:right="0" w:firstLine="0"/>
              <w:jc w:val="left"/>
            </w:pP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- Study the principles of internal combustion engines, 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including engine cycles, components, and their functions. </w:t>
            </w:r>
          </w:p>
        </w:tc>
      </w:tr>
      <w:tr>
        <w:trPr>
          <w:trHeight w:hRule="exact" w:val="598"/>
        </w:trPr>
        <w:tc>
          <w:tcPr>
            <w:tcW w:type="dxa" w:w="874"/>
            <w:tcBorders>
              <w:start w:sz="16.80000000000001" w:val="single" w:color="#000000"/>
              <w:top w:sz="17.59999999999991" w:val="single" w:color="#000000"/>
              <w:end w:sz="16.800000000000068" w:val="single" w:color="#000000"/>
              <w:bottom w:sz="17.59999999999991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6" w:lineRule="exact" w:before="148" w:after="0"/>
              <w:ind w:left="0" w:right="118" w:firstLine="0"/>
              <w:jc w:val="right"/>
            </w:pP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8. </w:t>
            </w:r>
          </w:p>
        </w:tc>
        <w:tc>
          <w:tcPr>
            <w:tcW w:type="dxa" w:w="2641"/>
            <w:vMerge/>
            <w:tcBorders>
              <w:start w:sz="16.800000000000068" w:val="single" w:color="#000000"/>
              <w:top w:sz="17.600000000000136" w:val="single" w:color="#000000"/>
              <w:end w:sz="17.59999999999991" w:val="single" w:color="#000000"/>
              <w:bottom w:sz="16.800000000000182" w:val="single" w:color="#000000"/>
            </w:tcBorders>
          </w:tcPr>
          <w:p/>
        </w:tc>
        <w:tc>
          <w:tcPr>
            <w:tcW w:type="dxa" w:w="2641"/>
            <w:vMerge/>
            <w:tcBorders>
              <w:start w:sz="17.59999999999991" w:val="single" w:color="#000000"/>
              <w:top w:sz="17.600000000000136" w:val="single" w:color="#000000"/>
              <w:end w:sz="16.799999999999955" w:val="single" w:color="#000000"/>
              <w:bottom w:sz="17.59999999999991" w:val="single" w:color="#000000"/>
            </w:tcBorders>
          </w:tcPr>
          <w:p/>
        </w:tc>
        <w:tc>
          <w:tcPr>
            <w:tcW w:type="dxa" w:w="6658"/>
            <w:tcBorders>
              <w:start w:sz="16.799999999999955" w:val="single" w:color="#000000"/>
              <w:top w:sz="17.59999999999991" w:val="single" w:color="#000000"/>
              <w:end w:sz="17.600000000000364" w:val="single" w:color="#000000"/>
              <w:bottom w:sz="17.59999999999991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6" w:lineRule="exact" w:before="2" w:after="0"/>
              <w:ind w:left="86" w:right="0" w:firstLine="0"/>
              <w:jc w:val="left"/>
            </w:pP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- Gain knowledge about engine lubrication and cooling 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systems, as well as maintenance practices. </w:t>
            </w:r>
          </w:p>
        </w:tc>
      </w:tr>
      <w:tr>
        <w:trPr>
          <w:trHeight w:hRule="exact" w:val="320"/>
        </w:trPr>
        <w:tc>
          <w:tcPr>
            <w:tcW w:type="dxa" w:w="874"/>
            <w:tcBorders>
              <w:start w:sz="16.80000000000001" w:val="single" w:color="#000000"/>
              <w:top w:sz="17.59999999999991" w:val="single" w:color="#000000"/>
              <w:end w:sz="16.800000000000068" w:val="single" w:color="#000000"/>
              <w:bottom w:sz="16.800000000000182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8" w:after="0"/>
              <w:ind w:left="0" w:right="118" w:firstLine="0"/>
              <w:jc w:val="right"/>
            </w:pP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9. </w:t>
            </w:r>
          </w:p>
        </w:tc>
        <w:tc>
          <w:tcPr>
            <w:tcW w:type="dxa" w:w="2641"/>
            <w:vMerge/>
            <w:tcBorders>
              <w:start w:sz="16.800000000000068" w:val="single" w:color="#000000"/>
              <w:top w:sz="17.600000000000136" w:val="single" w:color="#000000"/>
              <w:end w:sz="17.59999999999991" w:val="single" w:color="#000000"/>
              <w:bottom w:sz="16.800000000000182" w:val="single" w:color="#000000"/>
            </w:tcBorders>
          </w:tcPr>
          <w:p/>
        </w:tc>
        <w:tc>
          <w:tcPr>
            <w:tcW w:type="dxa" w:w="902"/>
            <w:tcBorders>
              <w:start w:sz="17.59999999999991" w:val="single" w:color="#000000"/>
              <w:top w:sz="17.59999999999991" w:val="single" w:color="#000000"/>
              <w:end w:sz="16.799999999999955" w:val="single" w:color="#000000"/>
              <w:bottom w:sz="16.800000000000182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8" w:after="0"/>
              <w:ind w:left="0" w:right="0" w:firstLine="0"/>
              <w:jc w:val="center"/>
            </w:pP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5 </w:t>
            </w:r>
          </w:p>
        </w:tc>
        <w:tc>
          <w:tcPr>
            <w:tcW w:type="dxa" w:w="6658"/>
            <w:tcBorders>
              <w:start w:sz="16.799999999999955" w:val="single" w:color="#000000"/>
              <w:top w:sz="17.59999999999991" w:val="single" w:color="#000000"/>
              <w:end w:sz="17.600000000000364" w:val="single" w:color="#000000"/>
              <w:bottom w:sz="16.800000000000182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8" w:after="0"/>
              <w:ind w:left="86" w:right="0" w:firstLine="0"/>
              <w:jc w:val="left"/>
            </w:pP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- Knowledge of engine diagnosis and troubleshooting. </w:t>
            </w:r>
          </w:p>
        </w:tc>
      </w:tr>
      <w:tr>
        <w:trPr>
          <w:trHeight w:hRule="exact" w:val="321"/>
        </w:trPr>
        <w:tc>
          <w:tcPr>
            <w:tcW w:type="dxa" w:w="874"/>
            <w:tcBorders>
              <w:start w:sz="16.80000000000001" w:val="single" w:color="#000000"/>
              <w:top w:sz="16.800000000000182" w:val="single" w:color="#000000"/>
              <w:end w:sz="16.800000000000068" w:val="single" w:color="#000000"/>
              <w:bottom w:sz="16.799999999999727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6" w:lineRule="exact" w:before="10" w:after="0"/>
              <w:ind w:left="0" w:right="0" w:firstLine="0"/>
              <w:jc w:val="right"/>
            </w:pP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10. </w:t>
            </w:r>
          </w:p>
        </w:tc>
        <w:tc>
          <w:tcPr>
            <w:tcW w:type="dxa" w:w="1976"/>
            <w:vMerge w:val="restart"/>
            <w:tcBorders>
              <w:start w:sz="16.800000000000068" w:val="single" w:color="#000000"/>
              <w:top w:sz="16.800000000000182" w:val="single" w:color="#000000"/>
              <w:end w:sz="17.59999999999991" w:val="single" w:color="#000000"/>
              <w:bottom w:sz="16.800000000000182" w:val="single" w:color="#000000"/>
            </w:tcBorders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628" w:after="0"/>
              <w:ind w:left="86" w:right="0" w:firstLine="0"/>
              <w:jc w:val="left"/>
            </w:pP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Fuel Systems </w:t>
            </w:r>
          </w:p>
        </w:tc>
        <w:tc>
          <w:tcPr>
            <w:tcW w:type="dxa" w:w="902"/>
            <w:vMerge w:val="restart"/>
            <w:tcBorders>
              <w:start w:sz="17.59999999999991" w:val="single" w:color="#000000"/>
              <w:top w:sz="16.800000000000182" w:val="single" w:color="#000000"/>
              <w:end w:sz="16.799999999999955" w:val="single" w:color="#000000"/>
              <w:bottom w:sz="17.59999999999991" w:val="single" w:color="#000000"/>
            </w:tcBorders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6" w:lineRule="exact" w:before="310" w:after="0"/>
              <w:ind w:left="0" w:right="0" w:firstLine="0"/>
              <w:jc w:val="center"/>
            </w:pP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6 </w:t>
            </w:r>
          </w:p>
        </w:tc>
        <w:tc>
          <w:tcPr>
            <w:tcW w:type="dxa" w:w="6658"/>
            <w:tcBorders>
              <w:start w:sz="16.799999999999955" w:val="single" w:color="#000000"/>
              <w:top w:sz="16.800000000000182" w:val="single" w:color="#000000"/>
              <w:end w:sz="17.600000000000364" w:val="single" w:color="#000000"/>
              <w:bottom w:sz="16.799999999999727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6" w:lineRule="exact" w:before="10" w:after="0"/>
              <w:ind w:left="0" w:right="0" w:firstLine="0"/>
              <w:jc w:val="center"/>
            </w:pP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- Explore different fuel injection systems and their operation. </w:t>
            </w:r>
          </w:p>
        </w:tc>
      </w:tr>
      <w:tr>
        <w:trPr>
          <w:trHeight w:hRule="exact" w:val="321"/>
        </w:trPr>
        <w:tc>
          <w:tcPr>
            <w:tcW w:type="dxa" w:w="874"/>
            <w:tcBorders>
              <w:start w:sz="16.80000000000001" w:val="single" w:color="#000000"/>
              <w:top w:sz="16.799999999999727" w:val="single" w:color="#000000"/>
              <w:end w:sz="16.800000000000068" w:val="single" w:color="#000000"/>
              <w:bottom w:sz="17.59999999999991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6" w:lineRule="exact" w:before="12" w:after="0"/>
              <w:ind w:left="0" w:right="0" w:firstLine="0"/>
              <w:jc w:val="right"/>
            </w:pP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11. </w:t>
            </w:r>
          </w:p>
        </w:tc>
        <w:tc>
          <w:tcPr>
            <w:tcW w:type="dxa" w:w="2641"/>
            <w:vMerge/>
            <w:tcBorders>
              <w:start w:sz="16.800000000000068" w:val="single" w:color="#000000"/>
              <w:top w:sz="16.800000000000182" w:val="single" w:color="#000000"/>
              <w:end w:sz="17.59999999999991" w:val="single" w:color="#000000"/>
              <w:bottom w:sz="16.800000000000182" w:val="single" w:color="#000000"/>
            </w:tcBorders>
          </w:tcPr>
          <w:p/>
        </w:tc>
        <w:tc>
          <w:tcPr>
            <w:tcW w:type="dxa" w:w="2641"/>
            <w:vMerge/>
            <w:tcBorders>
              <w:start w:sz="17.59999999999991" w:val="single" w:color="#000000"/>
              <w:top w:sz="16.800000000000182" w:val="single" w:color="#000000"/>
              <w:end w:sz="16.799999999999955" w:val="single" w:color="#000000"/>
              <w:bottom w:sz="17.59999999999991" w:val="single" w:color="#000000"/>
            </w:tcBorders>
          </w:tcPr>
          <w:p/>
        </w:tc>
        <w:tc>
          <w:tcPr>
            <w:tcW w:type="dxa" w:w="6658"/>
            <w:tcBorders>
              <w:start w:sz="16.799999999999955" w:val="single" w:color="#000000"/>
              <w:top w:sz="16.799999999999727" w:val="single" w:color="#000000"/>
              <w:end w:sz="17.600000000000364" w:val="single" w:color="#000000"/>
              <w:bottom w:sz="17.59999999999991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6" w:lineRule="exact" w:before="12" w:after="0"/>
              <w:ind w:left="86" w:right="0" w:firstLine="0"/>
              <w:jc w:val="left"/>
            </w:pP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- Learn about carburetor functionality and troubleshooting. </w:t>
            </w:r>
          </w:p>
        </w:tc>
      </w:tr>
      <w:tr>
        <w:trPr>
          <w:trHeight w:hRule="exact" w:val="598"/>
        </w:trPr>
        <w:tc>
          <w:tcPr>
            <w:tcW w:type="dxa" w:w="874"/>
            <w:tcBorders>
              <w:start w:sz="16.80000000000001" w:val="single" w:color="#000000"/>
              <w:top w:sz="17.59999999999991" w:val="single" w:color="#000000"/>
              <w:end w:sz="16.800000000000068" w:val="single" w:color="#000000"/>
              <w:bottom w:sz="17.59999999999991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6" w:lineRule="exact" w:before="148" w:after="0"/>
              <w:ind w:left="0" w:right="0" w:firstLine="0"/>
              <w:jc w:val="right"/>
            </w:pP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12. </w:t>
            </w:r>
          </w:p>
        </w:tc>
        <w:tc>
          <w:tcPr>
            <w:tcW w:type="dxa" w:w="2641"/>
            <w:vMerge/>
            <w:tcBorders>
              <w:start w:sz="16.800000000000068" w:val="single" w:color="#000000"/>
              <w:top w:sz="16.800000000000182" w:val="single" w:color="#000000"/>
              <w:end w:sz="17.59999999999991" w:val="single" w:color="#000000"/>
              <w:bottom w:sz="16.800000000000182" w:val="single" w:color="#000000"/>
            </w:tcBorders>
          </w:tcPr>
          <w:p/>
        </w:tc>
        <w:tc>
          <w:tcPr>
            <w:tcW w:type="dxa" w:w="902"/>
            <w:tcBorders>
              <w:start w:sz="17.59999999999991" w:val="single" w:color="#000000"/>
              <w:top w:sz="17.59999999999991" w:val="single" w:color="#000000"/>
              <w:end w:sz="16.799999999999955" w:val="single" w:color="#000000"/>
              <w:bottom w:sz="17.59999999999991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286" w:after="0"/>
              <w:ind w:left="0" w:right="0" w:firstLine="0"/>
              <w:jc w:val="center"/>
            </w:pP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7 </w:t>
            </w:r>
          </w:p>
        </w:tc>
        <w:tc>
          <w:tcPr>
            <w:tcW w:type="dxa" w:w="6658"/>
            <w:tcBorders>
              <w:start w:sz="16.799999999999955" w:val="single" w:color="#000000"/>
              <w:top w:sz="17.59999999999991" w:val="single" w:color="#000000"/>
              <w:end w:sz="17.600000000000364" w:val="single" w:color="#000000"/>
              <w:bottom w:sz="17.59999999999991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6" w:lineRule="exact" w:before="2" w:after="0"/>
              <w:ind w:left="86" w:right="0" w:firstLine="0"/>
              <w:jc w:val="left"/>
            </w:pP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- Understand the role of fuel pumps and filters in the fuel 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system. </w:t>
            </w:r>
          </w:p>
        </w:tc>
      </w:tr>
      <w:tr>
        <w:trPr>
          <w:trHeight w:hRule="exact" w:val="320"/>
        </w:trPr>
        <w:tc>
          <w:tcPr>
            <w:tcW w:type="dxa" w:w="874"/>
            <w:tcBorders>
              <w:start w:sz="16.80000000000001" w:val="single" w:color="#000000"/>
              <w:top w:sz="17.59999999999991" w:val="single" w:color="#000000"/>
              <w:end w:sz="16.800000000000068" w:val="single" w:color="#000000"/>
              <w:bottom w:sz="16.800000000000182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8" w:after="0"/>
              <w:ind w:left="0" w:right="0" w:firstLine="0"/>
              <w:jc w:val="right"/>
            </w:pP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13. </w:t>
            </w:r>
          </w:p>
        </w:tc>
        <w:tc>
          <w:tcPr>
            <w:tcW w:type="dxa" w:w="2641"/>
            <w:vMerge/>
            <w:tcBorders>
              <w:start w:sz="16.800000000000068" w:val="single" w:color="#000000"/>
              <w:top w:sz="16.800000000000182" w:val="single" w:color="#000000"/>
              <w:end w:sz="17.59999999999991" w:val="single" w:color="#000000"/>
              <w:bottom w:sz="16.800000000000182" w:val="single" w:color="#000000"/>
            </w:tcBorders>
          </w:tcPr>
          <w:p/>
        </w:tc>
        <w:tc>
          <w:tcPr>
            <w:tcW w:type="dxa" w:w="902"/>
            <w:vMerge w:val="restart"/>
            <w:tcBorders>
              <w:start w:sz="17.59999999999991" w:val="single" w:color="#000000"/>
              <w:top w:sz="17.59999999999991" w:val="single" w:color="#000000"/>
              <w:end w:sz="16.799999999999955" w:val="single" w:color="#000000"/>
              <w:bottom w:sz="16.800000000000182" w:val="single" w:color="#000000"/>
            </w:tcBorders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308" w:after="0"/>
              <w:ind w:left="0" w:right="0" w:firstLine="0"/>
              <w:jc w:val="center"/>
            </w:pP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8 </w:t>
            </w:r>
          </w:p>
        </w:tc>
        <w:tc>
          <w:tcPr>
            <w:tcW w:type="dxa" w:w="6658"/>
            <w:tcBorders>
              <w:start w:sz="16.799999999999955" w:val="single" w:color="#000000"/>
              <w:top w:sz="17.59999999999991" w:val="single" w:color="#000000"/>
              <w:end w:sz="17.600000000000364" w:val="single" w:color="#000000"/>
              <w:bottom w:sz="16.800000000000182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8" w:after="0"/>
              <w:ind w:left="86" w:right="0" w:firstLine="0"/>
              <w:jc w:val="left"/>
            </w:pP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- Knowledge of fuel system maintenance and diagnosis. </w:t>
            </w:r>
          </w:p>
        </w:tc>
      </w:tr>
      <w:tr>
        <w:trPr>
          <w:trHeight w:hRule="exact" w:val="597"/>
        </w:trPr>
        <w:tc>
          <w:tcPr>
            <w:tcW w:type="dxa" w:w="874"/>
            <w:tcBorders>
              <w:start w:sz="16.80000000000001" w:val="single" w:color="#000000"/>
              <w:top w:sz="16.800000000000182" w:val="single" w:color="#000000"/>
              <w:end w:sz="16.800000000000068" w:val="single" w:color="#000000"/>
              <w:bottom w:sz="16.800000000000182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148" w:after="0"/>
              <w:ind w:left="0" w:right="0" w:firstLine="0"/>
              <w:jc w:val="right"/>
            </w:pP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14. </w:t>
            </w:r>
          </w:p>
        </w:tc>
        <w:tc>
          <w:tcPr>
            <w:tcW w:type="dxa" w:w="1976"/>
            <w:vMerge w:val="restart"/>
            <w:tcBorders>
              <w:start w:sz="16.800000000000068" w:val="single" w:color="#000000"/>
              <w:top w:sz="16.800000000000182" w:val="single" w:color="#000000"/>
              <w:end w:sz="17.59999999999991" w:val="single" w:color="#000000"/>
              <w:bottom w:sz="17.59999999999991" w:val="single" w:color="#000000"/>
            </w:tcBorders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6" w:lineRule="exact" w:before="906" w:after="0"/>
              <w:ind w:left="0" w:right="0" w:firstLine="0"/>
              <w:jc w:val="center"/>
            </w:pP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Ignition Systems </w:t>
            </w:r>
          </w:p>
        </w:tc>
        <w:tc>
          <w:tcPr>
            <w:tcW w:type="dxa" w:w="2641"/>
            <w:vMerge/>
            <w:tcBorders>
              <w:start w:sz="17.59999999999991" w:val="single" w:color="#000000"/>
              <w:top w:sz="17.59999999999991" w:val="single" w:color="#000000"/>
              <w:end w:sz="16.799999999999955" w:val="single" w:color="#000000"/>
              <w:bottom w:sz="16.800000000000182" w:val="single" w:color="#000000"/>
            </w:tcBorders>
          </w:tcPr>
          <w:p/>
        </w:tc>
        <w:tc>
          <w:tcPr>
            <w:tcW w:type="dxa" w:w="6658"/>
            <w:tcBorders>
              <w:start w:sz="16.799999999999955" w:val="single" w:color="#000000"/>
              <w:top w:sz="16.800000000000182" w:val="single" w:color="#000000"/>
              <w:end w:sz="17.600000000000364" w:val="single" w:color="#000000"/>
              <w:bottom w:sz="16.800000000000182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6" w:lineRule="exact" w:before="0" w:after="0"/>
              <w:ind w:left="86" w:right="0" w:firstLine="0"/>
              <w:jc w:val="left"/>
            </w:pP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- Study spark plugs, ignition coils, distributor operation, and 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timing </w:t>
            </w:r>
          </w:p>
        </w:tc>
      </w:tr>
      <w:tr>
        <w:trPr>
          <w:trHeight w:hRule="exact" w:val="321"/>
        </w:trPr>
        <w:tc>
          <w:tcPr>
            <w:tcW w:type="dxa" w:w="874"/>
            <w:tcBorders>
              <w:start w:sz="16.80000000000001" w:val="single" w:color="#000000"/>
              <w:top w:sz="16.800000000000182" w:val="single" w:color="#000000"/>
              <w:end w:sz="16.800000000000068" w:val="single" w:color="#000000"/>
              <w:bottom w:sz="17.600000000000364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6" w:lineRule="exact" w:before="14" w:after="0"/>
              <w:ind w:left="0" w:right="0" w:firstLine="0"/>
              <w:jc w:val="right"/>
            </w:pP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15. </w:t>
            </w:r>
          </w:p>
        </w:tc>
        <w:tc>
          <w:tcPr>
            <w:tcW w:type="dxa" w:w="2641"/>
            <w:vMerge/>
            <w:tcBorders>
              <w:start w:sz="16.800000000000068" w:val="single" w:color="#000000"/>
              <w:top w:sz="16.800000000000182" w:val="single" w:color="#000000"/>
              <w:end w:sz="17.59999999999991" w:val="single" w:color="#000000"/>
              <w:bottom w:sz="17.59999999999991" w:val="single" w:color="#000000"/>
            </w:tcBorders>
          </w:tcPr>
          <w:p/>
        </w:tc>
        <w:tc>
          <w:tcPr>
            <w:tcW w:type="dxa" w:w="902"/>
            <w:vMerge w:val="restart"/>
            <w:tcBorders>
              <w:start w:sz="17.59999999999991" w:val="single" w:color="#000000"/>
              <w:top w:sz="16.800000000000182" w:val="single" w:color="#000000"/>
              <w:end w:sz="16.799999999999955" w:val="single" w:color="#000000"/>
              <w:bottom w:sz="17.59999999999991" w:val="single" w:color="#000000"/>
            </w:tcBorders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6" w:lineRule="exact" w:before="312" w:after="0"/>
              <w:ind w:left="0" w:right="0" w:firstLine="0"/>
              <w:jc w:val="center"/>
            </w:pP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9 </w:t>
            </w:r>
          </w:p>
        </w:tc>
        <w:tc>
          <w:tcPr>
            <w:tcW w:type="dxa" w:w="6658"/>
            <w:tcBorders>
              <w:start w:sz="16.799999999999955" w:val="single" w:color="#000000"/>
              <w:top w:sz="16.800000000000182" w:val="single" w:color="#000000"/>
              <w:end w:sz="17.600000000000364" w:val="single" w:color="#000000"/>
              <w:bottom w:sz="17.600000000000364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6" w:lineRule="exact" w:before="14" w:after="0"/>
              <w:ind w:left="86" w:right="0" w:firstLine="0"/>
              <w:jc w:val="left"/>
            </w:pP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- Learn about distributor operation and ignition timing. </w:t>
            </w:r>
          </w:p>
        </w:tc>
      </w:tr>
      <w:tr>
        <w:trPr>
          <w:trHeight w:hRule="exact" w:val="598"/>
        </w:trPr>
        <w:tc>
          <w:tcPr>
            <w:tcW w:type="dxa" w:w="874"/>
            <w:tcBorders>
              <w:start w:sz="16.80000000000001" w:val="single" w:color="#000000"/>
              <w:top w:sz="17.600000000000364" w:val="single" w:color="#000000"/>
              <w:end w:sz="16.800000000000068" w:val="single" w:color="#000000"/>
              <w:bottom w:sz="17.59999999999991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148" w:after="0"/>
              <w:ind w:left="0" w:right="0" w:firstLine="0"/>
              <w:jc w:val="right"/>
            </w:pP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16. </w:t>
            </w:r>
          </w:p>
        </w:tc>
        <w:tc>
          <w:tcPr>
            <w:tcW w:type="dxa" w:w="2641"/>
            <w:vMerge/>
            <w:tcBorders>
              <w:start w:sz="16.800000000000068" w:val="single" w:color="#000000"/>
              <w:top w:sz="16.800000000000182" w:val="single" w:color="#000000"/>
              <w:end w:sz="17.59999999999991" w:val="single" w:color="#000000"/>
              <w:bottom w:sz="17.59999999999991" w:val="single" w:color="#000000"/>
            </w:tcBorders>
          </w:tcPr>
          <w:p/>
        </w:tc>
        <w:tc>
          <w:tcPr>
            <w:tcW w:type="dxa" w:w="2641"/>
            <w:vMerge/>
            <w:tcBorders>
              <w:start w:sz="17.59999999999991" w:val="single" w:color="#000000"/>
              <w:top w:sz="16.800000000000182" w:val="single" w:color="#000000"/>
              <w:end w:sz="16.799999999999955" w:val="single" w:color="#000000"/>
              <w:bottom w:sz="17.59999999999991" w:val="single" w:color="#000000"/>
            </w:tcBorders>
          </w:tcPr>
          <w:p/>
        </w:tc>
        <w:tc>
          <w:tcPr>
            <w:tcW w:type="dxa" w:w="6658"/>
            <w:tcBorders>
              <w:start w:sz="16.799999999999955" w:val="single" w:color="#000000"/>
              <w:top w:sz="17.600000000000364" w:val="single" w:color="#000000"/>
              <w:end w:sz="17.600000000000364" w:val="single" w:color="#000000"/>
              <w:bottom w:sz="17.59999999999991" w:val="single" w:color="#000000"/>
            </w:tcBorders>
            <w:tcMar>
              <w:start w:w="0" w:type="dxa"/>
              <w:end w:w="0" w:type="dxa"/>
            </w:tcMar>
          </w:tcPr>
          <w:tbl>
            <w:tblPr>
              <w:tblW w:type="auto" w:w="0"/>
              <w:tblLayout w:type="fixed"/>
              <w:tblLook w:firstColumn="1" w:firstRow="1" w:lastColumn="0" w:lastRow="0" w:noHBand="0" w:noVBand="1" w:val="04A0"/>
              <w:tblInd w:w="18.000000000000114" w:type="dxa"/>
            </w:tblPr>
            <w:tblGrid>
              <w:gridCol w:w="951"/>
              <w:gridCol w:w="951"/>
              <w:gridCol w:w="951"/>
              <w:gridCol w:w="951"/>
              <w:gridCol w:w="951"/>
              <w:gridCol w:w="951"/>
              <w:gridCol w:w="951"/>
            </w:tblGrid>
            <w:tr>
              <w:trPr>
                <w:trHeight w:hRule="exact" w:val="288"/>
              </w:trPr>
              <w:tc>
                <w:tcPr>
                  <w:tcW w:type="dxa" w:w="30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68" w:lineRule="exact" w:before="16" w:after="0"/>
                    <w:ind w:left="0" w:right="0" w:firstLine="0"/>
                    <w:jc w:val="center"/>
                  </w:pPr>
                  <w:r>
                    <w:rPr>
                      <w:rFonts w:ascii="ArialMT" w:hAnsi="ArialMT" w:eastAsia="ArialMT"/>
                      <w:b w:val="0"/>
                      <w:i w:val="0"/>
                      <w:color w:val="000000"/>
                      <w:sz w:val="24"/>
                    </w:rPr>
                    <w:t xml:space="preserve">- </w:t>
                  </w:r>
                </w:p>
              </w:tc>
              <w:tc>
                <w:tcPr>
                  <w:tcW w:type="dxa" w:w="152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68" w:lineRule="exact" w:before="16" w:after="0"/>
                    <w:ind w:left="0" w:right="0" w:firstLine="0"/>
                    <w:jc w:val="center"/>
                  </w:pPr>
                  <w:r>
                    <w:rPr>
                      <w:rFonts w:ascii="ArialMT" w:hAnsi="ArialMT" w:eastAsia="ArialMT"/>
                      <w:b w:val="0"/>
                      <w:i w:val="0"/>
                      <w:color w:val="000000"/>
                      <w:sz w:val="24"/>
                    </w:rPr>
                    <w:t xml:space="preserve">Understand </w:t>
                  </w:r>
                </w:p>
              </w:tc>
              <w:tc>
                <w:tcPr>
                  <w:tcW w:type="dxa" w:w="128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68" w:lineRule="exact" w:before="16" w:after="0"/>
                    <w:ind w:left="0" w:right="0" w:firstLine="0"/>
                    <w:jc w:val="center"/>
                  </w:pPr>
                  <w:r>
                    <w:rPr>
                      <w:rFonts w:ascii="ArialMT" w:hAnsi="ArialMT" w:eastAsia="ArialMT"/>
                      <w:b w:val="0"/>
                      <w:i w:val="0"/>
                      <w:color w:val="000000"/>
                      <w:sz w:val="24"/>
                    </w:rPr>
                    <w:t xml:space="preserve">electronic </w:t>
                  </w:r>
                </w:p>
              </w:tc>
              <w:tc>
                <w:tcPr>
                  <w:tcW w:type="dxa" w:w="102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68" w:lineRule="exact" w:before="16" w:after="0"/>
                    <w:ind w:left="0" w:right="0" w:firstLine="0"/>
                    <w:jc w:val="center"/>
                  </w:pPr>
                  <w:r>
                    <w:rPr>
                      <w:rFonts w:ascii="ArialMT" w:hAnsi="ArialMT" w:eastAsia="ArialMT"/>
                      <w:b w:val="0"/>
                      <w:i w:val="0"/>
                      <w:color w:val="000000"/>
                      <w:sz w:val="24"/>
                    </w:rPr>
                    <w:t xml:space="preserve">ignition </w:t>
                  </w:r>
                </w:p>
              </w:tc>
              <w:tc>
                <w:tcPr>
                  <w:tcW w:type="dxa" w:w="114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68" w:lineRule="exact" w:before="16" w:after="0"/>
                    <w:ind w:left="0" w:right="0" w:firstLine="0"/>
                    <w:jc w:val="center"/>
                  </w:pPr>
                  <w:r>
                    <w:rPr>
                      <w:rFonts w:ascii="ArialMT" w:hAnsi="ArialMT" w:eastAsia="ArialMT"/>
                      <w:b w:val="0"/>
                      <w:i w:val="0"/>
                      <w:color w:val="000000"/>
                      <w:sz w:val="24"/>
                    </w:rPr>
                    <w:t xml:space="preserve">systems </w:t>
                  </w:r>
                </w:p>
              </w:tc>
              <w:tc>
                <w:tcPr>
                  <w:tcW w:type="dxa" w:w="68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68" w:lineRule="exact" w:before="16" w:after="0"/>
                    <w:ind w:left="0" w:right="0" w:firstLine="0"/>
                    <w:jc w:val="center"/>
                  </w:pPr>
                  <w:r>
                    <w:rPr>
                      <w:rFonts w:ascii="ArialMT" w:hAnsi="ArialMT" w:eastAsia="ArialMT"/>
                      <w:b w:val="0"/>
                      <w:i w:val="0"/>
                      <w:color w:val="000000"/>
                      <w:sz w:val="24"/>
                    </w:rPr>
                    <w:t xml:space="preserve">and </w:t>
                  </w:r>
                </w:p>
              </w:tc>
              <w:tc>
                <w:tcPr>
                  <w:tcW w:type="dxa" w:w="64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68" w:lineRule="exact" w:before="16" w:after="0"/>
                    <w:ind w:left="100" w:right="0" w:firstLine="0"/>
                    <w:jc w:val="left"/>
                  </w:pPr>
                  <w:r>
                    <w:rPr>
                      <w:rFonts w:ascii="ArialMT" w:hAnsi="ArialMT" w:eastAsia="ArialMT"/>
                      <w:b w:val="0"/>
                      <w:i w:val="0"/>
                      <w:color w:val="000000"/>
                      <w:sz w:val="24"/>
                    </w:rPr>
                    <w:t xml:space="preserve">their </w:t>
                  </w:r>
                </w:p>
              </w:tc>
            </w:tr>
          </w:tbl>
          <w:p>
            <w:pPr>
              <w:autoSpaceDN w:val="0"/>
              <w:autoSpaceDE w:val="0"/>
              <w:widowControl/>
              <w:spacing w:line="266" w:lineRule="exact" w:before="6" w:after="0"/>
              <w:ind w:left="86" w:right="0" w:firstLine="0"/>
              <w:jc w:val="left"/>
            </w:pP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components. </w:t>
            </w:r>
          </w:p>
        </w:tc>
      </w:tr>
      <w:tr>
        <w:trPr>
          <w:trHeight w:hRule="exact" w:val="596"/>
        </w:trPr>
        <w:tc>
          <w:tcPr>
            <w:tcW w:type="dxa" w:w="874"/>
            <w:tcBorders>
              <w:start w:sz="16.80000000000001" w:val="single" w:color="#000000"/>
              <w:top w:sz="17.59999999999991" w:val="single" w:color="#000000"/>
              <w:end w:sz="16.800000000000068" w:val="single" w:color="#000000"/>
              <w:bottom w:sz="17.59999999999991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6" w:lineRule="exact" w:before="148" w:after="0"/>
              <w:ind w:left="0" w:right="0" w:firstLine="0"/>
              <w:jc w:val="right"/>
            </w:pP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17. </w:t>
            </w:r>
          </w:p>
        </w:tc>
        <w:tc>
          <w:tcPr>
            <w:tcW w:type="dxa" w:w="2641"/>
            <w:vMerge/>
            <w:tcBorders>
              <w:start w:sz="16.800000000000068" w:val="single" w:color="#000000"/>
              <w:top w:sz="16.800000000000182" w:val="single" w:color="#000000"/>
              <w:end w:sz="17.59999999999991" w:val="single" w:color="#000000"/>
              <w:bottom w:sz="17.59999999999991" w:val="single" w:color="#000000"/>
            </w:tcBorders>
          </w:tcPr>
          <w:p/>
        </w:tc>
        <w:tc>
          <w:tcPr>
            <w:tcW w:type="dxa" w:w="902"/>
            <w:vMerge w:val="restart"/>
            <w:tcBorders>
              <w:start w:sz="17.59999999999991" w:val="single" w:color="#000000"/>
              <w:top w:sz="17.59999999999991" w:val="single" w:color="#000000"/>
              <w:end w:sz="16.799999999999955" w:val="single" w:color="#000000"/>
              <w:bottom w:sz="17.600000000000364" w:val="single" w:color="#000000"/>
            </w:tcBorders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606" w:after="0"/>
              <w:ind w:left="0" w:right="0" w:firstLine="0"/>
              <w:jc w:val="center"/>
            </w:pP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10 </w:t>
            </w:r>
          </w:p>
        </w:tc>
        <w:tc>
          <w:tcPr>
            <w:tcW w:type="dxa" w:w="6658"/>
            <w:tcBorders>
              <w:start w:sz="16.799999999999955" w:val="single" w:color="#000000"/>
              <w:top w:sz="17.59999999999991" w:val="single" w:color="#000000"/>
              <w:end w:sz="17.600000000000364" w:val="single" w:color="#000000"/>
              <w:bottom w:sz="17.59999999999991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6" w:lineRule="exact" w:before="0" w:after="0"/>
              <w:ind w:left="86" w:right="0" w:firstLine="0"/>
              <w:jc w:val="left"/>
            </w:pP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- Knowledge of diagnosing and repairing ignition system 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problems. </w:t>
            </w:r>
          </w:p>
        </w:tc>
      </w:tr>
      <w:tr>
        <w:trPr>
          <w:trHeight w:hRule="exact" w:val="596"/>
        </w:trPr>
        <w:tc>
          <w:tcPr>
            <w:tcW w:type="dxa" w:w="874"/>
            <w:tcBorders>
              <w:start w:sz="16.80000000000001" w:val="single" w:color="#000000"/>
              <w:top w:sz="17.59999999999991" w:val="single" w:color="#000000"/>
              <w:end w:sz="16.800000000000068" w:val="single" w:color="#000000"/>
              <w:bottom w:sz="16.800000000000182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148" w:after="0"/>
              <w:ind w:left="0" w:right="0" w:firstLine="0"/>
              <w:jc w:val="right"/>
            </w:pP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18. </w:t>
            </w:r>
          </w:p>
        </w:tc>
        <w:tc>
          <w:tcPr>
            <w:tcW w:type="dxa" w:w="1976"/>
            <w:vMerge w:val="restart"/>
            <w:tcBorders>
              <w:start w:sz="16.800000000000068" w:val="single" w:color="#000000"/>
              <w:top w:sz="17.59999999999991" w:val="single" w:color="#000000"/>
              <w:end w:sz="17.59999999999991" w:val="single" w:color="#000000"/>
              <w:bottom w:sz="17.599999999999454" w:val="single" w:color="#000000"/>
            </w:tcBorders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6" w:lineRule="exact" w:before="760" w:after="0"/>
              <w:ind w:left="86" w:right="720" w:firstLine="0"/>
              <w:jc w:val="left"/>
            </w:pP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Drivetrain 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Systems </w:t>
            </w:r>
          </w:p>
        </w:tc>
        <w:tc>
          <w:tcPr>
            <w:tcW w:type="dxa" w:w="2641"/>
            <w:vMerge/>
            <w:tcBorders>
              <w:start w:sz="17.59999999999991" w:val="single" w:color="#000000"/>
              <w:top w:sz="17.59999999999991" w:val="single" w:color="#000000"/>
              <w:end w:sz="16.799999999999955" w:val="single" w:color="#000000"/>
              <w:bottom w:sz="17.600000000000364" w:val="single" w:color="#000000"/>
            </w:tcBorders>
          </w:tcPr>
          <w:p/>
        </w:tc>
        <w:tc>
          <w:tcPr>
            <w:tcW w:type="dxa" w:w="6658"/>
            <w:tcBorders>
              <w:start w:sz="16.799999999999955" w:val="single" w:color="#000000"/>
              <w:top w:sz="17.59999999999991" w:val="single" w:color="#000000"/>
              <w:end w:sz="17.600000000000364" w:val="single" w:color="#000000"/>
              <w:bottom w:sz="16.800000000000182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6" w:lineRule="exact" w:before="2" w:after="0"/>
              <w:ind w:left="86" w:right="0" w:firstLine="0"/>
              <w:jc w:val="left"/>
            </w:pP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- Gain knowledge about different types of transmissions and 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their operation. </w:t>
            </w:r>
          </w:p>
        </w:tc>
      </w:tr>
      <w:tr>
        <w:trPr>
          <w:trHeight w:hRule="exact" w:val="322"/>
        </w:trPr>
        <w:tc>
          <w:tcPr>
            <w:tcW w:type="dxa" w:w="874"/>
            <w:tcBorders>
              <w:start w:sz="16.80000000000001" w:val="single" w:color="#000000"/>
              <w:top w:sz="16.800000000000182" w:val="single" w:color="#000000"/>
              <w:end w:sz="16.800000000000068" w:val="single" w:color="#000000"/>
              <w:bottom w:sz="17.600000000000364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6" w:lineRule="exact" w:before="14" w:after="0"/>
              <w:ind w:left="0" w:right="0" w:firstLine="0"/>
              <w:jc w:val="right"/>
            </w:pP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19. </w:t>
            </w:r>
          </w:p>
        </w:tc>
        <w:tc>
          <w:tcPr>
            <w:tcW w:type="dxa" w:w="2641"/>
            <w:vMerge/>
            <w:tcBorders>
              <w:start w:sz="16.800000000000068" w:val="single" w:color="#000000"/>
              <w:top w:sz="17.59999999999991" w:val="single" w:color="#000000"/>
              <w:end w:sz="17.59999999999991" w:val="single" w:color="#000000"/>
              <w:bottom w:sz="17.599999999999454" w:val="single" w:color="#000000"/>
            </w:tcBorders>
          </w:tcPr>
          <w:p/>
        </w:tc>
        <w:tc>
          <w:tcPr>
            <w:tcW w:type="dxa" w:w="2641"/>
            <w:vMerge/>
            <w:tcBorders>
              <w:start w:sz="17.59999999999991" w:val="single" w:color="#000000"/>
              <w:top w:sz="17.59999999999991" w:val="single" w:color="#000000"/>
              <w:end w:sz="16.799999999999955" w:val="single" w:color="#000000"/>
              <w:bottom w:sz="17.600000000000364" w:val="single" w:color="#000000"/>
            </w:tcBorders>
          </w:tcPr>
          <w:p/>
        </w:tc>
        <w:tc>
          <w:tcPr>
            <w:tcW w:type="dxa" w:w="6658"/>
            <w:tcBorders>
              <w:start w:sz="16.799999999999955" w:val="single" w:color="#000000"/>
              <w:top w:sz="16.800000000000182" w:val="single" w:color="#000000"/>
              <w:end w:sz="17.600000000000364" w:val="single" w:color="#000000"/>
              <w:bottom w:sz="17.600000000000364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6" w:lineRule="exact" w:before="14" w:after="0"/>
              <w:ind w:left="86" w:right="0" w:firstLine="0"/>
              <w:jc w:val="left"/>
            </w:pP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- Understand clutch and gearbox maintenance. </w:t>
            </w:r>
          </w:p>
        </w:tc>
      </w:tr>
      <w:tr>
        <w:trPr>
          <w:trHeight w:hRule="exact" w:val="598"/>
        </w:trPr>
        <w:tc>
          <w:tcPr>
            <w:tcW w:type="dxa" w:w="874"/>
            <w:tcBorders>
              <w:start w:sz="16.80000000000001" w:val="single" w:color="#000000"/>
              <w:top w:sz="17.600000000000364" w:val="single" w:color="#000000"/>
              <w:end w:sz="16.800000000000068" w:val="single" w:color="#000000"/>
              <w:bottom w:sz="17.600000000000364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148" w:after="0"/>
              <w:ind w:left="0" w:right="0" w:firstLine="0"/>
              <w:jc w:val="right"/>
            </w:pP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20. </w:t>
            </w:r>
          </w:p>
        </w:tc>
        <w:tc>
          <w:tcPr>
            <w:tcW w:type="dxa" w:w="2641"/>
            <w:vMerge/>
            <w:tcBorders>
              <w:start w:sz="16.800000000000068" w:val="single" w:color="#000000"/>
              <w:top w:sz="17.59999999999991" w:val="single" w:color="#000000"/>
              <w:end w:sz="17.59999999999991" w:val="single" w:color="#000000"/>
              <w:bottom w:sz="17.599999999999454" w:val="single" w:color="#000000"/>
            </w:tcBorders>
          </w:tcPr>
          <w:p/>
        </w:tc>
        <w:tc>
          <w:tcPr>
            <w:tcW w:type="dxa" w:w="902"/>
            <w:vMerge w:val="restart"/>
            <w:tcBorders>
              <w:start w:sz="17.59999999999991" w:val="single" w:color="#000000"/>
              <w:top w:sz="17.600000000000364" w:val="single" w:color="#000000"/>
              <w:end w:sz="16.799999999999955" w:val="single" w:color="#000000"/>
              <w:bottom w:sz="17.599999999999454" w:val="single" w:color="#000000"/>
            </w:tcBorders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6" w:lineRule="exact" w:before="446" w:after="0"/>
              <w:ind w:left="0" w:right="0" w:firstLine="0"/>
              <w:jc w:val="center"/>
            </w:pP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11 </w:t>
            </w:r>
          </w:p>
        </w:tc>
        <w:tc>
          <w:tcPr>
            <w:tcW w:type="dxa" w:w="6658"/>
            <w:tcBorders>
              <w:start w:sz="16.799999999999955" w:val="single" w:color="#000000"/>
              <w:top w:sz="17.600000000000364" w:val="single" w:color="#000000"/>
              <w:end w:sz="17.600000000000364" w:val="single" w:color="#000000"/>
              <w:bottom w:sz="17.600000000000364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6" w:lineRule="exact" w:before="2" w:after="0"/>
              <w:ind w:left="86" w:right="0" w:firstLine="0"/>
              <w:jc w:val="left"/>
            </w:pP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- Study driveshaft and differential operation in drivetrain 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systems. </w:t>
            </w:r>
          </w:p>
        </w:tc>
      </w:tr>
      <w:tr>
        <w:trPr>
          <w:trHeight w:hRule="exact" w:val="596"/>
        </w:trPr>
        <w:tc>
          <w:tcPr>
            <w:tcW w:type="dxa" w:w="874"/>
            <w:tcBorders>
              <w:start w:sz="16.80000000000001" w:val="single" w:color="#000000"/>
              <w:top w:sz="17.600000000000364" w:val="single" w:color="#000000"/>
              <w:end w:sz="16.800000000000068" w:val="single" w:color="#000000"/>
              <w:bottom w:sz="17.599999999999454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6" w:lineRule="exact" w:before="148" w:after="0"/>
              <w:ind w:left="0" w:right="0" w:firstLine="0"/>
              <w:jc w:val="right"/>
            </w:pP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21. </w:t>
            </w:r>
          </w:p>
        </w:tc>
        <w:tc>
          <w:tcPr>
            <w:tcW w:type="dxa" w:w="2641"/>
            <w:vMerge/>
            <w:tcBorders>
              <w:start w:sz="16.800000000000068" w:val="single" w:color="#000000"/>
              <w:top w:sz="17.59999999999991" w:val="single" w:color="#000000"/>
              <w:end w:sz="17.59999999999991" w:val="single" w:color="#000000"/>
              <w:bottom w:sz="17.599999999999454" w:val="single" w:color="#000000"/>
            </w:tcBorders>
          </w:tcPr>
          <w:p/>
        </w:tc>
        <w:tc>
          <w:tcPr>
            <w:tcW w:type="dxa" w:w="2641"/>
            <w:vMerge/>
            <w:tcBorders>
              <w:start w:sz="17.59999999999991" w:val="single" w:color="#000000"/>
              <w:top w:sz="17.600000000000364" w:val="single" w:color="#000000"/>
              <w:end w:sz="16.799999999999955" w:val="single" w:color="#000000"/>
              <w:bottom w:sz="17.599999999999454" w:val="single" w:color="#000000"/>
            </w:tcBorders>
          </w:tcPr>
          <w:p/>
        </w:tc>
        <w:tc>
          <w:tcPr>
            <w:tcW w:type="dxa" w:w="6658"/>
            <w:tcBorders>
              <w:start w:sz="16.799999999999955" w:val="single" w:color="#000000"/>
              <w:top w:sz="17.600000000000364" w:val="single" w:color="#000000"/>
              <w:end w:sz="17.600000000000364" w:val="single" w:color="#000000"/>
              <w:bottom w:sz="17.599999999999454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6" w:lineRule="exact" w:before="0" w:after="0"/>
              <w:ind w:left="86" w:right="0" w:firstLine="0"/>
              <w:jc w:val="left"/>
            </w:pP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- Knowledge of diagnosing and troubleshooting common 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issues in the drivetrain. </w:t>
            </w:r>
          </w:p>
        </w:tc>
      </w:tr>
      <w:tr>
        <w:trPr>
          <w:trHeight w:hRule="exact" w:val="598"/>
        </w:trPr>
        <w:tc>
          <w:tcPr>
            <w:tcW w:type="dxa" w:w="874"/>
            <w:tcBorders>
              <w:start w:sz="16.80000000000001" w:val="single" w:color="#000000"/>
              <w:top w:sz="17.599999999999454" w:val="single" w:color="#000000"/>
              <w:end w:sz="16.800000000000068" w:val="single" w:color="#000000"/>
              <w:bottom w:sz="17.599999999999454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150" w:after="0"/>
              <w:ind w:left="0" w:right="0" w:firstLine="0"/>
              <w:jc w:val="right"/>
            </w:pP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22.  </w:t>
            </w:r>
          </w:p>
        </w:tc>
        <w:tc>
          <w:tcPr>
            <w:tcW w:type="dxa" w:w="1976"/>
            <w:vMerge w:val="restart"/>
            <w:tcBorders>
              <w:start w:sz="16.800000000000068" w:val="single" w:color="#000000"/>
              <w:top w:sz="17.599999999999454" w:val="single" w:color="#000000"/>
              <w:end w:sz="17.59999999999991" w:val="single" w:color="#000000"/>
              <w:bottom w:sz="17.600000000000364" w:val="single" w:color="#000000"/>
            </w:tcBorders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6" w:lineRule="exact" w:before="324" w:after="0"/>
              <w:ind w:left="86" w:right="0" w:firstLine="0"/>
              <w:jc w:val="left"/>
            </w:pP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Suspension and 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Steering </w:t>
            </w:r>
            <w:r>
              <w:br/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Systems (Part 1) </w:t>
            </w:r>
          </w:p>
        </w:tc>
        <w:tc>
          <w:tcPr>
            <w:tcW w:type="dxa" w:w="902"/>
            <w:vMerge w:val="restart"/>
            <w:tcBorders>
              <w:start w:sz="17.59999999999991" w:val="single" w:color="#000000"/>
              <w:top w:sz="17.599999999999454" w:val="single" w:color="#000000"/>
              <w:end w:sz="16.799999999999955" w:val="single" w:color="#000000"/>
              <w:bottom w:sz="16.800000000000182" w:val="single" w:color="#000000"/>
            </w:tcBorders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6" w:lineRule="exact" w:before="448" w:after="0"/>
              <w:ind w:left="0" w:right="0" w:firstLine="0"/>
              <w:jc w:val="center"/>
            </w:pP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12 </w:t>
            </w:r>
          </w:p>
        </w:tc>
        <w:tc>
          <w:tcPr>
            <w:tcW w:type="dxa" w:w="6658"/>
            <w:tcBorders>
              <w:start w:sz="16.799999999999955" w:val="single" w:color="#000000"/>
              <w:top w:sz="17.599999999999454" w:val="single" w:color="#000000"/>
              <w:end w:sz="17.600000000000364" w:val="single" w:color="#000000"/>
              <w:bottom w:sz="17.599999999999454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6" w:lineRule="exact" w:before="2" w:after="0"/>
              <w:ind w:left="86" w:right="0" w:firstLine="0"/>
              <w:jc w:val="left"/>
            </w:pP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- Study the various types of suspension systems used in 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vehicles. </w:t>
            </w:r>
          </w:p>
        </w:tc>
      </w:tr>
      <w:tr>
        <w:trPr>
          <w:trHeight w:hRule="exact" w:val="596"/>
        </w:trPr>
        <w:tc>
          <w:tcPr>
            <w:tcW w:type="dxa" w:w="874"/>
            <w:tcBorders>
              <w:start w:sz="16.80000000000001" w:val="single" w:color="#000000"/>
              <w:top w:sz="17.599999999999454" w:val="single" w:color="#000000"/>
              <w:end w:sz="16.800000000000068" w:val="single" w:color="#000000"/>
              <w:bottom w:sz="16.800000000000182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146" w:after="0"/>
              <w:ind w:left="0" w:right="0" w:firstLine="0"/>
              <w:jc w:val="right"/>
            </w:pP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23. </w:t>
            </w:r>
          </w:p>
        </w:tc>
        <w:tc>
          <w:tcPr>
            <w:tcW w:type="dxa" w:w="2641"/>
            <w:vMerge/>
            <w:tcBorders>
              <w:start w:sz="16.800000000000068" w:val="single" w:color="#000000"/>
              <w:top w:sz="17.599999999999454" w:val="single" w:color="#000000"/>
              <w:end w:sz="17.59999999999991" w:val="single" w:color="#000000"/>
              <w:bottom w:sz="17.600000000000364" w:val="single" w:color="#000000"/>
            </w:tcBorders>
          </w:tcPr>
          <w:p/>
        </w:tc>
        <w:tc>
          <w:tcPr>
            <w:tcW w:type="dxa" w:w="2641"/>
            <w:vMerge/>
            <w:tcBorders>
              <w:start w:sz="17.59999999999991" w:val="single" w:color="#000000"/>
              <w:top w:sz="17.599999999999454" w:val="single" w:color="#000000"/>
              <w:end w:sz="16.799999999999955" w:val="single" w:color="#000000"/>
              <w:bottom w:sz="16.800000000000182" w:val="single" w:color="#000000"/>
            </w:tcBorders>
          </w:tcPr>
          <w:p/>
        </w:tc>
        <w:tc>
          <w:tcPr>
            <w:tcW w:type="dxa" w:w="6658"/>
            <w:tcBorders>
              <w:start w:sz="16.799999999999955" w:val="single" w:color="#000000"/>
              <w:top w:sz="17.599999999999454" w:val="single" w:color="#000000"/>
              <w:end w:sz="17.600000000000364" w:val="single" w:color="#000000"/>
              <w:bottom w:sz="16.800000000000182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6" w:lineRule="exact" w:before="2" w:after="0"/>
              <w:ind w:left="86" w:right="0" w:firstLine="0"/>
              <w:jc w:val="left"/>
            </w:pP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- Learn about steering system components and their 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operation. </w:t>
            </w:r>
          </w:p>
        </w:tc>
      </w:tr>
      <w:tr>
        <w:trPr>
          <w:trHeight w:hRule="exact" w:val="320"/>
        </w:trPr>
        <w:tc>
          <w:tcPr>
            <w:tcW w:type="dxa" w:w="874"/>
            <w:tcBorders>
              <w:start w:sz="16.80000000000001" w:val="single" w:color="#000000"/>
              <w:top w:sz="16.800000000000182" w:val="single" w:color="#000000"/>
              <w:end w:sz="16.800000000000068" w:val="single" w:color="#000000"/>
              <w:bottom w:sz="17.600000000000364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6" w:lineRule="exact" w:before="12" w:after="0"/>
              <w:ind w:left="0" w:right="0" w:firstLine="0"/>
              <w:jc w:val="right"/>
            </w:pP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24. </w:t>
            </w:r>
          </w:p>
        </w:tc>
        <w:tc>
          <w:tcPr>
            <w:tcW w:type="dxa" w:w="2641"/>
            <w:vMerge/>
            <w:tcBorders>
              <w:start w:sz="16.800000000000068" w:val="single" w:color="#000000"/>
              <w:top w:sz="17.599999999999454" w:val="single" w:color="#000000"/>
              <w:end w:sz="17.59999999999991" w:val="single" w:color="#000000"/>
              <w:bottom w:sz="17.600000000000364" w:val="single" w:color="#000000"/>
            </w:tcBorders>
          </w:tcPr>
          <w:p/>
        </w:tc>
        <w:tc>
          <w:tcPr>
            <w:tcW w:type="dxa" w:w="902"/>
            <w:vMerge w:val="restart"/>
            <w:tcBorders>
              <w:start w:sz="17.59999999999991" w:val="single" w:color="#000000"/>
              <w:top w:sz="16.800000000000182" w:val="single" w:color="#000000"/>
              <w:end w:sz="16.799999999999955" w:val="single" w:color="#000000"/>
              <w:bottom w:sz="17.599999999999454" w:val="single" w:color="#000000"/>
            </w:tcBorders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908" w:after="0"/>
              <w:ind w:left="0" w:right="0" w:firstLine="0"/>
              <w:jc w:val="center"/>
            </w:pP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13 </w:t>
            </w:r>
          </w:p>
        </w:tc>
        <w:tc>
          <w:tcPr>
            <w:tcW w:type="dxa" w:w="6658"/>
            <w:tcBorders>
              <w:start w:sz="16.799999999999955" w:val="single" w:color="#000000"/>
              <w:top w:sz="16.800000000000182" w:val="single" w:color="#000000"/>
              <w:end w:sz="17.600000000000364" w:val="single" w:color="#000000"/>
              <w:bottom w:sz="17.600000000000364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6" w:lineRule="exact" w:before="12" w:after="0"/>
              <w:ind w:left="86" w:right="0" w:firstLine="0"/>
              <w:jc w:val="left"/>
            </w:pP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- Knowledge of wheel alignment and balancing. </w:t>
            </w:r>
          </w:p>
        </w:tc>
      </w:tr>
      <w:tr>
        <w:trPr>
          <w:trHeight w:hRule="exact" w:val="598"/>
        </w:trPr>
        <w:tc>
          <w:tcPr>
            <w:tcW w:type="dxa" w:w="874"/>
            <w:tcBorders>
              <w:start w:sz="16.80000000000001" w:val="single" w:color="#000000"/>
              <w:top w:sz="17.600000000000364" w:val="single" w:color="#000000"/>
              <w:end w:sz="16.800000000000068" w:val="single" w:color="#000000"/>
              <w:bottom w:sz="17.600000000000364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150" w:after="0"/>
              <w:ind w:left="0" w:right="0" w:firstLine="0"/>
              <w:jc w:val="right"/>
            </w:pP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25. </w:t>
            </w:r>
          </w:p>
        </w:tc>
        <w:tc>
          <w:tcPr>
            <w:tcW w:type="dxa" w:w="1976"/>
            <w:vMerge w:val="restart"/>
            <w:tcBorders>
              <w:start w:sz="16.800000000000068" w:val="single" w:color="#000000"/>
              <w:top w:sz="17.600000000000364" w:val="single" w:color="#000000"/>
              <w:end w:sz="17.59999999999991" w:val="single" w:color="#000000"/>
              <w:bottom w:sz="17.599999999999454" w:val="single" w:color="#000000"/>
            </w:tcBorders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6" w:lineRule="exact" w:before="460" w:after="0"/>
              <w:ind w:left="86" w:right="0" w:firstLine="0"/>
              <w:jc w:val="left"/>
            </w:pP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Suspension and 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Steering </w:t>
            </w:r>
            <w:r>
              <w:br/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Systems (Part 2) </w:t>
            </w:r>
          </w:p>
        </w:tc>
        <w:tc>
          <w:tcPr>
            <w:tcW w:type="dxa" w:w="2641"/>
            <w:vMerge/>
            <w:tcBorders>
              <w:start w:sz="17.59999999999991" w:val="single" w:color="#000000"/>
              <w:top w:sz="16.800000000000182" w:val="single" w:color="#000000"/>
              <w:end w:sz="16.799999999999955" w:val="single" w:color="#000000"/>
              <w:bottom w:sz="17.599999999999454" w:val="single" w:color="#000000"/>
            </w:tcBorders>
          </w:tcPr>
          <w:p/>
        </w:tc>
        <w:tc>
          <w:tcPr>
            <w:tcW w:type="dxa" w:w="6658"/>
            <w:tcBorders>
              <w:start w:sz="16.799999999999955" w:val="single" w:color="#000000"/>
              <w:top w:sz="17.600000000000364" w:val="single" w:color="#000000"/>
              <w:end w:sz="17.600000000000364" w:val="single" w:color="#000000"/>
              <w:bottom w:sz="17.600000000000364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6" w:lineRule="exact" w:before="2" w:after="0"/>
              <w:ind w:left="86" w:right="0" w:firstLine="0"/>
              <w:jc w:val="left"/>
            </w:pP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- Continue exploring suspension systems and steering 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components in vehicles. </w:t>
            </w:r>
          </w:p>
        </w:tc>
      </w:tr>
      <w:tr>
        <w:trPr>
          <w:trHeight w:hRule="exact" w:val="598"/>
        </w:trPr>
        <w:tc>
          <w:tcPr>
            <w:tcW w:type="dxa" w:w="874"/>
            <w:tcBorders>
              <w:start w:sz="16.80000000000001" w:val="single" w:color="#000000"/>
              <w:top w:sz="17.600000000000364" w:val="single" w:color="#000000"/>
              <w:end w:sz="16.800000000000068" w:val="single" w:color="#000000"/>
              <w:bottom w:sz="17.599999999999454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6" w:lineRule="exact" w:before="148" w:after="0"/>
              <w:ind w:left="0" w:right="0" w:firstLine="0"/>
              <w:jc w:val="right"/>
            </w:pP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26. </w:t>
            </w:r>
          </w:p>
        </w:tc>
        <w:tc>
          <w:tcPr>
            <w:tcW w:type="dxa" w:w="2641"/>
            <w:vMerge/>
            <w:tcBorders>
              <w:start w:sz="16.800000000000068" w:val="single" w:color="#000000"/>
              <w:top w:sz="17.600000000000364" w:val="single" w:color="#000000"/>
              <w:end w:sz="17.59999999999991" w:val="single" w:color="#000000"/>
              <w:bottom w:sz="17.599999999999454" w:val="single" w:color="#000000"/>
            </w:tcBorders>
          </w:tcPr>
          <w:p/>
        </w:tc>
        <w:tc>
          <w:tcPr>
            <w:tcW w:type="dxa" w:w="2641"/>
            <w:vMerge/>
            <w:tcBorders>
              <w:start w:sz="17.59999999999991" w:val="single" w:color="#000000"/>
              <w:top w:sz="16.800000000000182" w:val="single" w:color="#000000"/>
              <w:end w:sz="16.799999999999955" w:val="single" w:color="#000000"/>
              <w:bottom w:sz="17.599999999999454" w:val="single" w:color="#000000"/>
            </w:tcBorders>
          </w:tcPr>
          <w:p/>
        </w:tc>
        <w:tc>
          <w:tcPr>
            <w:tcW w:type="dxa" w:w="6658"/>
            <w:tcBorders>
              <w:start w:sz="16.799999999999955" w:val="single" w:color="#000000"/>
              <w:top w:sz="17.600000000000364" w:val="single" w:color="#000000"/>
              <w:end w:sz="17.600000000000364" w:val="single" w:color="#000000"/>
              <w:bottom w:sz="17.599999999999454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6" w:lineRule="exact" w:before="2" w:after="0"/>
              <w:ind w:left="86" w:right="0" w:firstLine="0"/>
              <w:jc w:val="left"/>
            </w:pP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- Focus on diagnosing and repairing common suspension and 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steering system issues. </w:t>
            </w:r>
          </w:p>
        </w:tc>
      </w:tr>
      <w:tr>
        <w:trPr>
          <w:trHeight w:hRule="exact" w:val="598"/>
        </w:trPr>
        <w:tc>
          <w:tcPr>
            <w:tcW w:type="dxa" w:w="874"/>
            <w:tcBorders>
              <w:start w:sz="16.80000000000001" w:val="single" w:color="#000000"/>
              <w:top w:sz="17.599999999999454" w:val="single" w:color="#000000"/>
              <w:end w:sz="16.800000000000068" w:val="single" w:color="#000000"/>
              <w:bottom w:sz="17.599999999999454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146" w:after="0"/>
              <w:ind w:left="0" w:right="0" w:firstLine="0"/>
              <w:jc w:val="right"/>
            </w:pP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27. </w:t>
            </w:r>
          </w:p>
        </w:tc>
        <w:tc>
          <w:tcPr>
            <w:tcW w:type="dxa" w:w="2641"/>
            <w:vMerge/>
            <w:tcBorders>
              <w:start w:sz="16.800000000000068" w:val="single" w:color="#000000"/>
              <w:top w:sz="17.600000000000364" w:val="single" w:color="#000000"/>
              <w:end w:sz="17.59999999999991" w:val="single" w:color="#000000"/>
              <w:bottom w:sz="17.599999999999454" w:val="single" w:color="#000000"/>
            </w:tcBorders>
          </w:tcPr>
          <w:p/>
        </w:tc>
        <w:tc>
          <w:tcPr>
            <w:tcW w:type="dxa" w:w="2641"/>
            <w:vMerge/>
            <w:tcBorders>
              <w:start w:sz="17.59999999999991" w:val="single" w:color="#000000"/>
              <w:top w:sz="16.800000000000182" w:val="single" w:color="#000000"/>
              <w:end w:sz="16.799999999999955" w:val="single" w:color="#000000"/>
              <w:bottom w:sz="17.599999999999454" w:val="single" w:color="#000000"/>
            </w:tcBorders>
          </w:tcPr>
          <w:p/>
        </w:tc>
        <w:tc>
          <w:tcPr>
            <w:tcW w:type="dxa" w:w="6658"/>
            <w:tcBorders>
              <w:start w:sz="16.799999999999955" w:val="single" w:color="#000000"/>
              <w:top w:sz="17.599999999999454" w:val="single" w:color="#000000"/>
              <w:end w:sz="17.600000000000364" w:val="single" w:color="#000000"/>
              <w:bottom w:sz="17.599999999999454" w:val="single" w:color="#000000"/>
            </w:tcBorders>
            <w:tcMar>
              <w:start w:w="0" w:type="dxa"/>
              <w:end w:w="0" w:type="dxa"/>
            </w:tcMar>
          </w:tcPr>
          <w:tbl>
            <w:tblPr>
              <w:tblW w:type="auto" w:w="0"/>
              <w:tblLayout w:type="fixed"/>
              <w:tblLook w:firstColumn="1" w:firstRow="1" w:lastColumn="0" w:lastRow="0" w:noHBand="0" w:noVBand="1" w:val="04A0"/>
              <w:tblInd w:w="18.000000000000114" w:type="dxa"/>
            </w:tblPr>
            <w:tblGrid>
              <w:gridCol w:w="951"/>
              <w:gridCol w:w="951"/>
              <w:gridCol w:w="951"/>
              <w:gridCol w:w="951"/>
              <w:gridCol w:w="951"/>
              <w:gridCol w:w="951"/>
              <w:gridCol w:w="951"/>
            </w:tblGrid>
            <w:tr>
              <w:trPr>
                <w:trHeight w:hRule="exact" w:val="288"/>
              </w:trPr>
              <w:tc>
                <w:tcPr>
                  <w:tcW w:type="dxa" w:w="32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68" w:lineRule="exact" w:before="16" w:after="0"/>
                    <w:ind w:left="0" w:right="0" w:firstLine="0"/>
                    <w:jc w:val="center"/>
                  </w:pPr>
                  <w:r>
                    <w:rPr>
                      <w:rFonts w:ascii="ArialMT" w:hAnsi="ArialMT" w:eastAsia="ArialMT"/>
                      <w:b w:val="0"/>
                      <w:i w:val="0"/>
                      <w:color w:val="000000"/>
                      <w:sz w:val="24"/>
                    </w:rPr>
                    <w:t xml:space="preserve">- </w:t>
                  </w:r>
                </w:p>
              </w:tc>
              <w:tc>
                <w:tcPr>
                  <w:tcW w:type="dxa" w:w="148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68" w:lineRule="exact" w:before="16" w:after="0"/>
                    <w:ind w:left="0" w:right="0" w:firstLine="0"/>
                    <w:jc w:val="center"/>
                  </w:pPr>
                  <w:r>
                    <w:rPr>
                      <w:rFonts w:ascii="ArialMT" w:hAnsi="ArialMT" w:eastAsia="ArialMT"/>
                      <w:b w:val="0"/>
                      <w:i w:val="0"/>
                      <w:color w:val="000000"/>
                      <w:sz w:val="24"/>
                    </w:rPr>
                    <w:t xml:space="preserve">Knowledge </w:t>
                  </w:r>
                </w:p>
              </w:tc>
              <w:tc>
                <w:tcPr>
                  <w:tcW w:type="dxa" w:w="48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68" w:lineRule="exact" w:before="16" w:after="0"/>
                    <w:ind w:left="0" w:right="0" w:firstLine="0"/>
                    <w:jc w:val="center"/>
                  </w:pPr>
                  <w:r>
                    <w:rPr>
                      <w:rFonts w:ascii="ArialMT" w:hAnsi="ArialMT" w:eastAsia="ArialMT"/>
                      <w:b w:val="0"/>
                      <w:i w:val="0"/>
                      <w:color w:val="000000"/>
                      <w:sz w:val="24"/>
                    </w:rPr>
                    <w:t xml:space="preserve">of </w:t>
                  </w:r>
                </w:p>
              </w:tc>
              <w:tc>
                <w:tcPr>
                  <w:tcW w:type="dxa" w:w="152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68" w:lineRule="exact" w:before="16" w:after="0"/>
                    <w:ind w:left="0" w:right="0" w:firstLine="0"/>
                    <w:jc w:val="center"/>
                  </w:pPr>
                  <w:r>
                    <w:rPr>
                      <w:rFonts w:ascii="ArialMT" w:hAnsi="ArialMT" w:eastAsia="ArialMT"/>
                      <w:b w:val="0"/>
                      <w:i w:val="0"/>
                      <w:color w:val="000000"/>
                      <w:sz w:val="24"/>
                    </w:rPr>
                    <w:t xml:space="preserve">suspension </w:t>
                  </w:r>
                </w:p>
              </w:tc>
              <w:tc>
                <w:tcPr>
                  <w:tcW w:type="dxa" w:w="68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68" w:lineRule="exact" w:before="16" w:after="0"/>
                    <w:ind w:left="0" w:right="0" w:firstLine="0"/>
                    <w:jc w:val="center"/>
                  </w:pPr>
                  <w:r>
                    <w:rPr>
                      <w:rFonts w:ascii="ArialMT" w:hAnsi="ArialMT" w:eastAsia="ArialMT"/>
                      <w:b w:val="0"/>
                      <w:i w:val="0"/>
                      <w:color w:val="000000"/>
                      <w:sz w:val="24"/>
                    </w:rPr>
                    <w:t xml:space="preserve">and </w:t>
                  </w:r>
                </w:p>
              </w:tc>
              <w:tc>
                <w:tcPr>
                  <w:tcW w:type="dxa" w:w="114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68" w:lineRule="exact" w:before="16" w:after="0"/>
                    <w:ind w:left="0" w:right="0" w:firstLine="0"/>
                    <w:jc w:val="center"/>
                  </w:pPr>
                  <w:r>
                    <w:rPr>
                      <w:rFonts w:ascii="ArialMT" w:hAnsi="ArialMT" w:eastAsia="ArialMT"/>
                      <w:b w:val="0"/>
                      <w:i w:val="0"/>
                      <w:color w:val="000000"/>
                      <w:sz w:val="24"/>
                    </w:rPr>
                    <w:t xml:space="preserve">steering </w:t>
                  </w:r>
                </w:p>
              </w:tc>
              <w:tc>
                <w:tcPr>
                  <w:tcW w:type="dxa" w:w="96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68" w:lineRule="exact" w:before="16" w:after="0"/>
                    <w:ind w:left="124" w:right="0" w:firstLine="0"/>
                    <w:jc w:val="left"/>
                  </w:pPr>
                  <w:r>
                    <w:rPr>
                      <w:rFonts w:ascii="ArialMT" w:hAnsi="ArialMT" w:eastAsia="ArialMT"/>
                      <w:b w:val="0"/>
                      <w:i w:val="0"/>
                      <w:color w:val="000000"/>
                      <w:sz w:val="24"/>
                    </w:rPr>
                    <w:t xml:space="preserve">system </w:t>
                  </w:r>
                </w:p>
              </w:tc>
            </w:tr>
          </w:tbl>
          <w:p>
            <w:pPr>
              <w:autoSpaceDN w:val="0"/>
              <w:autoSpaceDE w:val="0"/>
              <w:widowControl/>
              <w:spacing w:line="268" w:lineRule="exact" w:before="4" w:after="0"/>
              <w:ind w:left="86" w:right="0" w:firstLine="0"/>
              <w:jc w:val="left"/>
            </w:pP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maintenance. </w:t>
            </w:r>
          </w:p>
        </w:tc>
      </w:tr>
    </w:tbl>
    <w:p>
      <w:pPr>
        <w:autoSpaceDN w:val="0"/>
        <w:autoSpaceDE w:val="0"/>
        <w:widowControl/>
        <w:spacing w:line="197" w:lineRule="auto" w:before="300" w:after="0"/>
        <w:ind w:left="0" w:right="0" w:firstLine="0"/>
        <w:jc w:val="left"/>
      </w:pPr>
      <w:r>
        <w:rPr>
          <w:rFonts w:ascii="Calibri" w:hAnsi="Calibri" w:eastAsia="Calibri"/>
          <w:b/>
          <w:i w:val="0"/>
          <w:color w:val="000000"/>
          <w:sz w:val="22"/>
        </w:rPr>
        <w:t xml:space="preserve">25 | </w:t>
      </w:r>
      <w:r>
        <w:rPr>
          <w:rFonts w:ascii="Calibri" w:hAnsi="Calibri" w:eastAsia="Calibri"/>
          <w:b w:val="0"/>
          <w:i/>
          <w:color w:val="000000"/>
          <w:sz w:val="22"/>
        </w:rPr>
        <w:t>Hi-tech Automotive Technician</w:t>
      </w:r>
    </w:p>
    <w:p>
      <w:pPr>
        <w:sectPr>
          <w:pgSz w:w="11906" w:h="16838"/>
          <w:pgMar w:top="364" w:right="620" w:bottom="362" w:left="720" w:header="720" w:footer="720" w:gutter="0"/>
          <w:cols/>
          <w:docGrid w:linePitch="360"/>
        </w:sectPr>
      </w:pPr>
    </w:p>
    <w:p>
      <w:pPr>
        <w:autoSpaceDN w:val="0"/>
        <w:autoSpaceDE w:val="0"/>
        <w:widowControl/>
        <w:spacing w:line="220" w:lineRule="exact" w:before="0" w:after="140"/>
        <w:ind w:left="0" w:right="0"/>
      </w:pPr>
    </w:p>
    <w:tbl>
      <w:tblPr>
        <w:tblW w:type="auto" w:w="0"/>
        <w:tblLayout w:type="fixed"/>
        <w:tblLook w:firstColumn="1" w:firstRow="1" w:lastColumn="0" w:lastRow="0" w:noHBand="0" w:noVBand="1" w:val="04A0"/>
        <w:tblInd w:w="30.0" w:type="dxa"/>
      </w:tblPr>
      <w:tblGrid>
        <w:gridCol w:w="2620"/>
        <w:gridCol w:w="2620"/>
        <w:gridCol w:w="2620"/>
        <w:gridCol w:w="2620"/>
      </w:tblGrid>
      <w:tr>
        <w:trPr>
          <w:trHeight w:hRule="exact" w:val="594"/>
        </w:trPr>
        <w:tc>
          <w:tcPr>
            <w:tcW w:type="dxa" w:w="874"/>
            <w:tcBorders>
              <w:start w:sz="16.80000000000001" w:val="single" w:color="#000000"/>
              <w:top w:sz="17.600000000000023" w:val="single" w:color="#000000"/>
              <w:end w:sz="16.800000000000068" w:val="single" w:color="#000000"/>
              <w:bottom w:sz="16.799999999999955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6" w:lineRule="exact" w:before="0" w:after="0"/>
              <w:ind w:left="0" w:right="0" w:firstLine="0"/>
              <w:jc w:val="center"/>
            </w:pP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Task </w:t>
            </w: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No. </w:t>
            </w:r>
          </w:p>
        </w:tc>
        <w:tc>
          <w:tcPr>
            <w:tcW w:type="dxa" w:w="1976"/>
            <w:tcBorders>
              <w:start w:sz="16.800000000000068" w:val="single" w:color="#000000"/>
              <w:top w:sz="17.600000000000023" w:val="single" w:color="#000000"/>
              <w:end w:sz="17.59999999999991" w:val="single" w:color="#000000"/>
              <w:bottom w:sz="16.799999999999955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6" w:lineRule="exact" w:before="0" w:after="0"/>
              <w:ind w:left="288" w:right="144" w:firstLine="0"/>
              <w:jc w:val="center"/>
            </w:pP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Task </w:t>
            </w:r>
            <w:r>
              <w:br/>
            </w: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Description </w:t>
            </w:r>
          </w:p>
        </w:tc>
        <w:tc>
          <w:tcPr>
            <w:tcW w:type="dxa" w:w="902"/>
            <w:tcBorders>
              <w:start w:sz="17.59999999999991" w:val="single" w:color="#000000"/>
              <w:top w:sz="17.600000000000023" w:val="single" w:color="#000000"/>
              <w:end w:sz="16.799999999999955" w:val="single" w:color="#000000"/>
              <w:bottom w:sz="16.799999999999955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142" w:after="0"/>
              <w:ind w:left="0" w:right="0" w:firstLine="0"/>
              <w:jc w:val="center"/>
            </w:pP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Week </w:t>
            </w:r>
          </w:p>
        </w:tc>
        <w:tc>
          <w:tcPr>
            <w:tcW w:type="dxa" w:w="6658"/>
            <w:tcBorders>
              <w:start w:sz="16.799999999999955" w:val="single" w:color="#000000"/>
              <w:top w:sz="17.600000000000023" w:val="single" w:color="#000000"/>
              <w:end w:sz="17.600000000000364" w:val="single" w:color="#000000"/>
              <w:bottom w:sz="16.799999999999955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142" w:after="0"/>
              <w:ind w:left="0" w:right="0" w:firstLine="0"/>
              <w:jc w:val="center"/>
            </w:pP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Detailed Description </w:t>
            </w:r>
          </w:p>
        </w:tc>
      </w:tr>
      <w:tr>
        <w:trPr>
          <w:trHeight w:hRule="exact" w:val="596"/>
        </w:trPr>
        <w:tc>
          <w:tcPr>
            <w:tcW w:type="dxa" w:w="874"/>
            <w:tcBorders>
              <w:start w:sz="16.80000000000001" w:val="single" w:color="#000000"/>
              <w:top w:sz="16.799999999999955" w:val="single" w:color="#000000"/>
              <w:end w:sz="16.800000000000068" w:val="single" w:color="#000000"/>
              <w:bottom w:sz="16.799999999999955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148" w:after="0"/>
              <w:ind w:left="0" w:right="0" w:firstLine="0"/>
              <w:jc w:val="right"/>
            </w:pP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28. </w:t>
            </w:r>
          </w:p>
        </w:tc>
        <w:tc>
          <w:tcPr>
            <w:tcW w:type="dxa" w:w="1976"/>
            <w:vMerge w:val="restart"/>
            <w:tcBorders>
              <w:start w:sz="16.800000000000068" w:val="single" w:color="#000000"/>
              <w:top w:sz="16.799999999999955" w:val="single" w:color="#000000"/>
              <w:end w:sz="17.59999999999991" w:val="single" w:color="#000000"/>
              <w:bottom w:sz="17.59999999999991" w:val="single" w:color="#000000"/>
            </w:tcBorders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6" w:lineRule="exact" w:before="632" w:after="0"/>
              <w:ind w:left="86" w:right="0" w:firstLine="0"/>
              <w:jc w:val="left"/>
            </w:pP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Brake Systems </w:t>
            </w:r>
          </w:p>
        </w:tc>
        <w:tc>
          <w:tcPr>
            <w:tcW w:type="dxa" w:w="902"/>
            <w:vMerge w:val="restart"/>
            <w:tcBorders>
              <w:start w:sz="17.59999999999991" w:val="single" w:color="#000000"/>
              <w:top w:sz="16.799999999999955" w:val="single" w:color="#000000"/>
              <w:end w:sz="16.799999999999955" w:val="single" w:color="#000000"/>
              <w:bottom w:sz="17.600000000000023" w:val="single" w:color="#000000"/>
            </w:tcBorders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310" w:after="0"/>
              <w:ind w:left="0" w:right="0" w:firstLine="0"/>
              <w:jc w:val="center"/>
            </w:pP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14 </w:t>
            </w:r>
          </w:p>
        </w:tc>
        <w:tc>
          <w:tcPr>
            <w:tcW w:type="dxa" w:w="6658"/>
            <w:tcBorders>
              <w:start w:sz="16.799999999999955" w:val="single" w:color="#000000"/>
              <w:top w:sz="16.799999999999955" w:val="single" w:color="#000000"/>
              <w:end w:sz="17.600000000000364" w:val="single" w:color="#000000"/>
              <w:bottom w:sz="16.799999999999955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8" w:lineRule="exact" w:before="0" w:after="0"/>
              <w:ind w:left="86" w:right="0" w:firstLine="0"/>
              <w:jc w:val="left"/>
            </w:pP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- Gain a comprehensive understanding of brake components 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and their functions. </w:t>
            </w:r>
          </w:p>
        </w:tc>
      </w:tr>
      <w:tr>
        <w:trPr>
          <w:trHeight w:hRule="exact" w:val="320"/>
        </w:trPr>
        <w:tc>
          <w:tcPr>
            <w:tcW w:type="dxa" w:w="874"/>
            <w:tcBorders>
              <w:start w:sz="16.80000000000001" w:val="single" w:color="#000000"/>
              <w:top w:sz="16.799999999999955" w:val="single" w:color="#000000"/>
              <w:end w:sz="16.800000000000068" w:val="single" w:color="#000000"/>
              <w:bottom w:sz="17.600000000000023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6" w:lineRule="exact" w:before="12" w:after="0"/>
              <w:ind w:left="0" w:right="0" w:firstLine="0"/>
              <w:jc w:val="right"/>
            </w:pP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29. </w:t>
            </w:r>
          </w:p>
        </w:tc>
        <w:tc>
          <w:tcPr>
            <w:tcW w:type="dxa" w:w="2620"/>
            <w:vMerge/>
            <w:tcBorders>
              <w:start w:sz="16.800000000000068" w:val="single" w:color="#000000"/>
              <w:top w:sz="16.799999999999955" w:val="single" w:color="#000000"/>
              <w:end w:sz="17.59999999999991" w:val="single" w:color="#000000"/>
              <w:bottom w:sz="17.59999999999991" w:val="single" w:color="#000000"/>
            </w:tcBorders>
          </w:tcPr>
          <w:p/>
        </w:tc>
        <w:tc>
          <w:tcPr>
            <w:tcW w:type="dxa" w:w="2620"/>
            <w:vMerge/>
            <w:tcBorders>
              <w:start w:sz="17.59999999999991" w:val="single" w:color="#000000"/>
              <w:top w:sz="16.799999999999955" w:val="single" w:color="#000000"/>
              <w:end w:sz="16.799999999999955" w:val="single" w:color="#000000"/>
              <w:bottom w:sz="17.600000000000023" w:val="single" w:color="#000000"/>
            </w:tcBorders>
          </w:tcPr>
          <w:p/>
        </w:tc>
        <w:tc>
          <w:tcPr>
            <w:tcW w:type="dxa" w:w="6658"/>
            <w:tcBorders>
              <w:start w:sz="16.799999999999955" w:val="single" w:color="#000000"/>
              <w:top w:sz="16.799999999999955" w:val="single" w:color="#000000"/>
              <w:end w:sz="17.600000000000364" w:val="single" w:color="#000000"/>
              <w:bottom w:sz="17.600000000000023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6" w:lineRule="exact" w:before="12" w:after="0"/>
              <w:ind w:left="86" w:right="0" w:firstLine="0"/>
              <w:jc w:val="left"/>
            </w:pP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- Learn about brake system operation and principles. </w:t>
            </w:r>
          </w:p>
        </w:tc>
      </w:tr>
      <w:tr>
        <w:trPr>
          <w:trHeight w:hRule="exact" w:val="322"/>
        </w:trPr>
        <w:tc>
          <w:tcPr>
            <w:tcW w:type="dxa" w:w="874"/>
            <w:tcBorders>
              <w:start w:sz="16.80000000000001" w:val="single" w:color="#000000"/>
              <w:top w:sz="17.600000000000023" w:val="single" w:color="#000000"/>
              <w:end w:sz="16.800000000000068" w:val="single" w:color="#000000"/>
              <w:bottom w:sz="17.600000000000023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10" w:after="0"/>
              <w:ind w:left="0" w:right="0" w:firstLine="0"/>
              <w:jc w:val="right"/>
            </w:pP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30. </w:t>
            </w:r>
          </w:p>
        </w:tc>
        <w:tc>
          <w:tcPr>
            <w:tcW w:type="dxa" w:w="2620"/>
            <w:vMerge/>
            <w:tcBorders>
              <w:start w:sz="16.800000000000068" w:val="single" w:color="#000000"/>
              <w:top w:sz="16.799999999999955" w:val="single" w:color="#000000"/>
              <w:end w:sz="17.59999999999991" w:val="single" w:color="#000000"/>
              <w:bottom w:sz="17.59999999999991" w:val="single" w:color="#000000"/>
            </w:tcBorders>
          </w:tcPr>
          <w:p/>
        </w:tc>
        <w:tc>
          <w:tcPr>
            <w:tcW w:type="dxa" w:w="902"/>
            <w:vMerge w:val="restart"/>
            <w:tcBorders>
              <w:start w:sz="17.59999999999991" w:val="single" w:color="#000000"/>
              <w:top w:sz="17.600000000000023" w:val="single" w:color="#000000"/>
              <w:end w:sz="16.799999999999955" w:val="single" w:color="#000000"/>
              <w:bottom w:sz="17.600000000000136" w:val="single" w:color="#000000"/>
            </w:tcBorders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630" w:after="0"/>
              <w:ind w:left="0" w:right="0" w:firstLine="0"/>
              <w:jc w:val="center"/>
            </w:pP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15 </w:t>
            </w:r>
          </w:p>
        </w:tc>
        <w:tc>
          <w:tcPr>
            <w:tcW w:type="dxa" w:w="6658"/>
            <w:tcBorders>
              <w:start w:sz="16.799999999999955" w:val="single" w:color="#000000"/>
              <w:top w:sz="17.600000000000023" w:val="single" w:color="#000000"/>
              <w:end w:sz="17.600000000000364" w:val="single" w:color="#000000"/>
              <w:bottom w:sz="17.600000000000023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10" w:after="0"/>
              <w:ind w:left="86" w:right="0" w:firstLine="0"/>
              <w:jc w:val="left"/>
            </w:pP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- Study brake fluid flushing and bleeding procedures. </w:t>
            </w:r>
          </w:p>
        </w:tc>
      </w:tr>
      <w:tr>
        <w:trPr>
          <w:trHeight w:hRule="exact" w:val="322"/>
        </w:trPr>
        <w:tc>
          <w:tcPr>
            <w:tcW w:type="dxa" w:w="874"/>
            <w:tcBorders>
              <w:start w:sz="16.80000000000001" w:val="single" w:color="#000000"/>
              <w:top w:sz="17.600000000000023" w:val="single" w:color="#000000"/>
              <w:end w:sz="16.800000000000068" w:val="single" w:color="#000000"/>
              <w:bottom w:sz="17.59999999999991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10" w:after="0"/>
              <w:ind w:left="0" w:right="0" w:firstLine="0"/>
              <w:jc w:val="right"/>
            </w:pP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31. </w:t>
            </w:r>
          </w:p>
        </w:tc>
        <w:tc>
          <w:tcPr>
            <w:tcW w:type="dxa" w:w="2620"/>
            <w:vMerge/>
            <w:tcBorders>
              <w:start w:sz="16.800000000000068" w:val="single" w:color="#000000"/>
              <w:top w:sz="16.799999999999955" w:val="single" w:color="#000000"/>
              <w:end w:sz="17.59999999999991" w:val="single" w:color="#000000"/>
              <w:bottom w:sz="17.59999999999991" w:val="single" w:color="#000000"/>
            </w:tcBorders>
          </w:tcPr>
          <w:p/>
        </w:tc>
        <w:tc>
          <w:tcPr>
            <w:tcW w:type="dxa" w:w="2620"/>
            <w:vMerge/>
            <w:tcBorders>
              <w:start w:sz="17.59999999999991" w:val="single" w:color="#000000"/>
              <w:top w:sz="17.600000000000023" w:val="single" w:color="#000000"/>
              <w:end w:sz="16.799999999999955" w:val="single" w:color="#000000"/>
              <w:bottom w:sz="17.600000000000136" w:val="single" w:color="#000000"/>
            </w:tcBorders>
          </w:tcPr>
          <w:p/>
        </w:tc>
        <w:tc>
          <w:tcPr>
            <w:tcW w:type="dxa" w:w="6658"/>
            <w:tcBorders>
              <w:start w:sz="16.799999999999955" w:val="single" w:color="#000000"/>
              <w:top w:sz="17.600000000000023" w:val="single" w:color="#000000"/>
              <w:end w:sz="17.600000000000364" w:val="single" w:color="#000000"/>
              <w:bottom w:sz="17.59999999999991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10" w:after="0"/>
              <w:ind w:left="86" w:right="0" w:firstLine="0"/>
              <w:jc w:val="left"/>
            </w:pP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- Knowledge of brake system diagnosis and repair. </w:t>
            </w:r>
          </w:p>
        </w:tc>
      </w:tr>
      <w:tr>
        <w:trPr>
          <w:trHeight w:hRule="exact" w:val="596"/>
        </w:trPr>
        <w:tc>
          <w:tcPr>
            <w:tcW w:type="dxa" w:w="874"/>
            <w:tcBorders>
              <w:start w:sz="16.80000000000001" w:val="single" w:color="#000000"/>
              <w:top w:sz="17.59999999999991" w:val="single" w:color="#000000"/>
              <w:end w:sz="16.800000000000068" w:val="single" w:color="#000000"/>
              <w:bottom w:sz="16.800000000000182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146" w:after="0"/>
              <w:ind w:left="0" w:right="0" w:firstLine="0"/>
              <w:jc w:val="right"/>
            </w:pP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32. </w:t>
            </w:r>
          </w:p>
        </w:tc>
        <w:tc>
          <w:tcPr>
            <w:tcW w:type="dxa" w:w="1976"/>
            <w:vMerge w:val="restart"/>
            <w:tcBorders>
              <w:start w:sz="16.800000000000068" w:val="single" w:color="#000000"/>
              <w:top w:sz="17.59999999999991" w:val="single" w:color="#000000"/>
              <w:end w:sz="17.59999999999991" w:val="single" w:color="#000000"/>
              <w:bottom w:sz="17.59999999999991" w:val="single" w:color="#000000"/>
            </w:tcBorders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6" w:lineRule="exact" w:before="630" w:after="0"/>
              <w:ind w:left="0" w:right="0" w:firstLine="0"/>
              <w:jc w:val="center"/>
            </w:pP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HVAC Systems </w:t>
            </w:r>
          </w:p>
        </w:tc>
        <w:tc>
          <w:tcPr>
            <w:tcW w:type="dxa" w:w="2620"/>
            <w:vMerge/>
            <w:tcBorders>
              <w:start w:sz="17.59999999999991" w:val="single" w:color="#000000"/>
              <w:top w:sz="17.600000000000023" w:val="single" w:color="#000000"/>
              <w:end w:sz="16.799999999999955" w:val="single" w:color="#000000"/>
              <w:bottom w:sz="17.600000000000136" w:val="single" w:color="#000000"/>
            </w:tcBorders>
          </w:tcPr>
          <w:p/>
        </w:tc>
        <w:tc>
          <w:tcPr>
            <w:tcW w:type="dxa" w:w="6658"/>
            <w:tcBorders>
              <w:start w:sz="16.799999999999955" w:val="single" w:color="#000000"/>
              <w:top w:sz="17.59999999999991" w:val="single" w:color="#000000"/>
              <w:end w:sz="17.600000000000364" w:val="single" w:color="#000000"/>
              <w:bottom w:sz="16.800000000000182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6" w:lineRule="exact" w:before="0" w:after="0"/>
              <w:ind w:left="86" w:right="0" w:firstLine="0"/>
              <w:jc w:val="left"/>
            </w:pP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- Explore heating, ventilation, and air conditioning (HVAC) 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principles in vehicles. </w:t>
            </w:r>
          </w:p>
        </w:tc>
      </w:tr>
      <w:tr>
        <w:trPr>
          <w:trHeight w:hRule="exact" w:val="320"/>
        </w:trPr>
        <w:tc>
          <w:tcPr>
            <w:tcW w:type="dxa" w:w="874"/>
            <w:tcBorders>
              <w:start w:sz="16.80000000000001" w:val="single" w:color="#000000"/>
              <w:top w:sz="16.800000000000182" w:val="single" w:color="#000000"/>
              <w:end w:sz="16.800000000000068" w:val="single" w:color="#000000"/>
              <w:bottom w:sz="17.600000000000136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6" w:lineRule="exact" w:before="10" w:after="0"/>
              <w:ind w:left="0" w:right="0" w:firstLine="0"/>
              <w:jc w:val="right"/>
            </w:pP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33. </w:t>
            </w:r>
          </w:p>
        </w:tc>
        <w:tc>
          <w:tcPr>
            <w:tcW w:type="dxa" w:w="2620"/>
            <w:vMerge/>
            <w:tcBorders>
              <w:start w:sz="16.800000000000068" w:val="single" w:color="#000000"/>
              <w:top w:sz="17.59999999999991" w:val="single" w:color="#000000"/>
              <w:end w:sz="17.59999999999991" w:val="single" w:color="#000000"/>
              <w:bottom w:sz="17.59999999999991" w:val="single" w:color="#000000"/>
            </w:tcBorders>
          </w:tcPr>
          <w:p/>
        </w:tc>
        <w:tc>
          <w:tcPr>
            <w:tcW w:type="dxa" w:w="2620"/>
            <w:vMerge/>
            <w:tcBorders>
              <w:start w:sz="17.59999999999991" w:val="single" w:color="#000000"/>
              <w:top w:sz="17.600000000000023" w:val="single" w:color="#000000"/>
              <w:end w:sz="16.799999999999955" w:val="single" w:color="#000000"/>
              <w:bottom w:sz="17.600000000000136" w:val="single" w:color="#000000"/>
            </w:tcBorders>
          </w:tcPr>
          <w:p/>
        </w:tc>
        <w:tc>
          <w:tcPr>
            <w:tcW w:type="dxa" w:w="6658"/>
            <w:tcBorders>
              <w:start w:sz="16.799999999999955" w:val="single" w:color="#000000"/>
              <w:top w:sz="16.800000000000182" w:val="single" w:color="#000000"/>
              <w:end w:sz="17.600000000000364" w:val="single" w:color="#000000"/>
              <w:bottom w:sz="17.600000000000136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6" w:lineRule="exact" w:before="10" w:after="0"/>
              <w:ind w:left="86" w:right="0" w:firstLine="0"/>
              <w:jc w:val="left"/>
            </w:pP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- Study HVAC system components and their operation. </w:t>
            </w:r>
          </w:p>
        </w:tc>
      </w:tr>
      <w:tr>
        <w:trPr>
          <w:trHeight w:hRule="exact" w:val="322"/>
        </w:trPr>
        <w:tc>
          <w:tcPr>
            <w:tcW w:type="dxa" w:w="874"/>
            <w:tcBorders>
              <w:start w:sz="16.80000000000001" w:val="single" w:color="#000000"/>
              <w:top w:sz="17.600000000000136" w:val="single" w:color="#000000"/>
              <w:end w:sz="16.800000000000068" w:val="single" w:color="#000000"/>
              <w:bottom w:sz="17.59999999999991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10" w:after="0"/>
              <w:ind w:left="0" w:right="0" w:firstLine="0"/>
              <w:jc w:val="right"/>
            </w:pP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34. </w:t>
            </w:r>
          </w:p>
        </w:tc>
        <w:tc>
          <w:tcPr>
            <w:tcW w:type="dxa" w:w="2620"/>
            <w:vMerge/>
            <w:tcBorders>
              <w:start w:sz="16.800000000000068" w:val="single" w:color="#000000"/>
              <w:top w:sz="17.59999999999991" w:val="single" w:color="#000000"/>
              <w:end w:sz="17.59999999999991" w:val="single" w:color="#000000"/>
              <w:bottom w:sz="17.59999999999991" w:val="single" w:color="#000000"/>
            </w:tcBorders>
          </w:tcPr>
          <w:p/>
        </w:tc>
        <w:tc>
          <w:tcPr>
            <w:tcW w:type="dxa" w:w="902"/>
            <w:vMerge w:val="restart"/>
            <w:tcBorders>
              <w:start w:sz="17.59999999999991" w:val="single" w:color="#000000"/>
              <w:top w:sz="17.600000000000136" w:val="single" w:color="#000000"/>
              <w:end w:sz="16.799999999999955" w:val="single" w:color="#000000"/>
              <w:bottom w:sz="17.59999999999991" w:val="single" w:color="#000000"/>
            </w:tcBorders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172" w:after="0"/>
              <w:ind w:left="0" w:right="0" w:firstLine="0"/>
              <w:jc w:val="center"/>
            </w:pP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16 </w:t>
            </w:r>
          </w:p>
        </w:tc>
        <w:tc>
          <w:tcPr>
            <w:tcW w:type="dxa" w:w="6658"/>
            <w:tcBorders>
              <w:start w:sz="16.799999999999955" w:val="single" w:color="#000000"/>
              <w:top w:sz="17.600000000000136" w:val="single" w:color="#000000"/>
              <w:end w:sz="17.600000000000364" w:val="single" w:color="#000000"/>
              <w:bottom w:sz="17.59999999999991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10" w:after="0"/>
              <w:ind w:left="0" w:right="0" w:firstLine="0"/>
              <w:jc w:val="center"/>
            </w:pP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- Learn about refrigerant handling and charging procedures. </w:t>
            </w:r>
          </w:p>
        </w:tc>
      </w:tr>
      <w:tr>
        <w:trPr>
          <w:trHeight w:hRule="exact" w:val="322"/>
        </w:trPr>
        <w:tc>
          <w:tcPr>
            <w:tcW w:type="dxa" w:w="874"/>
            <w:tcBorders>
              <w:start w:sz="16.80000000000001" w:val="single" w:color="#000000"/>
              <w:top w:sz="17.59999999999991" w:val="single" w:color="#000000"/>
              <w:end w:sz="16.800000000000068" w:val="single" w:color="#000000"/>
              <w:bottom w:sz="17.59999999999991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10" w:after="0"/>
              <w:ind w:left="0" w:right="0" w:firstLine="0"/>
              <w:jc w:val="right"/>
            </w:pP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35. </w:t>
            </w:r>
          </w:p>
        </w:tc>
        <w:tc>
          <w:tcPr>
            <w:tcW w:type="dxa" w:w="2620"/>
            <w:vMerge/>
            <w:tcBorders>
              <w:start w:sz="16.800000000000068" w:val="single" w:color="#000000"/>
              <w:top w:sz="17.59999999999991" w:val="single" w:color="#000000"/>
              <w:end w:sz="17.59999999999991" w:val="single" w:color="#000000"/>
              <w:bottom w:sz="17.59999999999991" w:val="single" w:color="#000000"/>
            </w:tcBorders>
          </w:tcPr>
          <w:p/>
        </w:tc>
        <w:tc>
          <w:tcPr>
            <w:tcW w:type="dxa" w:w="2620"/>
            <w:vMerge/>
            <w:tcBorders>
              <w:start w:sz="17.59999999999991" w:val="single" w:color="#000000"/>
              <w:top w:sz="17.600000000000136" w:val="single" w:color="#000000"/>
              <w:end w:sz="16.799999999999955" w:val="single" w:color="#000000"/>
              <w:bottom w:sz="17.59999999999991" w:val="single" w:color="#000000"/>
            </w:tcBorders>
          </w:tcPr>
          <w:p/>
        </w:tc>
        <w:tc>
          <w:tcPr>
            <w:tcW w:type="dxa" w:w="6658"/>
            <w:tcBorders>
              <w:start w:sz="16.799999999999955" w:val="single" w:color="#000000"/>
              <w:top w:sz="17.59999999999991" w:val="single" w:color="#000000"/>
              <w:end w:sz="17.600000000000364" w:val="single" w:color="#000000"/>
              <w:bottom w:sz="17.59999999999991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10" w:after="0"/>
              <w:ind w:left="86" w:right="0" w:firstLine="0"/>
              <w:jc w:val="left"/>
            </w:pP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- Knowledge of HVAC system troubleshooting. </w:t>
            </w:r>
          </w:p>
        </w:tc>
      </w:tr>
      <w:tr>
        <w:trPr>
          <w:trHeight w:hRule="exact" w:val="596"/>
        </w:trPr>
        <w:tc>
          <w:tcPr>
            <w:tcW w:type="dxa" w:w="874"/>
            <w:tcBorders>
              <w:start w:sz="16.80000000000001" w:val="single" w:color="#000000"/>
              <w:top w:sz="17.59999999999991" w:val="single" w:color="#000000"/>
              <w:end w:sz="16.800000000000068" w:val="single" w:color="#000000"/>
              <w:bottom w:sz="16.800000000000182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146" w:after="0"/>
              <w:ind w:left="0" w:right="0" w:firstLine="0"/>
              <w:jc w:val="right"/>
            </w:pP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36. </w:t>
            </w:r>
          </w:p>
        </w:tc>
        <w:tc>
          <w:tcPr>
            <w:tcW w:type="dxa" w:w="1976"/>
            <w:vMerge w:val="restart"/>
            <w:tcBorders>
              <w:start w:sz="16.800000000000068" w:val="single" w:color="#000000"/>
              <w:top w:sz="17.59999999999991" w:val="single" w:color="#000000"/>
              <w:end w:sz="17.59999999999991" w:val="single" w:color="#000000"/>
              <w:bottom w:sz="17.600000000000364" w:val="single" w:color="#000000"/>
            </w:tcBorders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6" w:lineRule="exact" w:before="460" w:after="0"/>
              <w:ind w:left="86" w:right="576" w:firstLine="0"/>
              <w:jc w:val="left"/>
            </w:pP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Advanced 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Electrical 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Systems </w:t>
            </w:r>
          </w:p>
        </w:tc>
        <w:tc>
          <w:tcPr>
            <w:tcW w:type="dxa" w:w="902"/>
            <w:vMerge w:val="restart"/>
            <w:tcBorders>
              <w:start w:sz="17.59999999999991" w:val="single" w:color="#000000"/>
              <w:top w:sz="17.59999999999991" w:val="single" w:color="#000000"/>
              <w:end w:sz="16.799999999999955" w:val="single" w:color="#000000"/>
              <w:bottom w:sz="16.799999999999727" w:val="single" w:color="#000000"/>
            </w:tcBorders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444" w:after="0"/>
              <w:ind w:left="0" w:right="0" w:firstLine="0"/>
              <w:jc w:val="center"/>
            </w:pP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17 </w:t>
            </w:r>
          </w:p>
        </w:tc>
        <w:tc>
          <w:tcPr>
            <w:tcW w:type="dxa" w:w="6658"/>
            <w:tcBorders>
              <w:start w:sz="16.799999999999955" w:val="single" w:color="#000000"/>
              <w:top w:sz="17.59999999999991" w:val="single" w:color="#000000"/>
              <w:end w:sz="17.600000000000364" w:val="single" w:color="#000000"/>
              <w:bottom w:sz="16.800000000000182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6" w:lineRule="exact" w:before="0" w:after="0"/>
              <w:ind w:left="86" w:right="0" w:firstLine="0"/>
              <w:jc w:val="left"/>
            </w:pP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- Dive deeper into advanced electrical systems found in 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modern vehicles. </w:t>
            </w:r>
          </w:p>
        </w:tc>
      </w:tr>
      <w:tr>
        <w:trPr>
          <w:trHeight w:hRule="exact" w:val="596"/>
        </w:trPr>
        <w:tc>
          <w:tcPr>
            <w:tcW w:type="dxa" w:w="874"/>
            <w:tcBorders>
              <w:start w:sz="16.80000000000001" w:val="single" w:color="#000000"/>
              <w:top w:sz="16.800000000000182" w:val="single" w:color="#000000"/>
              <w:end w:sz="16.800000000000068" w:val="single" w:color="#000000"/>
              <w:bottom w:sz="16.799999999999727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148" w:after="0"/>
              <w:ind w:left="0" w:right="0" w:firstLine="0"/>
              <w:jc w:val="right"/>
            </w:pP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37. </w:t>
            </w:r>
          </w:p>
        </w:tc>
        <w:tc>
          <w:tcPr>
            <w:tcW w:type="dxa" w:w="2620"/>
            <w:vMerge/>
            <w:tcBorders>
              <w:start w:sz="16.800000000000068" w:val="single" w:color="#000000"/>
              <w:top w:sz="17.59999999999991" w:val="single" w:color="#000000"/>
              <w:end w:sz="17.59999999999991" w:val="single" w:color="#000000"/>
              <w:bottom w:sz="17.600000000000364" w:val="single" w:color="#000000"/>
            </w:tcBorders>
          </w:tcPr>
          <w:p/>
        </w:tc>
        <w:tc>
          <w:tcPr>
            <w:tcW w:type="dxa" w:w="2620"/>
            <w:vMerge/>
            <w:tcBorders>
              <w:start w:sz="17.59999999999991" w:val="single" w:color="#000000"/>
              <w:top w:sz="17.59999999999991" w:val="single" w:color="#000000"/>
              <w:end w:sz="16.799999999999955" w:val="single" w:color="#000000"/>
              <w:bottom w:sz="16.799999999999727" w:val="single" w:color="#000000"/>
            </w:tcBorders>
          </w:tcPr>
          <w:p/>
        </w:tc>
        <w:tc>
          <w:tcPr>
            <w:tcW w:type="dxa" w:w="6658"/>
            <w:tcBorders>
              <w:start w:sz="16.799999999999955" w:val="single" w:color="#000000"/>
              <w:top w:sz="16.800000000000182" w:val="single" w:color="#000000"/>
              <w:end w:sz="17.600000000000364" w:val="single" w:color="#000000"/>
              <w:bottom w:sz="16.799999999999727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6" w:lineRule="exact" w:before="2" w:after="0"/>
              <w:ind w:left="86" w:right="0" w:firstLine="0"/>
              <w:jc w:val="left"/>
            </w:pP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- Study computer systems and electronic control modules 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(ECMs). </w:t>
            </w:r>
          </w:p>
        </w:tc>
      </w:tr>
      <w:tr>
        <w:trPr>
          <w:trHeight w:hRule="exact" w:val="598"/>
        </w:trPr>
        <w:tc>
          <w:tcPr>
            <w:tcW w:type="dxa" w:w="874"/>
            <w:tcBorders>
              <w:start w:sz="16.80000000000001" w:val="single" w:color="#000000"/>
              <w:top w:sz="16.799999999999727" w:val="single" w:color="#000000"/>
              <w:end w:sz="16.800000000000068" w:val="single" w:color="#000000"/>
              <w:bottom w:sz="17.600000000000364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150" w:after="0"/>
              <w:ind w:left="0" w:right="0" w:firstLine="0"/>
              <w:jc w:val="right"/>
            </w:pP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38. </w:t>
            </w:r>
          </w:p>
        </w:tc>
        <w:tc>
          <w:tcPr>
            <w:tcW w:type="dxa" w:w="2620"/>
            <w:vMerge/>
            <w:tcBorders>
              <w:start w:sz="16.800000000000068" w:val="single" w:color="#000000"/>
              <w:top w:sz="17.59999999999991" w:val="single" w:color="#000000"/>
              <w:end w:sz="17.59999999999991" w:val="single" w:color="#000000"/>
              <w:bottom w:sz="17.600000000000364" w:val="single" w:color="#000000"/>
            </w:tcBorders>
          </w:tcPr>
          <w:p/>
        </w:tc>
        <w:tc>
          <w:tcPr>
            <w:tcW w:type="dxa" w:w="902"/>
            <w:vMerge w:val="restart"/>
            <w:tcBorders>
              <w:start w:sz="17.59999999999991" w:val="single" w:color="#000000"/>
              <w:top w:sz="16.799999999999727" w:val="single" w:color="#000000"/>
              <w:end w:sz="16.799999999999955" w:val="single" w:color="#000000"/>
              <w:bottom w:sz="17.59999999999991" w:val="single" w:color="#000000"/>
            </w:tcBorders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450" w:after="0"/>
              <w:ind w:left="0" w:right="0" w:firstLine="0"/>
              <w:jc w:val="center"/>
            </w:pP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18 </w:t>
            </w:r>
          </w:p>
        </w:tc>
        <w:tc>
          <w:tcPr>
            <w:tcW w:type="dxa" w:w="6658"/>
            <w:tcBorders>
              <w:start w:sz="16.799999999999955" w:val="single" w:color="#000000"/>
              <w:top w:sz="16.799999999999727" w:val="single" w:color="#000000"/>
              <w:end w:sz="17.600000000000364" w:val="single" w:color="#000000"/>
              <w:bottom w:sz="17.600000000000364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6" w:lineRule="exact" w:before="4" w:after="0"/>
              <w:ind w:left="86" w:right="0" w:firstLine="0"/>
              <w:jc w:val="left"/>
            </w:pP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- Develop advanced skills in diagnosing and repairing 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electrical issues using specialized tools and equipment. </w:t>
            </w:r>
          </w:p>
        </w:tc>
      </w:tr>
      <w:tr>
        <w:trPr>
          <w:trHeight w:hRule="exact" w:val="598"/>
        </w:trPr>
        <w:tc>
          <w:tcPr>
            <w:tcW w:type="dxa" w:w="874"/>
            <w:tcBorders>
              <w:start w:sz="16.80000000000001" w:val="single" w:color="#000000"/>
              <w:top w:sz="17.600000000000364" w:val="single" w:color="#000000"/>
              <w:end w:sz="16.800000000000068" w:val="single" w:color="#000000"/>
              <w:bottom w:sz="17.59999999999991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148" w:after="0"/>
              <w:ind w:left="0" w:right="0" w:firstLine="0"/>
              <w:jc w:val="right"/>
            </w:pP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39. </w:t>
            </w:r>
          </w:p>
        </w:tc>
        <w:tc>
          <w:tcPr>
            <w:tcW w:type="dxa" w:w="1976"/>
            <w:vMerge w:val="restart"/>
            <w:tcBorders>
              <w:start w:sz="16.800000000000068" w:val="single" w:color="#000000"/>
              <w:top w:sz="17.600000000000364" w:val="single" w:color="#000000"/>
              <w:end w:sz="17.59999999999991" w:val="single" w:color="#000000"/>
              <w:bottom w:sz="16.800000000000182" w:val="single" w:color="#000000"/>
            </w:tcBorders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6" w:lineRule="exact" w:before="460" w:after="0"/>
              <w:ind w:left="86" w:right="432" w:firstLine="0"/>
              <w:jc w:val="left"/>
            </w:pP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Advanced </w:t>
            </w:r>
            <w:r>
              <w:br/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Engine </w:t>
            </w:r>
            <w:r>
              <w:br/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Diagnostics </w:t>
            </w:r>
          </w:p>
        </w:tc>
        <w:tc>
          <w:tcPr>
            <w:tcW w:type="dxa" w:w="2620"/>
            <w:vMerge/>
            <w:tcBorders>
              <w:start w:sz="17.59999999999991" w:val="single" w:color="#000000"/>
              <w:top w:sz="16.799999999999727" w:val="single" w:color="#000000"/>
              <w:end w:sz="16.799999999999955" w:val="single" w:color="#000000"/>
              <w:bottom w:sz="17.59999999999991" w:val="single" w:color="#000000"/>
            </w:tcBorders>
          </w:tcPr>
          <w:p/>
        </w:tc>
        <w:tc>
          <w:tcPr>
            <w:tcW w:type="dxa" w:w="6658"/>
            <w:tcBorders>
              <w:start w:sz="16.799999999999955" w:val="single" w:color="#000000"/>
              <w:top w:sz="17.600000000000364" w:val="single" w:color="#000000"/>
              <w:end w:sz="17.600000000000364" w:val="single" w:color="#000000"/>
              <w:bottom w:sz="17.59999999999991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6" w:lineRule="exact" w:before="2" w:after="0"/>
              <w:ind w:left="86" w:right="0" w:firstLine="0"/>
              <w:jc w:val="left"/>
            </w:pP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- Explore advanced engine diagnostic techniques to analyze 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engine performance. </w:t>
            </w:r>
          </w:p>
        </w:tc>
      </w:tr>
      <w:tr>
        <w:trPr>
          <w:trHeight w:hRule="exact" w:val="594"/>
        </w:trPr>
        <w:tc>
          <w:tcPr>
            <w:tcW w:type="dxa" w:w="874"/>
            <w:tcBorders>
              <w:start w:sz="16.80000000000001" w:val="single" w:color="#000000"/>
              <w:top w:sz="17.59999999999991" w:val="single" w:color="#000000"/>
              <w:end w:sz="16.800000000000068" w:val="single" w:color="#000000"/>
              <w:bottom w:sz="16.799999999999727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6" w:lineRule="exact" w:before="148" w:after="0"/>
              <w:ind w:left="0" w:right="0" w:firstLine="0"/>
              <w:jc w:val="right"/>
            </w:pP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40. </w:t>
            </w:r>
          </w:p>
        </w:tc>
        <w:tc>
          <w:tcPr>
            <w:tcW w:type="dxa" w:w="2620"/>
            <w:vMerge/>
            <w:tcBorders>
              <w:start w:sz="16.800000000000068" w:val="single" w:color="#000000"/>
              <w:top w:sz="17.600000000000364" w:val="single" w:color="#000000"/>
              <w:end w:sz="17.59999999999991" w:val="single" w:color="#000000"/>
              <w:bottom w:sz="16.800000000000182" w:val="single" w:color="#000000"/>
            </w:tcBorders>
          </w:tcPr>
          <w:p/>
        </w:tc>
        <w:tc>
          <w:tcPr>
            <w:tcW w:type="dxa" w:w="902"/>
            <w:tcBorders>
              <w:start w:sz="17.59999999999991" w:val="single" w:color="#000000"/>
              <w:top w:sz="17.59999999999991" w:val="single" w:color="#000000"/>
              <w:end w:sz="16.799999999999955" w:val="single" w:color="#000000"/>
              <w:bottom w:sz="16.799999999999727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6" w:lineRule="exact" w:before="148" w:after="0"/>
              <w:ind w:left="0" w:right="0" w:firstLine="0"/>
              <w:jc w:val="center"/>
            </w:pP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19 </w:t>
            </w:r>
          </w:p>
        </w:tc>
        <w:tc>
          <w:tcPr>
            <w:tcW w:type="dxa" w:w="6658"/>
            <w:tcBorders>
              <w:start w:sz="16.799999999999955" w:val="single" w:color="#000000"/>
              <w:top w:sz="17.59999999999991" w:val="single" w:color="#000000"/>
              <w:end w:sz="17.600000000000364" w:val="single" w:color="#000000"/>
              <w:bottom w:sz="16.799999999999727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6" w:lineRule="exact" w:before="0" w:after="0"/>
              <w:ind w:left="86" w:right="0" w:firstLine="0"/>
              <w:jc w:val="left"/>
            </w:pP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- Diagnose fuel injection system issues and understand 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emissions control systems. </w:t>
            </w:r>
          </w:p>
        </w:tc>
      </w:tr>
      <w:tr>
        <w:trPr>
          <w:trHeight w:hRule="exact" w:val="600"/>
        </w:trPr>
        <w:tc>
          <w:tcPr>
            <w:tcW w:type="dxa" w:w="874"/>
            <w:tcBorders>
              <w:start w:sz="16.80000000000001" w:val="single" w:color="#000000"/>
              <w:top w:sz="16.799999999999727" w:val="single" w:color="#000000"/>
              <w:end w:sz="16.800000000000068" w:val="single" w:color="#000000"/>
              <w:bottom w:sz="16.800000000000182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6" w:lineRule="exact" w:before="154" w:after="0"/>
              <w:ind w:left="0" w:right="0" w:firstLine="0"/>
              <w:jc w:val="right"/>
            </w:pP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41. </w:t>
            </w:r>
          </w:p>
        </w:tc>
        <w:tc>
          <w:tcPr>
            <w:tcW w:type="dxa" w:w="2620"/>
            <w:vMerge/>
            <w:tcBorders>
              <w:start w:sz="16.800000000000068" w:val="single" w:color="#000000"/>
              <w:top w:sz="17.600000000000364" w:val="single" w:color="#000000"/>
              <w:end w:sz="17.59999999999991" w:val="single" w:color="#000000"/>
              <w:bottom w:sz="16.800000000000182" w:val="single" w:color="#000000"/>
            </w:tcBorders>
          </w:tcPr>
          <w:p/>
        </w:tc>
        <w:tc>
          <w:tcPr>
            <w:tcW w:type="dxa" w:w="902"/>
            <w:vMerge w:val="restart"/>
            <w:tcBorders>
              <w:start w:sz="17.59999999999991" w:val="single" w:color="#000000"/>
              <w:top w:sz="16.799999999999727" w:val="single" w:color="#000000"/>
              <w:end w:sz="16.799999999999955" w:val="single" w:color="#000000"/>
              <w:bottom w:sz="16.800000000000182" w:val="single" w:color="#000000"/>
            </w:tcBorders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6" w:lineRule="exact" w:before="1508" w:after="0"/>
              <w:ind w:left="0" w:right="0" w:firstLine="0"/>
              <w:jc w:val="center"/>
            </w:pP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20 </w:t>
            </w:r>
          </w:p>
        </w:tc>
        <w:tc>
          <w:tcPr>
            <w:tcW w:type="dxa" w:w="6658"/>
            <w:tcBorders>
              <w:start w:sz="16.799999999999955" w:val="single" w:color="#000000"/>
              <w:top w:sz="16.799999999999727" w:val="single" w:color="#000000"/>
              <w:end w:sz="17.600000000000364" w:val="single" w:color="#000000"/>
              <w:bottom w:sz="16.800000000000182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6" w:lineRule="exact" w:before="6" w:after="0"/>
              <w:ind w:left="86" w:right="0" w:firstLine="0"/>
              <w:jc w:val="left"/>
            </w:pP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- Study on-board diagnostics (OBD) and advanced diagnostic 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strategies. </w:t>
            </w:r>
          </w:p>
        </w:tc>
      </w:tr>
      <w:tr>
        <w:trPr>
          <w:trHeight w:hRule="exact" w:val="597"/>
        </w:trPr>
        <w:tc>
          <w:tcPr>
            <w:tcW w:type="dxa" w:w="874"/>
            <w:tcBorders>
              <w:start w:sz="16.80000000000001" w:val="single" w:color="#000000"/>
              <w:top w:sz="16.800000000000182" w:val="single" w:color="#000000"/>
              <w:end w:sz="16.800000000000068" w:val="single" w:color="#000000"/>
              <w:bottom w:sz="16.800000000000182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146" w:after="0"/>
              <w:ind w:left="0" w:right="0" w:firstLine="0"/>
              <w:jc w:val="right"/>
            </w:pP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42. </w:t>
            </w:r>
          </w:p>
        </w:tc>
        <w:tc>
          <w:tcPr>
            <w:tcW w:type="dxa" w:w="1976"/>
            <w:vMerge w:val="restart"/>
            <w:tcBorders>
              <w:start w:sz="16.800000000000068" w:val="single" w:color="#000000"/>
              <w:top w:sz="16.800000000000182" w:val="single" w:color="#000000"/>
              <w:end w:sz="17.59999999999991" w:val="single" w:color="#000000"/>
              <w:bottom w:sz="17.59999999999991" w:val="single" w:color="#000000"/>
            </w:tcBorders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1450" w:val="left"/>
              </w:tabs>
              <w:autoSpaceDE w:val="0"/>
              <w:widowControl/>
              <w:spacing w:line="276" w:lineRule="exact" w:before="482" w:after="0"/>
              <w:ind w:left="86" w:right="0" w:firstLine="0"/>
              <w:jc w:val="left"/>
            </w:pP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Advanced </w:t>
            </w:r>
            <w:r>
              <w:br/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Diagnostics </w:t>
            </w:r>
            <w:r>
              <w:br/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Tools 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and 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Techniques </w:t>
            </w:r>
          </w:p>
        </w:tc>
        <w:tc>
          <w:tcPr>
            <w:tcW w:type="dxa" w:w="2620"/>
            <w:vMerge/>
            <w:tcBorders>
              <w:start w:sz="17.59999999999991" w:val="single" w:color="#000000"/>
              <w:top w:sz="16.799999999999727" w:val="single" w:color="#000000"/>
              <w:end w:sz="16.799999999999955" w:val="single" w:color="#000000"/>
              <w:bottom w:sz="16.800000000000182" w:val="single" w:color="#000000"/>
            </w:tcBorders>
          </w:tcPr>
          <w:p/>
        </w:tc>
        <w:tc>
          <w:tcPr>
            <w:tcW w:type="dxa" w:w="6658"/>
            <w:tcBorders>
              <w:start w:sz="16.799999999999955" w:val="single" w:color="#000000"/>
              <w:top w:sz="16.800000000000182" w:val="single" w:color="#000000"/>
              <w:end w:sz="17.600000000000364" w:val="single" w:color="#000000"/>
              <w:bottom w:sz="16.800000000000182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6" w:lineRule="exact" w:before="0" w:after="0"/>
              <w:ind w:left="86" w:right="0" w:firstLine="0"/>
              <w:jc w:val="left"/>
            </w:pP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- Learn about scanning tools and software used in automotive 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diagnostics. </w:t>
            </w:r>
          </w:p>
        </w:tc>
      </w:tr>
      <w:tr>
        <w:trPr>
          <w:trHeight w:hRule="exact" w:val="595"/>
        </w:trPr>
        <w:tc>
          <w:tcPr>
            <w:tcW w:type="dxa" w:w="874"/>
            <w:tcBorders>
              <w:start w:sz="16.80000000000001" w:val="single" w:color="#000000"/>
              <w:top w:sz="16.800000000000182" w:val="single" w:color="#000000"/>
              <w:end w:sz="16.800000000000068" w:val="single" w:color="#000000"/>
              <w:bottom w:sz="17.59999999999991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150" w:after="0"/>
              <w:ind w:left="0" w:right="0" w:firstLine="0"/>
              <w:jc w:val="right"/>
            </w:pP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43. </w:t>
            </w:r>
          </w:p>
        </w:tc>
        <w:tc>
          <w:tcPr>
            <w:tcW w:type="dxa" w:w="2620"/>
            <w:vMerge/>
            <w:tcBorders>
              <w:start w:sz="16.800000000000068" w:val="single" w:color="#000000"/>
              <w:top w:sz="16.800000000000182" w:val="single" w:color="#000000"/>
              <w:end w:sz="17.59999999999991" w:val="single" w:color="#000000"/>
              <w:bottom w:sz="17.59999999999991" w:val="single" w:color="#000000"/>
            </w:tcBorders>
          </w:tcPr>
          <w:p/>
        </w:tc>
        <w:tc>
          <w:tcPr>
            <w:tcW w:type="dxa" w:w="2620"/>
            <w:vMerge/>
            <w:tcBorders>
              <w:start w:sz="17.59999999999991" w:val="single" w:color="#000000"/>
              <w:top w:sz="16.799999999999727" w:val="single" w:color="#000000"/>
              <w:end w:sz="16.799999999999955" w:val="single" w:color="#000000"/>
              <w:bottom w:sz="16.800000000000182" w:val="single" w:color="#000000"/>
            </w:tcBorders>
          </w:tcPr>
          <w:p/>
        </w:tc>
        <w:tc>
          <w:tcPr>
            <w:tcW w:type="dxa" w:w="6658"/>
            <w:tcBorders>
              <w:start w:sz="16.799999999999955" w:val="single" w:color="#000000"/>
              <w:top w:sz="16.800000000000182" w:val="single" w:color="#000000"/>
              <w:end w:sz="17.600000000000364" w:val="single" w:color="#000000"/>
              <w:bottom w:sz="17.59999999999991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6" w:lineRule="exact" w:before="2" w:after="0"/>
              <w:ind w:left="86" w:right="0" w:firstLine="0"/>
              <w:jc w:val="left"/>
            </w:pP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- Explore the usage of an oscilloscope for advanced 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diagnostics. </w:t>
            </w:r>
          </w:p>
        </w:tc>
      </w:tr>
      <w:tr>
        <w:trPr>
          <w:trHeight w:hRule="exact" w:val="322"/>
        </w:trPr>
        <w:tc>
          <w:tcPr>
            <w:tcW w:type="dxa" w:w="874"/>
            <w:tcBorders>
              <w:start w:sz="16.80000000000001" w:val="single" w:color="#000000"/>
              <w:top w:sz="17.59999999999991" w:val="single" w:color="#000000"/>
              <w:end w:sz="16.800000000000068" w:val="single" w:color="#000000"/>
              <w:bottom w:sz="17.59999999999991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10" w:after="0"/>
              <w:ind w:left="0" w:right="0" w:firstLine="0"/>
              <w:jc w:val="right"/>
            </w:pP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44. </w:t>
            </w:r>
          </w:p>
        </w:tc>
        <w:tc>
          <w:tcPr>
            <w:tcW w:type="dxa" w:w="2620"/>
            <w:vMerge/>
            <w:tcBorders>
              <w:start w:sz="16.800000000000068" w:val="single" w:color="#000000"/>
              <w:top w:sz="16.800000000000182" w:val="single" w:color="#000000"/>
              <w:end w:sz="17.59999999999991" w:val="single" w:color="#000000"/>
              <w:bottom w:sz="17.59999999999991" w:val="single" w:color="#000000"/>
            </w:tcBorders>
          </w:tcPr>
          <w:p/>
        </w:tc>
        <w:tc>
          <w:tcPr>
            <w:tcW w:type="dxa" w:w="2620"/>
            <w:vMerge/>
            <w:tcBorders>
              <w:start w:sz="17.59999999999991" w:val="single" w:color="#000000"/>
              <w:top w:sz="16.799999999999727" w:val="single" w:color="#000000"/>
              <w:end w:sz="16.799999999999955" w:val="single" w:color="#000000"/>
              <w:bottom w:sz="16.800000000000182" w:val="single" w:color="#000000"/>
            </w:tcBorders>
          </w:tcPr>
          <w:p/>
        </w:tc>
        <w:tc>
          <w:tcPr>
            <w:tcW w:type="dxa" w:w="6658"/>
            <w:tcBorders>
              <w:start w:sz="16.799999999999955" w:val="single" w:color="#000000"/>
              <w:top w:sz="17.59999999999991" w:val="single" w:color="#000000"/>
              <w:end w:sz="17.600000000000364" w:val="single" w:color="#000000"/>
              <w:bottom w:sz="17.59999999999991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10" w:after="0"/>
              <w:ind w:left="86" w:right="0" w:firstLine="0"/>
              <w:jc w:val="left"/>
            </w:pP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- Study sensor testing and data interpretation. </w:t>
            </w:r>
          </w:p>
        </w:tc>
      </w:tr>
      <w:tr>
        <w:trPr>
          <w:trHeight w:hRule="exact" w:val="598"/>
        </w:trPr>
        <w:tc>
          <w:tcPr>
            <w:tcW w:type="dxa" w:w="874"/>
            <w:tcBorders>
              <w:start w:sz="16.80000000000001" w:val="single" w:color="#000000"/>
              <w:top w:sz="17.59999999999991" w:val="single" w:color="#000000"/>
              <w:end w:sz="16.800000000000068" w:val="single" w:color="#000000"/>
              <w:bottom w:sz="17.59999999999991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146" w:after="0"/>
              <w:ind w:left="0" w:right="0" w:firstLine="0"/>
              <w:jc w:val="right"/>
            </w:pP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45. </w:t>
            </w:r>
          </w:p>
        </w:tc>
        <w:tc>
          <w:tcPr>
            <w:tcW w:type="dxa" w:w="2620"/>
            <w:vMerge/>
            <w:tcBorders>
              <w:start w:sz="16.800000000000068" w:val="single" w:color="#000000"/>
              <w:top w:sz="16.800000000000182" w:val="single" w:color="#000000"/>
              <w:end w:sz="17.59999999999991" w:val="single" w:color="#000000"/>
              <w:bottom w:sz="17.59999999999991" w:val="single" w:color="#000000"/>
            </w:tcBorders>
          </w:tcPr>
          <w:p/>
        </w:tc>
        <w:tc>
          <w:tcPr>
            <w:tcW w:type="dxa" w:w="2620"/>
            <w:vMerge/>
            <w:tcBorders>
              <w:start w:sz="17.59999999999991" w:val="single" w:color="#000000"/>
              <w:top w:sz="16.799999999999727" w:val="single" w:color="#000000"/>
              <w:end w:sz="16.799999999999955" w:val="single" w:color="#000000"/>
              <w:bottom w:sz="16.800000000000182" w:val="single" w:color="#000000"/>
            </w:tcBorders>
          </w:tcPr>
          <w:p/>
        </w:tc>
        <w:tc>
          <w:tcPr>
            <w:tcW w:type="dxa" w:w="6658"/>
            <w:tcBorders>
              <w:start w:sz="16.799999999999955" w:val="single" w:color="#000000"/>
              <w:top w:sz="17.59999999999991" w:val="single" w:color="#000000"/>
              <w:end w:sz="17.600000000000364" w:val="single" w:color="#000000"/>
              <w:bottom w:sz="17.59999999999991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6" w:lineRule="exact" w:before="2" w:after="0"/>
              <w:ind w:left="86" w:right="0" w:firstLine="0"/>
              <w:jc w:val="left"/>
            </w:pP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- Knowledge of advanced diagnostic strategies and 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techniques. </w:t>
            </w:r>
          </w:p>
        </w:tc>
      </w:tr>
      <w:tr>
        <w:trPr>
          <w:trHeight w:hRule="exact" w:val="596"/>
        </w:trPr>
        <w:tc>
          <w:tcPr>
            <w:tcW w:type="dxa" w:w="874"/>
            <w:tcBorders>
              <w:start w:sz="16.80000000000001" w:val="single" w:color="#000000"/>
              <w:top w:sz="17.59999999999991" w:val="single" w:color="#000000"/>
              <w:end w:sz="16.800000000000068" w:val="single" w:color="#000000"/>
              <w:bottom w:sz="16.800000000000182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146" w:after="0"/>
              <w:ind w:left="0" w:right="0" w:firstLine="0"/>
              <w:jc w:val="right"/>
            </w:pP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46. </w:t>
            </w:r>
          </w:p>
        </w:tc>
        <w:tc>
          <w:tcPr>
            <w:tcW w:type="dxa" w:w="1976"/>
            <w:vMerge w:val="restart"/>
            <w:tcBorders>
              <w:start w:sz="16.800000000000068" w:val="single" w:color="#000000"/>
              <w:top w:sz="17.59999999999991" w:val="single" w:color="#000000"/>
              <w:end w:sz="17.59999999999991" w:val="single" w:color="#000000"/>
              <w:bottom w:sz="16.800000000000182" w:val="single" w:color="#000000"/>
            </w:tcBorders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1446" w:val="left"/>
              </w:tabs>
              <w:autoSpaceDE w:val="0"/>
              <w:widowControl/>
              <w:spacing w:line="276" w:lineRule="exact" w:before="482" w:after="0"/>
              <w:ind w:left="86" w:right="0" w:firstLine="0"/>
              <w:jc w:val="left"/>
            </w:pP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Hybrid </w:t>
            </w:r>
            <w:r>
              <w:tab/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and 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Electric Vehicle 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Technology </w:t>
            </w:r>
          </w:p>
        </w:tc>
        <w:tc>
          <w:tcPr>
            <w:tcW w:type="dxa" w:w="2620"/>
            <w:vMerge/>
            <w:tcBorders>
              <w:start w:sz="17.59999999999991" w:val="single" w:color="#000000"/>
              <w:top w:sz="16.799999999999727" w:val="single" w:color="#000000"/>
              <w:end w:sz="16.799999999999955" w:val="single" w:color="#000000"/>
              <w:bottom w:sz="16.800000000000182" w:val="single" w:color="#000000"/>
            </w:tcBorders>
          </w:tcPr>
          <w:p/>
        </w:tc>
        <w:tc>
          <w:tcPr>
            <w:tcW w:type="dxa" w:w="6658"/>
            <w:tcBorders>
              <w:start w:sz="16.799999999999955" w:val="single" w:color="#000000"/>
              <w:top w:sz="17.59999999999991" w:val="single" w:color="#000000"/>
              <w:end w:sz="17.600000000000364" w:val="single" w:color="#000000"/>
              <w:bottom w:sz="16.800000000000182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6" w:lineRule="exact" w:before="2" w:after="0"/>
              <w:ind w:left="86" w:right="0" w:firstLine="0"/>
              <w:jc w:val="left"/>
            </w:pP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- Gain an understanding of hybrid and electric vehicles, 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including their components and operation. </w:t>
            </w:r>
          </w:p>
        </w:tc>
      </w:tr>
      <w:tr>
        <w:trPr>
          <w:trHeight w:hRule="exact" w:val="320"/>
        </w:trPr>
        <w:tc>
          <w:tcPr>
            <w:tcW w:type="dxa" w:w="874"/>
            <w:tcBorders>
              <w:start w:sz="16.80000000000001" w:val="single" w:color="#000000"/>
              <w:top w:sz="16.800000000000182" w:val="single" w:color="#000000"/>
              <w:end w:sz="16.800000000000068" w:val="single" w:color="#000000"/>
              <w:bottom w:sz="17.600000000000364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10" w:after="0"/>
              <w:ind w:left="0" w:right="0" w:firstLine="0"/>
              <w:jc w:val="right"/>
            </w:pP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47. </w:t>
            </w:r>
          </w:p>
        </w:tc>
        <w:tc>
          <w:tcPr>
            <w:tcW w:type="dxa" w:w="2620"/>
            <w:vMerge/>
            <w:tcBorders>
              <w:start w:sz="16.800000000000068" w:val="single" w:color="#000000"/>
              <w:top w:sz="17.59999999999991" w:val="single" w:color="#000000"/>
              <w:end w:sz="17.59999999999991" w:val="single" w:color="#000000"/>
              <w:bottom w:sz="16.800000000000182" w:val="single" w:color="#000000"/>
            </w:tcBorders>
          </w:tcPr>
          <w:p/>
        </w:tc>
        <w:tc>
          <w:tcPr>
            <w:tcW w:type="dxa" w:w="902"/>
            <w:tcBorders>
              <w:start w:sz="17.59999999999991" w:val="single" w:color="#000000"/>
              <w:top w:sz="16.800000000000182" w:val="single" w:color="#000000"/>
              <w:end w:sz="16.799999999999955" w:val="single" w:color="#000000"/>
              <w:bottom w:sz="17.600000000000364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10" w:after="0"/>
              <w:ind w:left="0" w:right="0" w:firstLine="0"/>
              <w:jc w:val="center"/>
            </w:pP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21 </w:t>
            </w:r>
          </w:p>
        </w:tc>
        <w:tc>
          <w:tcPr>
            <w:tcW w:type="dxa" w:w="6658"/>
            <w:tcBorders>
              <w:start w:sz="16.799999999999955" w:val="single" w:color="#000000"/>
              <w:top w:sz="16.800000000000182" w:val="single" w:color="#000000"/>
              <w:end w:sz="17.600000000000364" w:val="single" w:color="#000000"/>
              <w:bottom w:sz="17.600000000000364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10" w:after="0"/>
              <w:ind w:left="86" w:right="0" w:firstLine="0"/>
              <w:jc w:val="left"/>
            </w:pP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- Study hybrid powertrain systems and battery systems. </w:t>
            </w:r>
          </w:p>
        </w:tc>
      </w:tr>
      <w:tr>
        <w:trPr>
          <w:trHeight w:hRule="exact" w:val="322"/>
        </w:trPr>
        <w:tc>
          <w:tcPr>
            <w:tcW w:type="dxa" w:w="874"/>
            <w:tcBorders>
              <w:start w:sz="16.80000000000001" w:val="single" w:color="#000000"/>
              <w:top w:sz="17.600000000000364" w:val="single" w:color="#000000"/>
              <w:end w:sz="16.800000000000068" w:val="single" w:color="#000000"/>
              <w:bottom w:sz="17.600000000000364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10" w:after="0"/>
              <w:ind w:left="0" w:right="0" w:firstLine="0"/>
              <w:jc w:val="right"/>
            </w:pP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48. </w:t>
            </w:r>
          </w:p>
        </w:tc>
        <w:tc>
          <w:tcPr>
            <w:tcW w:type="dxa" w:w="2620"/>
            <w:vMerge/>
            <w:tcBorders>
              <w:start w:sz="16.800000000000068" w:val="single" w:color="#000000"/>
              <w:top w:sz="17.59999999999991" w:val="single" w:color="#000000"/>
              <w:end w:sz="17.59999999999991" w:val="single" w:color="#000000"/>
              <w:bottom w:sz="16.800000000000182" w:val="single" w:color="#000000"/>
            </w:tcBorders>
          </w:tcPr>
          <w:p/>
        </w:tc>
        <w:tc>
          <w:tcPr>
            <w:tcW w:type="dxa" w:w="902"/>
            <w:vMerge w:val="restart"/>
            <w:tcBorders>
              <w:start w:sz="17.59999999999991" w:val="single" w:color="#000000"/>
              <w:top w:sz="17.600000000000364" w:val="single" w:color="#000000"/>
              <w:end w:sz="16.799999999999955" w:val="single" w:color="#000000"/>
              <w:bottom w:sz="16.800000000000182" w:val="single" w:color="#000000"/>
            </w:tcBorders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310" w:after="0"/>
              <w:ind w:left="0" w:right="0" w:firstLine="0"/>
              <w:jc w:val="center"/>
            </w:pP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22 </w:t>
            </w:r>
          </w:p>
        </w:tc>
        <w:tc>
          <w:tcPr>
            <w:tcW w:type="dxa" w:w="6658"/>
            <w:tcBorders>
              <w:start w:sz="16.799999999999955" w:val="single" w:color="#000000"/>
              <w:top w:sz="17.600000000000364" w:val="single" w:color="#000000"/>
              <w:end w:sz="17.600000000000364" w:val="single" w:color="#000000"/>
              <w:bottom w:sz="17.600000000000364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10" w:after="0"/>
              <w:ind w:left="86" w:right="0" w:firstLine="0"/>
              <w:jc w:val="left"/>
            </w:pP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- Learn about diagnosing and servicing hybrid vehicles. </w:t>
            </w:r>
          </w:p>
        </w:tc>
      </w:tr>
      <w:tr>
        <w:trPr>
          <w:trHeight w:hRule="exact" w:val="598"/>
        </w:trPr>
        <w:tc>
          <w:tcPr>
            <w:tcW w:type="dxa" w:w="874"/>
            <w:tcBorders>
              <w:start w:sz="16.80000000000001" w:val="single" w:color="#000000"/>
              <w:top w:sz="17.600000000000364" w:val="single" w:color="#000000"/>
              <w:end w:sz="16.800000000000068" w:val="single" w:color="#000000"/>
              <w:bottom w:sz="16.800000000000182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146" w:after="0"/>
              <w:ind w:left="0" w:right="0" w:firstLine="0"/>
              <w:jc w:val="right"/>
            </w:pP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49. </w:t>
            </w:r>
          </w:p>
        </w:tc>
        <w:tc>
          <w:tcPr>
            <w:tcW w:type="dxa" w:w="2620"/>
            <w:vMerge/>
            <w:tcBorders>
              <w:start w:sz="16.800000000000068" w:val="single" w:color="#000000"/>
              <w:top w:sz="17.59999999999991" w:val="single" w:color="#000000"/>
              <w:end w:sz="17.59999999999991" w:val="single" w:color="#000000"/>
              <w:bottom w:sz="16.800000000000182" w:val="single" w:color="#000000"/>
            </w:tcBorders>
          </w:tcPr>
          <w:p/>
        </w:tc>
        <w:tc>
          <w:tcPr>
            <w:tcW w:type="dxa" w:w="2620"/>
            <w:vMerge/>
            <w:tcBorders>
              <w:start w:sz="17.59999999999991" w:val="single" w:color="#000000"/>
              <w:top w:sz="17.600000000000364" w:val="single" w:color="#000000"/>
              <w:end w:sz="16.799999999999955" w:val="single" w:color="#000000"/>
              <w:bottom w:sz="16.800000000000182" w:val="single" w:color="#000000"/>
            </w:tcBorders>
          </w:tcPr>
          <w:p/>
        </w:tc>
        <w:tc>
          <w:tcPr>
            <w:tcW w:type="dxa" w:w="6658"/>
            <w:tcBorders>
              <w:start w:sz="16.799999999999955" w:val="single" w:color="#000000"/>
              <w:top w:sz="17.600000000000364" w:val="single" w:color="#000000"/>
              <w:end w:sz="17.600000000000364" w:val="single" w:color="#000000"/>
              <w:bottom w:sz="16.800000000000182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6" w:lineRule="exact" w:before="2" w:after="0"/>
              <w:ind w:left="86" w:right="0" w:firstLine="0"/>
              <w:jc w:val="left"/>
            </w:pP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- Knowledge of working with hybrid and electric vehicle 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technologies. </w:t>
            </w:r>
          </w:p>
        </w:tc>
      </w:tr>
      <w:tr>
        <w:trPr>
          <w:trHeight w:hRule="exact" w:val="598"/>
        </w:trPr>
        <w:tc>
          <w:tcPr>
            <w:tcW w:type="dxa" w:w="874"/>
            <w:tcBorders>
              <w:start w:sz="16.80000000000001" w:val="single" w:color="#000000"/>
              <w:top w:sz="16.800000000000182" w:val="single" w:color="#000000"/>
              <w:end w:sz="16.800000000000068" w:val="single" w:color="#000000"/>
              <w:bottom w:sz="17.600000000000364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6" w:lineRule="exact" w:before="150" w:after="0"/>
              <w:ind w:left="0" w:right="0" w:firstLine="0"/>
              <w:jc w:val="right"/>
            </w:pP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50.  </w:t>
            </w:r>
          </w:p>
        </w:tc>
        <w:tc>
          <w:tcPr>
            <w:tcW w:type="dxa" w:w="1976"/>
            <w:vMerge w:val="restart"/>
            <w:tcBorders>
              <w:start w:sz="16.800000000000068" w:val="single" w:color="#000000"/>
              <w:top w:sz="16.800000000000182" w:val="single" w:color="#000000"/>
              <w:end w:sz="17.59999999999991" w:val="single" w:color="#000000"/>
              <w:bottom w:sz="17.600000000000364" w:val="single" w:color="#000000"/>
            </w:tcBorders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6" w:lineRule="exact" w:before="208" w:after="0"/>
              <w:ind w:left="86" w:right="0" w:firstLine="0"/>
              <w:jc w:val="left"/>
            </w:pP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Handle </w:t>
            </w:r>
            <w:r>
              <w:br/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Customer </w:t>
            </w:r>
            <w:r>
              <w:br/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Complaints/Req 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uirements </w:t>
            </w:r>
          </w:p>
        </w:tc>
        <w:tc>
          <w:tcPr>
            <w:tcW w:type="dxa" w:w="902"/>
            <w:vMerge w:val="restart"/>
            <w:tcBorders>
              <w:start w:sz="17.59999999999991" w:val="single" w:color="#000000"/>
              <w:top w:sz="16.800000000000182" w:val="single" w:color="#000000"/>
              <w:end w:sz="16.799999999999955" w:val="single" w:color="#000000"/>
              <w:bottom w:sz="17.600000000000364" w:val="single" w:color="#000000"/>
            </w:tcBorders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632" w:after="0"/>
              <w:ind w:left="0" w:right="0" w:firstLine="0"/>
              <w:jc w:val="center"/>
            </w:pP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23 </w:t>
            </w:r>
          </w:p>
        </w:tc>
        <w:tc>
          <w:tcPr>
            <w:tcW w:type="dxa" w:w="6658"/>
            <w:tcBorders>
              <w:start w:sz="16.799999999999955" w:val="single" w:color="#000000"/>
              <w:top w:sz="16.800000000000182" w:val="single" w:color="#000000"/>
              <w:end w:sz="17.600000000000364" w:val="single" w:color="#000000"/>
              <w:bottom w:sz="17.600000000000364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6" w:lineRule="exact" w:before="4" w:after="0"/>
              <w:ind w:left="86" w:right="0" w:firstLine="0"/>
              <w:jc w:val="left"/>
            </w:pP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Develop understanding of Health, hygiene and safety 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procedures/precautions </w:t>
            </w:r>
          </w:p>
        </w:tc>
      </w:tr>
      <w:tr>
        <w:trPr>
          <w:trHeight w:hRule="exact" w:val="319"/>
        </w:trPr>
        <w:tc>
          <w:tcPr>
            <w:tcW w:type="dxa" w:w="874"/>
            <w:tcBorders>
              <w:start w:sz="16.80000000000001" w:val="single" w:color="#000000"/>
              <w:top w:sz="17.600000000000364" w:val="single" w:color="#000000"/>
              <w:end w:sz="16.800000000000068" w:val="single" w:color="#000000"/>
              <w:bottom w:sz="16.800000000000182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6" w:after="0"/>
              <w:ind w:left="0" w:right="0" w:firstLine="0"/>
              <w:jc w:val="right"/>
            </w:pP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51. </w:t>
            </w:r>
          </w:p>
        </w:tc>
        <w:tc>
          <w:tcPr>
            <w:tcW w:type="dxa" w:w="2620"/>
            <w:vMerge/>
            <w:tcBorders>
              <w:start w:sz="16.800000000000068" w:val="single" w:color="#000000"/>
              <w:top w:sz="16.800000000000182" w:val="single" w:color="#000000"/>
              <w:end w:sz="17.59999999999991" w:val="single" w:color="#000000"/>
              <w:bottom w:sz="17.600000000000364" w:val="single" w:color="#000000"/>
            </w:tcBorders>
          </w:tcPr>
          <w:p/>
        </w:tc>
        <w:tc>
          <w:tcPr>
            <w:tcW w:type="dxa" w:w="2620"/>
            <w:vMerge/>
            <w:tcBorders>
              <w:start w:sz="17.59999999999991" w:val="single" w:color="#000000"/>
              <w:top w:sz="16.800000000000182" w:val="single" w:color="#000000"/>
              <w:end w:sz="16.799999999999955" w:val="single" w:color="#000000"/>
              <w:bottom w:sz="17.600000000000364" w:val="single" w:color="#000000"/>
            </w:tcBorders>
          </w:tcPr>
          <w:p/>
        </w:tc>
        <w:tc>
          <w:tcPr>
            <w:tcW w:type="dxa" w:w="6658"/>
            <w:tcBorders>
              <w:start w:sz="16.799999999999955" w:val="single" w:color="#000000"/>
              <w:top w:sz="17.600000000000364" w:val="single" w:color="#000000"/>
              <w:end w:sz="17.600000000000364" w:val="single" w:color="#000000"/>
              <w:bottom w:sz="16.800000000000182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6" w:after="0"/>
              <w:ind w:left="86" w:right="0" w:firstLine="0"/>
              <w:jc w:val="left"/>
            </w:pP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Learn about techniques and methods for cost estimation. </w:t>
            </w:r>
          </w:p>
        </w:tc>
      </w:tr>
      <w:tr>
        <w:trPr>
          <w:trHeight w:hRule="exact" w:val="321"/>
        </w:trPr>
        <w:tc>
          <w:tcPr>
            <w:tcW w:type="dxa" w:w="874"/>
            <w:tcBorders>
              <w:start w:sz="16.80000000000001" w:val="single" w:color="#000000"/>
              <w:top w:sz="16.800000000000182" w:val="single" w:color="#000000"/>
              <w:end w:sz="16.800000000000068" w:val="single" w:color="#000000"/>
              <w:bottom w:sz="17.600000000000364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6" w:lineRule="exact" w:before="14" w:after="0"/>
              <w:ind w:left="0" w:right="0" w:firstLine="0"/>
              <w:jc w:val="right"/>
            </w:pP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52. </w:t>
            </w:r>
          </w:p>
        </w:tc>
        <w:tc>
          <w:tcPr>
            <w:tcW w:type="dxa" w:w="2620"/>
            <w:vMerge/>
            <w:tcBorders>
              <w:start w:sz="16.800000000000068" w:val="single" w:color="#000000"/>
              <w:top w:sz="16.800000000000182" w:val="single" w:color="#000000"/>
              <w:end w:sz="17.59999999999991" w:val="single" w:color="#000000"/>
              <w:bottom w:sz="17.600000000000364" w:val="single" w:color="#000000"/>
            </w:tcBorders>
          </w:tcPr>
          <w:p/>
        </w:tc>
        <w:tc>
          <w:tcPr>
            <w:tcW w:type="dxa" w:w="2620"/>
            <w:vMerge/>
            <w:tcBorders>
              <w:start w:sz="17.59999999999991" w:val="single" w:color="#000000"/>
              <w:top w:sz="16.800000000000182" w:val="single" w:color="#000000"/>
              <w:end w:sz="16.799999999999955" w:val="single" w:color="#000000"/>
              <w:bottom w:sz="17.600000000000364" w:val="single" w:color="#000000"/>
            </w:tcBorders>
          </w:tcPr>
          <w:p/>
        </w:tc>
        <w:tc>
          <w:tcPr>
            <w:tcW w:type="dxa" w:w="6658"/>
            <w:tcBorders>
              <w:start w:sz="16.799999999999955" w:val="single" w:color="#000000"/>
              <w:top w:sz="16.800000000000182" w:val="single" w:color="#000000"/>
              <w:end w:sz="17.600000000000364" w:val="single" w:color="#000000"/>
              <w:bottom w:sz="17.600000000000364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6" w:lineRule="exact" w:before="14" w:after="0"/>
              <w:ind w:left="86" w:right="0" w:firstLine="0"/>
              <w:jc w:val="left"/>
            </w:pP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Learn about Personal Protective Equipment </w:t>
            </w:r>
          </w:p>
        </w:tc>
      </w:tr>
      <w:tr>
        <w:trPr>
          <w:trHeight w:hRule="exact" w:val="322"/>
        </w:trPr>
        <w:tc>
          <w:tcPr>
            <w:tcW w:type="dxa" w:w="874"/>
            <w:tcBorders>
              <w:start w:sz="16.80000000000001" w:val="single" w:color="#000000"/>
              <w:top w:sz="17.600000000000364" w:val="single" w:color="#000000"/>
              <w:end w:sz="16.800000000000068" w:val="single" w:color="#000000"/>
              <w:bottom w:sz="17.600000000000364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10" w:after="0"/>
              <w:ind w:left="0" w:right="0" w:firstLine="0"/>
              <w:jc w:val="right"/>
            </w:pP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53. </w:t>
            </w:r>
          </w:p>
        </w:tc>
        <w:tc>
          <w:tcPr>
            <w:tcW w:type="dxa" w:w="2620"/>
            <w:vMerge/>
            <w:tcBorders>
              <w:start w:sz="16.800000000000068" w:val="single" w:color="#000000"/>
              <w:top w:sz="16.800000000000182" w:val="single" w:color="#000000"/>
              <w:end w:sz="17.59999999999991" w:val="single" w:color="#000000"/>
              <w:bottom w:sz="17.600000000000364" w:val="single" w:color="#000000"/>
            </w:tcBorders>
          </w:tcPr>
          <w:p/>
        </w:tc>
        <w:tc>
          <w:tcPr>
            <w:tcW w:type="dxa" w:w="2620"/>
            <w:vMerge/>
            <w:tcBorders>
              <w:start w:sz="17.59999999999991" w:val="single" w:color="#000000"/>
              <w:top w:sz="16.800000000000182" w:val="single" w:color="#000000"/>
              <w:end w:sz="16.799999999999955" w:val="single" w:color="#000000"/>
              <w:bottom w:sz="17.600000000000364" w:val="single" w:color="#000000"/>
            </w:tcBorders>
          </w:tcPr>
          <w:p/>
        </w:tc>
        <w:tc>
          <w:tcPr>
            <w:tcW w:type="dxa" w:w="6658"/>
            <w:tcBorders>
              <w:start w:sz="16.799999999999955" w:val="single" w:color="#000000"/>
              <w:top w:sz="17.600000000000364" w:val="single" w:color="#000000"/>
              <w:end w:sz="17.600000000000364" w:val="single" w:color="#000000"/>
              <w:bottom w:sz="17.600000000000364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10" w:after="0"/>
              <w:ind w:left="0" w:right="0" w:firstLine="0"/>
              <w:jc w:val="center"/>
            </w:pP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Develop understanding of customer feedback and follow up </w:t>
            </w:r>
          </w:p>
        </w:tc>
      </w:tr>
      <w:tr>
        <w:trPr>
          <w:trHeight w:hRule="exact" w:val="2270"/>
        </w:trPr>
        <w:tc>
          <w:tcPr>
            <w:tcW w:type="dxa" w:w="874"/>
            <w:tcBorders>
              <w:start w:sz="16.80000000000001" w:val="single" w:color="#000000"/>
              <w:top w:sz="17.600000000000364" w:val="single" w:color="#000000"/>
              <w:end w:sz="16.800000000000068" w:val="single" w:color="#000000"/>
              <w:bottom w:sz="16.800000000000182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982" w:after="0"/>
              <w:ind w:left="0" w:right="0" w:firstLine="0"/>
              <w:jc w:val="right"/>
            </w:pP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54. </w:t>
            </w:r>
          </w:p>
        </w:tc>
        <w:tc>
          <w:tcPr>
            <w:tcW w:type="dxa" w:w="1976"/>
            <w:tcBorders>
              <w:start w:sz="16.800000000000068" w:val="single" w:color="#000000"/>
              <w:top w:sz="17.600000000000364" w:val="single" w:color="#000000"/>
              <w:end w:sz="17.59999999999991" w:val="single" w:color="#000000"/>
              <w:bottom w:sz="16.800000000000182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1312" w:val="left"/>
              </w:tabs>
              <w:autoSpaceDE w:val="0"/>
              <w:widowControl/>
              <w:spacing w:line="276" w:lineRule="exact" w:before="146" w:after="0"/>
              <w:ind w:left="86" w:right="0" w:firstLine="0"/>
              <w:jc w:val="left"/>
            </w:pP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How to search 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and apply for 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jobs in at least 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two </w:t>
            </w:r>
            <w:r>
              <w:tab/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labor 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marketplace </w:t>
            </w:r>
            <w:r>
              <w:br/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countries (KSA, 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UAE, etc.) </w:t>
            </w:r>
          </w:p>
        </w:tc>
        <w:tc>
          <w:tcPr>
            <w:tcW w:type="dxa" w:w="902"/>
            <w:tcBorders>
              <w:start w:sz="17.59999999999991" w:val="single" w:color="#000000"/>
              <w:top w:sz="17.600000000000364" w:val="single" w:color="#000000"/>
              <w:end w:sz="16.799999999999955" w:val="single" w:color="#000000"/>
              <w:bottom w:sz="16.800000000000182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982" w:after="0"/>
              <w:ind w:left="0" w:right="0" w:firstLine="0"/>
              <w:jc w:val="center"/>
            </w:pP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24 </w:t>
            </w:r>
          </w:p>
        </w:tc>
        <w:tc>
          <w:tcPr>
            <w:tcW w:type="dxa" w:w="6658"/>
            <w:tcBorders>
              <w:start w:sz="16.799999999999955" w:val="single" w:color="#000000"/>
              <w:top w:sz="17.600000000000364" w:val="single" w:color="#000000"/>
              <w:end w:sz="17.600000000000364" w:val="single" w:color="#000000"/>
              <w:bottom w:sz="16.800000000000182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446" w:val="left"/>
                <w:tab w:pos="566" w:val="left"/>
                <w:tab w:pos="582" w:val="left"/>
                <w:tab w:pos="634" w:val="left"/>
                <w:tab w:pos="688" w:val="left"/>
                <w:tab w:pos="1168" w:val="left"/>
              </w:tabs>
              <w:autoSpaceDE w:val="0"/>
              <w:widowControl/>
              <w:spacing w:line="276" w:lineRule="exact" w:before="18" w:after="0"/>
              <w:ind w:left="86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•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 Browse the following website and create an account on </w:t>
            </w:r>
            <w:r>
              <w:tab/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each website </w:t>
            </w:r>
            <w:r>
              <w:br/>
            </w:r>
            <w:r>
              <w:tab/>
            </w:r>
            <w:r>
              <w:tab/>
            </w:r>
            <w:r>
              <w:tab/>
            </w:r>
            <w:r>
              <w:tab/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i. 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Bayt.com – The Middle East Leading Job Site </w:t>
            </w:r>
            <w:r>
              <w:tab/>
            </w:r>
            <w:r>
              <w:tab/>
            </w:r>
            <w:r>
              <w:tab/>
            </w:r>
            <w:r>
              <w:tab/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ii. 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Monster Gulf – The International Job Portal </w:t>
            </w:r>
            <w:r>
              <w:br/>
            </w:r>
            <w:r>
              <w:tab/>
            </w:r>
            <w:r>
              <w:tab/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iii. 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Gulf Talent – Jobs in Dubai and the Middle East </w:t>
            </w:r>
            <w:r>
              <w:tab/>
            </w:r>
            <w:r>
              <w:tab/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iv. 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Find the handy ‘search’ option at the top of your </w:t>
            </w:r>
            <w:r>
              <w:tab/>
            </w:r>
            <w:r>
              <w:tab/>
            </w:r>
            <w:r>
              <w:tab/>
            </w:r>
            <w:r>
              <w:tab/>
            </w:r>
            <w:r>
              <w:tab/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homepage to search for the jobs that best suit your </w:t>
            </w:r>
            <w:r>
              <w:tab/>
            </w:r>
            <w:r>
              <w:tab/>
            </w:r>
            <w:r>
              <w:tab/>
            </w:r>
            <w:r>
              <w:tab/>
            </w:r>
            <w:r>
              <w:tab/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skills. </w:t>
            </w:r>
          </w:p>
        </w:tc>
      </w:tr>
    </w:tbl>
    <w:p>
      <w:pPr>
        <w:autoSpaceDN w:val="0"/>
        <w:autoSpaceDE w:val="0"/>
        <w:widowControl/>
        <w:spacing w:line="197" w:lineRule="auto" w:before="54" w:after="0"/>
        <w:ind w:left="0" w:right="0" w:firstLine="0"/>
        <w:jc w:val="left"/>
      </w:pPr>
      <w:r>
        <w:rPr>
          <w:rFonts w:ascii="Calibri" w:hAnsi="Calibri" w:eastAsia="Calibri"/>
          <w:b/>
          <w:i w:val="0"/>
          <w:color w:val="000000"/>
          <w:sz w:val="22"/>
        </w:rPr>
        <w:t xml:space="preserve">26 | </w:t>
      </w:r>
      <w:r>
        <w:rPr>
          <w:rFonts w:ascii="Calibri" w:hAnsi="Calibri" w:eastAsia="Calibri"/>
          <w:b w:val="0"/>
          <w:i/>
          <w:color w:val="000000"/>
          <w:sz w:val="22"/>
        </w:rPr>
        <w:t>Hi-tech Automotive Technician</w:t>
      </w:r>
    </w:p>
    <w:p>
      <w:pPr>
        <w:sectPr>
          <w:pgSz w:w="11906" w:h="16838"/>
          <w:pgMar w:top="360" w:right="704" w:bottom="362" w:left="720" w:header="720" w:footer="720" w:gutter="0"/>
          <w:cols/>
          <w:docGrid w:linePitch="360"/>
        </w:sectPr>
      </w:pPr>
    </w:p>
    <w:p>
      <w:pPr>
        <w:autoSpaceDN w:val="0"/>
        <w:autoSpaceDE w:val="0"/>
        <w:widowControl/>
        <w:spacing w:line="220" w:lineRule="exact" w:before="0" w:after="140"/>
        <w:ind w:left="0" w:right="0"/>
      </w:pPr>
    </w:p>
    <w:tbl>
      <w:tblPr>
        <w:tblW w:type="auto" w:w="0"/>
        <w:tblLayout w:type="fixed"/>
        <w:tblLook w:firstColumn="1" w:firstRow="1" w:lastColumn="0" w:lastRow="0" w:noHBand="0" w:noVBand="1" w:val="04A0"/>
        <w:tblInd w:w="30.0" w:type="dxa"/>
      </w:tblPr>
      <w:tblGrid>
        <w:gridCol w:w="2620"/>
        <w:gridCol w:w="2620"/>
        <w:gridCol w:w="2620"/>
        <w:gridCol w:w="2620"/>
      </w:tblGrid>
      <w:tr>
        <w:trPr>
          <w:trHeight w:hRule="exact" w:val="594"/>
        </w:trPr>
        <w:tc>
          <w:tcPr>
            <w:tcW w:type="dxa" w:w="874"/>
            <w:tcBorders>
              <w:start w:sz="16.80000000000001" w:val="single" w:color="#000000"/>
              <w:top w:sz="17.600000000000023" w:val="single" w:color="#000000"/>
              <w:end w:sz="16.800000000000068" w:val="single" w:color="#000000"/>
              <w:bottom w:sz="16.799999999999955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6" w:lineRule="exact" w:before="0" w:after="0"/>
              <w:ind w:left="0" w:right="0" w:firstLine="0"/>
              <w:jc w:val="center"/>
            </w:pP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Task </w:t>
            </w: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No. </w:t>
            </w:r>
          </w:p>
        </w:tc>
        <w:tc>
          <w:tcPr>
            <w:tcW w:type="dxa" w:w="1976"/>
            <w:tcBorders>
              <w:start w:sz="16.800000000000068" w:val="single" w:color="#000000"/>
              <w:top w:sz="17.600000000000023" w:val="single" w:color="#000000"/>
              <w:end w:sz="17.59999999999991" w:val="single" w:color="#000000"/>
              <w:bottom w:sz="16.799999999999955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6" w:lineRule="exact" w:before="0" w:after="0"/>
              <w:ind w:left="288" w:right="144" w:firstLine="0"/>
              <w:jc w:val="center"/>
            </w:pP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Task </w:t>
            </w:r>
            <w:r>
              <w:br/>
            </w: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Description </w:t>
            </w:r>
          </w:p>
        </w:tc>
        <w:tc>
          <w:tcPr>
            <w:tcW w:type="dxa" w:w="902"/>
            <w:tcBorders>
              <w:start w:sz="17.59999999999991" w:val="single" w:color="#000000"/>
              <w:top w:sz="17.600000000000023" w:val="single" w:color="#000000"/>
              <w:end w:sz="16.799999999999955" w:val="single" w:color="#000000"/>
              <w:bottom w:sz="16.799999999999955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142" w:after="0"/>
              <w:ind w:left="0" w:right="0" w:firstLine="0"/>
              <w:jc w:val="center"/>
            </w:pP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Week </w:t>
            </w:r>
          </w:p>
        </w:tc>
        <w:tc>
          <w:tcPr>
            <w:tcW w:type="dxa" w:w="6658"/>
            <w:tcBorders>
              <w:start w:sz="16.799999999999955" w:val="single" w:color="#000000"/>
              <w:top w:sz="17.600000000000023" w:val="single" w:color="#000000"/>
              <w:end w:sz="17.600000000000364" w:val="single" w:color="#000000"/>
              <w:bottom w:sz="16.799999999999955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142" w:after="0"/>
              <w:ind w:left="0" w:right="0" w:firstLine="0"/>
              <w:jc w:val="center"/>
            </w:pP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Detailed Description </w:t>
            </w:r>
          </w:p>
        </w:tc>
      </w:tr>
      <w:tr>
        <w:trPr>
          <w:trHeight w:hRule="exact" w:val="3974"/>
        </w:trPr>
        <w:tc>
          <w:tcPr>
            <w:tcW w:type="dxa" w:w="874"/>
            <w:tcBorders>
              <w:start w:sz="16.80000000000001" w:val="single" w:color="#000000"/>
              <w:top w:sz="16.799999999999955" w:val="single" w:color="#000000"/>
              <w:end w:sz="16.800000000000068" w:val="single" w:color="#000000"/>
              <w:bottom w:sz="17.59999999999991" w:val="single" w:color="#000000"/>
            </w:tcBorders>
            <w:tcMar>
              <w:start w:w="0" w:type="dxa"/>
              <w:end w:w="0" w:type="dxa"/>
            </w:tcMar>
          </w:tcPr>
          <w:p/>
        </w:tc>
        <w:tc>
          <w:tcPr>
            <w:tcW w:type="dxa" w:w="1976"/>
            <w:tcBorders>
              <w:start w:sz="16.800000000000068" w:val="single" w:color="#000000"/>
              <w:top w:sz="16.799999999999955" w:val="single" w:color="#000000"/>
              <w:end w:sz="17.59999999999991" w:val="single" w:color="#000000"/>
              <w:bottom w:sz="17.59999999999991" w:val="single" w:color="#000000"/>
            </w:tcBorders>
            <w:tcMar>
              <w:start w:w="0" w:type="dxa"/>
              <w:end w:w="0" w:type="dxa"/>
            </w:tcMar>
          </w:tcPr>
          <w:p/>
        </w:tc>
        <w:tc>
          <w:tcPr>
            <w:tcW w:type="dxa" w:w="902"/>
            <w:tcBorders>
              <w:start w:sz="17.59999999999991" w:val="single" w:color="#000000"/>
              <w:top w:sz="16.799999999999955" w:val="single" w:color="#000000"/>
              <w:end w:sz="16.799999999999955" w:val="single" w:color="#000000"/>
              <w:bottom w:sz="17.59999999999991" w:val="single" w:color="#000000"/>
            </w:tcBorders>
            <w:tcMar>
              <w:start w:w="0" w:type="dxa"/>
              <w:end w:w="0" w:type="dxa"/>
            </w:tcMar>
          </w:tcPr>
          <w:p/>
        </w:tc>
        <w:tc>
          <w:tcPr>
            <w:tcW w:type="dxa" w:w="6658"/>
            <w:tcBorders>
              <w:start w:sz="16.799999999999955" w:val="single" w:color="#000000"/>
              <w:top w:sz="16.799999999999955" w:val="single" w:color="#000000"/>
              <w:end w:sz="17.600000000000364" w:val="single" w:color="#000000"/>
              <w:bottom w:sz="17.59999999999991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6" w:lineRule="exact" w:before="20" w:after="0"/>
              <w:ind w:left="446" w:right="0" w:hanging="36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•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 Select the job type from the first ‘Job Type’ drop-down 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>menu, next, select the location from the second drop-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down menu. </w:t>
            </w:r>
          </w:p>
          <w:p>
            <w:pPr>
              <w:autoSpaceDN w:val="0"/>
              <w:tabs>
                <w:tab w:pos="446" w:val="left"/>
              </w:tabs>
              <w:autoSpaceDE w:val="0"/>
              <w:widowControl/>
              <w:spacing w:line="274" w:lineRule="exact" w:before="20" w:after="0"/>
              <w:ind w:left="86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•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 Enter any keywords you want to use to find suitable job </w:t>
            </w:r>
            <w:r>
              <w:tab/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vacancies. </w:t>
            </w:r>
          </w:p>
          <w:p>
            <w:pPr>
              <w:autoSpaceDN w:val="0"/>
              <w:autoSpaceDE w:val="0"/>
              <w:widowControl/>
              <w:spacing w:line="276" w:lineRule="exact" w:before="22" w:after="0"/>
              <w:ind w:left="446" w:right="22" w:hanging="360"/>
              <w:jc w:val="both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•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 On the results page you can search for part-time jobs only, 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full-time jobs only, employers only, or agencies only. Tick 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the boxes as appropriate to your search. </w:t>
            </w:r>
          </w:p>
          <w:p>
            <w:pPr>
              <w:autoSpaceDN w:val="0"/>
              <w:tabs>
                <w:tab w:pos="566" w:val="left"/>
                <w:tab w:pos="582" w:val="left"/>
                <w:tab w:pos="634" w:val="left"/>
                <w:tab w:pos="688" w:val="left"/>
                <w:tab w:pos="1168" w:val="left"/>
              </w:tabs>
              <w:autoSpaceDE w:val="0"/>
              <w:widowControl/>
              <w:spacing w:line="276" w:lineRule="exact" w:before="18" w:after="0"/>
              <w:ind w:left="86" w:right="4032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•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 Search for jobs by: </w:t>
            </w:r>
            <w:r>
              <w:br/>
            </w:r>
            <w:r>
              <w:tab/>
            </w:r>
            <w:r>
              <w:tab/>
            </w:r>
            <w:r>
              <w:tab/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i. 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Company </w:t>
            </w:r>
            <w:r>
              <w:br/>
            </w:r>
            <w:r>
              <w:tab/>
            </w:r>
            <w:r>
              <w:tab/>
            </w:r>
            <w:r>
              <w:tab/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ii. 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Category </w:t>
            </w:r>
            <w:r>
              <w:br/>
            </w:r>
            <w:r>
              <w:tab/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iii. 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Location </w:t>
            </w:r>
            <w:r>
              <w:br/>
            </w:r>
            <w:r>
              <w:tab/>
            </w:r>
            <w:r>
              <w:tab/>
            </w:r>
            <w:r>
              <w:tab/>
            </w:r>
            <w:r>
              <w:tab/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All jobs 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iv. </w:t>
            </w:r>
          </w:p>
          <w:p>
            <w:pPr>
              <w:autoSpaceDN w:val="0"/>
              <w:tabs>
                <w:tab w:pos="1168" w:val="left"/>
              </w:tabs>
              <w:autoSpaceDE w:val="0"/>
              <w:widowControl/>
              <w:spacing w:line="266" w:lineRule="exact" w:before="10" w:after="0"/>
              <w:ind w:left="620" w:right="0" w:firstLine="0"/>
              <w:jc w:val="left"/>
            </w:pP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v. 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Agency </w:t>
            </w:r>
          </w:p>
        </w:tc>
      </w:tr>
    </w:tbl>
    <w:p>
      <w:pPr>
        <w:autoSpaceDN w:val="0"/>
        <w:autoSpaceDE w:val="0"/>
        <w:widowControl/>
        <w:spacing w:line="197" w:lineRule="auto" w:before="10560" w:after="0"/>
        <w:ind w:left="0" w:right="0" w:firstLine="0"/>
        <w:jc w:val="left"/>
      </w:pPr>
      <w:r>
        <w:rPr>
          <w:rFonts w:ascii="Calibri" w:hAnsi="Calibri" w:eastAsia="Calibri"/>
          <w:b/>
          <w:i w:val="0"/>
          <w:color w:val="000000"/>
          <w:sz w:val="22"/>
        </w:rPr>
        <w:t xml:space="preserve">27 | </w:t>
      </w:r>
      <w:r>
        <w:rPr>
          <w:rFonts w:ascii="Calibri" w:hAnsi="Calibri" w:eastAsia="Calibri"/>
          <w:b w:val="0"/>
          <w:i/>
          <w:color w:val="000000"/>
          <w:sz w:val="22"/>
        </w:rPr>
        <w:t>Hi-tech Automotive Technician</w:t>
      </w:r>
    </w:p>
    <w:p>
      <w:pPr>
        <w:sectPr>
          <w:pgSz w:w="11906" w:h="16838"/>
          <w:pgMar w:top="360" w:right="704" w:bottom="362" w:left="720" w:header="720" w:footer="720" w:gutter="0"/>
          <w:cols/>
          <w:docGrid w:linePitch="360"/>
        </w:sectPr>
      </w:pPr>
    </w:p>
    <w:p>
      <w:pPr>
        <w:autoSpaceDN w:val="0"/>
        <w:autoSpaceDE w:val="0"/>
        <w:widowControl/>
        <w:spacing w:line="220" w:lineRule="exact" w:before="0" w:after="144"/>
        <w:ind w:left="0" w:right="0"/>
      </w:pPr>
    </w:p>
    <w:p>
      <w:pPr>
        <w:autoSpaceDN w:val="0"/>
        <w:tabs>
          <w:tab w:pos="3820" w:val="left"/>
          <w:tab w:pos="8956" w:val="left"/>
        </w:tabs>
        <w:autoSpaceDE w:val="0"/>
        <w:widowControl/>
        <w:spacing w:line="318" w:lineRule="exact" w:before="0" w:after="0"/>
        <w:ind w:left="3168" w:right="432" w:firstLine="0"/>
        <w:jc w:val="left"/>
      </w:pPr>
      <w:r>
        <w:tab/>
      </w:r>
      <w:r>
        <w:tab/>
      </w:r>
      <w:r>
        <w:rPr>
          <w:rFonts w:ascii="Arial" w:hAnsi="Arial" w:eastAsia="Arial"/>
          <w:b/>
          <w:i/>
          <w:color w:val="000000"/>
          <w:sz w:val="28"/>
        </w:rPr>
        <w:t xml:space="preserve">Annexure-II </w:t>
      </w:r>
      <w:r>
        <w:rPr>
          <w:rFonts w:ascii="Arial" w:hAnsi="Arial" w:eastAsia="Arial"/>
          <w:b/>
          <w:i w:val="0"/>
          <w:color w:val="000000"/>
          <w:sz w:val="28"/>
        </w:rPr>
        <w:t xml:space="preserve">Motivational Lectures </w:t>
      </w:r>
      <w:r>
        <w:br/>
      </w:r>
      <w:r>
        <w:rPr>
          <w:rFonts w:ascii="Arial" w:hAnsi="Arial" w:eastAsia="Arial"/>
          <w:b/>
          <w:i w:val="0"/>
          <w:color w:val="000000"/>
          <w:sz w:val="28"/>
        </w:rPr>
        <w:t>Hi-Tech Automotive Technician</w:t>
      </w:r>
    </w:p>
    <w:p>
      <w:pPr>
        <w:autoSpaceDN w:val="0"/>
        <w:autoSpaceDE w:val="0"/>
        <w:widowControl/>
        <w:spacing w:line="516" w:lineRule="exact" w:before="76" w:after="0"/>
        <w:ind w:left="28" w:right="1728" w:firstLine="0"/>
        <w:jc w:val="left"/>
      </w:pPr>
      <w:r>
        <w:rPr>
          <w:rFonts w:ascii="Arial" w:hAnsi="Arial" w:eastAsia="Arial"/>
          <w:b/>
          <w:i w:val="0"/>
          <w:color w:val="000000"/>
          <w:sz w:val="24"/>
        </w:rPr>
        <w:t xml:space="preserve">What Is the Role of Good Manners in the Workplace? By Qasim Ali Shah | In Urdu </w:t>
      </w:r>
      <w:r>
        <w:rPr>
          <w:rFonts w:ascii="Arial" w:hAnsi="Arial" w:eastAsia="Arial"/>
          <w:b/>
          <w:i w:val="0"/>
          <w:color w:val="0000FF"/>
          <w:sz w:val="24"/>
          <w:u w:val="single"/>
        </w:rPr>
        <w:hyperlink r:id="rId12" w:history="1">
          <w:r>
            <w:rPr>
              <w:rStyle w:val="Hyperlink"/>
            </w:rPr>
            <w:t>https://www.youtube.com/watch?v=Qi6Xn7yKIlQ</w:t>
          </w:r>
        </w:hyperlink>
      </w:r>
    </w:p>
    <w:p>
      <w:pPr>
        <w:autoSpaceDN w:val="0"/>
        <w:autoSpaceDE w:val="0"/>
        <w:widowControl/>
        <w:spacing w:line="518" w:lineRule="exact" w:before="516" w:after="0"/>
        <w:ind w:left="28" w:right="6192" w:firstLine="0"/>
        <w:jc w:val="left"/>
      </w:pPr>
      <w:r>
        <w:rPr>
          <w:rFonts w:ascii="Arial" w:hAnsi="Arial" w:eastAsia="Arial"/>
          <w:b/>
          <w:i w:val="0"/>
          <w:color w:val="000000"/>
          <w:sz w:val="24"/>
        </w:rPr>
        <w:t xml:space="preserve">Automotive Success Story - James Morris </w:t>
      </w:r>
      <w:r>
        <w:br/>
      </w:r>
      <w:r>
        <w:rPr>
          <w:rFonts w:ascii="Arial" w:hAnsi="Arial" w:eastAsia="Arial"/>
          <w:b/>
          <w:i w:val="0"/>
          <w:color w:val="0000FF"/>
          <w:sz w:val="24"/>
          <w:u w:val="single"/>
        </w:rPr>
        <w:hyperlink r:id="rId13" w:history="1">
          <w:r>
            <w:rPr>
              <w:rStyle w:val="Hyperlink"/>
            </w:rPr>
            <w:t>https://youtu.be/lhuh0UoUXb8</w:t>
          </w:r>
        </w:hyperlink>
      </w:r>
    </w:p>
    <w:p>
      <w:pPr>
        <w:autoSpaceDN w:val="0"/>
        <w:autoSpaceDE w:val="0"/>
        <w:widowControl/>
        <w:spacing w:line="416" w:lineRule="exact" w:before="620" w:after="0"/>
        <w:ind w:left="28" w:right="432" w:firstLine="0"/>
        <w:jc w:val="left"/>
      </w:pPr>
      <w:r>
        <w:rPr>
          <w:rFonts w:ascii="Arial" w:hAnsi="Arial" w:eastAsia="Arial"/>
          <w:b/>
          <w:i w:val="0"/>
          <w:color w:val="000000"/>
          <w:sz w:val="24"/>
        </w:rPr>
        <w:t xml:space="preserve">Automotive Success Story - Pakistani Girl Ne Comfortable Rickshaw Bana Dia - Bari </w:t>
      </w:r>
      <w:r>
        <w:rPr>
          <w:rFonts w:ascii="Arial" w:hAnsi="Arial" w:eastAsia="Arial"/>
          <w:b/>
          <w:i w:val="0"/>
          <w:color w:val="000000"/>
          <w:sz w:val="24"/>
        </w:rPr>
        <w:t xml:space="preserve">Company Ne Rickshaw Dekhte Hi Boli Laga Di </w:t>
      </w:r>
      <w:r>
        <w:br/>
      </w:r>
      <w:r>
        <w:rPr>
          <w:rFonts w:ascii="Arial" w:hAnsi="Arial" w:eastAsia="Arial"/>
          <w:b/>
          <w:i w:val="0"/>
          <w:color w:val="0000FF"/>
          <w:sz w:val="24"/>
          <w:u w:val="single"/>
        </w:rPr>
        <w:hyperlink r:id="rId14" w:history="1">
          <w:r>
            <w:rPr>
              <w:rStyle w:val="Hyperlink"/>
            </w:rPr>
            <w:t>https://youtu.be/rM_JGTrrAYU</w:t>
          </w:r>
        </w:hyperlink>
      </w:r>
    </w:p>
    <w:p>
      <w:pPr>
        <w:autoSpaceDN w:val="0"/>
        <w:autoSpaceDE w:val="0"/>
        <w:widowControl/>
        <w:spacing w:line="418" w:lineRule="exact" w:before="616" w:after="0"/>
        <w:ind w:left="28" w:right="432" w:firstLine="0"/>
        <w:jc w:val="left"/>
      </w:pPr>
      <w:r>
        <w:rPr>
          <w:rFonts w:ascii="Arial" w:hAnsi="Arial" w:eastAsia="Arial"/>
          <w:b/>
          <w:i w:val="0"/>
          <w:color w:val="000000"/>
          <w:sz w:val="24"/>
        </w:rPr>
        <w:t xml:space="preserve">Automotive Success Story - This Automotive Technician is Proof That You Don’t Have To Be </w:t>
      </w:r>
      <w:r>
        <w:rPr>
          <w:rFonts w:ascii="Arial" w:hAnsi="Arial" w:eastAsia="Arial"/>
          <w:b/>
          <w:i w:val="0"/>
          <w:color w:val="000000"/>
          <w:sz w:val="24"/>
        </w:rPr>
        <w:t xml:space="preserve">Naturally Gifted To Be The Best </w:t>
      </w:r>
      <w:r>
        <w:br/>
      </w:r>
      <w:r>
        <w:rPr>
          <w:rFonts w:ascii="Arial" w:hAnsi="Arial" w:eastAsia="Arial"/>
          <w:b/>
          <w:i w:val="0"/>
          <w:color w:val="0000FF"/>
          <w:sz w:val="24"/>
          <w:u w:val="single"/>
        </w:rPr>
        <w:hyperlink r:id="rId15" w:history="1">
          <w:r>
            <w:rPr>
              <w:rStyle w:val="Hyperlink"/>
            </w:rPr>
            <w:t>https://youtu.be/tYGuylUkCms</w:t>
          </w:r>
        </w:hyperlink>
      </w:r>
    </w:p>
    <w:p>
      <w:pPr>
        <w:autoSpaceDN w:val="0"/>
        <w:autoSpaceDE w:val="0"/>
        <w:widowControl/>
        <w:spacing w:line="418" w:lineRule="exact" w:before="616" w:after="706"/>
        <w:ind w:left="28" w:right="432" w:firstLine="0"/>
        <w:jc w:val="left"/>
      </w:pPr>
      <w:r>
        <w:rPr>
          <w:rFonts w:ascii="Arial" w:hAnsi="Arial" w:eastAsia="Arial"/>
          <w:b/>
          <w:i w:val="0"/>
          <w:color w:val="000000"/>
          <w:sz w:val="24"/>
        </w:rPr>
        <w:t xml:space="preserve">Pakistani Engineer makes Solar Rikshaa - Gupshup with Nauman Epi-17 | Pakistanis in Saudi </w:t>
      </w:r>
      <w:r>
        <w:rPr>
          <w:rFonts w:ascii="Arial" w:hAnsi="Arial" w:eastAsia="Arial"/>
          <w:b/>
          <w:i w:val="0"/>
          <w:color w:val="000000"/>
          <w:sz w:val="24"/>
        </w:rPr>
        <w:t xml:space="preserve">Arabia </w:t>
      </w:r>
      <w:r>
        <w:br/>
      </w:r>
      <w:r>
        <w:rPr>
          <w:rFonts w:ascii="Arial" w:hAnsi="Arial" w:eastAsia="Arial"/>
          <w:b/>
          <w:i w:val="0"/>
          <w:color w:val="0000FF"/>
          <w:sz w:val="24"/>
          <w:u w:val="single"/>
        </w:rPr>
        <w:hyperlink r:id="rId16" w:history="1">
          <w:r>
            <w:rPr>
              <w:rStyle w:val="Hyperlink"/>
            </w:rPr>
            <w:t>https://youtu.be/NVOqlo7W9lo</w:t>
          </w:r>
        </w:hyperlink>
      </w:r>
    </w:p>
    <w:tbl>
      <w:tblPr>
        <w:tblW w:type="auto" w:w="0"/>
        <w:tblLayout w:type="fixed"/>
        <w:tblLook w:firstColumn="1" w:firstRow="1" w:lastColumn="0" w:lastRow="0" w:noHBand="0" w:noVBand="1" w:val="04A0"/>
        <w:tblInd w:w="7.999999999999972" w:type="dxa"/>
      </w:tblPr>
      <w:tblGrid>
        <w:gridCol w:w="1390"/>
        <w:gridCol w:w="1390"/>
        <w:gridCol w:w="1390"/>
        <w:gridCol w:w="1390"/>
        <w:gridCol w:w="1390"/>
        <w:gridCol w:w="1390"/>
        <w:gridCol w:w="1390"/>
        <w:gridCol w:w="1390"/>
      </w:tblGrid>
      <w:tr>
        <w:trPr>
          <w:trHeight w:hRule="exact" w:val="352"/>
        </w:trPr>
        <w:tc>
          <w:tcPr>
            <w:tcW w:type="dxa" w:w="740"/>
            <w:tcBorders/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60" w:after="0"/>
              <w:ind w:left="20" w:right="0" w:firstLine="0"/>
              <w:jc w:val="left"/>
            </w:pP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How </w:t>
            </w:r>
          </w:p>
        </w:tc>
        <w:tc>
          <w:tcPr>
            <w:tcW w:type="dxa" w:w="520"/>
            <w:tcBorders/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60" w:after="0"/>
              <w:ind w:left="0" w:right="0" w:firstLine="0"/>
              <w:jc w:val="center"/>
            </w:pP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a </w:t>
            </w:r>
          </w:p>
        </w:tc>
        <w:tc>
          <w:tcPr>
            <w:tcW w:type="dxa" w:w="1160"/>
            <w:tcBorders/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60" w:after="0"/>
              <w:ind w:left="0" w:right="0" w:firstLine="0"/>
              <w:jc w:val="center"/>
            </w:pP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normal </w:t>
            </w:r>
          </w:p>
        </w:tc>
        <w:tc>
          <w:tcPr>
            <w:tcW w:type="dxa" w:w="1500"/>
            <w:tcBorders/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60" w:after="0"/>
              <w:ind w:left="0" w:right="0" w:firstLine="0"/>
              <w:jc w:val="center"/>
            </w:pP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mechanic </w:t>
            </w:r>
          </w:p>
        </w:tc>
        <w:tc>
          <w:tcPr>
            <w:tcW w:type="dxa" w:w="1280"/>
            <w:tcBorders/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60" w:after="0"/>
              <w:ind w:left="0" w:right="0" w:firstLine="0"/>
              <w:jc w:val="center"/>
            </w:pP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become </w:t>
            </w:r>
          </w:p>
        </w:tc>
        <w:tc>
          <w:tcPr>
            <w:tcW w:type="dxa" w:w="2360"/>
            <w:tcBorders/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60" w:after="0"/>
              <w:ind w:left="0" w:right="0" w:firstLine="0"/>
              <w:jc w:val="center"/>
            </w:pP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@Themechaniker </w:t>
            </w:r>
          </w:p>
        </w:tc>
        <w:tc>
          <w:tcPr>
            <w:tcW w:type="dxa" w:w="1660"/>
            <w:tcBorders/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60" w:after="0"/>
              <w:ind w:left="0" w:right="0" w:firstLine="0"/>
              <w:jc w:val="center"/>
            </w:pP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|Legendary </w:t>
            </w:r>
          </w:p>
        </w:tc>
        <w:tc>
          <w:tcPr>
            <w:tcW w:type="dxa" w:w="1600"/>
            <w:tcBorders/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60" w:after="0"/>
              <w:ind w:left="176" w:right="0" w:firstLine="0"/>
              <w:jc w:val="left"/>
            </w:pP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Mechanic </w:t>
            </w:r>
          </w:p>
        </w:tc>
      </w:tr>
    </w:tbl>
    <w:p>
      <w:pPr>
        <w:autoSpaceDN w:val="0"/>
        <w:autoSpaceDE w:val="0"/>
        <w:widowControl/>
        <w:spacing w:line="406" w:lineRule="exact" w:before="0" w:after="0"/>
        <w:ind w:left="28" w:right="6336" w:firstLine="0"/>
        <w:jc w:val="left"/>
      </w:pPr>
      <w:r>
        <w:rPr>
          <w:rFonts w:ascii="Arial" w:hAnsi="Arial" w:eastAsia="Arial"/>
          <w:b/>
          <w:i w:val="0"/>
          <w:color w:val="000000"/>
          <w:sz w:val="24"/>
        </w:rPr>
        <w:t xml:space="preserve">@mukeshchandragond struggling story </w:t>
      </w:r>
      <w:r>
        <w:br/>
      </w:r>
      <w:r>
        <w:rPr>
          <w:rFonts w:ascii="Arial" w:hAnsi="Arial" w:eastAsia="Arial"/>
          <w:b/>
          <w:i w:val="0"/>
          <w:color w:val="0000FF"/>
          <w:sz w:val="24"/>
          <w:u w:val="single"/>
        </w:rPr>
        <w:hyperlink r:id="rId17" w:history="1">
          <w:r>
            <w:rPr>
              <w:rStyle w:val="Hyperlink"/>
            </w:rPr>
            <w:t>https://youtu.be/XQHsOMHeowg</w:t>
          </w:r>
        </w:hyperlink>
      </w:r>
    </w:p>
    <w:p>
      <w:pPr>
        <w:autoSpaceDN w:val="0"/>
        <w:autoSpaceDE w:val="0"/>
        <w:widowControl/>
        <w:spacing w:line="197" w:lineRule="auto" w:before="4072" w:after="0"/>
        <w:ind w:left="28" w:right="0" w:firstLine="0"/>
        <w:jc w:val="left"/>
      </w:pPr>
      <w:r>
        <w:rPr>
          <w:rFonts w:ascii="Calibri" w:hAnsi="Calibri" w:eastAsia="Calibri"/>
          <w:b/>
          <w:i w:val="0"/>
          <w:color w:val="000000"/>
          <w:sz w:val="22"/>
        </w:rPr>
        <w:t xml:space="preserve">28 | </w:t>
      </w:r>
      <w:r>
        <w:rPr>
          <w:rFonts w:ascii="Calibri" w:hAnsi="Calibri" w:eastAsia="Calibri"/>
          <w:b w:val="0"/>
          <w:i/>
          <w:color w:val="000000"/>
          <w:sz w:val="22"/>
        </w:rPr>
        <w:t>Hi-tech Automotive Technician</w:t>
      </w:r>
    </w:p>
    <w:p>
      <w:pPr>
        <w:sectPr>
          <w:pgSz w:w="11906" w:h="16838"/>
          <w:pgMar w:top="364" w:right="92" w:bottom="362" w:left="692" w:header="720" w:footer="720" w:gutter="0"/>
          <w:cols/>
          <w:docGrid w:linePitch="360"/>
        </w:sectPr>
      </w:pPr>
    </w:p>
    <w:p>
      <w:pPr>
        <w:autoSpaceDN w:val="0"/>
        <w:autoSpaceDE w:val="0"/>
        <w:widowControl/>
        <w:spacing w:line="220" w:lineRule="exact" w:before="0" w:after="144"/>
        <w:ind w:left="0" w:right="0"/>
      </w:pPr>
    </w:p>
    <w:p>
      <w:pPr>
        <w:autoSpaceDN w:val="0"/>
        <w:tabs>
          <w:tab w:pos="4534" w:val="left"/>
          <w:tab w:pos="8850" w:val="left"/>
        </w:tabs>
        <w:autoSpaceDE w:val="0"/>
        <w:widowControl/>
        <w:spacing w:line="318" w:lineRule="exact" w:before="0" w:after="0"/>
        <w:ind w:left="636" w:right="0" w:firstLine="0"/>
        <w:jc w:val="left"/>
      </w:pPr>
      <w:r>
        <w:tab/>
      </w:r>
      <w:r>
        <w:tab/>
      </w:r>
      <w:r>
        <w:rPr>
          <w:rFonts w:ascii="Arial" w:hAnsi="Arial" w:eastAsia="Arial"/>
          <w:b/>
          <w:i/>
          <w:color w:val="000000"/>
          <w:sz w:val="28"/>
        </w:rPr>
        <w:t xml:space="preserve">Annexure-III </w:t>
      </w:r>
      <w:r>
        <w:rPr>
          <w:rFonts w:ascii="Arial" w:hAnsi="Arial" w:eastAsia="Arial"/>
          <w:b/>
          <w:i w:val="0"/>
          <w:color w:val="000000"/>
          <w:sz w:val="28"/>
          <w:u w:val="single"/>
        </w:rPr>
        <w:t>SUGGESTIVE FORMAT AND SEQUENCE ORDER OF MOTIVATIONAL</w:t>
      </w:r>
      <w:r>
        <w:rPr>
          <w:rFonts w:ascii="Arial" w:hAnsi="Arial" w:eastAsia="Arial"/>
          <w:b/>
          <w:i w:val="0"/>
          <w:color w:val="000000"/>
          <w:sz w:val="28"/>
        </w:rPr>
        <w:t xml:space="preserve"> </w:t>
      </w:r>
      <w:r>
        <w:rPr>
          <w:rFonts w:ascii="Arial" w:hAnsi="Arial" w:eastAsia="Arial"/>
          <w:b/>
          <w:i w:val="0"/>
          <w:color w:val="000000"/>
          <w:sz w:val="28"/>
          <w:u w:val="single"/>
        </w:rPr>
        <w:t>LECTURE.</w:t>
      </w:r>
      <w:r>
        <w:rPr>
          <w:rFonts w:ascii="Arial" w:hAnsi="Arial" w:eastAsia="Arial"/>
          <w:b/>
          <w:i w:val="0"/>
          <w:color w:val="000000"/>
          <w:sz w:val="28"/>
        </w:rPr>
        <w:t xml:space="preserve"> </w:t>
      </w:r>
    </w:p>
    <w:p>
      <w:pPr>
        <w:autoSpaceDN w:val="0"/>
        <w:autoSpaceDE w:val="0"/>
        <w:widowControl/>
        <w:spacing w:line="304" w:lineRule="exact" w:before="0" w:after="0"/>
        <w:ind w:left="0" w:right="432" w:firstLine="0"/>
        <w:jc w:val="left"/>
      </w:pPr>
      <w:r>
        <w:rPr>
          <w:rFonts w:ascii="Arial" w:hAnsi="Arial" w:eastAsia="Arial"/>
          <w:b/>
          <w:i w:val="0"/>
          <w:color w:val="000000"/>
          <w:sz w:val="24"/>
        </w:rPr>
        <w:t xml:space="preserve">Mentor </w:t>
      </w:r>
      <w:r>
        <w:br/>
      </w:r>
      <w:r>
        <w:rPr>
          <w:rFonts w:ascii="ArialMT" w:hAnsi="ArialMT" w:eastAsia="ArialMT"/>
          <w:b w:val="0"/>
          <w:i w:val="0"/>
          <w:color w:val="000000"/>
          <w:sz w:val="24"/>
        </w:rPr>
        <w:t xml:space="preserve">Mentors are provided an observation checklist form to evaluate and share their observational </w:t>
      </w:r>
      <w:r>
        <w:rPr>
          <w:rFonts w:ascii="ArialMT" w:hAnsi="ArialMT" w:eastAsia="ArialMT"/>
          <w:b w:val="0"/>
          <w:i w:val="0"/>
          <w:color w:val="000000"/>
          <w:sz w:val="24"/>
        </w:rPr>
        <w:t xml:space="preserve">feedback on how students within each team engage and collaborate in a learning environment. </w:t>
      </w:r>
    </w:p>
    <w:p>
      <w:pPr>
        <w:autoSpaceDN w:val="0"/>
        <w:autoSpaceDE w:val="0"/>
        <w:widowControl/>
        <w:spacing w:line="318" w:lineRule="exact" w:before="0" w:after="0"/>
        <w:ind w:left="0" w:right="0" w:firstLine="0"/>
        <w:jc w:val="left"/>
      </w:pPr>
      <w:r>
        <w:rPr>
          <w:rFonts w:ascii="ArialMT" w:hAnsi="ArialMT" w:eastAsia="ArialMT"/>
          <w:b w:val="0"/>
          <w:i w:val="0"/>
          <w:color w:val="000000"/>
          <w:sz w:val="24"/>
        </w:rPr>
        <w:t xml:space="preserve">The checklist is provided at two different points: Once towards the end of the course. The </w:t>
      </w:r>
      <w:r>
        <w:rPr>
          <w:rFonts w:ascii="ArialMT" w:hAnsi="ArialMT" w:eastAsia="ArialMT"/>
          <w:b w:val="0"/>
          <w:i w:val="0"/>
          <w:color w:val="000000"/>
          <w:sz w:val="24"/>
        </w:rPr>
        <w:t xml:space="preserve">checklists are an opportunity for mentors to share their unique perspective on group dynamics </w:t>
      </w:r>
      <w:r>
        <w:rPr>
          <w:rFonts w:ascii="ArialMT" w:hAnsi="ArialMT" w:eastAsia="ArialMT"/>
          <w:b w:val="0"/>
          <w:i w:val="0"/>
          <w:color w:val="000000"/>
          <w:sz w:val="24"/>
        </w:rPr>
        <w:t xml:space="preserve">based on various team activities, gameplay sessions, pitch preparation, and other sessions, giving </w:t>
      </w:r>
      <w:r>
        <w:rPr>
          <w:rFonts w:ascii="ArialMT" w:hAnsi="ArialMT" w:eastAsia="ArialMT"/>
          <w:b w:val="0"/>
          <w:i w:val="0"/>
          <w:color w:val="000000"/>
          <w:sz w:val="24"/>
        </w:rPr>
        <w:t xml:space="preserve">insights on the nature of communication and teamwork taking place and how both learning </w:t>
      </w:r>
      <w:r>
        <w:rPr>
          <w:rFonts w:ascii="ArialMT" w:hAnsi="ArialMT" w:eastAsia="ArialMT"/>
          <w:b w:val="0"/>
          <w:i w:val="0"/>
          <w:color w:val="000000"/>
          <w:sz w:val="24"/>
        </w:rPr>
        <w:t xml:space="preserve">outcomes and the student experience can be improved in the future. </w:t>
      </w:r>
    </w:p>
    <w:p>
      <w:pPr>
        <w:autoSpaceDN w:val="0"/>
        <w:autoSpaceDE w:val="0"/>
        <w:widowControl/>
        <w:spacing w:line="318" w:lineRule="exact" w:before="200" w:after="242"/>
        <w:ind w:left="0" w:right="432" w:firstLine="0"/>
        <w:jc w:val="left"/>
      </w:pPr>
      <w:r>
        <w:rPr>
          <w:rFonts w:ascii="Arial" w:hAnsi="Arial" w:eastAsia="Arial"/>
          <w:b/>
          <w:i w:val="0"/>
          <w:color w:val="000000"/>
          <w:sz w:val="24"/>
        </w:rPr>
        <w:t xml:space="preserve">Session- 1 (Communication): </w:t>
      </w:r>
      <w:r>
        <w:br/>
      </w:r>
      <w:r>
        <w:rPr>
          <w:rFonts w:ascii="ArialMT" w:hAnsi="ArialMT" w:eastAsia="ArialMT"/>
          <w:b w:val="0"/>
          <w:i w:val="0"/>
          <w:color w:val="000000"/>
          <w:sz w:val="24"/>
        </w:rPr>
        <w:t xml:space="preserve">Please find below an overview of the activities taking place Session plan that will support your </w:t>
      </w:r>
      <w:r>
        <w:rPr>
          <w:rFonts w:ascii="ArialMT" w:hAnsi="ArialMT" w:eastAsia="ArialMT"/>
          <w:b w:val="0"/>
          <w:i w:val="0"/>
          <w:color w:val="000000"/>
          <w:sz w:val="24"/>
        </w:rPr>
        <w:t xml:space="preserve">delivery and an overview of this session’s activity. </w:t>
      </w:r>
    </w:p>
    <w:tbl>
      <w:tblPr>
        <w:tblW w:type="auto" w:w="0"/>
        <w:tblLayout w:type="fixed"/>
        <w:tblLook w:firstColumn="1" w:firstRow="1" w:lastColumn="0" w:lastRow="0" w:noHBand="0" w:noVBand="1" w:val="04A0"/>
        <w:tblInd w:w="4.000000000000057" w:type="dxa"/>
      </w:tblPr>
      <w:tblGrid>
        <w:gridCol w:w="10566"/>
      </w:tblGrid>
      <w:tr>
        <w:trPr>
          <w:trHeight w:hRule="exact" w:val="286"/>
        </w:trPr>
        <w:tc>
          <w:tcPr>
            <w:tcW w:type="dxa" w:w="9244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6" w:after="0"/>
              <w:ind w:left="102" w:right="0" w:firstLine="0"/>
              <w:jc w:val="left"/>
            </w:pP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Session- 1 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>O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VERVIEW </w:t>
            </w:r>
          </w:p>
        </w:tc>
      </w:tr>
      <w:tr>
        <w:trPr>
          <w:trHeight w:hRule="exact" w:val="288"/>
        </w:trPr>
        <w:tc>
          <w:tcPr>
            <w:tcW w:type="dxa" w:w="9244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10" w:after="0"/>
              <w:ind w:left="102" w:right="0" w:firstLine="0"/>
              <w:jc w:val="left"/>
            </w:pP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Aims and Objectives: </w:t>
            </w:r>
          </w:p>
        </w:tc>
      </w:tr>
      <w:tr>
        <w:trPr>
          <w:trHeight w:hRule="exact" w:val="2296"/>
        </w:trPr>
        <w:tc>
          <w:tcPr>
            <w:tcW w:type="dxa" w:w="9244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824" w:val="left"/>
              </w:tabs>
              <w:autoSpaceDE w:val="0"/>
              <w:widowControl/>
              <w:spacing w:line="284" w:lineRule="exact" w:before="10" w:after="0"/>
              <w:ind w:left="462" w:right="144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•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 To introduce the communication skills and how it will work </w:t>
            </w:r>
            <w:r>
              <w:br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•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 Get to know mentor and team - build rapport and develop a strong sense of a </w:t>
            </w:r>
            <w:r>
              <w:tab/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team </w:t>
            </w:r>
            <w:r>
              <w:br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•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 Provide an introduction to communication skills </w:t>
            </w:r>
            <w:r>
              <w:br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•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 Team to collaborate on an activity sheet developing their communication, </w:t>
            </w:r>
            <w:r>
              <w:tab/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teamwork, and problem-solving </w:t>
            </w:r>
            <w:r>
              <w:br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•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 Gain an understanding of participants’ own communication skills rating at the </w:t>
            </w:r>
            <w:r>
              <w:tab/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start of 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>the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 program </w:t>
            </w:r>
          </w:p>
        </w:tc>
      </w:tr>
    </w:tbl>
    <w:p>
      <w:pPr>
        <w:autoSpaceDN w:val="0"/>
        <w:autoSpaceDE w:val="0"/>
        <w:widowControl/>
        <w:spacing w:line="520" w:lineRule="exact" w:before="0" w:after="0"/>
        <w:ind w:left="0" w:right="0"/>
      </w:pPr>
    </w:p>
    <w:tbl>
      <w:tblPr>
        <w:tblW w:type="auto" w:w="0"/>
        <w:tblLayout w:type="fixed"/>
        <w:tblLook w:firstColumn="1" w:firstRow="1" w:lastColumn="0" w:lastRow="0" w:noHBand="0" w:noVBand="1" w:val="04A0"/>
        <w:tblInd w:w="4.000000000000057" w:type="dxa"/>
      </w:tblPr>
      <w:tblGrid>
        <w:gridCol w:w="2641"/>
        <w:gridCol w:w="2641"/>
        <w:gridCol w:w="2641"/>
        <w:gridCol w:w="2641"/>
      </w:tblGrid>
      <w:tr>
        <w:trPr>
          <w:trHeight w:hRule="exact" w:val="286"/>
        </w:trPr>
        <w:tc>
          <w:tcPr>
            <w:tcW w:type="dxa" w:w="2312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6" w:lineRule="exact" w:before="8" w:after="0"/>
              <w:ind w:left="102" w:right="0" w:firstLine="0"/>
              <w:jc w:val="left"/>
            </w:pP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Activity: </w:t>
            </w:r>
          </w:p>
        </w:tc>
        <w:tc>
          <w:tcPr>
            <w:tcW w:type="dxa" w:w="2312"/>
            <w:tcBorders>
              <w:start w:sz="4.0" w:val="single" w:color="#000000"/>
              <w:top w:sz="4.0" w:val="single" w:color="#000000"/>
              <w:end w:sz="3.200000000000273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6" w:lineRule="exact" w:before="8" w:after="0"/>
              <w:ind w:left="102" w:right="0" w:firstLine="0"/>
              <w:jc w:val="left"/>
            </w:pP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>Participant Time</w:t>
            </w:r>
          </w:p>
        </w:tc>
        <w:tc>
          <w:tcPr>
            <w:tcW w:type="dxa" w:w="2310"/>
            <w:tcBorders>
              <w:start w:sz="3.200000000000273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6" w:lineRule="exact" w:before="8" w:after="0"/>
              <w:ind w:left="102" w:right="0" w:firstLine="0"/>
              <w:jc w:val="left"/>
            </w:pP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Teacher Time </w:t>
            </w:r>
          </w:p>
        </w:tc>
        <w:tc>
          <w:tcPr>
            <w:tcW w:type="dxa" w:w="2310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6" w:lineRule="exact" w:before="8" w:after="0"/>
              <w:ind w:left="104" w:right="0" w:firstLine="0"/>
              <w:jc w:val="left"/>
            </w:pP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Mentor Time </w:t>
            </w:r>
          </w:p>
        </w:tc>
      </w:tr>
      <w:tr>
        <w:trPr>
          <w:trHeight w:hRule="exact" w:val="836"/>
        </w:trPr>
        <w:tc>
          <w:tcPr>
            <w:tcW w:type="dxa" w:w="2312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6" w:lineRule="exact" w:before="0" w:after="0"/>
              <w:ind w:left="102" w:right="412" w:firstLine="0"/>
              <w:jc w:val="both"/>
            </w:pP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Intro Attend and 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contribute to the 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scheduled. </w:t>
            </w:r>
          </w:p>
        </w:tc>
        <w:tc>
          <w:tcPr>
            <w:tcW w:type="dxa" w:w="2312"/>
            <w:tcBorders>
              <w:start w:sz="4.0" w:val="single" w:color="#000000"/>
              <w:top w:sz="4.0" w:val="single" w:color="#000000"/>
              <w:end w:sz="3.200000000000273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/>
        </w:tc>
        <w:tc>
          <w:tcPr>
            <w:tcW w:type="dxa" w:w="2310"/>
            <w:tcBorders>
              <w:start w:sz="3.200000000000273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/>
        </w:tc>
        <w:tc>
          <w:tcPr>
            <w:tcW w:type="dxa" w:w="2310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/>
        </w:tc>
      </w:tr>
      <w:tr>
        <w:trPr>
          <w:trHeight w:hRule="exact" w:val="1116"/>
        </w:trPr>
        <w:tc>
          <w:tcPr>
            <w:tcW w:type="dxa" w:w="2312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6" w:lineRule="exact" w:before="2" w:after="0"/>
              <w:ind w:left="102" w:right="288" w:firstLine="0"/>
              <w:jc w:val="left"/>
            </w:pP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Understand good 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communication </w:t>
            </w:r>
            <w:r>
              <w:br/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skills and how it 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works. </w:t>
            </w:r>
          </w:p>
        </w:tc>
        <w:tc>
          <w:tcPr>
            <w:tcW w:type="dxa" w:w="2312"/>
            <w:tcBorders>
              <w:start w:sz="4.0" w:val="single" w:color="#000000"/>
              <w:top w:sz="4.0" w:val="single" w:color="#000000"/>
              <w:end w:sz="3.200000000000273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/>
        </w:tc>
        <w:tc>
          <w:tcPr>
            <w:tcW w:type="dxa" w:w="2310"/>
            <w:tcBorders>
              <w:start w:sz="3.200000000000273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/>
        </w:tc>
        <w:tc>
          <w:tcPr>
            <w:tcW w:type="dxa" w:w="2310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/>
        </w:tc>
      </w:tr>
      <w:tr>
        <w:trPr>
          <w:trHeight w:hRule="exact" w:val="1112"/>
        </w:trPr>
        <w:tc>
          <w:tcPr>
            <w:tcW w:type="dxa" w:w="2312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6" w:lineRule="exact" w:before="0" w:after="0"/>
              <w:ind w:left="102" w:right="288" w:firstLine="0"/>
              <w:jc w:val="left"/>
            </w:pP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Understand what 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good </w:t>
            </w:r>
            <w:r>
              <w:br/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communication </w:t>
            </w:r>
            <w:r>
              <w:br/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>skills mean</w:t>
            </w:r>
          </w:p>
        </w:tc>
        <w:tc>
          <w:tcPr>
            <w:tcW w:type="dxa" w:w="2312"/>
            <w:tcBorders>
              <w:start w:sz="4.0" w:val="single" w:color="#000000"/>
              <w:top w:sz="4.0" w:val="single" w:color="#000000"/>
              <w:end w:sz="3.200000000000273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/>
        </w:tc>
        <w:tc>
          <w:tcPr>
            <w:tcW w:type="dxa" w:w="2310"/>
            <w:tcBorders>
              <w:start w:sz="3.200000000000273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/>
        </w:tc>
        <w:tc>
          <w:tcPr>
            <w:tcW w:type="dxa" w:w="2310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/>
        </w:tc>
      </w:tr>
      <w:tr>
        <w:trPr>
          <w:trHeight w:hRule="exact" w:val="1390"/>
        </w:trPr>
        <w:tc>
          <w:tcPr>
            <w:tcW w:type="dxa" w:w="2312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6" w:lineRule="exact" w:before="0" w:after="0"/>
              <w:ind w:left="102" w:right="0" w:firstLine="0"/>
              <w:jc w:val="left"/>
            </w:pP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Understand what 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skills are important 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for good </w:t>
            </w:r>
            <w:r>
              <w:br/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communication </w:t>
            </w:r>
            <w:r>
              <w:br/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skills </w:t>
            </w:r>
          </w:p>
        </w:tc>
        <w:tc>
          <w:tcPr>
            <w:tcW w:type="dxa" w:w="2312"/>
            <w:tcBorders>
              <w:start w:sz="4.0" w:val="single" w:color="#000000"/>
              <w:top w:sz="4.0" w:val="single" w:color="#000000"/>
              <w:end w:sz="3.200000000000273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/>
        </w:tc>
        <w:tc>
          <w:tcPr>
            <w:tcW w:type="dxa" w:w="2310"/>
            <w:tcBorders>
              <w:start w:sz="3.200000000000273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/>
        </w:tc>
        <w:tc>
          <w:tcPr>
            <w:tcW w:type="dxa" w:w="2310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/>
        </w:tc>
      </w:tr>
      <w:tr>
        <w:trPr>
          <w:trHeight w:hRule="exact" w:val="562"/>
        </w:trPr>
        <w:tc>
          <w:tcPr>
            <w:tcW w:type="dxa" w:w="2312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6" w:lineRule="exact" w:before="0" w:after="0"/>
              <w:ind w:left="102" w:right="576" w:firstLine="0"/>
              <w:jc w:val="left"/>
            </w:pP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Key learning </w:t>
            </w: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>outcomes:</w:t>
            </w:r>
          </w:p>
        </w:tc>
        <w:tc>
          <w:tcPr>
            <w:tcW w:type="dxa" w:w="4622"/>
            <w:gridSpan w:val="2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8" w:after="0"/>
              <w:ind w:left="102" w:right="0" w:firstLine="0"/>
              <w:jc w:val="left"/>
            </w:pP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>Resources:</w:t>
            </w:r>
          </w:p>
        </w:tc>
        <w:tc>
          <w:tcPr>
            <w:tcW w:type="dxa" w:w="2310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6" w:lineRule="exact" w:before="0" w:after="0"/>
              <w:ind w:left="104" w:right="144" w:firstLine="0"/>
              <w:jc w:val="left"/>
            </w:pP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Enterprise skills </w:t>
            </w: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developed: </w:t>
            </w:r>
          </w:p>
        </w:tc>
      </w:tr>
      <w:tr>
        <w:trPr>
          <w:trHeight w:hRule="exact" w:val="1472"/>
        </w:trPr>
        <w:tc>
          <w:tcPr>
            <w:tcW w:type="dxa" w:w="2312"/>
            <w:tcBorders>
              <w:start w:sz="4.0" w:val="single" w:color="#000000"/>
              <w:top w:sz="4.0" w:val="single" w:color="#000000"/>
              <w:end w:sz="4.0" w:val="single" w:color="#000000"/>
              <w:bottom w:sz="3.199999999999818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6" w:lineRule="exact" w:before="18" w:after="0"/>
              <w:ind w:left="282" w:right="144" w:hanging="18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•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 Understand the 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communication 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skills and how it 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works. </w:t>
            </w:r>
          </w:p>
        </w:tc>
        <w:tc>
          <w:tcPr>
            <w:tcW w:type="dxa" w:w="4622"/>
            <w:gridSpan w:val="2"/>
            <w:tcBorders>
              <w:start w:sz="4.0" w:val="single" w:color="#000000"/>
              <w:top w:sz="4.0" w:val="single" w:color="#000000"/>
              <w:end w:sz="4.0" w:val="single" w:color="#000000"/>
              <w:bottom w:sz="3.199999999999818" w:val="single" w:color="#000000"/>
            </w:tcBorders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92" w:lineRule="exact" w:before="2" w:after="0"/>
              <w:ind w:left="462" w:right="2592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•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 Podium </w:t>
            </w:r>
            <w:r>
              <w:br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•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 Projector </w:t>
            </w:r>
            <w:r>
              <w:br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•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 Computer </w:t>
            </w:r>
            <w:r>
              <w:br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•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 Flip Chart </w:t>
            </w:r>
            <w:r>
              <w:br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•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 Marker </w:t>
            </w:r>
          </w:p>
        </w:tc>
        <w:tc>
          <w:tcPr>
            <w:tcW w:type="dxa" w:w="2310"/>
            <w:tcBorders>
              <w:start w:sz="4.0" w:val="single" w:color="#000000"/>
              <w:top w:sz="4.0" w:val="single" w:color="#000000"/>
              <w:end w:sz="4.0" w:val="single" w:color="#000000"/>
              <w:bottom w:sz="3.199999999999818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92" w:lineRule="exact" w:before="2" w:after="0"/>
              <w:ind w:left="152" w:right="144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•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 Communication </w:t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•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 Self Confidence </w:t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•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 Teamwork </w:t>
            </w:r>
          </w:p>
        </w:tc>
      </w:tr>
    </w:tbl>
    <w:p>
      <w:pPr>
        <w:autoSpaceDN w:val="0"/>
        <w:autoSpaceDE w:val="0"/>
        <w:widowControl/>
        <w:spacing w:line="197" w:lineRule="auto" w:before="136" w:after="0"/>
        <w:ind w:left="0" w:right="0" w:firstLine="0"/>
        <w:jc w:val="left"/>
      </w:pPr>
      <w:r>
        <w:rPr>
          <w:rFonts w:ascii="Calibri" w:hAnsi="Calibri" w:eastAsia="Calibri"/>
          <w:b/>
          <w:i w:val="0"/>
          <w:color w:val="000000"/>
          <w:sz w:val="22"/>
        </w:rPr>
        <w:t xml:space="preserve">29 | </w:t>
      </w:r>
      <w:r>
        <w:rPr>
          <w:rFonts w:ascii="Calibri" w:hAnsi="Calibri" w:eastAsia="Calibri"/>
          <w:b w:val="0"/>
          <w:i/>
          <w:color w:val="000000"/>
          <w:sz w:val="22"/>
        </w:rPr>
        <w:t>Hi-tech Automotive Technician</w:t>
      </w:r>
    </w:p>
    <w:p>
      <w:pPr>
        <w:sectPr>
          <w:pgSz w:w="11906" w:h="16838"/>
          <w:pgMar w:top="364" w:right="620" w:bottom="362" w:left="720" w:header="720" w:footer="720" w:gutter="0"/>
          <w:cols/>
          <w:docGrid w:linePitch="360"/>
        </w:sectPr>
      </w:pPr>
    </w:p>
    <w:p>
      <w:pPr>
        <w:autoSpaceDN w:val="0"/>
        <w:autoSpaceDE w:val="0"/>
        <w:widowControl/>
        <w:spacing w:line="220" w:lineRule="exact" w:before="0" w:after="140"/>
        <w:ind w:left="0" w:right="0"/>
      </w:pPr>
    </w:p>
    <w:tbl>
      <w:tblPr>
        <w:tblW w:type="auto" w:w="0"/>
        <w:tblLayout w:type="fixed"/>
        <w:tblLook w:firstColumn="1" w:firstRow="1" w:lastColumn="0" w:lastRow="0" w:noHBand="0" w:noVBand="1" w:val="04A0"/>
        <w:tblInd w:w="4.000000000000057" w:type="dxa"/>
      </w:tblPr>
      <w:tblGrid>
        <w:gridCol w:w="3249"/>
        <w:gridCol w:w="3249"/>
        <w:gridCol w:w="3249"/>
      </w:tblGrid>
      <w:tr>
        <w:trPr>
          <w:trHeight w:hRule="exact" w:val="2252"/>
        </w:trPr>
        <w:tc>
          <w:tcPr>
            <w:tcW w:type="dxa" w:w="2312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282" w:val="left"/>
              </w:tabs>
              <w:autoSpaceDE w:val="0"/>
              <w:widowControl/>
              <w:spacing w:line="278" w:lineRule="exact" w:before="16" w:after="0"/>
              <w:ind w:left="102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•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 Understand what </w:t>
            </w:r>
            <w:r>
              <w:tab/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communication </w:t>
            </w:r>
            <w:r>
              <w:tab/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skills mean </w:t>
            </w:r>
            <w:r>
              <w:br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•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 Understand what </w:t>
            </w:r>
            <w:r>
              <w:tab/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skills are </w:t>
            </w:r>
            <w:r>
              <w:br/>
            </w:r>
            <w:r>
              <w:tab/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important for </w:t>
            </w:r>
            <w:r>
              <w:br/>
            </w:r>
            <w:r>
              <w:tab/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communication </w:t>
            </w:r>
            <w:r>
              <w:tab/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skills </w:t>
            </w:r>
          </w:p>
        </w:tc>
        <w:tc>
          <w:tcPr>
            <w:tcW w:type="dxa" w:w="4622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/>
        </w:tc>
        <w:tc>
          <w:tcPr>
            <w:tcW w:type="dxa" w:w="2310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/>
        </w:tc>
      </w:tr>
    </w:tbl>
    <w:p>
      <w:pPr>
        <w:autoSpaceDN w:val="0"/>
        <w:autoSpaceDE w:val="0"/>
        <w:widowControl/>
        <w:spacing w:line="516" w:lineRule="exact" w:before="0" w:after="0"/>
        <w:ind w:left="0" w:right="0"/>
      </w:pPr>
    </w:p>
    <w:tbl>
      <w:tblPr>
        <w:tblW w:type="auto" w:w="0"/>
        <w:tblLayout w:type="fixed"/>
        <w:tblLook w:firstColumn="1" w:firstRow="1" w:lastColumn="0" w:lastRow="0" w:noHBand="0" w:noVBand="1" w:val="04A0"/>
        <w:tblInd w:w="4.000000000000057" w:type="dxa"/>
      </w:tblPr>
      <w:tblGrid>
        <w:gridCol w:w="4873"/>
        <w:gridCol w:w="4873"/>
      </w:tblGrid>
      <w:tr>
        <w:trPr>
          <w:trHeight w:hRule="exact" w:val="284"/>
        </w:trPr>
        <w:tc>
          <w:tcPr>
            <w:tcW w:type="dxa" w:w="3082"/>
            <w:tcBorders>
              <w:start w:sz="4.0" w:val="single" w:color="#000000"/>
              <w:top w:sz="3.2000000000000455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6" w:lineRule="exact" w:before="10" w:after="0"/>
              <w:ind w:left="102" w:right="0" w:firstLine="0"/>
              <w:jc w:val="left"/>
            </w:pP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Schedule </w:t>
            </w:r>
          </w:p>
        </w:tc>
        <w:tc>
          <w:tcPr>
            <w:tcW w:type="dxa" w:w="6210"/>
            <w:tcBorders>
              <w:start w:sz="4.0" w:val="single" w:color="#000000"/>
              <w:top w:sz="3.2000000000000455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6" w:lineRule="exact" w:before="10" w:after="0"/>
              <w:ind w:left="104" w:right="0" w:firstLine="0"/>
              <w:jc w:val="left"/>
            </w:pP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Mentor Should do </w:t>
            </w:r>
          </w:p>
        </w:tc>
      </w:tr>
      <w:tr>
        <w:trPr>
          <w:trHeight w:hRule="exact" w:val="1672"/>
        </w:trPr>
        <w:tc>
          <w:tcPr>
            <w:tcW w:type="dxa" w:w="3082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6" w:lineRule="exact" w:before="2" w:after="0"/>
              <w:ind w:left="102" w:right="1728" w:firstLine="0"/>
              <w:jc w:val="left"/>
            </w:pP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Welcome: </w:t>
            </w:r>
            <w:r>
              <w:br/>
            </w: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>5 min</w:t>
            </w:r>
          </w:p>
        </w:tc>
        <w:tc>
          <w:tcPr>
            <w:tcW w:type="dxa" w:w="6210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6" w:lineRule="exact" w:before="2" w:after="0"/>
              <w:ind w:left="104" w:right="864" w:firstLine="0"/>
              <w:jc w:val="left"/>
            </w:pP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Short welcome and ask the </w:t>
            </w: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Mentor 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to introduce 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him/herself. </w:t>
            </w:r>
          </w:p>
          <w:p>
            <w:pPr>
              <w:autoSpaceDN w:val="0"/>
              <w:autoSpaceDE w:val="0"/>
              <w:widowControl/>
              <w:spacing w:line="266" w:lineRule="exact" w:before="10" w:after="0"/>
              <w:ind w:left="0" w:right="0" w:firstLine="0"/>
              <w:jc w:val="center"/>
            </w:pP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Provide a brief welcome to the qualification for the class. </w:t>
            </w:r>
          </w:p>
          <w:p>
            <w:pPr>
              <w:autoSpaceDN w:val="0"/>
              <w:autoSpaceDE w:val="0"/>
              <w:widowControl/>
              <w:spacing w:line="276" w:lineRule="exact" w:before="0" w:after="0"/>
              <w:ind w:left="104" w:right="288" w:firstLine="0"/>
              <w:jc w:val="left"/>
            </w:pP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Note for Instructor: Throughout this session, please 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monitor the session to ensure nothing inappropriate is 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being happened. </w:t>
            </w:r>
          </w:p>
        </w:tc>
      </w:tr>
      <w:tr>
        <w:trPr>
          <w:trHeight w:hRule="exact" w:val="2768"/>
        </w:trPr>
        <w:tc>
          <w:tcPr>
            <w:tcW w:type="dxa" w:w="3082"/>
            <w:tcBorders>
              <w:start w:sz="4.0" w:val="single" w:color="#000000"/>
              <w:top w:sz="4.0" w:val="single" w:color="#000000"/>
              <w:end w:sz="4.0" w:val="single" w:color="#000000"/>
              <w:bottom w:sz="3.199999999999818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6" w:lineRule="exact" w:before="0" w:after="0"/>
              <w:ind w:left="102" w:right="1584" w:firstLine="0"/>
              <w:jc w:val="left"/>
            </w:pP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Icebreaker: </w:t>
            </w:r>
            <w:r>
              <w:br/>
            </w: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10 min </w:t>
            </w:r>
          </w:p>
        </w:tc>
        <w:tc>
          <w:tcPr>
            <w:tcW w:type="dxa" w:w="6210"/>
            <w:tcBorders>
              <w:start w:sz="4.0" w:val="single" w:color="#000000"/>
              <w:top w:sz="4.0" w:val="single" w:color="#000000"/>
              <w:end w:sz="4.0" w:val="single" w:color="#000000"/>
              <w:bottom w:sz="3.199999999999818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6" w:lineRule="exact" w:before="0" w:after="0"/>
              <w:ind w:left="104" w:right="144" w:firstLine="0"/>
              <w:jc w:val="left"/>
            </w:pP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Start your session by delivering an icebreaker, this will 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enable you and your team to start to build rapport and 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create a team presentation for the tasks ahead. </w:t>
            </w:r>
          </w:p>
          <w:p>
            <w:pPr>
              <w:autoSpaceDN w:val="0"/>
              <w:autoSpaceDE w:val="0"/>
              <w:widowControl/>
              <w:spacing w:line="276" w:lineRule="exact" w:before="0" w:after="0"/>
              <w:ind w:left="104" w:right="144" w:firstLine="0"/>
              <w:jc w:val="left"/>
            </w:pP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The icebreaker below should work well at introductions 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and encouraging communication, but feel free to use 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others if you think they are more appropriate. It is </w:t>
            </w:r>
            <w:r>
              <w:br/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important to encourage young people to get to know 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each other and build strong team links during the first 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hour; this will help to increase their motivation and 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communication throughout the sessions. </w:t>
            </w:r>
          </w:p>
        </w:tc>
      </w:tr>
      <w:tr>
        <w:trPr>
          <w:trHeight w:hRule="exact" w:val="4978"/>
        </w:trPr>
        <w:tc>
          <w:tcPr>
            <w:tcW w:type="dxa" w:w="3082"/>
            <w:tcBorders>
              <w:start w:sz="4.0" w:val="single" w:color="#000000"/>
              <w:top w:sz="3.199999999999818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6" w:lineRule="exact" w:before="0" w:after="0"/>
              <w:ind w:left="102" w:right="1152" w:firstLine="0"/>
              <w:jc w:val="left"/>
            </w:pP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Introduction &amp; </w:t>
            </w: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Onboarding: </w:t>
            </w:r>
            <w:r>
              <w:br/>
            </w: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20mins </w:t>
            </w:r>
          </w:p>
        </w:tc>
        <w:tc>
          <w:tcPr>
            <w:tcW w:type="dxa" w:w="6210"/>
            <w:tcBorders>
              <w:start w:sz="4.0" w:val="single" w:color="#000000"/>
              <w:top w:sz="3.199999999999818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6" w:lineRule="exact" w:before="0" w:after="0"/>
              <w:ind w:left="104" w:right="144" w:firstLine="0"/>
              <w:jc w:val="left"/>
            </w:pP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Provide a brief introduction of the qualification to the 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class and play the “Onboarding Video or Presentation”. </w:t>
            </w:r>
          </w:p>
          <w:p>
            <w:pPr>
              <w:autoSpaceDN w:val="0"/>
              <w:autoSpaceDE w:val="0"/>
              <w:widowControl/>
              <w:spacing w:line="276" w:lineRule="exact" w:before="0" w:after="0"/>
              <w:ind w:left="104" w:right="288" w:firstLine="0"/>
              <w:jc w:val="left"/>
            </w:pP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In your introduction cover the following: </w:t>
            </w:r>
            <w:r>
              <w:br/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1. Explanation of the program and structure. (Kamyab 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jawan Program) </w:t>
            </w:r>
            <w:r>
              <w:br/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2. How you will use your communication skills in your 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professional life. </w:t>
            </w:r>
          </w:p>
          <w:p>
            <w:pPr>
              <w:autoSpaceDN w:val="0"/>
              <w:autoSpaceDE w:val="0"/>
              <w:widowControl/>
              <w:spacing w:line="276" w:lineRule="exact" w:before="2" w:after="0"/>
              <w:ind w:left="104" w:right="0" w:firstLine="0"/>
              <w:jc w:val="left"/>
            </w:pP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3. Key contacts and key information – e.g. role of </w:t>
            </w:r>
            <w:r>
              <w:br/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teacher, mentor, and SEED. Policies and procedures 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(user agreements and “contact us” section). Everyone to 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go to the Group Rules tab at the top of their screen, 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read out the rules, and ask everyone to verbally agree. </w:t>
            </w:r>
          </w:p>
          <w:p>
            <w:pPr>
              <w:autoSpaceDN w:val="0"/>
              <w:autoSpaceDE w:val="0"/>
              <w:widowControl/>
              <w:spacing w:line="276" w:lineRule="exact" w:before="0" w:after="0"/>
              <w:ind w:left="104" w:right="0" w:firstLine="0"/>
              <w:jc w:val="left"/>
            </w:pP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Ensure that the consequences are clear for using the 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platform outside of hours. (9am-8pm) </w:t>
            </w:r>
            <w:r>
              <w:br/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4. What is up next for the next 2 weeks ahead so young 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people know what to expect (see pages 5-7 for an 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overview of the challenge). Allow young people to ask 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any questions about the session topic. </w:t>
            </w:r>
          </w:p>
        </w:tc>
      </w:tr>
      <w:tr>
        <w:trPr>
          <w:trHeight w:hRule="exact" w:val="2496"/>
        </w:trPr>
        <w:tc>
          <w:tcPr>
            <w:tcW w:type="dxa" w:w="3082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6" w:lineRule="exact" w:before="0" w:after="0"/>
              <w:ind w:left="102" w:right="144" w:firstLine="0"/>
              <w:jc w:val="left"/>
            </w:pP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Team Activity Planning: </w:t>
            </w: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>30 minutes</w:t>
            </w:r>
          </w:p>
        </w:tc>
        <w:tc>
          <w:tcPr>
            <w:tcW w:type="dxa" w:w="6210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6" w:lineRule="exact" w:before="0" w:after="0"/>
              <w:ind w:left="104" w:right="0" w:firstLine="0"/>
              <w:jc w:val="left"/>
            </w:pP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MENTOR: Explain to the whole team that you will now 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be planning how to collaborate for the first and second 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collaborative Team Activities that will take place outside 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of the session. There will not be another session until 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the next session so this step is required because </w:t>
            </w:r>
            <w:r>
              <w:br/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communicating and making decisions outside of a </w:t>
            </w:r>
            <w:r>
              <w:br/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session requires a different strategy that must be </w:t>
            </w:r>
            <w:r>
              <w:br/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agreed upon so that everyone knows what they are 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doing for this activity and how. </w:t>
            </w:r>
          </w:p>
        </w:tc>
      </w:tr>
    </w:tbl>
    <w:p>
      <w:pPr>
        <w:autoSpaceDN w:val="0"/>
        <w:autoSpaceDE w:val="0"/>
        <w:widowControl/>
        <w:spacing w:line="197" w:lineRule="auto" w:before="192" w:after="0"/>
        <w:ind w:left="0" w:right="0" w:firstLine="0"/>
        <w:jc w:val="left"/>
      </w:pPr>
      <w:r>
        <w:rPr>
          <w:rFonts w:ascii="Calibri" w:hAnsi="Calibri" w:eastAsia="Calibri"/>
          <w:b/>
          <w:i w:val="0"/>
          <w:color w:val="000000"/>
          <w:sz w:val="22"/>
        </w:rPr>
        <w:t xml:space="preserve">30 | </w:t>
      </w:r>
      <w:r>
        <w:rPr>
          <w:rFonts w:ascii="Calibri" w:hAnsi="Calibri" w:eastAsia="Calibri"/>
          <w:b w:val="0"/>
          <w:i/>
          <w:color w:val="000000"/>
          <w:sz w:val="22"/>
        </w:rPr>
        <w:t>Hi-tech Automotive Technician</w:t>
      </w:r>
    </w:p>
    <w:p>
      <w:pPr>
        <w:sectPr>
          <w:pgSz w:w="11906" w:h="16838"/>
          <w:pgMar w:top="360" w:right="1440" w:bottom="362" w:left="720" w:header="720" w:footer="720" w:gutter="0"/>
          <w:cols/>
          <w:docGrid w:linePitch="360"/>
        </w:sectPr>
      </w:pPr>
    </w:p>
    <w:p>
      <w:pPr>
        <w:autoSpaceDN w:val="0"/>
        <w:autoSpaceDE w:val="0"/>
        <w:widowControl/>
        <w:spacing w:line="220" w:lineRule="exact" w:before="0" w:after="140"/>
        <w:ind w:left="0" w:right="0"/>
      </w:pPr>
    </w:p>
    <w:tbl>
      <w:tblPr>
        <w:tblW w:type="auto" w:w="0"/>
        <w:tblLayout w:type="fixed"/>
        <w:tblLook w:firstColumn="1" w:firstRow="1" w:lastColumn="0" w:lastRow="0" w:noHBand="0" w:noVBand="1" w:val="04A0"/>
        <w:tblInd w:w="4.000000000000057" w:type="dxa"/>
      </w:tblPr>
      <w:tblGrid>
        <w:gridCol w:w="4873"/>
        <w:gridCol w:w="4873"/>
      </w:tblGrid>
      <w:tr>
        <w:trPr>
          <w:trHeight w:hRule="exact" w:val="5012"/>
        </w:trPr>
        <w:tc>
          <w:tcPr>
            <w:tcW w:type="dxa" w:w="3082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/>
        </w:tc>
        <w:tc>
          <w:tcPr>
            <w:tcW w:type="dxa" w:w="6210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464" w:val="left"/>
                <w:tab w:pos="824" w:val="left"/>
              </w:tabs>
              <w:autoSpaceDE w:val="0"/>
              <w:widowControl/>
              <w:spacing w:line="278" w:lineRule="exact" w:before="16" w:after="0"/>
              <w:ind w:left="104" w:right="0" w:firstLine="0"/>
              <w:jc w:val="left"/>
            </w:pPr>
            <w:r>
              <w:tab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•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 “IDENTIFY ENTREPRENEURS” TEAM </w:t>
            </w:r>
            <w:r>
              <w:br/>
            </w:r>
            <w:r>
              <w:tab/>
            </w:r>
            <w:r>
              <w:tab/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ACTIVITY </w:t>
            </w:r>
            <w:r>
              <w:br/>
            </w:r>
            <w:r>
              <w:tab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•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 “BRAINSTORMING SOCIAL PROBLEMS” TEAM </w:t>
            </w:r>
            <w:r>
              <w:tab/>
            </w:r>
            <w:r>
              <w:tab/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ACTIVITY” </w:t>
            </w:r>
            <w:r>
              <w:br/>
            </w:r>
            <w:r>
              <w:rPr>
                <w:rFonts w:ascii="Arial" w:hAnsi="Arial" w:eastAsia="Arial"/>
                <w:b w:val="0"/>
                <w:i/>
                <w:color w:val="000000"/>
                <w:sz w:val="24"/>
              </w:rPr>
              <w:t xml:space="preserve">As a team, collaborate on a creative brainstorm on </w:t>
            </w:r>
            <w:r>
              <w:br/>
            </w:r>
            <w:r>
              <w:rPr>
                <w:rFonts w:ascii="Arial" w:hAnsi="Arial" w:eastAsia="Arial"/>
                <w:b w:val="0"/>
                <w:i/>
                <w:color w:val="000000"/>
                <w:sz w:val="24"/>
              </w:rPr>
              <w:t xml:space="preserve">social problems in your community. Vote on the areas </w:t>
            </w:r>
            <w:r>
              <w:rPr>
                <w:rFonts w:ascii="Arial" w:hAnsi="Arial" w:eastAsia="Arial"/>
                <w:b w:val="0"/>
                <w:i/>
                <w:color w:val="000000"/>
                <w:sz w:val="24"/>
              </w:rPr>
              <w:t xml:space="preserve">you feel most passionate about as a team, then write </w:t>
            </w:r>
            <w:r>
              <w:rPr>
                <w:rFonts w:ascii="Arial" w:hAnsi="Arial" w:eastAsia="Arial"/>
                <w:b w:val="0"/>
                <w:i/>
                <w:color w:val="000000"/>
                <w:sz w:val="24"/>
              </w:rPr>
              <w:t xml:space="preserve">down what change you would like to see happen. </w:t>
            </w:r>
          </w:p>
          <w:p>
            <w:pPr>
              <w:autoSpaceDN w:val="0"/>
              <w:autoSpaceDE w:val="0"/>
              <w:widowControl/>
              <w:spacing w:line="276" w:lineRule="exact" w:before="0" w:after="0"/>
              <w:ind w:left="104" w:right="144" w:firstLine="0"/>
              <w:jc w:val="left"/>
            </w:pP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Make sure the teams have the opportunity to talk about 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how they want to work as a team through the activities 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e.g. when they want to complete the activities, how to 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communicate, the role of the project manager, etc. 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Make sure you allocate each young person a specific 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week that they are the project manager for the weekly 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activities and make a note of this. </w:t>
            </w:r>
          </w:p>
          <w:p>
            <w:pPr>
              <w:autoSpaceDN w:val="0"/>
              <w:autoSpaceDE w:val="0"/>
              <w:widowControl/>
              <w:spacing w:line="276" w:lineRule="exact" w:before="0" w:after="0"/>
              <w:ind w:left="104" w:right="144" w:firstLine="0"/>
              <w:jc w:val="left"/>
            </w:pP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Type up notes for their strategy if this is helpful - it can 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be included underneath the Team Contract. </w:t>
            </w:r>
          </w:p>
        </w:tc>
      </w:tr>
      <w:tr>
        <w:trPr>
          <w:trHeight w:hRule="exact" w:val="1666"/>
        </w:trPr>
        <w:tc>
          <w:tcPr>
            <w:tcW w:type="dxa" w:w="3082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6" w:lineRule="exact" w:before="0" w:after="0"/>
              <w:ind w:left="102" w:right="1152" w:firstLine="0"/>
              <w:jc w:val="left"/>
            </w:pP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Session Close: </w:t>
            </w: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5 minutes </w:t>
            </w:r>
          </w:p>
        </w:tc>
        <w:tc>
          <w:tcPr>
            <w:tcW w:type="dxa" w:w="6210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6" w:lineRule="exact" w:before="0" w:after="0"/>
              <w:ind w:left="104" w:right="432" w:firstLine="0"/>
              <w:jc w:val="left"/>
            </w:pP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MENTOR: 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Close the session with the opportunity for 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anyone to ask any remaining questions. </w:t>
            </w:r>
          </w:p>
          <w:p>
            <w:pPr>
              <w:autoSpaceDN w:val="0"/>
              <w:autoSpaceDE w:val="0"/>
              <w:widowControl/>
              <w:spacing w:line="276" w:lineRule="exact" w:before="0" w:after="0"/>
              <w:ind w:left="104" w:right="144" w:firstLine="0"/>
              <w:jc w:val="left"/>
            </w:pP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Instructor: </w:t>
            </w:r>
            <w:r>
              <w:br/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Facilitate the wrap-up of the session. A quick reminder 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of what is coming up next and when the next session 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will be. </w:t>
            </w:r>
          </w:p>
        </w:tc>
      </w:tr>
    </w:tbl>
    <w:p>
      <w:pPr>
        <w:autoSpaceDN w:val="0"/>
        <w:autoSpaceDE w:val="0"/>
        <w:widowControl/>
        <w:spacing w:line="197" w:lineRule="auto" w:before="8488" w:after="0"/>
        <w:ind w:left="0" w:right="0" w:firstLine="0"/>
        <w:jc w:val="left"/>
      </w:pPr>
      <w:r>
        <w:rPr>
          <w:rFonts w:ascii="Calibri" w:hAnsi="Calibri" w:eastAsia="Calibri"/>
          <w:b/>
          <w:i w:val="0"/>
          <w:color w:val="000000"/>
          <w:sz w:val="22"/>
        </w:rPr>
        <w:t xml:space="preserve">31 | </w:t>
      </w:r>
      <w:r>
        <w:rPr>
          <w:rFonts w:ascii="Calibri" w:hAnsi="Calibri" w:eastAsia="Calibri"/>
          <w:b w:val="0"/>
          <w:i/>
          <w:color w:val="000000"/>
          <w:sz w:val="22"/>
        </w:rPr>
        <w:t>Hi-tech Automotive Technician</w:t>
      </w:r>
    </w:p>
    <w:p>
      <w:pPr>
        <w:sectPr>
          <w:pgSz w:w="11906" w:h="16838"/>
          <w:pgMar w:top="360" w:right="1440" w:bottom="362" w:left="720" w:header="720" w:footer="720" w:gutter="0"/>
          <w:cols/>
          <w:docGrid w:linePitch="360"/>
        </w:sectPr>
      </w:pPr>
    </w:p>
    <w:p>
      <w:pPr>
        <w:autoSpaceDN w:val="0"/>
        <w:autoSpaceDE w:val="0"/>
        <w:widowControl/>
        <w:spacing w:line="220" w:lineRule="exact" w:before="0" w:after="144"/>
        <w:ind w:left="0" w:right="0"/>
      </w:pPr>
    </w:p>
    <w:p>
      <w:pPr>
        <w:autoSpaceDN w:val="0"/>
        <w:autoSpaceDE w:val="0"/>
        <w:widowControl/>
        <w:spacing w:line="312" w:lineRule="exact" w:before="0" w:after="510"/>
        <w:ind w:left="0" w:right="2592" w:firstLine="0"/>
        <w:jc w:val="right"/>
      </w:pPr>
      <w:r>
        <w:rPr>
          <w:rFonts w:ascii="Arial" w:hAnsi="Arial" w:eastAsia="Arial"/>
          <w:b/>
          <w:i w:val="0"/>
          <w:color w:val="000000"/>
          <w:sz w:val="28"/>
          <w:u w:val="single"/>
        </w:rPr>
        <w:t>MOTIVATIONAL LECTURES LINKS.</w:t>
      </w:r>
      <w:r>
        <w:rPr>
          <w:rFonts w:ascii="Arial" w:hAnsi="Arial" w:eastAsia="Arial"/>
          <w:b/>
          <w:i w:val="0"/>
          <w:color w:val="000000"/>
          <w:sz w:val="28"/>
        </w:rPr>
        <w:t xml:space="preserve"> </w:t>
      </w:r>
    </w:p>
    <w:p>
      <w:pPr>
        <w:sectPr>
          <w:pgSz w:w="11906" w:h="16838"/>
          <w:pgMar w:top="364" w:right="926" w:bottom="362" w:left="720" w:header="720" w:footer="720" w:gutter="0"/>
          <w:cols/>
          <w:docGrid w:linePitch="360"/>
        </w:sectPr>
      </w:pPr>
    </w:p>
    <w:tbl>
      <w:tblPr>
        <w:tblW w:type="auto" w:w="0"/>
        <w:tblLayout w:type="fixed"/>
        <w:tblLook w:firstColumn="1" w:firstRow="1" w:lastColumn="0" w:lastRow="0" w:noHBand="0" w:noVBand="1" w:val="04A0"/>
        <w:tblInd w:w="230.0" w:type="dxa"/>
      </w:tblPr>
      <w:tblGrid>
        <w:gridCol w:w="5130"/>
        <w:gridCol w:w="5130"/>
      </w:tblGrid>
      <w:tr>
        <w:trPr>
          <w:trHeight w:hRule="exact" w:val="330"/>
        </w:trPr>
        <w:tc>
          <w:tcPr>
            <w:tcW w:type="dxa" w:w="1804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312" w:lineRule="exact" w:before="8" w:after="0"/>
              <w:ind w:left="0" w:right="0" w:firstLine="0"/>
              <w:jc w:val="center"/>
            </w:pPr>
            <w:r>
              <w:rPr>
                <w:rFonts w:ascii="Arial" w:hAnsi="Arial" w:eastAsia="Arial"/>
                <w:b/>
                <w:i w:val="0"/>
                <w:color w:val="000000"/>
                <w:sz w:val="28"/>
                <w:u w:val="single"/>
              </w:rPr>
              <w:t>TOPIC</w:t>
            </w:r>
            <w:r>
              <w:rPr>
                <w:rFonts w:ascii="Arial" w:hAnsi="Arial" w:eastAsia="Arial"/>
                <w:b/>
                <w:i w:val="0"/>
                <w:color w:val="000000"/>
                <w:sz w:val="28"/>
              </w:rPr>
              <w:t xml:space="preserve"> </w:t>
            </w:r>
          </w:p>
        </w:tc>
        <w:tc>
          <w:tcPr>
            <w:tcW w:type="dxa" w:w="2118"/>
            <w:tcBorders>
              <w:start w:sz="4.0" w:val="single" w:color="#000000"/>
              <w:top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312" w:lineRule="exact" w:before="8" w:after="0"/>
              <w:ind w:left="382" w:right="0" w:firstLine="0"/>
              <w:jc w:val="left"/>
            </w:pPr>
            <w:r>
              <w:rPr>
                <w:rFonts w:ascii="Arial" w:hAnsi="Arial" w:eastAsia="Arial"/>
                <w:b/>
                <w:i w:val="0"/>
                <w:color w:val="000000"/>
                <w:sz w:val="28"/>
                <w:u w:val="single"/>
              </w:rPr>
              <w:t>SPEAKER</w:t>
            </w:r>
            <w:r>
              <w:rPr>
                <w:rFonts w:ascii="Arial" w:hAnsi="Arial" w:eastAsia="Arial"/>
                <w:b/>
                <w:i w:val="0"/>
                <w:color w:val="000000"/>
                <w:sz w:val="28"/>
              </w:rPr>
              <w:t xml:space="preserve"> </w:t>
            </w:r>
          </w:p>
        </w:tc>
      </w:tr>
      <w:tr>
        <w:trPr>
          <w:trHeight w:hRule="exact" w:val="840"/>
        </w:trPr>
        <w:tc>
          <w:tcPr>
            <w:tcW w:type="dxa" w:w="1804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1476" w:val="left"/>
              </w:tabs>
              <w:autoSpaceDE w:val="0"/>
              <w:widowControl/>
              <w:spacing w:line="276" w:lineRule="exact" w:before="4" w:after="0"/>
              <w:ind w:left="102" w:right="0" w:firstLine="0"/>
              <w:jc w:val="left"/>
            </w:pP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How to Face </w:t>
            </w: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Problems </w:t>
            </w: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In </w:t>
            </w: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>Life</w:t>
            </w:r>
          </w:p>
        </w:tc>
        <w:tc>
          <w:tcPr>
            <w:tcW w:type="dxa" w:w="2118"/>
            <w:tcBorders>
              <w:start w:sz="4.0" w:val="single" w:color="#000000"/>
              <w:top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288" w:after="0"/>
              <w:ind w:left="106" w:right="0" w:firstLine="0"/>
              <w:jc w:val="left"/>
            </w:pP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>Qasim Ali Shah</w:t>
            </w:r>
          </w:p>
        </w:tc>
      </w:tr>
      <w:tr>
        <w:trPr>
          <w:trHeight w:hRule="exact" w:val="838"/>
        </w:trPr>
        <w:tc>
          <w:tcPr>
            <w:tcW w:type="dxa" w:w="1804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6" w:lineRule="exact" w:before="0" w:after="0"/>
              <w:ind w:left="102" w:right="0" w:firstLine="0"/>
              <w:jc w:val="left"/>
            </w:pP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Just Control </w:t>
            </w: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Your </w:t>
            </w:r>
            <w:r>
              <w:br/>
            </w: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Emotions </w:t>
            </w:r>
          </w:p>
        </w:tc>
        <w:tc>
          <w:tcPr>
            <w:tcW w:type="dxa" w:w="2118"/>
            <w:tcBorders>
              <w:start w:sz="4.0" w:val="single" w:color="#000000"/>
              <w:top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284" w:after="0"/>
              <w:ind w:left="106" w:right="0" w:firstLine="0"/>
              <w:jc w:val="left"/>
            </w:pP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>Qasim Ali Shah</w:t>
            </w:r>
          </w:p>
        </w:tc>
      </w:tr>
      <w:tr>
        <w:trPr>
          <w:trHeight w:hRule="exact" w:val="838"/>
        </w:trPr>
        <w:tc>
          <w:tcPr>
            <w:tcW w:type="dxa" w:w="1804"/>
            <w:tcBorders>
              <w:start w:sz="4.0" w:val="single" w:color="#000000"/>
              <w:top w:sz="4.0" w:val="single" w:color="#000000"/>
              <w:end w:sz="4.0" w:val="single" w:color="#000000"/>
              <w:bottom w:sz="3.2000000000000455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1466" w:val="left"/>
              </w:tabs>
              <w:autoSpaceDE w:val="0"/>
              <w:widowControl/>
              <w:spacing w:line="276" w:lineRule="exact" w:before="2" w:after="0"/>
              <w:ind w:left="102" w:right="0" w:firstLine="0"/>
              <w:jc w:val="left"/>
            </w:pP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How </w:t>
            </w: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to </w:t>
            </w: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Communicate </w:t>
            </w: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Effectively </w:t>
            </w:r>
          </w:p>
        </w:tc>
        <w:tc>
          <w:tcPr>
            <w:tcW w:type="dxa" w:w="2118"/>
            <w:tcBorders>
              <w:start w:sz="4.0" w:val="single" w:color="#000000"/>
              <w:top w:sz="4.0" w:val="single" w:color="#000000"/>
              <w:bottom w:sz="3.2000000000000455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286" w:after="0"/>
              <w:ind w:left="106" w:right="0" w:firstLine="0"/>
              <w:jc w:val="left"/>
            </w:pP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>Qasim Ali Shah</w:t>
            </w:r>
          </w:p>
        </w:tc>
      </w:tr>
      <w:tr>
        <w:trPr>
          <w:trHeight w:hRule="exact" w:val="1666"/>
        </w:trPr>
        <w:tc>
          <w:tcPr>
            <w:tcW w:type="dxa" w:w="1804"/>
            <w:tcBorders>
              <w:start w:sz="4.0" w:val="single" w:color="#000000"/>
              <w:top w:sz="3.2000000000000455" w:val="single" w:color="#000000"/>
              <w:end w:sz="4.0" w:val="single" w:color="#000000"/>
              <w:bottom w:sz="3.200000000000273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6" w:lineRule="exact" w:before="416" w:after="0"/>
              <w:ind w:left="102" w:right="0" w:firstLine="0"/>
              <w:jc w:val="left"/>
            </w:pP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Your </w:t>
            </w:r>
            <w:r>
              <w:br/>
            </w: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ATTITUDE is </w:t>
            </w: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Everything </w:t>
            </w:r>
          </w:p>
        </w:tc>
        <w:tc>
          <w:tcPr>
            <w:tcW w:type="dxa" w:w="2118"/>
            <w:tcBorders>
              <w:start w:sz="4.0" w:val="single" w:color="#000000"/>
              <w:top w:sz="3.2000000000000455" w:val="single" w:color="#000000"/>
              <w:bottom w:sz="3.200000000000273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1050" w:val="left"/>
              </w:tabs>
              <w:autoSpaceDE w:val="0"/>
              <w:widowControl/>
              <w:spacing w:line="266" w:lineRule="exact" w:before="10" w:after="0"/>
              <w:ind w:left="106" w:right="0" w:firstLine="0"/>
              <w:jc w:val="left"/>
            </w:pP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Tony </w:t>
            </w:r>
            <w:r>
              <w:tab/>
            </w: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Robbins </w:t>
            </w:r>
          </w:p>
          <w:p>
            <w:pPr>
              <w:autoSpaceDN w:val="0"/>
              <w:tabs>
                <w:tab w:pos="1268" w:val="left"/>
              </w:tabs>
              <w:autoSpaceDE w:val="0"/>
              <w:widowControl/>
              <w:spacing w:line="266" w:lineRule="exact" w:before="10" w:after="0"/>
              <w:ind w:left="106" w:right="0" w:firstLine="0"/>
              <w:jc w:val="left"/>
            </w:pP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Les </w:t>
            </w:r>
            <w:r>
              <w:tab/>
            </w: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Brown </w:t>
            </w:r>
          </w:p>
          <w:p>
            <w:pPr>
              <w:autoSpaceDN w:val="0"/>
              <w:tabs>
                <w:tab w:pos="1038" w:val="left"/>
              </w:tabs>
              <w:autoSpaceDE w:val="0"/>
              <w:widowControl/>
              <w:spacing w:line="268" w:lineRule="exact" w:before="10" w:after="0"/>
              <w:ind w:left="106" w:right="0" w:firstLine="0"/>
              <w:jc w:val="left"/>
            </w:pP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David </w:t>
            </w:r>
            <w:r>
              <w:tab/>
            </w: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Goggins </w:t>
            </w:r>
          </w:p>
          <w:p>
            <w:pPr>
              <w:autoSpaceDN w:val="0"/>
              <w:tabs>
                <w:tab w:pos="1240" w:val="left"/>
              </w:tabs>
              <w:autoSpaceDE w:val="0"/>
              <w:widowControl/>
              <w:spacing w:line="268" w:lineRule="exact" w:before="8" w:after="0"/>
              <w:ind w:left="106" w:right="0" w:firstLine="0"/>
              <w:jc w:val="left"/>
            </w:pP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Jocko </w:t>
            </w:r>
            <w:r>
              <w:tab/>
            </w: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Willink </w:t>
            </w:r>
          </w:p>
          <w:p>
            <w:pPr>
              <w:autoSpaceDN w:val="0"/>
              <w:tabs>
                <w:tab w:pos="1480" w:val="left"/>
              </w:tabs>
              <w:autoSpaceDE w:val="0"/>
              <w:widowControl/>
              <w:spacing w:line="268" w:lineRule="exact" w:before="8" w:after="0"/>
              <w:ind w:left="106" w:right="0" w:firstLine="0"/>
              <w:jc w:val="left"/>
            </w:pP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Wayne </w:t>
            </w:r>
            <w:r>
              <w:tab/>
            </w: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Dyer </w:t>
            </w:r>
          </w:p>
          <w:p>
            <w:pPr>
              <w:autoSpaceDN w:val="0"/>
              <w:autoSpaceDE w:val="0"/>
              <w:widowControl/>
              <w:spacing w:line="268" w:lineRule="exact" w:before="8" w:after="0"/>
              <w:ind w:left="106" w:right="0" w:firstLine="0"/>
              <w:jc w:val="left"/>
            </w:pP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Eckart Tolle </w:t>
            </w:r>
          </w:p>
        </w:tc>
      </w:tr>
      <w:tr>
        <w:trPr>
          <w:trHeight w:hRule="exact" w:val="1114"/>
        </w:trPr>
        <w:tc>
          <w:tcPr>
            <w:tcW w:type="dxa" w:w="1804"/>
            <w:tcBorders>
              <w:start w:sz="4.0" w:val="single" w:color="#000000"/>
              <w:top w:sz="3.200000000000273" w:val="single" w:color="#000000"/>
              <w:end w:sz="4.0" w:val="single" w:color="#000000"/>
              <w:bottom w:sz="3.200000000000273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6" w:lineRule="exact" w:before="276" w:after="0"/>
              <w:ind w:left="102" w:right="0" w:firstLine="0"/>
              <w:jc w:val="left"/>
            </w:pP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Control Your </w:t>
            </w: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EMOTIONS </w:t>
            </w:r>
          </w:p>
        </w:tc>
        <w:tc>
          <w:tcPr>
            <w:tcW w:type="dxa" w:w="2118"/>
            <w:tcBorders>
              <w:start w:sz="4.0" w:val="single" w:color="#000000"/>
              <w:top w:sz="3.200000000000273" w:val="single" w:color="#000000"/>
              <w:bottom w:sz="3.200000000000273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6" w:lineRule="exact" w:before="0" w:after="0"/>
              <w:ind w:left="106" w:right="288" w:firstLine="0"/>
              <w:jc w:val="left"/>
            </w:pP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Jim Rohn </w:t>
            </w:r>
            <w:r>
              <w:br/>
            </w: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Les Brown </w:t>
            </w:r>
            <w:r>
              <w:br/>
            </w: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TD Jakes </w:t>
            </w:r>
            <w:r>
              <w:br/>
            </w: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Tony Robbins </w:t>
            </w:r>
          </w:p>
        </w:tc>
      </w:tr>
      <w:tr>
        <w:trPr>
          <w:trHeight w:hRule="exact" w:val="836"/>
        </w:trPr>
        <w:tc>
          <w:tcPr>
            <w:tcW w:type="dxa" w:w="1804"/>
            <w:tcBorders>
              <w:start w:sz="4.0" w:val="single" w:color="#000000"/>
              <w:top w:sz="3.200000000000273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1116" w:val="left"/>
              </w:tabs>
              <w:autoSpaceDE w:val="0"/>
              <w:widowControl/>
              <w:spacing w:line="266" w:lineRule="exact" w:before="10" w:after="0"/>
              <w:ind w:left="102" w:right="0" w:firstLine="0"/>
              <w:jc w:val="left"/>
            </w:pP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Defeat </w:t>
            </w: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Fear, </w:t>
            </w:r>
          </w:p>
          <w:p>
            <w:pPr>
              <w:autoSpaceDN w:val="0"/>
              <w:autoSpaceDE w:val="0"/>
              <w:widowControl/>
              <w:spacing w:line="268" w:lineRule="exact" w:before="8" w:after="0"/>
              <w:ind w:left="102" w:right="0" w:firstLine="0"/>
              <w:jc w:val="left"/>
            </w:pP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Build </w:t>
            </w:r>
          </w:p>
          <w:p>
            <w:pPr>
              <w:autoSpaceDN w:val="0"/>
              <w:autoSpaceDE w:val="0"/>
              <w:widowControl/>
              <w:spacing w:line="266" w:lineRule="exact" w:before="8" w:after="0"/>
              <w:ind w:left="102" w:right="0" w:firstLine="0"/>
              <w:jc w:val="left"/>
            </w:pP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Confidence </w:t>
            </w:r>
          </w:p>
        </w:tc>
        <w:tc>
          <w:tcPr>
            <w:tcW w:type="dxa" w:w="2118"/>
            <w:tcBorders>
              <w:start w:sz="4.0" w:val="single" w:color="#000000"/>
              <w:top w:sz="3.200000000000273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1616" w:val="left"/>
              </w:tabs>
              <w:autoSpaceDE w:val="0"/>
              <w:widowControl/>
              <w:spacing w:line="268" w:lineRule="exact" w:before="148" w:after="0"/>
              <w:ind w:left="106" w:right="0" w:firstLine="0"/>
              <w:jc w:val="left"/>
            </w:pP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Shaykh </w:t>
            </w:r>
            <w:r>
              <w:tab/>
            </w: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Atif </w:t>
            </w:r>
          </w:p>
          <w:p>
            <w:pPr>
              <w:autoSpaceDN w:val="0"/>
              <w:autoSpaceDE w:val="0"/>
              <w:widowControl/>
              <w:spacing w:line="268" w:lineRule="exact" w:before="8" w:after="0"/>
              <w:ind w:left="106" w:right="0" w:firstLine="0"/>
              <w:jc w:val="left"/>
            </w:pP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>Ahmed</w:t>
            </w:r>
          </w:p>
        </w:tc>
      </w:tr>
      <w:tr>
        <w:trPr>
          <w:trHeight w:hRule="exact" w:val="564"/>
        </w:trPr>
        <w:tc>
          <w:tcPr>
            <w:tcW w:type="dxa" w:w="1804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1464" w:val="left"/>
              </w:tabs>
              <w:autoSpaceDE w:val="0"/>
              <w:widowControl/>
              <w:spacing w:line="268" w:lineRule="exact" w:before="10" w:after="0"/>
              <w:ind w:left="102" w:right="0" w:firstLine="0"/>
              <w:jc w:val="left"/>
            </w:pP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Wisdom </w:t>
            </w:r>
            <w:r>
              <w:tab/>
            </w: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of </w:t>
            </w:r>
          </w:p>
          <w:p>
            <w:pPr>
              <w:autoSpaceDN w:val="0"/>
              <w:autoSpaceDE w:val="0"/>
              <w:widowControl/>
              <w:spacing w:line="268" w:lineRule="exact" w:before="8" w:after="0"/>
              <w:ind w:left="102" w:right="0" w:firstLine="0"/>
              <w:jc w:val="left"/>
            </w:pP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>the Eagle</w:t>
            </w:r>
          </w:p>
        </w:tc>
        <w:tc>
          <w:tcPr>
            <w:tcW w:type="dxa" w:w="2118"/>
            <w:tcBorders>
              <w:start w:sz="4.0" w:val="single" w:color="#000000"/>
              <w:top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150" w:after="0"/>
              <w:ind w:left="106" w:right="0" w:firstLine="0"/>
              <w:jc w:val="left"/>
            </w:pP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Learn Kurooji </w:t>
            </w:r>
          </w:p>
        </w:tc>
      </w:tr>
      <w:tr>
        <w:trPr>
          <w:trHeight w:hRule="exact" w:val="562"/>
        </w:trPr>
        <w:tc>
          <w:tcPr>
            <w:tcW w:type="dxa" w:w="1804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6" w:lineRule="exact" w:before="0" w:after="0"/>
              <w:ind w:left="102" w:right="0" w:firstLine="0"/>
              <w:jc w:val="left"/>
            </w:pP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The Power of </w:t>
            </w: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>ATTITUDE</w:t>
            </w:r>
          </w:p>
        </w:tc>
        <w:tc>
          <w:tcPr>
            <w:tcW w:type="dxa" w:w="2118"/>
            <w:tcBorders>
              <w:start w:sz="4.0" w:val="single" w:color="#000000"/>
              <w:top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146" w:after="0"/>
              <w:ind w:left="106" w:right="0" w:firstLine="0"/>
              <w:jc w:val="left"/>
            </w:pP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hyperlink r:id="rId18" w:history="1">
                <w:r>
                  <w:rPr>
                    <w:rStyle w:val="Hyperlink"/>
                  </w:rPr>
                  <w:t xml:space="preserve">Titan Man </w:t>
                </w:r>
              </w:hyperlink>
            </w:r>
          </w:p>
        </w:tc>
      </w:tr>
      <w:tr>
        <w:trPr>
          <w:trHeight w:hRule="exact" w:val="838"/>
        </w:trPr>
        <w:tc>
          <w:tcPr>
            <w:tcW w:type="dxa" w:w="1804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6" w:lineRule="exact" w:before="2" w:after="0"/>
              <w:ind w:left="102" w:right="432" w:firstLine="0"/>
              <w:jc w:val="left"/>
            </w:pP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STOP </w:t>
            </w:r>
            <w:r>
              <w:br/>
            </w: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WASTING </w:t>
            </w: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>TIME</w:t>
            </w:r>
          </w:p>
        </w:tc>
        <w:tc>
          <w:tcPr>
            <w:tcW w:type="dxa" w:w="2118"/>
            <w:tcBorders>
              <w:start w:sz="4.0" w:val="single" w:color="#000000"/>
              <w:top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6" w:lineRule="exact" w:before="138" w:after="0"/>
              <w:ind w:left="106" w:right="0" w:firstLine="0"/>
              <w:jc w:val="left"/>
            </w:pP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Arnold </w:t>
            </w:r>
            <w:r>
              <w:br/>
            </w: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>Schwarzenegger</w:t>
            </w:r>
          </w:p>
        </w:tc>
      </w:tr>
      <w:tr>
        <w:trPr>
          <w:trHeight w:hRule="exact" w:val="562"/>
        </w:trPr>
        <w:tc>
          <w:tcPr>
            <w:tcW w:type="dxa" w:w="1804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1464" w:val="left"/>
              </w:tabs>
              <w:autoSpaceDE w:val="0"/>
              <w:widowControl/>
              <w:spacing w:line="268" w:lineRule="exact" w:before="8" w:after="0"/>
              <w:ind w:left="102" w:right="0" w:firstLine="0"/>
              <w:jc w:val="left"/>
            </w:pP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Risk </w:t>
            </w:r>
            <w:r>
              <w:tab/>
            </w: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of </w:t>
            </w:r>
          </w:p>
          <w:p>
            <w:pPr>
              <w:autoSpaceDN w:val="0"/>
              <w:autoSpaceDE w:val="0"/>
              <w:widowControl/>
              <w:spacing w:line="268" w:lineRule="exact" w:before="8" w:after="0"/>
              <w:ind w:left="102" w:right="0" w:firstLine="0"/>
              <w:jc w:val="left"/>
            </w:pP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Success </w:t>
            </w:r>
          </w:p>
        </w:tc>
        <w:tc>
          <w:tcPr>
            <w:tcW w:type="dxa" w:w="2118"/>
            <w:tcBorders>
              <w:start w:sz="4.0" w:val="single" w:color="#000000"/>
              <w:top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6" w:lineRule="exact" w:before="0" w:after="0"/>
              <w:ind w:left="106" w:right="432" w:firstLine="0"/>
              <w:jc w:val="left"/>
            </w:pP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Denzel </w:t>
            </w:r>
            <w:r>
              <w:br/>
            </w: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Washington </w:t>
            </w:r>
          </w:p>
        </w:tc>
      </w:tr>
    </w:tbl>
    <w:p>
      <w:pPr>
        <w:autoSpaceDN w:val="0"/>
        <w:autoSpaceDE w:val="0"/>
        <w:widowControl/>
        <w:spacing w:line="197" w:lineRule="auto" w:before="5346" w:after="0"/>
        <w:ind w:left="0" w:right="0" w:firstLine="0"/>
        <w:jc w:val="left"/>
      </w:pPr>
      <w:r>
        <w:rPr>
          <w:rFonts w:ascii="Calibri" w:hAnsi="Calibri" w:eastAsia="Calibri"/>
          <w:b/>
          <w:i w:val="0"/>
          <w:color w:val="000000"/>
          <w:sz w:val="22"/>
        </w:rPr>
        <w:t xml:space="preserve">32 | </w:t>
      </w:r>
      <w:r>
        <w:rPr>
          <w:rFonts w:ascii="Calibri" w:hAnsi="Calibri" w:eastAsia="Calibri"/>
          <w:b w:val="0"/>
          <w:i/>
          <w:color w:val="000000"/>
          <w:sz w:val="22"/>
        </w:rPr>
        <w:t>Hi-tech Automotive Technician</w:t>
      </w:r>
    </w:p>
    <w:p>
      <w:pPr>
        <w:sectPr>
          <w:type w:val="continuous"/>
          <w:pgSz w:w="11906" w:h="16838"/>
          <w:pgMar w:top="364" w:right="926" w:bottom="362" w:left="720" w:header="720" w:footer="720" w:gutter="0"/>
          <w:cols w:num="2" w:equalWidth="0">
            <w:col w:w="4152" w:space="0"/>
            <w:col w:w="6108" w:space="0"/>
          </w:cols>
          <w:docGrid w:linePitch="360"/>
        </w:sectPr>
      </w:pPr>
    </w:p>
    <w:tbl>
      <w:tblPr>
        <w:tblW w:type="auto" w:w="0"/>
        <w:tblLayout w:type="fixed"/>
        <w:tblLook w:firstColumn="1" w:firstRow="1" w:lastColumn="0" w:lastRow="0" w:noHBand="0" w:noVBand="1" w:val="04A0"/>
        <w:tblInd w:w="6.000000000000227" w:type="dxa"/>
      </w:tblPr>
      <w:tblGrid>
        <w:gridCol w:w="10260"/>
      </w:tblGrid>
      <w:tr>
        <w:trPr>
          <w:trHeight w:hRule="exact" w:val="330"/>
        </w:trPr>
        <w:tc>
          <w:tcPr>
            <w:tcW w:type="dxa" w:w="6078"/>
            <w:tcBorders>
              <w:start w:sz="3.2000000000000455" w:val="single" w:color="#000000"/>
              <w:top w:sz="4.0" w:val="single" w:color="#000000"/>
              <w:end w:sz="3.199999999999818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312" w:lineRule="exact" w:before="8" w:after="0"/>
              <w:ind w:left="0" w:right="2628" w:firstLine="0"/>
              <w:jc w:val="right"/>
            </w:pPr>
            <w:r>
              <w:rPr>
                <w:rFonts w:ascii="Arial" w:hAnsi="Arial" w:eastAsia="Arial"/>
                <w:b/>
                <w:i w:val="0"/>
                <w:color w:val="000000"/>
                <w:sz w:val="28"/>
                <w:u w:val="single"/>
              </w:rPr>
              <w:t>LINK</w:t>
            </w:r>
            <w:r>
              <w:rPr>
                <w:rFonts w:ascii="Arial" w:hAnsi="Arial" w:eastAsia="Arial"/>
                <w:b/>
                <w:i w:val="0"/>
                <w:color w:val="000000"/>
                <w:sz w:val="28"/>
              </w:rPr>
              <w:t xml:space="preserve"> </w:t>
            </w:r>
          </w:p>
        </w:tc>
      </w:tr>
      <w:tr>
        <w:trPr>
          <w:trHeight w:hRule="exact" w:val="840"/>
        </w:trPr>
        <w:tc>
          <w:tcPr>
            <w:tcW w:type="dxa" w:w="6078"/>
            <w:tcBorders>
              <w:start w:sz="3.2000000000000455" w:val="single" w:color="#000000"/>
              <w:top w:sz="4.0" w:val="single" w:color="#000000"/>
              <w:end w:sz="3.199999999999818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288" w:after="0"/>
              <w:ind w:left="0" w:right="0" w:firstLine="0"/>
              <w:jc w:val="center"/>
            </w:pPr>
            <w:r>
              <w:rPr>
                <w:rFonts w:ascii="Arial" w:hAnsi="Arial" w:eastAsia="Arial"/>
                <w:b/>
                <w:i w:val="0"/>
                <w:color w:val="000000"/>
                <w:sz w:val="24"/>
                <w:u w:val="single"/>
              </w:rPr>
              <w:t>https://www.youtube.com/watch?v=OrQte08Ml90</w:t>
            </w:r>
          </w:p>
        </w:tc>
      </w:tr>
      <w:tr>
        <w:trPr>
          <w:trHeight w:hRule="exact" w:val="838"/>
        </w:trPr>
        <w:tc>
          <w:tcPr>
            <w:tcW w:type="dxa" w:w="6078"/>
            <w:tcBorders>
              <w:start w:sz="3.2000000000000455" w:val="single" w:color="#000000"/>
              <w:top w:sz="4.0" w:val="single" w:color="#000000"/>
              <w:end w:sz="3.199999999999818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284" w:after="0"/>
              <w:ind w:left="0" w:right="0" w:firstLine="0"/>
              <w:jc w:val="center"/>
            </w:pPr>
            <w:r>
              <w:rPr>
                <w:rFonts w:ascii="Arial" w:hAnsi="Arial" w:eastAsia="Arial"/>
                <w:b/>
                <w:i w:val="0"/>
                <w:color w:val="000000"/>
                <w:sz w:val="24"/>
                <w:u w:val="single"/>
              </w:rPr>
              <w:t>https://www.youtube.com/watch?v=JzFs__yJt-w</w:t>
            </w: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 </w:t>
            </w:r>
          </w:p>
        </w:tc>
      </w:tr>
      <w:tr>
        <w:trPr>
          <w:trHeight w:hRule="exact" w:val="838"/>
        </w:trPr>
        <w:tc>
          <w:tcPr>
            <w:tcW w:type="dxa" w:w="6078"/>
            <w:tcBorders>
              <w:start w:sz="3.2000000000000455" w:val="single" w:color="#000000"/>
              <w:top w:sz="4.0" w:val="single" w:color="#000000"/>
              <w:end w:sz="3.199999999999818" w:val="single" w:color="#000000"/>
              <w:bottom w:sz="3.2000000000000455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286" w:after="0"/>
              <w:ind w:left="0" w:right="0" w:firstLine="0"/>
              <w:jc w:val="center"/>
            </w:pPr>
            <w:r>
              <w:rPr>
                <w:rFonts w:ascii="Arial" w:hAnsi="Arial" w:eastAsia="Arial"/>
                <w:b/>
                <w:i w:val="0"/>
                <w:color w:val="000000"/>
                <w:sz w:val="24"/>
                <w:u w:val="single"/>
              </w:rPr>
              <w:t>https://www.youtube.com/watch?v=PhHAQEGehKc</w:t>
            </w: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 </w:t>
            </w:r>
          </w:p>
        </w:tc>
      </w:tr>
      <w:tr>
        <w:trPr>
          <w:trHeight w:hRule="exact" w:val="1666"/>
        </w:trPr>
        <w:tc>
          <w:tcPr>
            <w:tcW w:type="dxa" w:w="6078"/>
            <w:tcBorders>
              <w:start w:sz="3.2000000000000455" w:val="single" w:color="#000000"/>
              <w:top w:sz="3.2000000000000455" w:val="single" w:color="#000000"/>
              <w:end w:sz="3.199999999999818" w:val="single" w:color="#000000"/>
              <w:bottom w:sz="3.200000000000273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700" w:after="0"/>
              <w:ind w:left="0" w:right="0" w:firstLine="0"/>
              <w:jc w:val="center"/>
            </w:pPr>
            <w:r>
              <w:rPr>
                <w:rFonts w:ascii="Arial" w:hAnsi="Arial" w:eastAsia="Arial"/>
                <w:b/>
                <w:i w:val="0"/>
                <w:color w:val="000000"/>
                <w:sz w:val="24"/>
                <w:u w:val="single"/>
              </w:rPr>
              <w:t>https://www.youtube.com/watch?v=5fS3rj6eIFg</w:t>
            </w:r>
          </w:p>
        </w:tc>
      </w:tr>
      <w:tr>
        <w:trPr>
          <w:trHeight w:hRule="exact" w:val="1114"/>
        </w:trPr>
        <w:tc>
          <w:tcPr>
            <w:tcW w:type="dxa" w:w="6078"/>
            <w:tcBorders>
              <w:start w:sz="3.2000000000000455" w:val="single" w:color="#000000"/>
              <w:top w:sz="3.200000000000273" w:val="single" w:color="#000000"/>
              <w:end w:sz="3.199999999999818" w:val="single" w:color="#000000"/>
              <w:bottom w:sz="3.200000000000273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424" w:after="0"/>
              <w:ind w:left="0" w:right="0" w:firstLine="0"/>
              <w:jc w:val="center"/>
            </w:pPr>
            <w:r>
              <w:rPr>
                <w:rFonts w:ascii="Arial" w:hAnsi="Arial" w:eastAsia="Arial"/>
                <w:b/>
                <w:i w:val="0"/>
                <w:color w:val="000000"/>
                <w:sz w:val="24"/>
                <w:u w:val="single"/>
              </w:rPr>
              <w:t>https://www.youtube.com/watch?v=chn86sH0O5U</w:t>
            </w:r>
          </w:p>
        </w:tc>
      </w:tr>
      <w:tr>
        <w:trPr>
          <w:trHeight w:hRule="exact" w:val="836"/>
        </w:trPr>
        <w:tc>
          <w:tcPr>
            <w:tcW w:type="dxa" w:w="6078"/>
            <w:tcBorders>
              <w:start w:sz="3.2000000000000455" w:val="single" w:color="#000000"/>
              <w:top w:sz="3.200000000000273" w:val="single" w:color="#000000"/>
              <w:end w:sz="3.199999999999818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284" w:after="0"/>
              <w:ind w:left="0" w:right="0" w:firstLine="0"/>
              <w:jc w:val="center"/>
            </w:pPr>
            <w:r>
              <w:rPr>
                <w:rFonts w:ascii="Arial" w:hAnsi="Arial" w:eastAsia="Arial"/>
                <w:b/>
                <w:i w:val="0"/>
                <w:color w:val="000000"/>
                <w:sz w:val="24"/>
                <w:u w:val="single"/>
              </w:rPr>
              <w:t>https://www.youtube.com/watch?v=s10dzfbozd4</w:t>
            </w: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 </w:t>
            </w:r>
          </w:p>
        </w:tc>
      </w:tr>
      <w:tr>
        <w:trPr>
          <w:trHeight w:hRule="exact" w:val="564"/>
        </w:trPr>
        <w:tc>
          <w:tcPr>
            <w:tcW w:type="dxa" w:w="6078"/>
            <w:tcBorders>
              <w:start w:sz="3.2000000000000455" w:val="single" w:color="#000000"/>
              <w:top w:sz="4.0" w:val="single" w:color="#000000"/>
              <w:end w:sz="3.199999999999818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150" w:after="0"/>
              <w:ind w:left="0" w:right="0" w:firstLine="0"/>
              <w:jc w:val="center"/>
            </w:pPr>
            <w:r>
              <w:rPr>
                <w:rFonts w:ascii="Arial" w:hAnsi="Arial" w:eastAsia="Arial"/>
                <w:b/>
                <w:i w:val="0"/>
                <w:color w:val="000000"/>
                <w:sz w:val="24"/>
                <w:u w:val="single"/>
              </w:rPr>
              <w:t>https://www.youtube.com/watch?v=bEU7V5rJTtw</w:t>
            </w: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 </w:t>
            </w:r>
          </w:p>
        </w:tc>
      </w:tr>
      <w:tr>
        <w:trPr>
          <w:trHeight w:hRule="exact" w:val="562"/>
        </w:trPr>
        <w:tc>
          <w:tcPr>
            <w:tcW w:type="dxa" w:w="6078"/>
            <w:tcBorders>
              <w:start w:sz="3.2000000000000455" w:val="single" w:color="#000000"/>
              <w:top w:sz="4.0" w:val="single" w:color="#000000"/>
              <w:end w:sz="3.199999999999818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146" w:after="0"/>
              <w:ind w:left="0" w:right="0" w:firstLine="0"/>
              <w:jc w:val="center"/>
            </w:pPr>
            <w:r>
              <w:rPr>
                <w:rFonts w:ascii="Arial" w:hAnsi="Arial" w:eastAsia="Arial"/>
                <w:b/>
                <w:i w:val="0"/>
                <w:color w:val="000000"/>
                <w:sz w:val="24"/>
                <w:u w:val="single"/>
              </w:rPr>
              <w:t>https://www.youtube.com/watch?v=r8LJ5X2ejqU</w:t>
            </w:r>
          </w:p>
        </w:tc>
      </w:tr>
      <w:tr>
        <w:trPr>
          <w:trHeight w:hRule="exact" w:val="838"/>
        </w:trPr>
        <w:tc>
          <w:tcPr>
            <w:tcW w:type="dxa" w:w="6078"/>
            <w:tcBorders>
              <w:start w:sz="3.2000000000000455" w:val="single" w:color="#000000"/>
              <w:top w:sz="4.0" w:val="single" w:color="#000000"/>
              <w:end w:sz="3.199999999999818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286" w:after="0"/>
              <w:ind w:left="0" w:right="0" w:firstLine="0"/>
              <w:jc w:val="center"/>
            </w:pPr>
            <w:r>
              <w:rPr>
                <w:rFonts w:ascii="Arial" w:hAnsi="Arial" w:eastAsia="Arial"/>
                <w:b/>
                <w:i w:val="0"/>
                <w:color w:val="000000"/>
                <w:sz w:val="24"/>
                <w:u w:val="single"/>
              </w:rPr>
              <w:t>https://www.youtube.com/watch?v=kzSBrJmXqdg</w:t>
            </w:r>
          </w:p>
        </w:tc>
      </w:tr>
      <w:tr>
        <w:trPr>
          <w:trHeight w:hRule="exact" w:val="542"/>
        </w:trPr>
        <w:tc>
          <w:tcPr>
            <w:tcW w:type="dxa" w:w="6078"/>
            <w:tcBorders>
              <w:start w:sz="3.2000000000000455" w:val="single" w:color="#000000"/>
              <w:top w:sz="4.0" w:val="single" w:color="#000000"/>
              <w:end w:sz="3.199999999999818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6" w:lineRule="exact" w:before="146" w:after="0"/>
              <w:ind w:left="0" w:right="0" w:firstLine="0"/>
              <w:jc w:val="center"/>
            </w:pPr>
            <w:r>
              <w:rPr>
                <w:rFonts w:ascii="Arial" w:hAnsi="Arial" w:eastAsia="Arial"/>
                <w:b/>
                <w:i w:val="0"/>
                <w:color w:val="000000"/>
                <w:sz w:val="24"/>
                <w:u w:val="single"/>
              </w:rPr>
              <w:t>https://www.youtube.com/watch?v=tbnzAVRZ9Xc</w:t>
            </w: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 </w:t>
            </w:r>
          </w:p>
        </w:tc>
      </w:tr>
    </w:tbl>
    <w:p>
      <w:pPr>
        <w:autoSpaceDN w:val="0"/>
        <w:autoSpaceDE w:val="0"/>
        <w:widowControl/>
        <w:spacing w:line="14" w:lineRule="exact" w:before="0" w:after="0"/>
        <w:ind w:left="0" w:right="0"/>
      </w:pPr>
    </w:p>
    <w:p>
      <w:pPr>
        <w:sectPr>
          <w:type w:val="nextColumn"/>
          <w:pgSz w:w="11906" w:h="16838"/>
          <w:pgMar w:top="364" w:right="926" w:bottom="362" w:left="720" w:header="720" w:footer="720" w:gutter="0"/>
          <w:cols w:num="2" w:equalWidth="0">
            <w:col w:w="4152" w:space="0"/>
            <w:col w:w="6108" w:space="0"/>
          </w:cols>
          <w:docGrid w:linePitch="360"/>
        </w:sectPr>
      </w:pPr>
    </w:p>
    <w:p>
      <w:pPr>
        <w:autoSpaceDN w:val="0"/>
        <w:autoSpaceDE w:val="0"/>
        <w:widowControl/>
        <w:spacing w:line="220" w:lineRule="exact" w:before="0" w:after="398"/>
        <w:ind w:left="0" w:right="0"/>
      </w:pPr>
    </w:p>
    <w:p>
      <w:pPr>
        <w:autoSpaceDN w:val="0"/>
        <w:tabs>
          <w:tab w:pos="8850" w:val="left"/>
        </w:tabs>
        <w:autoSpaceDE w:val="0"/>
        <w:widowControl/>
        <w:spacing w:line="276" w:lineRule="exact" w:before="38" w:after="244"/>
        <w:ind w:left="2120" w:right="0" w:firstLine="0"/>
        <w:jc w:val="left"/>
      </w:pPr>
      <w:r>
        <w:tab/>
      </w:r>
      <w:r>
        <w:rPr>
          <w:rFonts w:ascii="Arial" w:hAnsi="Arial" w:eastAsia="Arial"/>
          <w:b/>
          <w:i/>
          <w:color w:val="000000"/>
          <w:sz w:val="28"/>
        </w:rPr>
        <w:t xml:space="preserve">Annexure-III </w:t>
      </w:r>
      <w:r>
        <w:rPr>
          <w:rFonts w:ascii="Arial" w:hAnsi="Arial" w:eastAsia="Arial"/>
          <w:b/>
          <w:i w:val="0"/>
          <w:color w:val="000000"/>
          <w:sz w:val="24"/>
          <w:u w:val="single"/>
        </w:rPr>
        <w:t>Suggestive Format and Sequence Order of Suc</w:t>
      </w:r>
      <w:r>
        <w:rPr>
          <w:rFonts w:ascii="Arial" w:hAnsi="Arial" w:eastAsia="Arial"/>
          <w:b/>
          <w:i w:val="0"/>
          <w:color w:val="000000"/>
          <w:sz w:val="24"/>
          <w:u w:val="single"/>
        </w:rPr>
        <w:t>ce</w:t>
      </w:r>
      <w:r>
        <w:rPr>
          <w:rFonts w:ascii="Arial" w:hAnsi="Arial" w:eastAsia="Arial"/>
          <w:b/>
          <w:i w:val="0"/>
          <w:color w:val="000000"/>
          <w:sz w:val="24"/>
          <w:u w:val="single"/>
        </w:rPr>
        <w:t>ss S</w:t>
      </w:r>
      <w:r>
        <w:rPr>
          <w:rFonts w:ascii="Arial" w:hAnsi="Arial" w:eastAsia="Arial"/>
          <w:b/>
          <w:i w:val="0"/>
          <w:color w:val="000000"/>
          <w:sz w:val="24"/>
          <w:u w:val="single"/>
        </w:rPr>
        <w:t>t</w:t>
      </w:r>
      <w:r>
        <w:rPr>
          <w:rFonts w:ascii="Arial" w:hAnsi="Arial" w:eastAsia="Arial"/>
          <w:b/>
          <w:i w:val="0"/>
          <w:color w:val="000000"/>
          <w:sz w:val="24"/>
          <w:u w:val="single"/>
        </w:rPr>
        <w:t>or</w:t>
      </w:r>
      <w:r>
        <w:rPr>
          <w:rFonts w:ascii="Arial" w:hAnsi="Arial" w:eastAsia="Arial"/>
          <w:b/>
          <w:i w:val="0"/>
          <w:color w:val="000000"/>
          <w:sz w:val="24"/>
          <w:u w:val="single"/>
        </w:rPr>
        <w:t>y</w:t>
      </w:r>
      <w:r>
        <w:rPr>
          <w:rFonts w:ascii="Arial" w:hAnsi="Arial" w:eastAsia="Arial"/>
          <w:b/>
          <w:i w:val="0"/>
          <w:color w:val="000000"/>
          <w:sz w:val="24"/>
        </w:rPr>
        <w:t xml:space="preserve"> </w:t>
      </w:r>
    </w:p>
    <w:tbl>
      <w:tblPr>
        <w:tblW w:type="auto" w:w="0"/>
        <w:tblLayout w:type="fixed"/>
        <w:tblLook w:firstColumn="1" w:firstRow="1" w:lastColumn="0" w:lastRow="0" w:noHBand="0" w:noVBand="1" w:val="04A0"/>
        <w:tblInd w:w="30.0" w:type="dxa"/>
      </w:tblPr>
      <w:tblGrid>
        <w:gridCol w:w="3522"/>
        <w:gridCol w:w="3522"/>
        <w:gridCol w:w="3522"/>
      </w:tblGrid>
      <w:tr>
        <w:trPr>
          <w:trHeight w:hRule="exact" w:val="576"/>
        </w:trPr>
        <w:tc>
          <w:tcPr>
            <w:tcW w:type="dxa" w:w="1140"/>
            <w:tcBorders>
              <w:start w:sz="24.0" w:val="single" w:color="#000000"/>
              <w:top w:sz="24.0" w:val="single" w:color="#000000"/>
              <w:end w:sz="24.0" w:val="single" w:color="#000000"/>
              <w:bottom w:sz="2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8" w:after="0"/>
              <w:ind w:left="76" w:right="0" w:firstLine="0"/>
              <w:jc w:val="left"/>
            </w:pP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>S. No</w:t>
            </w:r>
          </w:p>
        </w:tc>
        <w:tc>
          <w:tcPr>
            <w:tcW w:type="dxa" w:w="3232"/>
            <w:tcBorders>
              <w:start w:sz="24.0" w:val="single" w:color="#000000"/>
              <w:top w:sz="24.0" w:val="single" w:color="#000000"/>
              <w:end w:sz="24.000000000000227" w:val="single" w:color="#000000"/>
              <w:bottom w:sz="2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8" w:after="0"/>
              <w:ind w:left="80" w:right="0" w:firstLine="0"/>
              <w:jc w:val="left"/>
            </w:pP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Key Information </w:t>
            </w:r>
          </w:p>
        </w:tc>
        <w:tc>
          <w:tcPr>
            <w:tcW w:type="dxa" w:w="6036"/>
            <w:tcBorders>
              <w:start w:sz="24.000000000000227" w:val="single" w:color="#000000"/>
              <w:top w:sz="24.0" w:val="single" w:color="#000000"/>
              <w:end w:sz="24.0" w:val="single" w:color="#000000"/>
              <w:bottom w:sz="2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8" w:after="0"/>
              <w:ind w:left="78" w:right="0" w:firstLine="0"/>
              <w:jc w:val="left"/>
            </w:pP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Detail/Description </w:t>
            </w:r>
          </w:p>
        </w:tc>
      </w:tr>
      <w:tr>
        <w:trPr>
          <w:trHeight w:hRule="exact" w:val="12120"/>
        </w:trPr>
        <w:tc>
          <w:tcPr>
            <w:tcW w:type="dxa" w:w="1140"/>
            <w:tcBorders>
              <w:start w:sz="24.0" w:val="single" w:color="#000000"/>
              <w:top w:sz="24.0" w:val="single" w:color="#000000"/>
              <w:end w:sz="24.0" w:val="single" w:color="#000000"/>
              <w:bottom w:sz="2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8" w:after="0"/>
              <w:ind w:left="76" w:right="0" w:firstLine="0"/>
              <w:jc w:val="left"/>
            </w:pP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1. </w:t>
            </w:r>
          </w:p>
        </w:tc>
        <w:tc>
          <w:tcPr>
            <w:tcW w:type="dxa" w:w="3232"/>
            <w:tcBorders>
              <w:start w:sz="24.0" w:val="single" w:color="#000000"/>
              <w:top w:sz="24.0" w:val="single" w:color="#000000"/>
              <w:end w:sz="24.000000000000227" w:val="single" w:color="#000000"/>
              <w:bottom w:sz="2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8" w:after="0"/>
              <w:ind w:left="0" w:right="0" w:firstLine="0"/>
              <w:jc w:val="center"/>
            </w:pP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>Self &amp; Family background</w:t>
            </w:r>
          </w:p>
        </w:tc>
        <w:tc>
          <w:tcPr>
            <w:tcW w:type="dxa" w:w="6036"/>
            <w:tcBorders>
              <w:start w:sz="24.000000000000227" w:val="single" w:color="#000000"/>
              <w:top w:sz="24.0" w:val="single" w:color="#000000"/>
              <w:end w:sz="24.0" w:val="single" w:color="#000000"/>
              <w:bottom w:sz="2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6" w:lineRule="exact" w:before="0" w:after="0"/>
              <w:ind w:left="78" w:right="10" w:firstLine="0"/>
              <w:jc w:val="both"/>
            </w:pP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>Since picking up a wrench as one of the first female car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 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mechanics in conservative Pakistan, </w:t>
            </w: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>Uzma Nawaz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 has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 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>faced two common reactions: shock and surprise. And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 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>then a bit of respect.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 </w:t>
            </w:r>
          </w:p>
          <w:p>
            <w:pPr>
              <w:autoSpaceDN w:val="0"/>
              <w:autoSpaceDE w:val="0"/>
              <w:widowControl/>
              <w:spacing w:line="276" w:lineRule="exact" w:before="0" w:after="0"/>
              <w:ind w:left="78" w:right="10" w:firstLine="0"/>
              <w:jc w:val="both"/>
            </w:pP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>The 24-year-old spent years overcoming entrenched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 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>gender stereotypes and financial hurdles enroute to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 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>earning an automotive technician certificate and netting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 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>a job with an auto repairs garage in the eastern city of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 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>Multan.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 </w:t>
            </w:r>
          </w:p>
          <w:p>
            <w:pPr>
              <w:autoSpaceDN w:val="0"/>
              <w:autoSpaceDE w:val="0"/>
              <w:widowControl/>
              <w:spacing w:line="276" w:lineRule="exact" w:before="0" w:after="0"/>
              <w:ind w:left="78" w:right="0" w:firstLine="0"/>
              <w:jc w:val="left"/>
            </w:pPr>
            <w:r>
              <w:rPr>
                <w:rFonts w:ascii="Arial" w:hAnsi="Arial" w:eastAsia="Arial"/>
                <w:b w:val="0"/>
                <w:i/>
                <w:color w:val="000000"/>
                <w:sz w:val="24"/>
              </w:rPr>
              <w:t>"I took it up as a challenge against all odds and the</w:t>
            </w:r>
            <w:r>
              <w:rPr>
                <w:rFonts w:ascii="Arial" w:hAnsi="Arial" w:eastAsia="Arial"/>
                <w:b w:val="0"/>
                <w:i/>
                <w:color w:val="000000"/>
                <w:sz w:val="24"/>
              </w:rPr>
              <w:t xml:space="preserve"> </w:t>
            </w:r>
            <w:r>
              <w:rPr>
                <w:rFonts w:ascii="Arial" w:hAnsi="Arial" w:eastAsia="Arial"/>
                <w:b w:val="0"/>
                <w:i/>
                <w:color w:val="000000"/>
                <w:sz w:val="24"/>
              </w:rPr>
              <w:t>meagre financial resources of my family,"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 says</w:t>
            </w: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 Uzma. 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>"When they see me doing this type of work they are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 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>really surprised."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 </w:t>
            </w:r>
            <w:r>
              <w:br/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But Nawaz's drive and expertise has impressed 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colleagues, who say she can more than hold her own. </w:t>
            </w:r>
          </w:p>
          <w:p>
            <w:pPr>
              <w:autoSpaceDN w:val="0"/>
              <w:autoSpaceDE w:val="0"/>
              <w:widowControl/>
              <w:spacing w:line="240" w:lineRule="auto" w:before="0" w:after="0"/>
              <w:ind w:left="0" w:right="0" w:firstLine="0"/>
              <w:jc w:val="center"/>
            </w:pPr>
            <w:r>
              <w:drawing>
                <wp:inline xmlns:a="http://schemas.openxmlformats.org/drawingml/2006/main" xmlns:pic="http://schemas.openxmlformats.org/drawingml/2006/picture">
                  <wp:extent cx="2393950" cy="1596389"/>
                  <wp:docPr id="2" name="Picture 2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0" name="image.pn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93950" cy="1596389"/>
                          </a:xfrm>
                          <a:prstGeom prst="rect"/>
                        </pic:spPr>
                      </pic:pic>
                    </a:graphicData>
                  </a:graphic>
                </wp:inline>
              </w:drawing>
            </w:r>
          </w:p>
          <w:p>
            <w:pPr>
              <w:autoSpaceDN w:val="0"/>
              <w:autoSpaceDE w:val="0"/>
              <w:widowControl/>
              <w:spacing w:line="276" w:lineRule="exact" w:before="6" w:after="0"/>
              <w:ind w:left="0" w:right="0" w:firstLine="0"/>
              <w:jc w:val="center"/>
            </w:pPr>
            <w:r>
              <w:rPr>
                <w:rFonts w:ascii="Arial" w:hAnsi="Arial" w:eastAsia="Arial"/>
                <w:b w:val="0"/>
                <w:i/>
                <w:color w:val="000000"/>
                <w:sz w:val="24"/>
              </w:rPr>
              <w:t xml:space="preserve">"Whatever task we give her she does it like a man with </w:t>
            </w:r>
            <w:r>
              <w:rPr>
                <w:rFonts w:ascii="Arial" w:hAnsi="Arial" w:eastAsia="Arial"/>
                <w:b w:val="0"/>
                <w:i/>
                <w:color w:val="000000"/>
                <w:sz w:val="24"/>
              </w:rPr>
              <w:t xml:space="preserve">hard work and dedication," 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said coworker </w:t>
            </w: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>M. Attaullah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. </w:t>
            </w:r>
          </w:p>
          <w:p>
            <w:pPr>
              <w:autoSpaceDN w:val="0"/>
              <w:autoSpaceDE w:val="0"/>
              <w:widowControl/>
              <w:spacing w:line="276" w:lineRule="exact" w:before="276" w:after="0"/>
              <w:ind w:left="78" w:right="0" w:firstLine="0"/>
              <w:jc w:val="left"/>
            </w:pP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She has also convinced some of those who doubted her 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ability to make it in a male-dominated work 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environment, including members of her own family. </w:t>
            </w:r>
            <w:r>
              <w:rPr>
                <w:rFonts w:ascii="Arial" w:hAnsi="Arial" w:eastAsia="Arial"/>
                <w:b w:val="0"/>
                <w:i/>
                <w:color w:val="000000"/>
                <w:sz w:val="24"/>
              </w:rPr>
              <w:t xml:space="preserve">"There is no need in our society for girls to work at </w:t>
            </w:r>
            <w:r>
              <w:rPr>
                <w:rFonts w:ascii="Arial" w:hAnsi="Arial" w:eastAsia="Arial"/>
                <w:b w:val="0"/>
                <w:i/>
                <w:color w:val="000000"/>
                <w:sz w:val="24"/>
              </w:rPr>
              <w:t xml:space="preserve">workshops, it doesn't seems nice, but it is her passion," 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said her father </w:t>
            </w: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>Muhammad Nawaz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. </w:t>
            </w:r>
          </w:p>
          <w:p>
            <w:pPr>
              <w:autoSpaceDN w:val="0"/>
              <w:autoSpaceDE w:val="0"/>
              <w:widowControl/>
              <w:spacing w:line="240" w:lineRule="auto" w:before="0" w:after="0"/>
              <w:ind w:left="0" w:right="0" w:firstLine="0"/>
              <w:jc w:val="center"/>
            </w:pPr>
            <w:r>
              <w:drawing>
                <wp:inline xmlns:a="http://schemas.openxmlformats.org/drawingml/2006/main" xmlns:pic="http://schemas.openxmlformats.org/drawingml/2006/picture">
                  <wp:extent cx="2467610" cy="1852929"/>
                  <wp:docPr id="3" name="Picture 3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0" name="image.pn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67610" cy="1852929"/>
                          </a:xfrm>
                          <a:prstGeom prst="rect"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>
      <w:pPr>
        <w:autoSpaceDN w:val="0"/>
        <w:autoSpaceDE w:val="0"/>
        <w:widowControl/>
        <w:spacing w:line="197" w:lineRule="auto" w:before="1070" w:after="0"/>
        <w:ind w:left="0" w:right="0" w:firstLine="0"/>
        <w:jc w:val="left"/>
      </w:pPr>
      <w:r>
        <w:rPr>
          <w:rFonts w:ascii="Calibri" w:hAnsi="Calibri" w:eastAsia="Calibri"/>
          <w:b/>
          <w:i w:val="0"/>
          <w:color w:val="000000"/>
          <w:sz w:val="22"/>
        </w:rPr>
        <w:t xml:space="preserve">33 | </w:t>
      </w:r>
      <w:r>
        <w:rPr>
          <w:rFonts w:ascii="Calibri" w:hAnsi="Calibri" w:eastAsia="Calibri"/>
          <w:b w:val="0"/>
          <w:i/>
          <w:color w:val="000000"/>
          <w:sz w:val="22"/>
        </w:rPr>
        <w:t>Hi-tech Automotive Technician</w:t>
      </w:r>
    </w:p>
    <w:p>
      <w:pPr>
        <w:sectPr>
          <w:pgSz w:w="11906" w:h="16838"/>
          <w:pgMar w:top="618" w:right="620" w:bottom="362" w:left="720" w:header="720" w:footer="720" w:gutter="0"/>
          <w:cols/>
          <w:docGrid w:linePitch="360"/>
        </w:sectPr>
      </w:pPr>
    </w:p>
    <w:p>
      <w:pPr>
        <w:autoSpaceDN w:val="0"/>
        <w:autoSpaceDE w:val="0"/>
        <w:widowControl/>
        <w:spacing w:line="220" w:lineRule="exact" w:before="0" w:after="140"/>
        <w:ind w:left="0" w:right="0"/>
      </w:pPr>
    </w:p>
    <w:tbl>
      <w:tblPr>
        <w:tblW w:type="auto" w:w="0"/>
        <w:tblLayout w:type="fixed"/>
        <w:tblLook w:firstColumn="1" w:firstRow="1" w:lastColumn="0" w:lastRow="0" w:noHBand="0" w:noVBand="1" w:val="04A0"/>
        <w:tblInd w:w="30.0" w:type="dxa"/>
      </w:tblPr>
      <w:tblGrid>
        <w:gridCol w:w="3496"/>
        <w:gridCol w:w="3496"/>
        <w:gridCol w:w="3496"/>
      </w:tblGrid>
      <w:tr>
        <w:trPr>
          <w:trHeight w:hRule="exact" w:val="1754"/>
        </w:trPr>
        <w:tc>
          <w:tcPr>
            <w:tcW w:type="dxa" w:w="1140"/>
            <w:tcBorders>
              <w:start w:sz="24.0" w:val="single" w:color="#000000"/>
              <w:top w:sz="24.0" w:val="single" w:color="#000000"/>
              <w:end w:sz="24.0" w:val="single" w:color="#000000"/>
              <w:bottom w:sz="2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8" w:after="0"/>
              <w:ind w:left="76" w:right="0" w:firstLine="0"/>
              <w:jc w:val="left"/>
            </w:pP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2. </w:t>
            </w:r>
          </w:p>
        </w:tc>
        <w:tc>
          <w:tcPr>
            <w:tcW w:type="dxa" w:w="3232"/>
            <w:tcBorders>
              <w:start w:sz="24.0" w:val="single" w:color="#000000"/>
              <w:top w:sz="24.0" w:val="single" w:color="#000000"/>
              <w:end w:sz="24.000000000000227" w:val="single" w:color="#000000"/>
              <w:bottom w:sz="2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308" w:lineRule="exact" w:before="0" w:after="0"/>
              <w:ind w:left="80" w:right="0" w:firstLine="0"/>
              <w:jc w:val="left"/>
            </w:pP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How he came on board </w:t>
            </w: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NAVTTC Training/  or got </w:t>
            </w: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trained through any other </w:t>
            </w: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>source</w:t>
            </w:r>
          </w:p>
        </w:tc>
        <w:tc>
          <w:tcPr>
            <w:tcW w:type="dxa" w:w="6036"/>
            <w:tcBorders>
              <w:start w:sz="24.000000000000227" w:val="single" w:color="#000000"/>
              <w:top w:sz="24.0" w:val="single" w:color="#000000"/>
              <w:end w:sz="24.0" w:val="single" w:color="#000000"/>
              <w:bottom w:sz="2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8" w:after="0"/>
              <w:ind w:left="78" w:right="0" w:firstLine="0"/>
              <w:jc w:val="left"/>
            </w:pP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N/A </w:t>
            </w:r>
          </w:p>
        </w:tc>
      </w:tr>
      <w:tr>
        <w:trPr>
          <w:trHeight w:hRule="exact" w:val="7790"/>
        </w:trPr>
        <w:tc>
          <w:tcPr>
            <w:tcW w:type="dxa" w:w="1140"/>
            <w:tcBorders>
              <w:start w:sz="24.0" w:val="single" w:color="#000000"/>
              <w:top w:sz="24.0" w:val="single" w:color="#000000"/>
              <w:end w:sz="24.0" w:val="single" w:color="#000000"/>
              <w:bottom w:sz="2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6" w:lineRule="exact" w:before="10" w:after="0"/>
              <w:ind w:left="76" w:right="0" w:firstLine="0"/>
              <w:jc w:val="left"/>
            </w:pP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3. </w:t>
            </w:r>
          </w:p>
        </w:tc>
        <w:tc>
          <w:tcPr>
            <w:tcW w:type="dxa" w:w="3232"/>
            <w:tcBorders>
              <w:start w:sz="24.0" w:val="single" w:color="#000000"/>
              <w:top w:sz="24.0" w:val="single" w:color="#000000"/>
              <w:end w:sz="24.000000000000227" w:val="single" w:color="#000000"/>
              <w:bottom w:sz="2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6" w:lineRule="exact" w:before="10" w:after="0"/>
              <w:ind w:left="80" w:right="0" w:firstLine="0"/>
              <w:jc w:val="left"/>
            </w:pP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Post-training activities </w:t>
            </w:r>
          </w:p>
        </w:tc>
        <w:tc>
          <w:tcPr>
            <w:tcW w:type="dxa" w:w="6036"/>
            <w:tcBorders>
              <w:start w:sz="24.000000000000227" w:val="single" w:color="#000000"/>
              <w:top w:sz="24.0" w:val="single" w:color="#000000"/>
              <w:end w:sz="24.0" w:val="single" w:color="#000000"/>
              <w:bottom w:sz="2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6" w:lineRule="exact" w:before="0" w:after="0"/>
              <w:ind w:left="78" w:right="10" w:firstLine="0"/>
              <w:jc w:val="both"/>
            </w:pP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>Uzma Nawaz started the career as an automotive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 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>mechanic from a small repairs garage in Multan. She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 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>moved to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Toyota dealership in Multan through her 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shear hard work and dedication. She had no eager 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financial resources, hence against all odds despite of 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being a female, she took the extremely hardcore job of 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an automotive mechanic. </w:t>
            </w:r>
          </w:p>
          <w:p>
            <w:pPr>
              <w:autoSpaceDN w:val="0"/>
              <w:autoSpaceDE w:val="0"/>
              <w:widowControl/>
              <w:spacing w:line="276" w:lineRule="exact" w:before="0" w:after="0"/>
              <w:ind w:left="78" w:right="0" w:firstLine="0"/>
              <w:jc w:val="left"/>
            </w:pP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Hailing from the small, impoverished town of Dunyapur 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in eastern Pakistan's Punjab province, </w:t>
            </w: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Uzma Nawaz 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relied on scholarships and often skipped meals when 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she was broke while pursuing her education. </w:t>
            </w:r>
          </w:p>
          <w:p>
            <w:pPr>
              <w:autoSpaceDN w:val="0"/>
              <w:autoSpaceDE w:val="0"/>
              <w:widowControl/>
              <w:spacing w:line="268" w:lineRule="exact" w:before="8" w:after="0"/>
              <w:ind w:left="78" w:right="0" w:firstLine="0"/>
              <w:jc w:val="left"/>
            </w:pP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Her achievements are rare. </w:t>
            </w:r>
          </w:p>
          <w:p>
            <w:pPr>
              <w:autoSpaceDN w:val="0"/>
              <w:autoSpaceDE w:val="0"/>
              <w:widowControl/>
              <w:spacing w:line="276" w:lineRule="exact" w:before="0" w:after="0"/>
              <w:ind w:left="78" w:right="0" w:firstLine="0"/>
              <w:jc w:val="left"/>
            </w:pP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Women are often encouraged to marry young and 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devote themselves entirely to family over career. </w:t>
            </w:r>
          </w:p>
          <w:p>
            <w:pPr>
              <w:autoSpaceDN w:val="0"/>
              <w:autoSpaceDE w:val="0"/>
              <w:widowControl/>
              <w:spacing w:line="276" w:lineRule="exact" w:before="0" w:after="0"/>
              <w:ind w:left="78" w:right="0" w:firstLine="0"/>
              <w:jc w:val="left"/>
            </w:pPr>
            <w:r>
              <w:rPr>
                <w:rFonts w:ascii="Arial" w:hAnsi="Arial" w:eastAsia="Arial"/>
                <w:b w:val="0"/>
                <w:i/>
                <w:color w:val="000000"/>
                <w:sz w:val="24"/>
              </w:rPr>
              <w:t xml:space="preserve">"No hardship could break my will and motivation," she </w:t>
            </w:r>
            <w:r>
              <w:rPr>
                <w:rFonts w:ascii="Arial" w:hAnsi="Arial" w:eastAsia="Arial"/>
                <w:b w:val="0"/>
                <w:i/>
                <w:color w:val="000000"/>
                <w:sz w:val="24"/>
              </w:rPr>
              <w:t xml:space="preserve">says proudly. </w:t>
            </w:r>
          </w:p>
          <w:p>
            <w:pPr>
              <w:autoSpaceDN w:val="0"/>
              <w:autoSpaceDE w:val="0"/>
              <w:widowControl/>
              <w:spacing w:line="276" w:lineRule="exact" w:before="2" w:after="0"/>
              <w:ind w:left="78" w:right="0" w:firstLine="0"/>
              <w:jc w:val="left"/>
            </w:pP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The sacrifices cleared the way for steady work at a 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Toyota dealership in Multan. </w:t>
            </w:r>
          </w:p>
          <w:p>
            <w:pPr>
              <w:autoSpaceDN w:val="0"/>
              <w:autoSpaceDE w:val="0"/>
              <w:widowControl/>
              <w:spacing w:line="276" w:lineRule="exact" w:before="0" w:after="0"/>
              <w:ind w:left="78" w:right="12" w:firstLine="0"/>
              <w:jc w:val="both"/>
            </w:pP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Just a year into the job, and promoted to general 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repairs, Nawaz moves with the ease of a seasoned pro 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around the dealership's garage, removing tyres from 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raised vehicles, inspecting engines and handling a 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variety of tools — a sight that initially jolted some 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customers. </w:t>
            </w:r>
          </w:p>
          <w:p>
            <w:pPr>
              <w:autoSpaceDN w:val="0"/>
              <w:autoSpaceDE w:val="0"/>
              <w:widowControl/>
              <w:spacing w:line="276" w:lineRule="exact" w:before="0" w:after="0"/>
              <w:ind w:left="78" w:right="10" w:firstLine="0"/>
              <w:jc w:val="both"/>
            </w:pPr>
            <w:r>
              <w:rPr>
                <w:rFonts w:ascii="Arial" w:hAnsi="Arial" w:eastAsia="Arial"/>
                <w:b w:val="0"/>
                <w:i/>
                <w:color w:val="000000"/>
                <w:sz w:val="24"/>
              </w:rPr>
              <w:t xml:space="preserve">"I was shocked to see a young girl lifting heavy spare </w:t>
            </w:r>
            <w:r>
              <w:rPr>
                <w:rFonts w:ascii="Arial" w:hAnsi="Arial" w:eastAsia="Arial"/>
                <w:b w:val="0"/>
                <w:i/>
                <w:color w:val="000000"/>
                <w:sz w:val="24"/>
              </w:rPr>
              <w:t xml:space="preserve">tyres and then putting them back on vehicles after </w:t>
            </w:r>
            <w:r>
              <w:rPr>
                <w:rFonts w:ascii="Arial" w:hAnsi="Arial" w:eastAsia="Arial"/>
                <w:b w:val="0"/>
                <w:i/>
                <w:color w:val="000000"/>
                <w:sz w:val="24"/>
              </w:rPr>
              <w:t>repairs,"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 a customer </w:t>
            </w: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>Arshad Ahmad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 mentioned about 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Uzma. </w:t>
            </w:r>
          </w:p>
        </w:tc>
      </w:tr>
      <w:tr>
        <w:trPr>
          <w:trHeight w:hRule="exact" w:val="2230"/>
        </w:trPr>
        <w:tc>
          <w:tcPr>
            <w:tcW w:type="dxa" w:w="1140"/>
            <w:tcBorders>
              <w:start w:sz="24.0" w:val="single" w:color="#000000"/>
              <w:top w:sz="24.0" w:val="single" w:color="#000000"/>
              <w:end w:sz="24.0" w:val="single" w:color="#000000"/>
              <w:bottom w:sz="2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8" w:after="0"/>
              <w:ind w:left="76" w:right="0" w:firstLine="0"/>
              <w:jc w:val="left"/>
            </w:pP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4. </w:t>
            </w:r>
          </w:p>
        </w:tc>
        <w:tc>
          <w:tcPr>
            <w:tcW w:type="dxa" w:w="3232"/>
            <w:tcBorders>
              <w:start w:sz="24.0" w:val="single" w:color="#000000"/>
              <w:top w:sz="24.0" w:val="single" w:color="#000000"/>
              <w:end w:sz="24.000000000000227" w:val="single" w:color="#000000"/>
              <w:bottom w:sz="2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396" w:lineRule="exact" w:before="0" w:after="0"/>
              <w:ind w:left="80" w:right="864" w:firstLine="0"/>
              <w:jc w:val="left"/>
            </w:pP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Message to others </w:t>
            </w: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>(under training)</w:t>
            </w:r>
          </w:p>
        </w:tc>
        <w:tc>
          <w:tcPr>
            <w:tcW w:type="dxa" w:w="6036"/>
            <w:tcBorders>
              <w:start w:sz="24.000000000000227" w:val="single" w:color="#000000"/>
              <w:top w:sz="24.0" w:val="single" w:color="#000000"/>
              <w:end w:sz="24.0" w:val="single" w:color="#000000"/>
              <w:bottom w:sz="2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438" w:val="left"/>
              </w:tabs>
              <w:autoSpaceDE w:val="0"/>
              <w:widowControl/>
              <w:spacing w:line="318" w:lineRule="exact" w:before="0" w:after="0"/>
              <w:ind w:left="78" w:right="576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•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 Take the training opportunity seriously </w:t>
            </w:r>
            <w:r>
              <w:br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•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 Impose self-discipline and ensure regularity </w:t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•</w:t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 Make Hard work pays in the end so be always </w:t>
            </w:r>
            <w:r>
              <w:tab/>
            </w: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ready for the same. </w:t>
            </w:r>
          </w:p>
          <w:p>
            <w:pPr>
              <w:autoSpaceDN w:val="0"/>
              <w:tabs>
                <w:tab w:pos="438" w:val="left"/>
              </w:tabs>
              <w:autoSpaceDE w:val="0"/>
              <w:widowControl/>
              <w:spacing w:line="316" w:lineRule="exact" w:before="20" w:after="0"/>
              <w:ind w:left="78" w:right="144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•</w:t>
            </w: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So if Uzma Nawaz, a young girl can do it, why </w:t>
            </w:r>
            <w:r>
              <w:tab/>
            </w:r>
            <w:r>
              <w:rPr>
                <w:rFonts w:ascii="Arial" w:hAnsi="Arial" w:eastAsia="Arial"/>
                <w:b/>
                <w:i w:val="0"/>
                <w:color w:val="000000"/>
                <w:sz w:val="24"/>
              </w:rPr>
              <w:t xml:space="preserve">can’t you? </w:t>
            </w:r>
          </w:p>
        </w:tc>
      </w:tr>
    </w:tbl>
    <w:p>
      <w:pPr>
        <w:autoSpaceDN w:val="0"/>
        <w:autoSpaceDE w:val="0"/>
        <w:widowControl/>
        <w:spacing w:line="268" w:lineRule="exact" w:before="524" w:after="0"/>
        <w:ind w:left="360" w:right="0" w:firstLine="0"/>
        <w:jc w:val="left"/>
      </w:pPr>
      <w:r>
        <w:rPr>
          <w:rFonts w:ascii="Arial" w:hAnsi="Arial" w:eastAsia="Arial"/>
          <w:b/>
          <w:i w:val="0"/>
          <w:color w:val="000000"/>
          <w:sz w:val="24"/>
          <w:u w:val="single"/>
        </w:rPr>
        <w:t>Note:</w:t>
      </w:r>
      <w:r>
        <w:rPr>
          <w:rFonts w:ascii="Arial" w:hAnsi="Arial" w:eastAsia="Arial"/>
          <w:b/>
          <w:i w:val="0"/>
          <w:color w:val="000000"/>
          <w:sz w:val="24"/>
        </w:rPr>
        <w:t xml:space="preserve"> </w:t>
      </w:r>
      <w:r>
        <w:rPr>
          <w:rFonts w:ascii="ArialMT" w:hAnsi="ArialMT" w:eastAsia="ArialMT"/>
          <w:b w:val="0"/>
          <w:i w:val="0"/>
          <w:color w:val="000000"/>
          <w:sz w:val="24"/>
        </w:rPr>
        <w:t xml:space="preserve">Success story is a source of motivation for the trainees and can be presented in several </w:t>
      </w:r>
    </w:p>
    <w:p>
      <w:pPr>
        <w:autoSpaceDN w:val="0"/>
        <w:autoSpaceDE w:val="0"/>
        <w:widowControl/>
        <w:spacing w:line="268" w:lineRule="exact" w:before="52" w:after="0"/>
        <w:ind w:left="360" w:right="0" w:firstLine="0"/>
        <w:jc w:val="left"/>
      </w:pPr>
      <w:r>
        <w:rPr>
          <w:rFonts w:ascii="ArialMT" w:hAnsi="ArialMT" w:eastAsia="ArialMT"/>
          <w:b w:val="0"/>
          <w:i w:val="0"/>
          <w:color w:val="000000"/>
          <w:sz w:val="24"/>
        </w:rPr>
        <w:t>ways/forms in a NAVTTC skill development course as under: -</w:t>
      </w:r>
    </w:p>
    <w:p>
      <w:pPr>
        <w:autoSpaceDN w:val="0"/>
        <w:tabs>
          <w:tab w:pos="720" w:val="left"/>
        </w:tabs>
        <w:autoSpaceDE w:val="0"/>
        <w:widowControl/>
        <w:spacing w:line="296" w:lineRule="exact" w:before="220" w:after="0"/>
        <w:ind w:left="360" w:right="144" w:firstLine="0"/>
        <w:jc w:val="left"/>
      </w:pPr>
      <w:r>
        <w:rPr>
          <w:rFonts w:ascii="Arial" w:hAnsi="Arial" w:eastAsia="Arial"/>
          <w:b/>
          <w:i w:val="0"/>
          <w:color w:val="000000"/>
          <w:sz w:val="24"/>
        </w:rPr>
        <w:t xml:space="preserve">1. </w:t>
      </w:r>
      <w:r>
        <w:rPr>
          <w:rFonts w:ascii="ArialMT" w:hAnsi="ArialMT" w:eastAsia="ArialMT"/>
          <w:b w:val="0"/>
          <w:i w:val="0"/>
          <w:color w:val="000000"/>
          <w:sz w:val="24"/>
        </w:rPr>
        <w:t xml:space="preserve">To call a passed out successful trainee of the institute. He will narrate his success story to </w:t>
      </w:r>
      <w:r>
        <w:tab/>
      </w:r>
      <w:r>
        <w:rPr>
          <w:rFonts w:ascii="ArialMT" w:hAnsi="ArialMT" w:eastAsia="ArialMT"/>
          <w:b w:val="0"/>
          <w:i w:val="0"/>
          <w:color w:val="000000"/>
          <w:sz w:val="24"/>
        </w:rPr>
        <w:t xml:space="preserve">the trainees in his own words and meet trainees as well. </w:t>
      </w:r>
    </w:p>
    <w:p>
      <w:pPr>
        <w:autoSpaceDN w:val="0"/>
        <w:tabs>
          <w:tab w:pos="720" w:val="left"/>
        </w:tabs>
        <w:autoSpaceDE w:val="0"/>
        <w:widowControl/>
        <w:spacing w:line="298" w:lineRule="exact" w:before="0" w:after="0"/>
        <w:ind w:left="360" w:right="432" w:firstLine="0"/>
        <w:jc w:val="left"/>
      </w:pPr>
      <w:r>
        <w:rPr>
          <w:rFonts w:ascii="Arial" w:hAnsi="Arial" w:eastAsia="Arial"/>
          <w:b/>
          <w:i w:val="0"/>
          <w:color w:val="000000"/>
          <w:sz w:val="24"/>
        </w:rPr>
        <w:t xml:space="preserve">2. </w:t>
      </w:r>
      <w:r>
        <w:rPr>
          <w:rFonts w:ascii="ArialMT" w:hAnsi="ArialMT" w:eastAsia="ArialMT"/>
          <w:b w:val="0"/>
          <w:i w:val="0"/>
          <w:color w:val="000000"/>
          <w:sz w:val="24"/>
        </w:rPr>
        <w:t xml:space="preserve">To see and listen to a recorded video/clip (5 to 7 minutes) showing a successful trainee </w:t>
      </w:r>
      <w:r>
        <w:tab/>
      </w:r>
      <w:r>
        <w:rPr>
          <w:rFonts w:ascii="ArialMT" w:hAnsi="ArialMT" w:eastAsia="ArialMT"/>
          <w:b w:val="0"/>
          <w:i w:val="0"/>
          <w:color w:val="000000"/>
          <w:sz w:val="24"/>
        </w:rPr>
        <w:t>Audio-video recording that has to cover the above-mentioned points.</w:t>
      </w:r>
      <w:r>
        <w:rPr>
          <w:rFonts w:ascii="Arial" w:hAnsi="Arial" w:eastAsia="Arial"/>
          <w:b/>
          <w:i w:val="0"/>
          <w:color w:val="000000"/>
          <w:sz w:val="24"/>
        </w:rPr>
        <w:t>*</w:t>
      </w:r>
    </w:p>
    <w:p>
      <w:pPr>
        <w:autoSpaceDN w:val="0"/>
        <w:autoSpaceDE w:val="0"/>
        <w:widowControl/>
        <w:spacing w:line="197" w:lineRule="auto" w:before="822" w:after="0"/>
        <w:ind w:left="0" w:right="0" w:firstLine="0"/>
        <w:jc w:val="left"/>
      </w:pPr>
      <w:r>
        <w:rPr>
          <w:rFonts w:ascii="Calibri" w:hAnsi="Calibri" w:eastAsia="Calibri"/>
          <w:b/>
          <w:i w:val="0"/>
          <w:color w:val="000000"/>
          <w:sz w:val="22"/>
        </w:rPr>
        <w:t xml:space="preserve">34 | </w:t>
      </w:r>
      <w:r>
        <w:rPr>
          <w:rFonts w:ascii="Calibri" w:hAnsi="Calibri" w:eastAsia="Calibri"/>
          <w:b w:val="0"/>
          <w:i/>
          <w:color w:val="000000"/>
          <w:sz w:val="22"/>
        </w:rPr>
        <w:t>Hi-tech Automotive Technician</w:t>
      </w:r>
    </w:p>
    <w:p>
      <w:pPr>
        <w:sectPr>
          <w:pgSz w:w="11906" w:h="16838"/>
          <w:pgMar w:top="360" w:right="698" w:bottom="362" w:left="720" w:header="720" w:footer="720" w:gutter="0"/>
          <w:cols/>
          <w:docGrid w:linePitch="360"/>
        </w:sectPr>
      </w:pPr>
    </w:p>
    <w:p>
      <w:pPr>
        <w:autoSpaceDN w:val="0"/>
        <w:autoSpaceDE w:val="0"/>
        <w:widowControl/>
        <w:spacing w:line="220" w:lineRule="exact" w:before="0" w:after="144"/>
        <w:ind w:left="0" w:right="0"/>
      </w:pPr>
    </w:p>
    <w:p>
      <w:pPr>
        <w:autoSpaceDN w:val="0"/>
        <w:autoSpaceDE w:val="0"/>
        <w:widowControl/>
        <w:spacing w:line="288" w:lineRule="exact" w:before="0" w:after="0"/>
        <w:ind w:left="720" w:right="0" w:hanging="360"/>
        <w:jc w:val="left"/>
      </w:pPr>
      <w:r>
        <w:rPr>
          <w:rFonts w:ascii="Arial" w:hAnsi="Arial" w:eastAsia="Arial"/>
          <w:b/>
          <w:i w:val="0"/>
          <w:color w:val="000000"/>
          <w:sz w:val="24"/>
        </w:rPr>
        <w:t xml:space="preserve">3. </w:t>
      </w:r>
      <w:r>
        <w:rPr>
          <w:rFonts w:ascii="ArialMT" w:hAnsi="ArialMT" w:eastAsia="ArialMT"/>
          <w:b w:val="0"/>
          <w:i w:val="0"/>
          <w:color w:val="000000"/>
          <w:sz w:val="24"/>
        </w:rPr>
        <w:t xml:space="preserve">The teacher displays the picture of a successful trainee (name, trade, institute, </w:t>
      </w:r>
      <w:r>
        <w:br/>
      </w:r>
      <w:r>
        <w:rPr>
          <w:rFonts w:ascii="ArialMT" w:hAnsi="ArialMT" w:eastAsia="ArialMT"/>
          <w:b w:val="0"/>
          <w:i w:val="0"/>
          <w:color w:val="000000"/>
          <w:sz w:val="24"/>
        </w:rPr>
        <w:t xml:space="preserve">organization, job, earning, etc) and narrates his/her story in the teacher’s own motivational </w:t>
      </w:r>
      <w:r>
        <w:rPr>
          <w:rFonts w:ascii="ArialMT" w:hAnsi="ArialMT" w:eastAsia="ArialMT"/>
          <w:b w:val="0"/>
          <w:i w:val="0"/>
          <w:color w:val="000000"/>
          <w:sz w:val="24"/>
        </w:rPr>
        <w:t xml:space="preserve">words. </w:t>
      </w:r>
    </w:p>
    <w:p>
      <w:pPr>
        <w:autoSpaceDN w:val="0"/>
        <w:autoSpaceDE w:val="0"/>
        <w:widowControl/>
        <w:spacing w:line="268" w:lineRule="exact" w:before="190" w:after="0"/>
        <w:ind w:left="540" w:right="0" w:firstLine="0"/>
        <w:jc w:val="left"/>
      </w:pPr>
      <w:r>
        <w:rPr>
          <w:rFonts w:ascii="Arial" w:hAnsi="Arial" w:eastAsia="Arial"/>
          <w:b/>
          <w:i w:val="0"/>
          <w:color w:val="000000"/>
          <w:sz w:val="24"/>
        </w:rPr>
        <w:t>*</w:t>
      </w:r>
      <w:r>
        <w:rPr>
          <w:rFonts w:ascii="Arial" w:hAnsi="Arial" w:eastAsia="Arial"/>
          <w:b w:val="0"/>
          <w:i/>
          <w:color w:val="000000"/>
          <w:sz w:val="24"/>
        </w:rPr>
        <w:t xml:space="preserve">The online success stories of renowned professional can also be obtained from </w:t>
      </w:r>
      <w:r>
        <w:rPr>
          <w:rFonts w:ascii="Arial" w:hAnsi="Arial" w:eastAsia="Arial"/>
          <w:b/>
          <w:i/>
          <w:color w:val="000000"/>
          <w:sz w:val="24"/>
        </w:rPr>
        <w:t>Annex-II</w:t>
      </w:r>
    </w:p>
    <w:p>
      <w:pPr>
        <w:autoSpaceDN w:val="0"/>
        <w:autoSpaceDE w:val="0"/>
        <w:widowControl/>
        <w:spacing w:line="197" w:lineRule="auto" w:before="13846" w:after="0"/>
        <w:ind w:left="0" w:right="0" w:firstLine="0"/>
        <w:jc w:val="left"/>
      </w:pPr>
      <w:r>
        <w:rPr>
          <w:rFonts w:ascii="Calibri" w:hAnsi="Calibri" w:eastAsia="Calibri"/>
          <w:b/>
          <w:i w:val="0"/>
          <w:color w:val="000000"/>
          <w:sz w:val="22"/>
        </w:rPr>
        <w:t xml:space="preserve">35 | </w:t>
      </w:r>
      <w:r>
        <w:rPr>
          <w:rFonts w:ascii="Calibri" w:hAnsi="Calibri" w:eastAsia="Calibri"/>
          <w:b w:val="0"/>
          <w:i/>
          <w:color w:val="000000"/>
          <w:sz w:val="22"/>
        </w:rPr>
        <w:t>Hi-tech Automotive Technician</w:t>
      </w:r>
    </w:p>
    <w:p>
      <w:pPr>
        <w:sectPr>
          <w:pgSz w:w="11906" w:h="16838"/>
          <w:pgMar w:top="364" w:right="814" w:bottom="362" w:left="720" w:header="720" w:footer="720" w:gutter="0"/>
          <w:cols/>
          <w:docGrid w:linePitch="360"/>
        </w:sectPr>
      </w:pPr>
    </w:p>
    <w:p>
      <w:pPr>
        <w:autoSpaceDN w:val="0"/>
        <w:autoSpaceDE w:val="0"/>
        <w:widowControl/>
        <w:spacing w:line="220" w:lineRule="exact" w:before="0" w:after="146"/>
        <w:ind w:left="0" w:right="0"/>
      </w:pPr>
    </w:p>
    <w:p>
      <w:pPr>
        <w:autoSpaceDN w:val="0"/>
        <w:autoSpaceDE w:val="0"/>
        <w:widowControl/>
        <w:spacing w:line="356" w:lineRule="exact" w:before="0" w:after="0"/>
        <w:ind w:left="0" w:right="20" w:firstLine="0"/>
        <w:jc w:val="right"/>
      </w:pPr>
      <w:r>
        <w:rPr>
          <w:rFonts w:ascii="Arial" w:hAnsi="Arial" w:eastAsia="Arial"/>
          <w:b/>
          <w:i/>
          <w:color w:val="000000"/>
          <w:sz w:val="32"/>
        </w:rPr>
        <w:t xml:space="preserve">Annexure-IV </w:t>
      </w:r>
    </w:p>
    <w:p>
      <w:pPr>
        <w:autoSpaceDN w:val="0"/>
        <w:autoSpaceDE w:val="0"/>
        <w:widowControl/>
        <w:spacing w:line="356" w:lineRule="exact" w:before="196" w:after="0"/>
        <w:ind w:left="0" w:right="0" w:firstLine="0"/>
        <w:jc w:val="center"/>
      </w:pPr>
      <w:r>
        <w:rPr>
          <w:rFonts w:ascii="Arial" w:hAnsi="Arial" w:eastAsia="Arial"/>
          <w:b/>
          <w:i w:val="0"/>
          <w:color w:val="000000"/>
          <w:sz w:val="32"/>
        </w:rPr>
        <w:t xml:space="preserve"> Workplace/Institute Ethics Guide </w:t>
      </w:r>
    </w:p>
    <w:p>
      <w:pPr>
        <w:autoSpaceDN w:val="0"/>
        <w:autoSpaceDE w:val="0"/>
        <w:widowControl/>
        <w:spacing w:line="414" w:lineRule="exact" w:before="328" w:after="0"/>
        <w:ind w:left="28" w:right="42" w:firstLine="0"/>
        <w:jc w:val="both"/>
      </w:pPr>
      <w:r>
        <w:rPr>
          <w:rFonts w:ascii="ArialMT" w:hAnsi="ArialMT" w:eastAsia="ArialMT"/>
          <w:b w:val="0"/>
          <w:i w:val="0"/>
          <w:color w:val="000000"/>
          <w:sz w:val="24"/>
        </w:rPr>
        <w:t xml:space="preserve">Work ethic is a standard of conduct and values for job performance. The modern definition of what </w:t>
      </w:r>
      <w:r>
        <w:rPr>
          <w:rFonts w:ascii="ArialMT" w:hAnsi="ArialMT" w:eastAsia="ArialMT"/>
          <w:b w:val="0"/>
          <w:i w:val="0"/>
          <w:color w:val="000000"/>
          <w:sz w:val="24"/>
        </w:rPr>
        <w:t>constitutes good work ethics often varies.  Different businesses have different expectations. Work</w:t>
      </w:r>
      <w:r>
        <w:rPr>
          <w:rFonts w:ascii="ArialMT" w:hAnsi="ArialMT" w:eastAsia="ArialMT"/>
          <w:b w:val="0"/>
          <w:i w:val="0"/>
          <w:color w:val="000000"/>
          <w:sz w:val="24"/>
        </w:rPr>
        <w:t xml:space="preserve"> </w:t>
      </w:r>
      <w:r>
        <w:rPr>
          <w:rFonts w:ascii="ArialMT" w:hAnsi="ArialMT" w:eastAsia="ArialMT"/>
          <w:b w:val="0"/>
          <w:i w:val="0"/>
          <w:color w:val="000000"/>
          <w:sz w:val="24"/>
        </w:rPr>
        <w:t>ethic is a belief that hard work and diligence have a moral benefit and an inherent ability, virtue, or</w:t>
      </w:r>
      <w:r>
        <w:rPr>
          <w:rFonts w:ascii="ArialMT" w:hAnsi="ArialMT" w:eastAsia="ArialMT"/>
          <w:b w:val="0"/>
          <w:i w:val="0"/>
          <w:color w:val="000000"/>
          <w:sz w:val="24"/>
        </w:rPr>
        <w:t xml:space="preserve"> </w:t>
      </w:r>
      <w:r>
        <w:rPr>
          <w:rFonts w:ascii="ArialMT" w:hAnsi="ArialMT" w:eastAsia="ArialMT"/>
          <w:b w:val="0"/>
          <w:i w:val="0"/>
          <w:color w:val="000000"/>
          <w:sz w:val="24"/>
        </w:rPr>
        <w:t>value to strengthen character and individual abilities. It is a set of values-centered on the importance</w:t>
      </w:r>
      <w:r>
        <w:rPr>
          <w:rFonts w:ascii="ArialMT" w:hAnsi="ArialMT" w:eastAsia="ArialMT"/>
          <w:b w:val="0"/>
          <w:i w:val="0"/>
          <w:color w:val="000000"/>
          <w:sz w:val="24"/>
        </w:rPr>
        <w:t xml:space="preserve"> </w:t>
      </w:r>
      <w:r>
        <w:rPr>
          <w:rFonts w:ascii="ArialMT" w:hAnsi="ArialMT" w:eastAsia="ArialMT"/>
          <w:b w:val="0"/>
          <w:i w:val="0"/>
          <w:color w:val="000000"/>
          <w:sz w:val="24"/>
        </w:rPr>
        <w:t xml:space="preserve">of work and manifested by determination or desire to work hard. </w:t>
      </w:r>
    </w:p>
    <w:p>
      <w:pPr>
        <w:autoSpaceDN w:val="0"/>
        <w:autoSpaceDE w:val="0"/>
        <w:widowControl/>
        <w:spacing w:line="266" w:lineRule="exact" w:before="426" w:after="0"/>
        <w:ind w:left="28" w:right="0" w:firstLine="0"/>
        <w:jc w:val="left"/>
      </w:pPr>
      <w:r>
        <w:rPr>
          <w:rFonts w:ascii="ArialMT" w:hAnsi="ArialMT" w:eastAsia="ArialMT"/>
          <w:b w:val="0"/>
          <w:i w:val="0"/>
          <w:color w:val="000000"/>
          <w:sz w:val="24"/>
        </w:rPr>
        <w:t>The following ten work ethics are defined as essential for student success:</w:t>
      </w:r>
      <w:r>
        <w:rPr>
          <w:rFonts w:ascii="ArialMT" w:hAnsi="ArialMT" w:eastAsia="ArialMT"/>
          <w:b w:val="0"/>
          <w:i w:val="0"/>
          <w:color w:val="000000"/>
          <w:sz w:val="24"/>
        </w:rPr>
        <w:t xml:space="preserve"> </w:t>
      </w:r>
    </w:p>
    <w:p>
      <w:pPr>
        <w:autoSpaceDN w:val="0"/>
        <w:autoSpaceDE w:val="0"/>
        <w:widowControl/>
        <w:spacing w:line="414" w:lineRule="exact" w:before="40" w:after="0"/>
        <w:ind w:left="748" w:right="0" w:hanging="360"/>
        <w:jc w:val="left"/>
      </w:pPr>
      <w:r>
        <w:rPr>
          <w:rFonts w:ascii="Arial" w:hAnsi="Arial" w:eastAsia="Arial"/>
          <w:b/>
          <w:i w:val="0"/>
          <w:color w:val="000000"/>
          <w:sz w:val="24"/>
        </w:rPr>
        <w:t xml:space="preserve">1. </w:t>
      </w:r>
      <w:r>
        <w:rPr>
          <w:rFonts w:ascii="Arial" w:hAnsi="Arial" w:eastAsia="Arial"/>
          <w:b/>
          <w:i w:val="0"/>
          <w:color w:val="000000"/>
          <w:sz w:val="24"/>
          <w:u w:val="single"/>
        </w:rPr>
        <w:t>Attendance</w:t>
      </w:r>
      <w:r>
        <w:rPr>
          <w:rFonts w:ascii="Arial" w:hAnsi="Arial" w:eastAsia="Arial"/>
          <w:b/>
          <w:i w:val="0"/>
          <w:color w:val="000000"/>
          <w:sz w:val="24"/>
        </w:rPr>
        <w:t xml:space="preserve">: </w:t>
      </w:r>
      <w:r>
        <w:br/>
      </w:r>
      <w:r>
        <w:rPr>
          <w:rFonts w:ascii="ArialMT" w:hAnsi="ArialMT" w:eastAsia="ArialMT"/>
          <w:b w:val="0"/>
          <w:i w:val="0"/>
          <w:color w:val="000000"/>
          <w:sz w:val="24"/>
        </w:rPr>
        <w:t>Be at work every day possible, plan your absences don’t abuse leave time. Be punctual every</w:t>
      </w:r>
      <w:r>
        <w:rPr>
          <w:rFonts w:ascii="ArialMT" w:hAnsi="ArialMT" w:eastAsia="ArialMT"/>
          <w:b w:val="0"/>
          <w:i w:val="0"/>
          <w:color w:val="000000"/>
          <w:sz w:val="24"/>
        </w:rPr>
        <w:t xml:space="preserve"> </w:t>
      </w:r>
      <w:r>
        <w:rPr>
          <w:rFonts w:ascii="ArialMT" w:hAnsi="ArialMT" w:eastAsia="ArialMT"/>
          <w:b w:val="0"/>
          <w:i w:val="0"/>
          <w:color w:val="000000"/>
          <w:sz w:val="24"/>
        </w:rPr>
        <w:t>day.</w:t>
      </w:r>
      <w:r>
        <w:rPr>
          <w:rFonts w:ascii="ArialMT" w:hAnsi="ArialMT" w:eastAsia="ArialMT"/>
          <w:b w:val="0"/>
          <w:i w:val="0"/>
          <w:color w:val="000000"/>
          <w:sz w:val="24"/>
        </w:rPr>
        <w:t xml:space="preserve"> </w:t>
      </w:r>
    </w:p>
    <w:p>
      <w:pPr>
        <w:autoSpaceDN w:val="0"/>
        <w:autoSpaceDE w:val="0"/>
        <w:widowControl/>
        <w:spacing w:line="414" w:lineRule="exact" w:before="2" w:after="0"/>
        <w:ind w:left="748" w:right="0" w:hanging="360"/>
        <w:jc w:val="left"/>
      </w:pPr>
      <w:r>
        <w:rPr>
          <w:rFonts w:ascii="Arial" w:hAnsi="Arial" w:eastAsia="Arial"/>
          <w:b/>
          <w:i w:val="0"/>
          <w:color w:val="000000"/>
          <w:sz w:val="24"/>
        </w:rPr>
        <w:t xml:space="preserve">2. </w:t>
      </w:r>
      <w:r>
        <w:rPr>
          <w:rFonts w:ascii="Arial" w:hAnsi="Arial" w:eastAsia="Arial"/>
          <w:b/>
          <w:i w:val="0"/>
          <w:color w:val="000000"/>
          <w:sz w:val="24"/>
          <w:u w:val="single"/>
        </w:rPr>
        <w:t>Character</w:t>
      </w:r>
      <w:r>
        <w:rPr>
          <w:rFonts w:ascii="Arial" w:hAnsi="Arial" w:eastAsia="Arial"/>
          <w:b/>
          <w:i w:val="0"/>
          <w:color w:val="000000"/>
          <w:sz w:val="24"/>
        </w:rPr>
        <w:t xml:space="preserve">: </w:t>
      </w:r>
      <w:r>
        <w:br/>
      </w:r>
      <w:r>
        <w:rPr>
          <w:rFonts w:ascii="ArialMT" w:hAnsi="ArialMT" w:eastAsia="ArialMT"/>
          <w:b w:val="0"/>
          <w:i w:val="0"/>
          <w:color w:val="000000"/>
          <w:sz w:val="24"/>
        </w:rPr>
        <w:t>Honesty is the single most important factor having a direct bearing on the final success of an</w:t>
      </w:r>
      <w:r>
        <w:rPr>
          <w:rFonts w:ascii="ArialMT" w:hAnsi="ArialMT" w:eastAsia="ArialMT"/>
          <w:b w:val="0"/>
          <w:i w:val="0"/>
          <w:color w:val="000000"/>
          <w:sz w:val="24"/>
        </w:rPr>
        <w:t xml:space="preserve"> </w:t>
      </w:r>
      <w:r>
        <w:rPr>
          <w:rFonts w:ascii="ArialMT" w:hAnsi="ArialMT" w:eastAsia="ArialMT"/>
          <w:b w:val="0"/>
          <w:i w:val="0"/>
          <w:color w:val="000000"/>
          <w:sz w:val="24"/>
        </w:rPr>
        <w:t>individual, corporation, or product. Complete assigned tasks correctly and promptly. Look to</w:t>
      </w:r>
      <w:r>
        <w:rPr>
          <w:rFonts w:ascii="ArialMT" w:hAnsi="ArialMT" w:eastAsia="ArialMT"/>
          <w:b w:val="0"/>
          <w:i w:val="0"/>
          <w:color w:val="000000"/>
          <w:sz w:val="24"/>
        </w:rPr>
        <w:t xml:space="preserve"> </w:t>
      </w:r>
      <w:r>
        <w:rPr>
          <w:rFonts w:ascii="ArialMT" w:hAnsi="ArialMT" w:eastAsia="ArialMT"/>
          <w:b w:val="0"/>
          <w:i w:val="0"/>
          <w:color w:val="000000"/>
          <w:sz w:val="24"/>
        </w:rPr>
        <w:t>improve your skills.</w:t>
      </w:r>
      <w:r>
        <w:rPr>
          <w:rFonts w:ascii="ArialMT" w:hAnsi="ArialMT" w:eastAsia="ArialMT"/>
          <w:b w:val="0"/>
          <w:i w:val="0"/>
          <w:color w:val="000000"/>
          <w:sz w:val="24"/>
        </w:rPr>
        <w:t xml:space="preserve"> </w:t>
      </w:r>
    </w:p>
    <w:p>
      <w:pPr>
        <w:autoSpaceDN w:val="0"/>
        <w:autoSpaceDE w:val="0"/>
        <w:widowControl/>
        <w:spacing w:line="334" w:lineRule="exact" w:before="80" w:after="0"/>
        <w:ind w:left="748" w:right="0" w:hanging="360"/>
        <w:jc w:val="left"/>
      </w:pPr>
      <w:r>
        <w:rPr>
          <w:rFonts w:ascii="Arial" w:hAnsi="Arial" w:eastAsia="Arial"/>
          <w:b/>
          <w:i w:val="0"/>
          <w:color w:val="000000"/>
          <w:sz w:val="24"/>
        </w:rPr>
        <w:t xml:space="preserve">3. </w:t>
      </w:r>
      <w:r>
        <w:rPr>
          <w:rFonts w:ascii="Arial" w:hAnsi="Arial" w:eastAsia="Arial"/>
          <w:b/>
          <w:i w:val="0"/>
          <w:color w:val="000000"/>
          <w:sz w:val="24"/>
          <w:u w:val="single"/>
        </w:rPr>
        <w:t xml:space="preserve">Team Work: </w:t>
      </w:r>
      <w:r>
        <w:br/>
      </w:r>
      <w:r>
        <w:rPr>
          <w:rFonts w:ascii="ArialMT" w:hAnsi="ArialMT" w:eastAsia="ArialMT"/>
          <w:b w:val="0"/>
          <w:i w:val="0"/>
          <w:color w:val="000000"/>
          <w:sz w:val="24"/>
        </w:rPr>
        <w:t>The ability to get along with others including those you don’t necessarily like. The ability to</w:t>
      </w:r>
      <w:r>
        <w:rPr>
          <w:rFonts w:ascii="ArialMT" w:hAnsi="ArialMT" w:eastAsia="ArialMT"/>
          <w:b w:val="0"/>
          <w:i w:val="0"/>
          <w:color w:val="000000"/>
          <w:sz w:val="24"/>
        </w:rPr>
        <w:t xml:space="preserve"> </w:t>
      </w:r>
      <w:r>
        <w:rPr>
          <w:rFonts w:ascii="ArialMT" w:hAnsi="ArialMT" w:eastAsia="ArialMT"/>
          <w:b w:val="0"/>
          <w:i w:val="0"/>
          <w:color w:val="000000"/>
          <w:sz w:val="24"/>
        </w:rPr>
        <w:t>carry your weight and help others who are struggling. Recognize when to speak up with an</w:t>
      </w:r>
      <w:r>
        <w:rPr>
          <w:rFonts w:ascii="ArialMT" w:hAnsi="ArialMT" w:eastAsia="ArialMT"/>
          <w:b w:val="0"/>
          <w:i w:val="0"/>
          <w:color w:val="000000"/>
          <w:sz w:val="24"/>
        </w:rPr>
        <w:t xml:space="preserve"> </w:t>
      </w:r>
      <w:r>
        <w:rPr>
          <w:rFonts w:ascii="ArialMT" w:hAnsi="ArialMT" w:eastAsia="ArialMT"/>
          <w:b w:val="0"/>
          <w:i w:val="0"/>
          <w:color w:val="000000"/>
          <w:sz w:val="24"/>
        </w:rPr>
        <w:t>idea and when to compromise by blend ideas together.</w:t>
      </w:r>
      <w:r>
        <w:rPr>
          <w:rFonts w:ascii="ArialMT" w:hAnsi="ArialMT" w:eastAsia="ArialMT"/>
          <w:b w:val="0"/>
          <w:i w:val="0"/>
          <w:color w:val="000000"/>
          <w:sz w:val="24"/>
        </w:rPr>
        <w:t xml:space="preserve"> </w:t>
      </w:r>
    </w:p>
    <w:p>
      <w:pPr>
        <w:autoSpaceDN w:val="0"/>
        <w:tabs>
          <w:tab w:pos="748" w:val="left"/>
        </w:tabs>
        <w:autoSpaceDE w:val="0"/>
        <w:widowControl/>
        <w:spacing w:line="414" w:lineRule="exact" w:before="42" w:after="0"/>
        <w:ind w:left="388" w:right="0" w:firstLine="0"/>
        <w:jc w:val="left"/>
      </w:pPr>
      <w:r>
        <w:rPr>
          <w:rFonts w:ascii="Arial" w:hAnsi="Arial" w:eastAsia="Arial"/>
          <w:b/>
          <w:i w:val="0"/>
          <w:color w:val="000000"/>
          <w:sz w:val="24"/>
        </w:rPr>
        <w:t xml:space="preserve">4. </w:t>
      </w:r>
      <w:r>
        <w:rPr>
          <w:rFonts w:ascii="Arial" w:hAnsi="Arial" w:eastAsia="Arial"/>
          <w:b/>
          <w:i w:val="0"/>
          <w:color w:val="000000"/>
          <w:sz w:val="24"/>
          <w:u w:val="single"/>
        </w:rPr>
        <w:t>Appearance</w:t>
      </w:r>
      <w:r>
        <w:rPr>
          <w:rFonts w:ascii="Arial" w:hAnsi="Arial" w:eastAsia="Arial"/>
          <w:b/>
          <w:i w:val="0"/>
          <w:color w:val="000000"/>
          <w:sz w:val="24"/>
        </w:rPr>
        <w:t xml:space="preserve">: </w:t>
      </w:r>
      <w:r>
        <w:br/>
      </w:r>
      <w:r>
        <w:tab/>
      </w:r>
      <w:r>
        <w:rPr>
          <w:rFonts w:ascii="ArialMT" w:hAnsi="ArialMT" w:eastAsia="ArialMT"/>
          <w:b w:val="0"/>
          <w:i w:val="0"/>
          <w:color w:val="000000"/>
          <w:sz w:val="24"/>
        </w:rPr>
        <w:t>Dress for success set your best foot forward, personal hygiene, good manner, remember that</w:t>
      </w:r>
      <w:r>
        <w:rPr>
          <w:rFonts w:ascii="ArialMT" w:hAnsi="ArialMT" w:eastAsia="ArialMT"/>
          <w:b w:val="0"/>
          <w:i w:val="0"/>
          <w:color w:val="000000"/>
          <w:sz w:val="24"/>
        </w:rPr>
        <w:t xml:space="preserve"> </w:t>
      </w:r>
      <w:r>
        <w:tab/>
      </w:r>
      <w:r>
        <w:rPr>
          <w:rFonts w:ascii="ArialMT" w:hAnsi="ArialMT" w:eastAsia="ArialMT"/>
          <w:b w:val="0"/>
          <w:i w:val="0"/>
          <w:color w:val="000000"/>
          <w:sz w:val="24"/>
        </w:rPr>
        <w:t>the first impression of who you are can last a lifetime</w:t>
      </w:r>
      <w:r>
        <w:rPr>
          <w:rFonts w:ascii="ArialMT" w:hAnsi="ArialMT" w:eastAsia="ArialMT"/>
          <w:b w:val="0"/>
          <w:i w:val="0"/>
          <w:color w:val="000000"/>
          <w:sz w:val="24"/>
        </w:rPr>
        <w:t xml:space="preserve"> </w:t>
      </w:r>
      <w:r>
        <w:br/>
      </w:r>
      <w:r>
        <w:rPr>
          <w:rFonts w:ascii="Arial" w:hAnsi="Arial" w:eastAsia="Arial"/>
          <w:b/>
          <w:i w:val="0"/>
          <w:color w:val="000000"/>
          <w:sz w:val="24"/>
        </w:rPr>
        <w:t xml:space="preserve">5. </w:t>
      </w:r>
      <w:r>
        <w:rPr>
          <w:rFonts w:ascii="Arial" w:hAnsi="Arial" w:eastAsia="Arial"/>
          <w:b/>
          <w:i w:val="0"/>
          <w:color w:val="000000"/>
          <w:sz w:val="24"/>
          <w:u w:val="single"/>
        </w:rPr>
        <w:t>Attitude</w:t>
      </w:r>
      <w:r>
        <w:rPr>
          <w:rFonts w:ascii="Arial" w:hAnsi="Arial" w:eastAsia="Arial"/>
          <w:b/>
          <w:i w:val="0"/>
          <w:color w:val="000000"/>
          <w:sz w:val="24"/>
        </w:rPr>
        <w:t xml:space="preserve">: </w:t>
      </w:r>
      <w:r>
        <w:br/>
      </w:r>
      <w:r>
        <w:tab/>
      </w:r>
      <w:r>
        <w:rPr>
          <w:rFonts w:ascii="ArialMT" w:hAnsi="ArialMT" w:eastAsia="ArialMT"/>
          <w:b w:val="0"/>
          <w:i w:val="0"/>
          <w:color w:val="000000"/>
          <w:sz w:val="24"/>
        </w:rPr>
        <w:t>Listen to suggestions and be positive, accept responsibility. If you make a mistake, admit it.</w:t>
      </w:r>
      <w:r>
        <w:rPr>
          <w:rFonts w:ascii="ArialMT" w:hAnsi="ArialMT" w:eastAsia="ArialMT"/>
          <w:b w:val="0"/>
          <w:i w:val="0"/>
          <w:color w:val="000000"/>
          <w:sz w:val="24"/>
        </w:rPr>
        <w:t xml:space="preserve"> </w:t>
      </w:r>
      <w:r>
        <w:tab/>
      </w:r>
      <w:r>
        <w:rPr>
          <w:rFonts w:ascii="ArialMT" w:hAnsi="ArialMT" w:eastAsia="ArialMT"/>
          <w:b w:val="0"/>
          <w:i w:val="0"/>
          <w:color w:val="000000"/>
          <w:sz w:val="24"/>
        </w:rPr>
        <w:t xml:space="preserve">Values workplace safety rules and precautions for personal and co-worker safety. Avoids </w:t>
      </w:r>
      <w:r>
        <w:tab/>
      </w:r>
      <w:r>
        <w:rPr>
          <w:rFonts w:ascii="ArialMT" w:hAnsi="ArialMT" w:eastAsia="ArialMT"/>
          <w:b w:val="0"/>
          <w:i w:val="0"/>
          <w:color w:val="000000"/>
          <w:sz w:val="24"/>
        </w:rPr>
        <w:t xml:space="preserve">unnecessary risks. Willing to learn new processes, systems, and procedures in light of </w:t>
      </w:r>
      <w:r>
        <w:tab/>
      </w:r>
      <w:r>
        <w:rPr>
          <w:rFonts w:ascii="ArialMT" w:hAnsi="ArialMT" w:eastAsia="ArialMT"/>
          <w:b w:val="0"/>
          <w:i w:val="0"/>
          <w:color w:val="000000"/>
          <w:sz w:val="24"/>
        </w:rPr>
        <w:t xml:space="preserve">changing responsibilities. </w:t>
      </w:r>
    </w:p>
    <w:p>
      <w:pPr>
        <w:autoSpaceDN w:val="0"/>
        <w:autoSpaceDE w:val="0"/>
        <w:widowControl/>
        <w:spacing w:line="414" w:lineRule="exact" w:before="0" w:after="0"/>
        <w:ind w:left="748" w:right="0" w:hanging="360"/>
        <w:jc w:val="left"/>
      </w:pPr>
      <w:r>
        <w:rPr>
          <w:rFonts w:ascii="Arial" w:hAnsi="Arial" w:eastAsia="Arial"/>
          <w:b/>
          <w:i w:val="0"/>
          <w:color w:val="000000"/>
          <w:sz w:val="24"/>
        </w:rPr>
        <w:t xml:space="preserve">6. </w:t>
      </w:r>
      <w:r>
        <w:rPr>
          <w:rFonts w:ascii="Arial" w:hAnsi="Arial" w:eastAsia="Arial"/>
          <w:b/>
          <w:i w:val="0"/>
          <w:color w:val="000000"/>
          <w:sz w:val="24"/>
          <w:u w:val="single"/>
        </w:rPr>
        <w:t>Productivity</w:t>
      </w:r>
      <w:r>
        <w:rPr>
          <w:rFonts w:ascii="Arial" w:hAnsi="Arial" w:eastAsia="Arial"/>
          <w:b/>
          <w:i w:val="0"/>
          <w:color w:val="000000"/>
          <w:sz w:val="24"/>
        </w:rPr>
        <w:t xml:space="preserve">: </w:t>
      </w:r>
      <w:r>
        <w:br/>
      </w:r>
      <w:r>
        <w:rPr>
          <w:rFonts w:ascii="ArialMT" w:hAnsi="ArialMT" w:eastAsia="ArialMT"/>
          <w:b w:val="0"/>
          <w:i w:val="0"/>
          <w:color w:val="000000"/>
          <w:sz w:val="24"/>
        </w:rPr>
        <w:t>Do the work correctly, quality and timelines are prized. Get along with fellows, cooperation is</w:t>
      </w:r>
      <w:r>
        <w:rPr>
          <w:rFonts w:ascii="ArialMT" w:hAnsi="ArialMT" w:eastAsia="ArialMT"/>
          <w:b w:val="0"/>
          <w:i w:val="0"/>
          <w:color w:val="000000"/>
          <w:sz w:val="24"/>
        </w:rPr>
        <w:t xml:space="preserve"> </w:t>
      </w:r>
      <w:r>
        <w:rPr>
          <w:rFonts w:ascii="ArialMT" w:hAnsi="ArialMT" w:eastAsia="ArialMT"/>
          <w:b w:val="0"/>
          <w:i w:val="0"/>
          <w:color w:val="000000"/>
          <w:sz w:val="24"/>
        </w:rPr>
        <w:t>the key to productivity. Help out whenever asked, do extra without being asked. Take pride</w:t>
      </w:r>
      <w:r>
        <w:rPr>
          <w:rFonts w:ascii="ArialMT" w:hAnsi="ArialMT" w:eastAsia="ArialMT"/>
          <w:b w:val="0"/>
          <w:i w:val="0"/>
          <w:color w:val="000000"/>
          <w:sz w:val="24"/>
        </w:rPr>
        <w:t xml:space="preserve"> </w:t>
      </w:r>
      <w:r>
        <w:rPr>
          <w:rFonts w:ascii="ArialMT" w:hAnsi="ArialMT" w:eastAsia="ArialMT"/>
          <w:b w:val="0"/>
          <w:i w:val="0"/>
          <w:color w:val="000000"/>
          <w:sz w:val="24"/>
        </w:rPr>
        <w:t xml:space="preserve">in your work, do things the best you know-how. </w:t>
      </w:r>
      <w:r>
        <w:rPr>
          <w:rFonts w:ascii="ArialMT" w:hAnsi="ArialMT" w:eastAsia="ArialMT"/>
          <w:b w:val="0"/>
          <w:i w:val="0"/>
          <w:color w:val="000000"/>
          <w:sz w:val="24"/>
        </w:rPr>
        <w:t xml:space="preserve">Eagerly focuses energy on accomplishing </w:t>
      </w:r>
      <w:r>
        <w:rPr>
          <w:rFonts w:ascii="ArialMT" w:hAnsi="ArialMT" w:eastAsia="ArialMT"/>
          <w:b w:val="0"/>
          <w:i w:val="0"/>
          <w:color w:val="000000"/>
          <w:sz w:val="24"/>
        </w:rPr>
        <w:t xml:space="preserve">tasks, also referred to as demonstrating ownership. Takes pride in work. </w:t>
      </w:r>
    </w:p>
    <w:p>
      <w:pPr>
        <w:autoSpaceDN w:val="0"/>
        <w:autoSpaceDE w:val="0"/>
        <w:widowControl/>
        <w:spacing w:line="266" w:lineRule="exact" w:before="148" w:after="0"/>
        <w:ind w:left="388" w:right="0" w:firstLine="0"/>
        <w:jc w:val="left"/>
      </w:pPr>
      <w:r>
        <w:rPr>
          <w:rFonts w:ascii="Arial" w:hAnsi="Arial" w:eastAsia="Arial"/>
          <w:b/>
          <w:i w:val="0"/>
          <w:color w:val="000000"/>
          <w:sz w:val="24"/>
        </w:rPr>
        <w:t xml:space="preserve">7. </w:t>
      </w:r>
      <w:r>
        <w:rPr>
          <w:rFonts w:ascii="Arial" w:hAnsi="Arial" w:eastAsia="Arial"/>
          <w:b/>
          <w:i w:val="0"/>
          <w:color w:val="000000"/>
          <w:sz w:val="24"/>
          <w:u w:val="single"/>
        </w:rPr>
        <w:t>Organizational Skills</w:t>
      </w:r>
      <w:r>
        <w:rPr>
          <w:rFonts w:ascii="Arial" w:hAnsi="Arial" w:eastAsia="Arial"/>
          <w:b/>
          <w:i w:val="0"/>
          <w:color w:val="000000"/>
          <w:sz w:val="24"/>
        </w:rPr>
        <w:t>:</w:t>
      </w:r>
    </w:p>
    <w:p>
      <w:pPr>
        <w:autoSpaceDN w:val="0"/>
        <w:autoSpaceDE w:val="0"/>
        <w:widowControl/>
        <w:spacing w:line="197" w:lineRule="auto" w:before="974" w:after="0"/>
        <w:ind w:left="28" w:right="0" w:firstLine="0"/>
        <w:jc w:val="left"/>
      </w:pPr>
      <w:r>
        <w:rPr>
          <w:rFonts w:ascii="Calibri" w:hAnsi="Calibri" w:eastAsia="Calibri"/>
          <w:b/>
          <w:i w:val="0"/>
          <w:color w:val="000000"/>
          <w:sz w:val="22"/>
        </w:rPr>
        <w:t xml:space="preserve">36 | </w:t>
      </w:r>
      <w:r>
        <w:rPr>
          <w:rFonts w:ascii="Calibri" w:hAnsi="Calibri" w:eastAsia="Calibri"/>
          <w:b w:val="0"/>
          <w:i/>
          <w:color w:val="000000"/>
          <w:sz w:val="22"/>
        </w:rPr>
        <w:t>Hi-tech Automotive Technician</w:t>
      </w:r>
    </w:p>
    <w:p>
      <w:pPr>
        <w:sectPr>
          <w:pgSz w:w="11906" w:h="16838"/>
          <w:pgMar w:top="366" w:right="608" w:bottom="362" w:left="692" w:header="720" w:footer="720" w:gutter="0"/>
          <w:cols/>
          <w:docGrid w:linePitch="360"/>
        </w:sectPr>
      </w:pPr>
    </w:p>
    <w:p>
      <w:pPr>
        <w:autoSpaceDN w:val="0"/>
        <w:autoSpaceDE w:val="0"/>
        <w:widowControl/>
        <w:spacing w:line="220" w:lineRule="exact" w:before="0" w:after="140"/>
        <w:ind w:left="0" w:right="0"/>
      </w:pPr>
    </w:p>
    <w:p>
      <w:pPr>
        <w:autoSpaceDN w:val="0"/>
        <w:autoSpaceDE w:val="0"/>
        <w:widowControl/>
        <w:spacing w:line="288" w:lineRule="exact" w:before="0" w:after="0"/>
        <w:ind w:left="720" w:right="26" w:firstLine="0"/>
        <w:jc w:val="both"/>
      </w:pPr>
      <w:r>
        <w:rPr>
          <w:rFonts w:ascii="ArialMT" w:hAnsi="ArialMT" w:eastAsia="ArialMT"/>
          <w:b w:val="0"/>
          <w:i w:val="0"/>
          <w:color w:val="000000"/>
          <w:sz w:val="24"/>
        </w:rPr>
        <w:t>Make an effort to improve, learn ways to better yourself. Time management; utilize time and</w:t>
      </w:r>
      <w:r>
        <w:rPr>
          <w:rFonts w:ascii="ArialMT" w:hAnsi="ArialMT" w:eastAsia="ArialMT"/>
          <w:b w:val="0"/>
          <w:i w:val="0"/>
          <w:color w:val="000000"/>
          <w:sz w:val="24"/>
        </w:rPr>
        <w:t xml:space="preserve"> </w:t>
      </w:r>
      <w:r>
        <w:rPr>
          <w:rFonts w:ascii="ArialMT" w:hAnsi="ArialMT" w:eastAsia="ArialMT"/>
          <w:b w:val="0"/>
          <w:i w:val="0"/>
          <w:color w:val="000000"/>
          <w:sz w:val="24"/>
        </w:rPr>
        <w:t xml:space="preserve">resources to get the most out of both. </w:t>
      </w:r>
      <w:r>
        <w:rPr>
          <w:rFonts w:ascii="ArialMT" w:hAnsi="ArialMT" w:eastAsia="ArialMT"/>
          <w:b w:val="0"/>
          <w:i w:val="0"/>
          <w:color w:val="000000"/>
          <w:sz w:val="24"/>
        </w:rPr>
        <w:t xml:space="preserve">Take an appropriate approach to social interactions at </w:t>
      </w:r>
      <w:r>
        <w:rPr>
          <w:rFonts w:ascii="ArialMT" w:hAnsi="ArialMT" w:eastAsia="ArialMT"/>
          <w:b w:val="0"/>
          <w:i w:val="0"/>
          <w:color w:val="000000"/>
          <w:sz w:val="24"/>
        </w:rPr>
        <w:t xml:space="preserve">work. Maintains focus on work responsibilities. </w:t>
      </w:r>
    </w:p>
    <w:p>
      <w:pPr>
        <w:autoSpaceDN w:val="0"/>
        <w:autoSpaceDE w:val="0"/>
        <w:widowControl/>
        <w:spacing w:line="268" w:lineRule="exact" w:before="188" w:after="86"/>
        <w:ind w:left="360" w:right="0" w:firstLine="0"/>
        <w:jc w:val="left"/>
      </w:pPr>
      <w:r>
        <w:rPr>
          <w:rFonts w:ascii="Arial" w:hAnsi="Arial" w:eastAsia="Arial"/>
          <w:b/>
          <w:i w:val="0"/>
          <w:color w:val="000000"/>
          <w:sz w:val="24"/>
        </w:rPr>
        <w:t xml:space="preserve">8. </w:t>
      </w:r>
      <w:r>
        <w:rPr>
          <w:rFonts w:ascii="Arial" w:hAnsi="Arial" w:eastAsia="Arial"/>
          <w:b/>
          <w:i w:val="0"/>
          <w:color w:val="000000"/>
          <w:sz w:val="24"/>
          <w:u w:val="single"/>
        </w:rPr>
        <w:t>Communication</w:t>
      </w:r>
      <w:r>
        <w:rPr>
          <w:rFonts w:ascii="Arial" w:hAnsi="Arial" w:eastAsia="Arial"/>
          <w:b/>
          <w:i w:val="0"/>
          <w:color w:val="000000"/>
          <w:sz w:val="24"/>
        </w:rPr>
        <w:t>:</w:t>
      </w:r>
    </w:p>
    <w:tbl>
      <w:tblPr>
        <w:tblW w:type="auto" w:w="0"/>
        <w:tblLayout w:type="fixed"/>
        <w:tblLook w:firstColumn="1" w:firstRow="1" w:lastColumn="0" w:lastRow="0" w:noHBand="0" w:noVBand="1" w:val="04A0"/>
        <w:tblInd w:w="360.0" w:type="dxa"/>
      </w:tblPr>
      <w:tblGrid>
        <w:gridCol w:w="1056"/>
        <w:gridCol w:w="1056"/>
        <w:gridCol w:w="1056"/>
        <w:gridCol w:w="1056"/>
        <w:gridCol w:w="1056"/>
        <w:gridCol w:w="1056"/>
        <w:gridCol w:w="1056"/>
        <w:gridCol w:w="1056"/>
        <w:gridCol w:w="1056"/>
        <w:gridCol w:w="1056"/>
      </w:tblGrid>
      <w:tr>
        <w:trPr>
          <w:trHeight w:hRule="exact" w:val="388"/>
        </w:trPr>
        <w:tc>
          <w:tcPr>
            <w:tcW w:type="dxa" w:w="1300"/>
            <w:tcBorders/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60" w:after="0"/>
              <w:ind w:left="0" w:right="112" w:firstLine="0"/>
              <w:jc w:val="right"/>
            </w:pP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Written </w:t>
            </w:r>
          </w:p>
        </w:tc>
        <w:tc>
          <w:tcPr>
            <w:tcW w:type="dxa" w:w="1960"/>
            <w:tcBorders/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60" w:after="0"/>
              <w:ind w:left="0" w:right="0" w:firstLine="0"/>
              <w:jc w:val="center"/>
            </w:pP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communication, </w:t>
            </w:r>
          </w:p>
        </w:tc>
        <w:tc>
          <w:tcPr>
            <w:tcW w:type="dxa" w:w="900"/>
            <w:tcBorders/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60" w:after="0"/>
              <w:ind w:left="0" w:right="0" w:firstLine="0"/>
              <w:jc w:val="center"/>
            </w:pP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being </w:t>
            </w:r>
          </w:p>
        </w:tc>
        <w:tc>
          <w:tcPr>
            <w:tcW w:type="dxa" w:w="740"/>
            <w:tcBorders/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60" w:after="0"/>
              <w:ind w:left="0" w:right="0" w:firstLine="0"/>
              <w:jc w:val="center"/>
            </w:pP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able </w:t>
            </w:r>
          </w:p>
        </w:tc>
        <w:tc>
          <w:tcPr>
            <w:tcW w:type="dxa" w:w="500"/>
            <w:tcBorders/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60" w:after="0"/>
              <w:ind w:left="0" w:right="0" w:firstLine="0"/>
              <w:jc w:val="center"/>
            </w:pP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to </w:t>
            </w:r>
          </w:p>
        </w:tc>
        <w:tc>
          <w:tcPr>
            <w:tcW w:type="dxa" w:w="1200"/>
            <w:tcBorders/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60" w:after="0"/>
              <w:ind w:left="0" w:right="0" w:firstLine="0"/>
              <w:jc w:val="center"/>
            </w:pP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correctly </w:t>
            </w:r>
          </w:p>
        </w:tc>
        <w:tc>
          <w:tcPr>
            <w:tcW w:type="dxa" w:w="800"/>
            <w:tcBorders/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60" w:after="0"/>
              <w:ind w:left="0" w:right="0" w:firstLine="0"/>
              <w:jc w:val="center"/>
            </w:pP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write </w:t>
            </w:r>
          </w:p>
        </w:tc>
        <w:tc>
          <w:tcPr>
            <w:tcW w:type="dxa" w:w="1040"/>
            <w:tcBorders/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60" w:after="0"/>
              <w:ind w:left="0" w:right="0" w:firstLine="0"/>
              <w:jc w:val="center"/>
            </w:pP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reports </w:t>
            </w:r>
          </w:p>
        </w:tc>
        <w:tc>
          <w:tcPr>
            <w:tcW w:type="dxa" w:w="700"/>
            <w:tcBorders/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60" w:after="0"/>
              <w:ind w:left="0" w:right="0" w:firstLine="0"/>
              <w:jc w:val="center"/>
            </w:pP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and </w:t>
            </w:r>
          </w:p>
        </w:tc>
        <w:tc>
          <w:tcPr>
            <w:tcW w:type="dxa" w:w="1040"/>
            <w:tcBorders/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60" w:after="0"/>
              <w:ind w:left="114" w:right="0" w:firstLine="0"/>
              <w:jc w:val="left"/>
            </w:pP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memos. </w:t>
            </w:r>
          </w:p>
        </w:tc>
      </w:tr>
    </w:tbl>
    <w:p>
      <w:pPr>
        <w:autoSpaceDN w:val="0"/>
        <w:autoSpaceDE w:val="0"/>
        <w:widowControl/>
        <w:spacing w:line="268" w:lineRule="exact" w:before="86" w:after="0"/>
        <w:ind w:left="720" w:right="0" w:firstLine="0"/>
        <w:jc w:val="left"/>
      </w:pPr>
      <w:r>
        <w:rPr>
          <w:rFonts w:ascii="ArialMT" w:hAnsi="ArialMT" w:eastAsia="ArialMT"/>
          <w:b w:val="0"/>
          <w:i w:val="0"/>
          <w:color w:val="000000"/>
          <w:sz w:val="24"/>
        </w:rPr>
        <w:t>Verbal communications,</w:t>
      </w:r>
      <w:r>
        <w:rPr>
          <w:rFonts w:ascii="ArialMT" w:hAnsi="ArialMT" w:eastAsia="ArialMT"/>
          <w:b w:val="0"/>
          <w:i w:val="0"/>
          <w:color w:val="000000"/>
          <w:sz w:val="24"/>
        </w:rPr>
        <w:t>being able to communicate one on one or to a group.</w:t>
      </w:r>
    </w:p>
    <w:p>
      <w:pPr>
        <w:autoSpaceDN w:val="0"/>
        <w:autoSpaceDE w:val="0"/>
        <w:widowControl/>
        <w:spacing w:line="414" w:lineRule="exact" w:before="0" w:after="0"/>
        <w:ind w:left="720" w:right="0" w:hanging="360"/>
        <w:jc w:val="left"/>
      </w:pPr>
      <w:r>
        <w:rPr>
          <w:rFonts w:ascii="Arial" w:hAnsi="Arial" w:eastAsia="Arial"/>
          <w:b/>
          <w:i w:val="0"/>
          <w:color w:val="000000"/>
          <w:sz w:val="24"/>
        </w:rPr>
        <w:t xml:space="preserve">9. </w:t>
      </w:r>
      <w:r>
        <w:rPr>
          <w:rFonts w:ascii="Arial" w:hAnsi="Arial" w:eastAsia="Arial"/>
          <w:b/>
          <w:i w:val="0"/>
          <w:color w:val="000000"/>
          <w:sz w:val="24"/>
          <w:u w:val="single"/>
        </w:rPr>
        <w:t>Cooperation</w:t>
      </w:r>
      <w:r>
        <w:rPr>
          <w:rFonts w:ascii="Arial" w:hAnsi="Arial" w:eastAsia="Arial"/>
          <w:b/>
          <w:i w:val="0"/>
          <w:color w:val="000000"/>
          <w:sz w:val="24"/>
        </w:rPr>
        <w:t xml:space="preserve">: </w:t>
      </w:r>
      <w:r>
        <w:br/>
      </w:r>
      <w:r>
        <w:rPr>
          <w:rFonts w:ascii="ArialMT" w:hAnsi="ArialMT" w:eastAsia="ArialMT"/>
          <w:b w:val="0"/>
          <w:i w:val="0"/>
          <w:color w:val="000000"/>
          <w:sz w:val="24"/>
        </w:rPr>
        <w:t>Follow institute rules and regulations, learn and follow expectations. Get along with fellows,</w:t>
      </w:r>
      <w:r>
        <w:rPr>
          <w:rFonts w:ascii="ArialMT" w:hAnsi="ArialMT" w:eastAsia="ArialMT"/>
          <w:b w:val="0"/>
          <w:i w:val="0"/>
          <w:color w:val="000000"/>
          <w:sz w:val="24"/>
        </w:rPr>
        <w:t xml:space="preserve"> </w:t>
      </w:r>
      <w:r>
        <w:rPr>
          <w:rFonts w:ascii="ArialMT" w:hAnsi="ArialMT" w:eastAsia="ArialMT"/>
          <w:b w:val="0"/>
          <w:i w:val="0"/>
          <w:color w:val="000000"/>
          <w:sz w:val="24"/>
        </w:rPr>
        <w:t>cooperation is the key to productivity.</w:t>
      </w:r>
      <w:r>
        <w:rPr>
          <w:rFonts w:ascii="ArialMT" w:hAnsi="ArialMT" w:eastAsia="ArialMT"/>
          <w:b w:val="0"/>
          <w:i w:val="0"/>
          <w:color w:val="000000"/>
          <w:sz w:val="24"/>
        </w:rPr>
        <w:t xml:space="preserve"> Able to welcome and adapt to changing work situations </w:t>
      </w:r>
      <w:r>
        <w:rPr>
          <w:rFonts w:ascii="ArialMT" w:hAnsi="ArialMT" w:eastAsia="ArialMT"/>
          <w:b w:val="0"/>
          <w:i w:val="0"/>
          <w:color w:val="000000"/>
          <w:sz w:val="24"/>
        </w:rPr>
        <w:t xml:space="preserve">and the application of new or different skills. </w:t>
      </w:r>
    </w:p>
    <w:p>
      <w:pPr>
        <w:autoSpaceDN w:val="0"/>
        <w:autoSpaceDE w:val="0"/>
        <w:widowControl/>
        <w:spacing w:line="414" w:lineRule="exact" w:before="0" w:after="0"/>
        <w:ind w:left="720" w:right="0" w:hanging="360"/>
        <w:jc w:val="left"/>
      </w:pPr>
      <w:r>
        <w:rPr>
          <w:rFonts w:ascii="Arial" w:hAnsi="Arial" w:eastAsia="Arial"/>
          <w:b/>
          <w:i w:val="0"/>
          <w:color w:val="000000"/>
          <w:sz w:val="24"/>
        </w:rPr>
        <w:t>10.</w:t>
      </w:r>
      <w:r>
        <w:rPr>
          <w:rFonts w:ascii="Arial" w:hAnsi="Arial" w:eastAsia="Arial"/>
          <w:b/>
          <w:i w:val="0"/>
          <w:color w:val="000000"/>
          <w:sz w:val="24"/>
          <w:u w:val="single"/>
        </w:rPr>
        <w:t xml:space="preserve"> Respect</w:t>
      </w:r>
      <w:r>
        <w:rPr>
          <w:rFonts w:ascii="Arial" w:hAnsi="Arial" w:eastAsia="Arial"/>
          <w:b/>
          <w:i w:val="0"/>
          <w:color w:val="000000"/>
          <w:sz w:val="24"/>
        </w:rPr>
        <w:t xml:space="preserve">: </w:t>
      </w:r>
      <w:r>
        <w:br/>
      </w:r>
      <w:r>
        <w:rPr>
          <w:rFonts w:ascii="ArialMT" w:hAnsi="ArialMT" w:eastAsia="ArialMT"/>
          <w:b w:val="0"/>
          <w:i w:val="0"/>
          <w:color w:val="000000"/>
          <w:sz w:val="24"/>
        </w:rPr>
        <w:t>Work hard, work to the best of your ability. Carry out orders, do what’s asked the first time.</w:t>
      </w:r>
      <w:r>
        <w:rPr>
          <w:rFonts w:ascii="ArialMT" w:hAnsi="ArialMT" w:eastAsia="ArialMT"/>
          <w:b w:val="0"/>
          <w:i w:val="0"/>
          <w:color w:val="000000"/>
          <w:sz w:val="24"/>
        </w:rPr>
        <w:t xml:space="preserve"> </w:t>
      </w:r>
      <w:r>
        <w:rPr>
          <w:rFonts w:ascii="ArialMT" w:hAnsi="ArialMT" w:eastAsia="ArialMT"/>
          <w:b w:val="0"/>
          <w:i w:val="0"/>
          <w:color w:val="000000"/>
          <w:sz w:val="24"/>
        </w:rPr>
        <w:t xml:space="preserve">Show respect, accept, and acknowledge an individual’s talents and knowledge. </w:t>
      </w:r>
      <w:r>
        <w:rPr>
          <w:rFonts w:ascii="ArialMT" w:hAnsi="ArialMT" w:eastAsia="ArialMT"/>
          <w:b w:val="0"/>
          <w:i w:val="0"/>
          <w:color w:val="000000"/>
          <w:sz w:val="24"/>
        </w:rPr>
        <w:t xml:space="preserve">Respects </w:t>
      </w:r>
      <w:r>
        <w:rPr>
          <w:rFonts w:ascii="ArialMT" w:hAnsi="ArialMT" w:eastAsia="ArialMT"/>
          <w:b w:val="0"/>
          <w:i w:val="0"/>
          <w:color w:val="000000"/>
          <w:sz w:val="24"/>
        </w:rPr>
        <w:t xml:space="preserve">diversity in the workplace, including showing due respect for different perspectives, opinions, </w:t>
      </w:r>
      <w:r>
        <w:rPr>
          <w:rFonts w:ascii="ArialMT" w:hAnsi="ArialMT" w:eastAsia="ArialMT"/>
          <w:b w:val="0"/>
          <w:i w:val="0"/>
          <w:color w:val="000000"/>
          <w:sz w:val="24"/>
        </w:rPr>
        <w:t xml:space="preserve">and suggestions. </w:t>
      </w:r>
    </w:p>
    <w:p>
      <w:pPr>
        <w:autoSpaceDN w:val="0"/>
        <w:autoSpaceDE w:val="0"/>
        <w:widowControl/>
        <w:spacing w:line="197" w:lineRule="auto" w:before="9302" w:after="0"/>
        <w:ind w:left="0" w:right="0" w:firstLine="0"/>
        <w:jc w:val="left"/>
      </w:pPr>
      <w:r>
        <w:rPr>
          <w:rFonts w:ascii="Calibri" w:hAnsi="Calibri" w:eastAsia="Calibri"/>
          <w:b/>
          <w:i w:val="0"/>
          <w:color w:val="000000"/>
          <w:sz w:val="22"/>
        </w:rPr>
        <w:t xml:space="preserve">37 | </w:t>
      </w:r>
      <w:r>
        <w:rPr>
          <w:rFonts w:ascii="Calibri" w:hAnsi="Calibri" w:eastAsia="Calibri"/>
          <w:b w:val="0"/>
          <w:i/>
          <w:color w:val="000000"/>
          <w:sz w:val="22"/>
        </w:rPr>
        <w:t>Hi-tech Automotive Technician</w:t>
      </w:r>
    </w:p>
    <w:p>
      <w:pPr>
        <w:sectPr>
          <w:pgSz w:w="11906" w:h="16838"/>
          <w:pgMar w:top="360" w:right="630" w:bottom="362" w:left="720" w:header="720" w:footer="720" w:gutter="0"/>
          <w:cols/>
          <w:docGrid w:linePitch="360"/>
        </w:sectPr>
      </w:pPr>
    </w:p>
    <w:p>
      <w:pPr>
        <w:autoSpaceDN w:val="0"/>
        <w:autoSpaceDE w:val="0"/>
        <w:widowControl/>
        <w:spacing w:line="220" w:lineRule="exact" w:before="0" w:after="146"/>
        <w:ind w:left="0" w:right="0"/>
      </w:pPr>
    </w:p>
    <w:p>
      <w:pPr>
        <w:autoSpaceDN w:val="0"/>
        <w:autoSpaceDE w:val="0"/>
        <w:widowControl/>
        <w:spacing w:line="356" w:lineRule="exact" w:before="0" w:after="0"/>
        <w:ind w:left="0" w:right="20" w:firstLine="0"/>
        <w:jc w:val="right"/>
      </w:pPr>
      <w:r>
        <w:rPr>
          <w:rFonts w:ascii="Arial" w:hAnsi="Arial" w:eastAsia="Arial"/>
          <w:b/>
          <w:i/>
          <w:color w:val="000000"/>
          <w:sz w:val="32"/>
        </w:rPr>
        <w:t xml:space="preserve">Annexure-IV </w:t>
      </w:r>
    </w:p>
    <w:p>
      <w:pPr>
        <w:autoSpaceDN w:val="0"/>
        <w:autoSpaceDE w:val="0"/>
        <w:widowControl/>
        <w:spacing w:line="356" w:lineRule="exact" w:before="196" w:after="0"/>
        <w:ind w:left="0" w:right="0" w:firstLine="0"/>
        <w:jc w:val="center"/>
      </w:pPr>
      <w:r>
        <w:rPr>
          <w:rFonts w:ascii="Arial" w:hAnsi="Arial" w:eastAsia="Arial"/>
          <w:b/>
          <w:i w:val="0"/>
          <w:color w:val="000000"/>
          <w:sz w:val="32"/>
        </w:rPr>
        <w:t xml:space="preserve">Home Assignment </w:t>
      </w:r>
    </w:p>
    <w:p>
      <w:pPr>
        <w:autoSpaceDN w:val="0"/>
        <w:autoSpaceDE w:val="0"/>
        <w:widowControl/>
        <w:spacing w:line="378" w:lineRule="exact" w:before="60" w:after="0"/>
        <w:ind w:left="0" w:right="0" w:firstLine="0"/>
        <w:jc w:val="left"/>
      </w:pPr>
      <w:r>
        <w:rPr>
          <w:rFonts w:ascii="ArialMT" w:hAnsi="ArialMT" w:eastAsia="ArialMT"/>
          <w:b w:val="0"/>
          <w:i w:val="0"/>
          <w:color w:val="000000"/>
          <w:sz w:val="22"/>
        </w:rPr>
        <w:t xml:space="preserve">Designing Effective Homework </w:t>
      </w:r>
      <w:r>
        <w:br/>
      </w:r>
      <w:r>
        <w:rPr>
          <w:rFonts w:ascii="ArialMT" w:hAnsi="ArialMT" w:eastAsia="ArialMT"/>
          <w:b w:val="0"/>
          <w:i w:val="0"/>
          <w:color w:val="000000"/>
          <w:sz w:val="22"/>
        </w:rPr>
        <w:t xml:space="preserve">To achieve a positive impact on student learning, homework assignments must be well- designed and </w:t>
      </w:r>
      <w:r>
        <w:rPr>
          <w:rFonts w:ascii="ArialMT" w:hAnsi="ArialMT" w:eastAsia="ArialMT"/>
          <w:b w:val="0"/>
          <w:i w:val="0"/>
          <w:color w:val="000000"/>
          <w:sz w:val="22"/>
        </w:rPr>
        <w:t xml:space="preserve">carefully constructed. Some specific research findings include: </w:t>
      </w:r>
      <w:r>
        <w:br/>
      </w:r>
      <w:r>
        <w:rPr>
          <w:rFonts w:ascii="ArialMT" w:hAnsi="ArialMT" w:eastAsia="ArialMT"/>
          <w:b w:val="0"/>
          <w:i w:val="0"/>
          <w:color w:val="000000"/>
          <w:sz w:val="22"/>
        </w:rPr>
        <w:t xml:space="preserve">► Homework is most effective when it covers material already taught. </w:t>
      </w:r>
    </w:p>
    <w:p>
      <w:pPr>
        <w:autoSpaceDN w:val="0"/>
        <w:autoSpaceDE w:val="0"/>
        <w:widowControl/>
        <w:spacing w:line="398" w:lineRule="exact" w:before="4" w:after="0"/>
        <w:ind w:left="0" w:right="576" w:firstLine="0"/>
        <w:jc w:val="left"/>
      </w:pPr>
      <w:r>
        <w:rPr>
          <w:rFonts w:ascii="ArialMT" w:hAnsi="ArialMT" w:eastAsia="ArialMT"/>
          <w:b w:val="0"/>
          <w:i w:val="0"/>
          <w:color w:val="000000"/>
          <w:sz w:val="22"/>
        </w:rPr>
        <w:t xml:space="preserve">► Homework is most effective when it is used to reinforce skills learned in previous weeks or months. </w:t>
      </w:r>
      <w:r>
        <w:rPr>
          <w:rFonts w:ascii="ArialMT" w:hAnsi="ArialMT" w:eastAsia="ArialMT"/>
          <w:b w:val="0"/>
          <w:i w:val="0"/>
          <w:color w:val="000000"/>
          <w:sz w:val="22"/>
        </w:rPr>
        <w:t xml:space="preserve">► Homework is less effective if it is used to teach complex skills. </w:t>
      </w:r>
    </w:p>
    <w:p>
      <w:pPr>
        <w:autoSpaceDN w:val="0"/>
        <w:autoSpaceDE w:val="0"/>
        <w:widowControl/>
        <w:spacing w:line="396" w:lineRule="exact" w:before="362" w:after="0"/>
        <w:ind w:left="0" w:right="2160" w:firstLine="0"/>
        <w:jc w:val="left"/>
      </w:pPr>
      <w:r>
        <w:rPr>
          <w:rFonts w:ascii="ArialMT" w:hAnsi="ArialMT" w:eastAsia="ArialMT"/>
          <w:b w:val="0"/>
          <w:i w:val="0"/>
          <w:color w:val="000000"/>
          <w:sz w:val="22"/>
        </w:rPr>
        <w:t xml:space="preserve">Characteristics of Good Assignments </w:t>
      </w:r>
      <w:r>
        <w:br/>
      </w:r>
      <w:r>
        <w:rPr>
          <w:rFonts w:ascii="ArialMT" w:hAnsi="ArialMT" w:eastAsia="ArialMT"/>
          <w:b w:val="0"/>
          <w:i w:val="0"/>
          <w:color w:val="000000"/>
          <w:sz w:val="22"/>
        </w:rPr>
        <w:t xml:space="preserve">When teachers plan homework, they should consider the characteristics listed below: </w:t>
      </w:r>
      <w:r>
        <w:rPr>
          <w:rFonts w:ascii="ArialMT" w:hAnsi="ArialMT" w:eastAsia="ArialMT"/>
          <w:b w:val="0"/>
          <w:i w:val="0"/>
          <w:color w:val="000000"/>
          <w:sz w:val="22"/>
        </w:rPr>
        <w:t xml:space="preserve">► Provide clear instructions for students; </w:t>
      </w:r>
      <w:r>
        <w:br/>
      </w:r>
      <w:r>
        <w:rPr>
          <w:rFonts w:ascii="ArialMT" w:hAnsi="ArialMT" w:eastAsia="ArialMT"/>
          <w:b w:val="0"/>
          <w:i w:val="0"/>
          <w:color w:val="000000"/>
          <w:sz w:val="22"/>
        </w:rPr>
        <w:t xml:space="preserve">► Can be completed successfully; </w:t>
      </w:r>
      <w:r>
        <w:br/>
      </w:r>
      <w:r>
        <w:rPr>
          <w:rFonts w:ascii="ArialMT" w:hAnsi="ArialMT" w:eastAsia="ArialMT"/>
          <w:b w:val="0"/>
          <w:i w:val="0"/>
          <w:color w:val="000000"/>
          <w:sz w:val="22"/>
        </w:rPr>
        <w:t xml:space="preserve">► Are not too long; </w:t>
      </w:r>
      <w:r>
        <w:br/>
      </w:r>
      <w:r>
        <w:rPr>
          <w:rFonts w:ascii="ArialMT" w:hAnsi="ArialMT" w:eastAsia="ArialMT"/>
          <w:b w:val="0"/>
          <w:i w:val="0"/>
          <w:color w:val="000000"/>
          <w:sz w:val="22"/>
        </w:rPr>
        <w:t xml:space="preserve">► Can be completed within a flexible time frame; </w:t>
      </w:r>
      <w:r>
        <w:br/>
      </w:r>
      <w:r>
        <w:rPr>
          <w:rFonts w:ascii="ArialMT" w:hAnsi="ArialMT" w:eastAsia="ArialMT"/>
          <w:b w:val="0"/>
          <w:i w:val="0"/>
          <w:color w:val="000000"/>
          <w:sz w:val="22"/>
        </w:rPr>
        <w:t xml:space="preserve">► Use information and materials that are readily available; </w:t>
      </w:r>
      <w:r>
        <w:br/>
      </w:r>
      <w:r>
        <w:rPr>
          <w:rFonts w:ascii="ArialMT" w:hAnsi="ArialMT" w:eastAsia="ArialMT"/>
          <w:b w:val="0"/>
          <w:i w:val="0"/>
          <w:color w:val="000000"/>
          <w:sz w:val="22"/>
        </w:rPr>
        <w:t xml:space="preserve">► Reinforce and allow practice of previously taught skills; </w:t>
      </w:r>
      <w:r>
        <w:br/>
      </w:r>
      <w:r>
        <w:rPr>
          <w:rFonts w:ascii="ArialMT" w:hAnsi="ArialMT" w:eastAsia="ArialMT"/>
          <w:b w:val="0"/>
          <w:i w:val="0"/>
          <w:color w:val="000000"/>
          <w:sz w:val="22"/>
        </w:rPr>
        <w:t xml:space="preserve">► Must not be unfinished class work; </w:t>
      </w:r>
      <w:r>
        <w:br/>
      </w:r>
      <w:r>
        <w:rPr>
          <w:rFonts w:ascii="ArialMT" w:hAnsi="ArialMT" w:eastAsia="ArialMT"/>
          <w:b w:val="0"/>
          <w:i w:val="0"/>
          <w:color w:val="000000"/>
          <w:sz w:val="22"/>
        </w:rPr>
        <w:t xml:space="preserve">► Are interesting to students and lead to further exploration and study; </w:t>
      </w:r>
      <w:r>
        <w:br/>
      </w:r>
      <w:r>
        <w:rPr>
          <w:rFonts w:ascii="ArialMT" w:hAnsi="ArialMT" w:eastAsia="ArialMT"/>
          <w:b w:val="0"/>
          <w:i w:val="0"/>
          <w:color w:val="000000"/>
          <w:sz w:val="22"/>
        </w:rPr>
        <w:t xml:space="preserve">► Stimulate creativity and imagination in the application of skills; </w:t>
      </w:r>
      <w:r>
        <w:br/>
      </w:r>
      <w:r>
        <w:rPr>
          <w:rFonts w:ascii="ArialMT" w:hAnsi="ArialMT" w:eastAsia="ArialMT"/>
          <w:b w:val="0"/>
          <w:i w:val="0"/>
          <w:color w:val="000000"/>
          <w:sz w:val="22"/>
        </w:rPr>
        <w:t xml:space="preserve">► Stimulate home and class discussion </w:t>
      </w:r>
    </w:p>
    <w:p>
      <w:pPr>
        <w:autoSpaceDN w:val="0"/>
        <w:autoSpaceDE w:val="0"/>
        <w:widowControl/>
        <w:spacing w:line="390" w:lineRule="exact" w:before="368" w:after="0"/>
        <w:ind w:left="0" w:right="0" w:firstLine="0"/>
        <w:jc w:val="left"/>
      </w:pPr>
      <w:r>
        <w:rPr>
          <w:rFonts w:ascii="ArialMT" w:hAnsi="ArialMT" w:eastAsia="ArialMT"/>
          <w:b w:val="0"/>
          <w:i w:val="0"/>
          <w:color w:val="000000"/>
          <w:sz w:val="22"/>
        </w:rPr>
        <w:t xml:space="preserve">Homework Don’ts </w:t>
      </w:r>
      <w:r>
        <w:br/>
      </w:r>
      <w:r>
        <w:rPr>
          <w:rFonts w:ascii="ArialMT" w:hAnsi="ArialMT" w:eastAsia="ArialMT"/>
          <w:b w:val="0"/>
          <w:i w:val="0"/>
          <w:color w:val="000000"/>
          <w:sz w:val="22"/>
        </w:rPr>
        <w:t xml:space="preserve">Do not assign homework that: </w:t>
      </w:r>
      <w:r>
        <w:br/>
      </w:r>
      <w:r>
        <w:rPr>
          <w:rFonts w:ascii="ArialMT" w:hAnsi="ArialMT" w:eastAsia="ArialMT"/>
          <w:b w:val="0"/>
          <w:i w:val="0"/>
          <w:color w:val="000000"/>
          <w:sz w:val="22"/>
        </w:rPr>
        <w:t xml:space="preserve">► Is unfamiliar, boring or impossible to do </w:t>
      </w:r>
      <w:r>
        <w:br/>
      </w:r>
      <w:r>
        <w:rPr>
          <w:rFonts w:ascii="ArialMT" w:hAnsi="ArialMT" w:eastAsia="ArialMT"/>
          <w:b w:val="0"/>
          <w:i w:val="0"/>
          <w:color w:val="000000"/>
          <w:sz w:val="22"/>
        </w:rPr>
        <w:t xml:space="preserve">► Requires complex skills or requires unreasonable time frames </w:t>
      </w:r>
      <w:r>
        <w:br/>
      </w:r>
      <w:r>
        <w:rPr>
          <w:rFonts w:ascii="ArialMT" w:hAnsi="ArialMT" w:eastAsia="ArialMT"/>
          <w:b w:val="0"/>
          <w:i w:val="0"/>
          <w:color w:val="000000"/>
          <w:sz w:val="22"/>
        </w:rPr>
        <w:t xml:space="preserve">► Is a “time filler” to keep students busy or a punishment for not doing class work </w:t>
      </w:r>
      <w:r>
        <w:br/>
      </w:r>
      <w:r>
        <w:rPr>
          <w:rFonts w:ascii="ArialMT" w:hAnsi="ArialMT" w:eastAsia="ArialMT"/>
          <w:b w:val="0"/>
          <w:i w:val="0"/>
          <w:color w:val="000000"/>
          <w:sz w:val="22"/>
        </w:rPr>
        <w:t xml:space="preserve">► Do not wait until the last minute to organize and assign the </w:t>
      </w:r>
      <w:r>
        <w:rPr>
          <w:rFonts w:ascii="Arial" w:hAnsi="Arial" w:eastAsia="Arial"/>
          <w:b w:val="0"/>
          <w:i/>
          <w:color w:val="000000"/>
          <w:sz w:val="22"/>
        </w:rPr>
        <w:t xml:space="preserve">homework (You may give useless or impossible </w:t>
      </w:r>
      <w:r>
        <w:rPr>
          <w:rFonts w:ascii="Arial" w:hAnsi="Arial" w:eastAsia="Arial"/>
          <w:b w:val="0"/>
          <w:i/>
          <w:color w:val="000000"/>
          <w:sz w:val="22"/>
        </w:rPr>
        <w:t xml:space="preserve">tasks and/or giving inadequate directions) </w:t>
      </w:r>
      <w:r>
        <w:br/>
      </w:r>
      <w:r>
        <w:rPr>
          <w:rFonts w:ascii="ArialMT" w:hAnsi="ArialMT" w:eastAsia="ArialMT"/>
          <w:b w:val="0"/>
          <w:i w:val="0"/>
          <w:color w:val="000000"/>
          <w:sz w:val="22"/>
        </w:rPr>
        <w:t xml:space="preserve">► Do not assume that all homes have equal resources, that all parents have equal skills and talents to </w:t>
      </w:r>
      <w:r>
        <w:rPr>
          <w:rFonts w:ascii="ArialMT" w:hAnsi="ArialMT" w:eastAsia="ArialMT"/>
          <w:b w:val="0"/>
          <w:i w:val="0"/>
          <w:color w:val="000000"/>
          <w:sz w:val="22"/>
        </w:rPr>
        <w:t xml:space="preserve">support their children as learners </w:t>
      </w:r>
      <w:r>
        <w:br/>
      </w:r>
      <w:r>
        <w:rPr>
          <w:rFonts w:ascii="ArialMT" w:hAnsi="ArialMT" w:eastAsia="ArialMT"/>
          <w:b w:val="0"/>
          <w:i w:val="0"/>
          <w:color w:val="000000"/>
          <w:sz w:val="22"/>
        </w:rPr>
        <w:t xml:space="preserve">► Do not collect any homework you do not intend to check, review or grade. </w:t>
      </w:r>
    </w:p>
    <w:p>
      <w:pPr>
        <w:autoSpaceDN w:val="0"/>
        <w:autoSpaceDE w:val="0"/>
        <w:widowControl/>
        <w:spacing w:line="398" w:lineRule="exact" w:before="0" w:after="0"/>
        <w:ind w:left="720" w:right="288" w:hanging="720"/>
        <w:jc w:val="left"/>
      </w:pPr>
      <w:r>
        <w:rPr>
          <w:rFonts w:ascii="ArialMT" w:hAnsi="ArialMT" w:eastAsia="ArialMT"/>
          <w:b w:val="0"/>
          <w:i w:val="0"/>
          <w:color w:val="000000"/>
          <w:sz w:val="22"/>
        </w:rPr>
        <w:t xml:space="preserve">► Do not assign homework that is so difficult and unfamiliar to students that their parents are tempted to: </w:t>
      </w:r>
      <w:r>
        <w:rPr>
          <w:rFonts w:ascii="ArialMT" w:hAnsi="ArialMT" w:eastAsia="ArialMT"/>
          <w:b w:val="0"/>
          <w:i w:val="0"/>
          <w:color w:val="000000"/>
          <w:sz w:val="22"/>
        </w:rPr>
        <w:t xml:space="preserve">• Do the work for them; </w:t>
      </w:r>
      <w:r>
        <w:br/>
      </w:r>
      <w:r>
        <w:rPr>
          <w:rFonts w:ascii="ArialMT" w:hAnsi="ArialMT" w:eastAsia="ArialMT"/>
          <w:b w:val="0"/>
          <w:i w:val="0"/>
          <w:color w:val="000000"/>
          <w:sz w:val="22"/>
        </w:rPr>
        <w:t xml:space="preserve">• Accuse their children of being inattentive in class; or </w:t>
      </w:r>
      <w:r>
        <w:br/>
      </w:r>
      <w:r>
        <w:rPr>
          <w:rFonts w:ascii="ArialMT" w:hAnsi="ArialMT" w:eastAsia="ArialMT"/>
          <w:b w:val="0"/>
          <w:i w:val="0"/>
          <w:color w:val="000000"/>
          <w:sz w:val="22"/>
        </w:rPr>
        <w:t xml:space="preserve">• Accuse their children of failing </w:t>
      </w:r>
    </w:p>
    <w:p>
      <w:pPr>
        <w:autoSpaceDN w:val="0"/>
        <w:autoSpaceDE w:val="0"/>
        <w:widowControl/>
        <w:spacing w:line="197" w:lineRule="auto" w:before="896" w:after="0"/>
        <w:ind w:left="0" w:right="0" w:firstLine="0"/>
        <w:jc w:val="left"/>
      </w:pPr>
      <w:r>
        <w:rPr>
          <w:rFonts w:ascii="Calibri" w:hAnsi="Calibri" w:eastAsia="Calibri"/>
          <w:b/>
          <w:i w:val="0"/>
          <w:color w:val="000000"/>
          <w:sz w:val="22"/>
        </w:rPr>
        <w:t xml:space="preserve">38 | </w:t>
      </w:r>
      <w:r>
        <w:rPr>
          <w:rFonts w:ascii="Calibri" w:hAnsi="Calibri" w:eastAsia="Calibri"/>
          <w:b w:val="0"/>
          <w:i/>
          <w:color w:val="000000"/>
          <w:sz w:val="22"/>
        </w:rPr>
        <w:t>Hi-tech Automotive Technician</w:t>
      </w:r>
    </w:p>
    <w:p>
      <w:pPr>
        <w:sectPr>
          <w:pgSz w:w="11906" w:h="16838"/>
          <w:pgMar w:top="366" w:right="608" w:bottom="362" w:left="720" w:header="720" w:footer="720" w:gutter="0"/>
          <w:cols/>
          <w:docGrid w:linePitch="360"/>
        </w:sectPr>
      </w:pPr>
    </w:p>
    <w:p>
      <w:pPr>
        <w:autoSpaceDN w:val="0"/>
        <w:autoSpaceDE w:val="0"/>
        <w:widowControl/>
        <w:spacing w:line="220" w:lineRule="exact" w:before="0" w:after="144"/>
        <w:ind w:left="0" w:right="0"/>
      </w:pPr>
    </w:p>
    <w:p>
      <w:pPr>
        <w:autoSpaceDN w:val="0"/>
        <w:autoSpaceDE w:val="0"/>
        <w:widowControl/>
        <w:spacing w:line="312" w:lineRule="exact" w:before="0" w:after="190"/>
        <w:ind w:left="0" w:right="4560" w:firstLine="0"/>
        <w:jc w:val="right"/>
      </w:pPr>
      <w:r>
        <w:rPr>
          <w:rFonts w:ascii="Arial" w:hAnsi="Arial" w:eastAsia="Arial"/>
          <w:b/>
          <w:i w:val="0"/>
          <w:color w:val="000000"/>
          <w:sz w:val="28"/>
        </w:rPr>
        <w:t>References</w:t>
      </w:r>
    </w:p>
    <w:tbl>
      <w:tblPr>
        <w:tblW w:type="auto" w:w="0"/>
        <w:tblLayout w:type="fixed"/>
        <w:tblLook w:firstColumn="1" w:firstRow="1" w:lastColumn="0" w:lastRow="0" w:noHBand="0" w:noVBand="1" w:val="04A0"/>
        <w:tblInd w:w="0.0" w:type="dxa"/>
      </w:tblPr>
      <w:tblGrid>
        <w:gridCol w:w="1132"/>
        <w:gridCol w:w="1132"/>
        <w:gridCol w:w="1132"/>
        <w:gridCol w:w="1132"/>
        <w:gridCol w:w="1132"/>
        <w:gridCol w:w="1132"/>
        <w:gridCol w:w="1132"/>
        <w:gridCol w:w="1132"/>
        <w:gridCol w:w="1132"/>
      </w:tblGrid>
      <w:tr>
        <w:trPr>
          <w:trHeight w:hRule="exact" w:val="388"/>
        </w:trPr>
        <w:tc>
          <w:tcPr>
            <w:tcW w:type="dxa" w:w="700"/>
            <w:tcBorders/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60" w:after="0"/>
              <w:ind w:left="0" w:right="0" w:firstLine="0"/>
              <w:jc w:val="left"/>
            </w:pP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1. A </w:t>
            </w:r>
          </w:p>
        </w:tc>
        <w:tc>
          <w:tcPr>
            <w:tcW w:type="dxa" w:w="940"/>
            <w:tcBorders/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60" w:after="0"/>
              <w:ind w:left="0" w:right="0" w:firstLine="0"/>
              <w:jc w:val="center"/>
            </w:pP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Union </w:t>
            </w:r>
          </w:p>
        </w:tc>
        <w:tc>
          <w:tcPr>
            <w:tcW w:type="dxa" w:w="500"/>
            <w:tcBorders/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60" w:after="0"/>
              <w:ind w:left="0" w:right="0" w:firstLine="0"/>
              <w:jc w:val="center"/>
            </w:pP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of </w:t>
            </w:r>
          </w:p>
        </w:tc>
        <w:tc>
          <w:tcPr>
            <w:tcW w:type="dxa" w:w="1820"/>
            <w:tcBorders/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60" w:after="0"/>
              <w:ind w:left="0" w:right="0" w:firstLine="0"/>
              <w:jc w:val="center"/>
            </w:pP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Professionals, </w:t>
            </w:r>
          </w:p>
        </w:tc>
        <w:tc>
          <w:tcPr>
            <w:tcW w:type="dxa" w:w="1460"/>
            <w:tcBorders/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60" w:after="0"/>
              <w:ind w:left="0" w:right="0" w:firstLine="0"/>
              <w:jc w:val="center"/>
            </w:pP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Classroom </w:t>
            </w:r>
          </w:p>
        </w:tc>
        <w:tc>
          <w:tcPr>
            <w:tcW w:type="dxa" w:w="840"/>
            <w:tcBorders/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60" w:after="0"/>
              <w:ind w:left="0" w:right="0" w:firstLine="0"/>
              <w:jc w:val="center"/>
            </w:pP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Tips, </w:t>
            </w:r>
          </w:p>
        </w:tc>
        <w:tc>
          <w:tcPr>
            <w:tcW w:type="dxa" w:w="1340"/>
            <w:tcBorders/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60" w:after="0"/>
              <w:ind w:left="0" w:right="0" w:firstLine="0"/>
              <w:jc w:val="center"/>
            </w:pP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Assigning </w:t>
            </w:r>
          </w:p>
        </w:tc>
        <w:tc>
          <w:tcPr>
            <w:tcW w:type="dxa" w:w="1220"/>
            <w:tcBorders/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60" w:after="0"/>
              <w:ind w:left="0" w:right="0" w:firstLine="0"/>
              <w:jc w:val="center"/>
            </w:pP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Effective </w:t>
            </w:r>
          </w:p>
        </w:tc>
        <w:tc>
          <w:tcPr>
            <w:tcW w:type="dxa" w:w="1360"/>
            <w:tcBorders/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60" w:after="0"/>
              <w:ind w:left="140" w:right="0" w:firstLine="0"/>
              <w:jc w:val="left"/>
            </w:pPr>
            <w:r>
              <w:rPr>
                <w:rFonts w:ascii="ArialMT" w:hAnsi="ArialMT" w:eastAsia="ArialMT"/>
                <w:b w:val="0"/>
                <w:i w:val="0"/>
                <w:color w:val="000000"/>
                <w:sz w:val="24"/>
              </w:rPr>
              <w:t xml:space="preserve">Homework </w:t>
            </w:r>
          </w:p>
        </w:tc>
      </w:tr>
    </w:tbl>
    <w:p>
      <w:pPr>
        <w:autoSpaceDN w:val="0"/>
        <w:tabs>
          <w:tab w:pos="360" w:val="left"/>
        </w:tabs>
        <w:autoSpaceDE w:val="0"/>
        <w:widowControl/>
        <w:spacing w:line="410" w:lineRule="exact" w:before="0" w:after="0"/>
        <w:ind w:left="0" w:right="720" w:firstLine="0"/>
        <w:jc w:val="left"/>
      </w:pPr>
      <w:r>
        <w:tab/>
      </w:r>
      <w:r>
        <w:rPr>
          <w:rFonts w:ascii="ArialMT" w:hAnsi="ArialMT" w:eastAsia="ArialMT"/>
          <w:b w:val="0"/>
          <w:i w:val="0"/>
          <w:color w:val="000000"/>
          <w:sz w:val="24"/>
        </w:rPr>
        <w:t xml:space="preserve">https://files.eric.ed.gov/fulltext/ED516934.pdf visited on 7th June, 2020 </w:t>
      </w:r>
      <w:r>
        <w:br/>
      </w:r>
      <w:r>
        <w:rPr>
          <w:rFonts w:ascii="ArialMT" w:hAnsi="ArialMT" w:eastAsia="ArialMT"/>
          <w:b w:val="0"/>
          <w:i w:val="0"/>
          <w:color w:val="000000"/>
          <w:sz w:val="24"/>
        </w:rPr>
        <w:t xml:space="preserve">2. Automotive Technician Training (ATT) by Tom Denton, B.A. FIMI </w:t>
      </w:r>
      <w:r>
        <w:br/>
      </w:r>
      <w:r>
        <w:rPr>
          <w:rFonts w:ascii="ArialMT" w:hAnsi="ArialMT" w:eastAsia="ArialMT"/>
          <w:b w:val="0"/>
          <w:i w:val="0"/>
          <w:color w:val="000000"/>
          <w:sz w:val="24"/>
        </w:rPr>
        <w:t xml:space="preserve">3. "Modern Automotive Technology" by James E. Duffy </w:t>
      </w:r>
      <w:r>
        <w:br/>
      </w:r>
      <w:r>
        <w:rPr>
          <w:rFonts w:ascii="ArialMT" w:hAnsi="ArialMT" w:eastAsia="ArialMT"/>
          <w:b w:val="0"/>
          <w:i w:val="0"/>
          <w:color w:val="000000"/>
          <w:sz w:val="24"/>
        </w:rPr>
        <w:t xml:space="preserve">4. "Automotive Technology: A Systems Approach" by Jack Erjavec and Rob Thompson </w:t>
      </w:r>
      <w:r>
        <w:rPr>
          <w:rFonts w:ascii="ArialMT" w:hAnsi="ArialMT" w:eastAsia="ArialMT"/>
          <w:b w:val="0"/>
          <w:i w:val="0"/>
          <w:color w:val="000000"/>
          <w:sz w:val="24"/>
        </w:rPr>
        <w:t xml:space="preserve">5. "Automotive Electrical and Engine Performance" by James D. Halderman </w:t>
      </w:r>
      <w:r>
        <w:br/>
      </w:r>
      <w:r>
        <w:rPr>
          <w:rFonts w:ascii="ArialMT" w:hAnsi="ArialMT" w:eastAsia="ArialMT"/>
          <w:b w:val="0"/>
          <w:i w:val="0"/>
          <w:color w:val="000000"/>
          <w:sz w:val="24"/>
        </w:rPr>
        <w:t xml:space="preserve">6. Automotive Technology: Principles, Diagnosis, and Service" by James D. Halderman </w:t>
      </w:r>
      <w:r>
        <w:rPr>
          <w:rFonts w:ascii="ArialMT" w:hAnsi="ArialMT" w:eastAsia="ArialMT"/>
          <w:b w:val="0"/>
          <w:i w:val="0"/>
          <w:color w:val="000000"/>
          <w:sz w:val="24"/>
        </w:rPr>
        <w:t xml:space="preserve">7. Automotive Service: Inspection, Maintenance, Repair" by Tim Gilles </w:t>
      </w:r>
      <w:r>
        <w:br/>
      </w:r>
      <w:r>
        <w:rPr>
          <w:rFonts w:ascii="ArialMT" w:hAnsi="ArialMT" w:eastAsia="ArialMT"/>
          <w:b w:val="0"/>
          <w:i w:val="0"/>
          <w:color w:val="000000"/>
          <w:sz w:val="24"/>
        </w:rPr>
        <w:t xml:space="preserve">8. Today's Technician: Automotive Electricity and Electronics" by Barry Hollembeak </w:t>
      </w:r>
      <w:r>
        <w:rPr>
          <w:rFonts w:ascii="ArialMT" w:hAnsi="ArialMT" w:eastAsia="ArialMT"/>
          <w:b w:val="0"/>
          <w:i w:val="0"/>
          <w:color w:val="000000"/>
          <w:sz w:val="24"/>
        </w:rPr>
        <w:t xml:space="preserve">9. National Automotive Technicians Education Foundation (NATEF): </w:t>
      </w:r>
      <w:r>
        <w:br/>
      </w:r>
      <w:r>
        <w:tab/>
      </w:r>
      <w:r>
        <w:rPr>
          <w:rFonts w:ascii="ArialMT" w:hAnsi="ArialMT" w:eastAsia="ArialMT"/>
          <w:b w:val="0"/>
          <w:i w:val="0"/>
          <w:color w:val="000000"/>
          <w:sz w:val="24"/>
        </w:rPr>
        <w:t>Website:</w:t>
      </w:r>
      <w:r>
        <w:rPr>
          <w:rFonts w:ascii="ArialMT" w:hAnsi="ArialMT" w:eastAsia="ArialMT"/>
          <w:b w:val="0"/>
          <w:i w:val="0"/>
          <w:color w:val="0000FF"/>
          <w:sz w:val="24"/>
          <w:u w:val="single"/>
        </w:rPr>
        <w:hyperlink r:id="rId21" w:history="1">
          <w:r>
            <w:rPr>
              <w:rStyle w:val="Hyperlink"/>
            </w:rPr>
            <w:t xml:space="preserve">https://www.natef.org/ </w:t>
          </w:r>
        </w:hyperlink>
      </w:r>
      <w:r>
        <w:br/>
      </w:r>
      <w:r>
        <w:rPr>
          <w:rFonts w:ascii="ArialMT" w:hAnsi="ArialMT" w:eastAsia="ArialMT"/>
          <w:b w:val="0"/>
          <w:i w:val="0"/>
          <w:color w:val="000000"/>
          <w:sz w:val="24"/>
        </w:rPr>
        <w:t xml:space="preserve">10. Automotive Training Center: </w:t>
      </w:r>
      <w:r>
        <w:br/>
      </w:r>
      <w:r>
        <w:tab/>
      </w:r>
      <w:r>
        <w:rPr>
          <w:rFonts w:ascii="ArialMT" w:hAnsi="ArialMT" w:eastAsia="ArialMT"/>
          <w:b w:val="0"/>
          <w:i w:val="0"/>
          <w:color w:val="000000"/>
          <w:sz w:val="24"/>
        </w:rPr>
        <w:t>Website:</w:t>
      </w:r>
      <w:r>
        <w:rPr>
          <w:rFonts w:ascii="ArialMT" w:hAnsi="ArialMT" w:eastAsia="ArialMT"/>
          <w:b w:val="0"/>
          <w:i w:val="0"/>
          <w:color w:val="0000FF"/>
          <w:sz w:val="24"/>
          <w:u w:val="single"/>
        </w:rPr>
        <w:hyperlink r:id="rId22" w:history="1">
          <w:r>
            <w:rPr>
              <w:rStyle w:val="Hyperlink"/>
            </w:rPr>
            <w:t xml:space="preserve">https://www.autotraining.edu/ </w:t>
          </w:r>
        </w:hyperlink>
      </w:r>
      <w:r>
        <w:br/>
      </w:r>
      <w:r>
        <w:rPr>
          <w:rFonts w:ascii="ArialMT" w:hAnsi="ArialMT" w:eastAsia="ArialMT"/>
          <w:b w:val="0"/>
          <w:i w:val="0"/>
          <w:color w:val="000000"/>
          <w:sz w:val="24"/>
        </w:rPr>
        <w:t xml:space="preserve">11. Automotive Service Excellence (ASE): </w:t>
      </w:r>
      <w:r>
        <w:br/>
      </w:r>
      <w:r>
        <w:tab/>
      </w:r>
      <w:r>
        <w:rPr>
          <w:rFonts w:ascii="ArialMT" w:hAnsi="ArialMT" w:eastAsia="ArialMT"/>
          <w:b w:val="0"/>
          <w:i w:val="0"/>
          <w:color w:val="000000"/>
          <w:sz w:val="24"/>
        </w:rPr>
        <w:t>Website:</w:t>
      </w:r>
      <w:r>
        <w:rPr>
          <w:rFonts w:ascii="ArialMT" w:hAnsi="ArialMT" w:eastAsia="ArialMT"/>
          <w:b w:val="0"/>
          <w:i w:val="0"/>
          <w:color w:val="0000FF"/>
          <w:sz w:val="24"/>
          <w:u w:val="single"/>
        </w:rPr>
        <w:hyperlink r:id="rId23" w:history="1">
          <w:r>
            <w:rPr>
              <w:rStyle w:val="Hyperlink"/>
            </w:rPr>
            <w:t xml:space="preserve">https://www.ase.com/ </w:t>
          </w:r>
        </w:hyperlink>
      </w:r>
      <w:r>
        <w:br/>
      </w:r>
      <w:r>
        <w:rPr>
          <w:rFonts w:ascii="ArialMT" w:hAnsi="ArialMT" w:eastAsia="ArialMT"/>
          <w:b w:val="0"/>
          <w:i w:val="0"/>
          <w:color w:val="000000"/>
          <w:sz w:val="24"/>
        </w:rPr>
        <w:t xml:space="preserve">12. iATN (International Automotive Technicians Network): </w:t>
      </w:r>
      <w:r>
        <w:br/>
      </w:r>
      <w:r>
        <w:tab/>
      </w:r>
      <w:r>
        <w:rPr>
          <w:rFonts w:ascii="ArialMT" w:hAnsi="ArialMT" w:eastAsia="ArialMT"/>
          <w:b w:val="0"/>
          <w:i w:val="0"/>
          <w:color w:val="000000"/>
          <w:sz w:val="24"/>
        </w:rPr>
        <w:t>Website:</w:t>
      </w:r>
      <w:r>
        <w:rPr>
          <w:rFonts w:ascii="ArialMT" w:hAnsi="ArialMT" w:eastAsia="ArialMT"/>
          <w:b w:val="0"/>
          <w:i w:val="0"/>
          <w:color w:val="0000FF"/>
          <w:sz w:val="24"/>
          <w:u w:val="single"/>
        </w:rPr>
        <w:hyperlink r:id="rId24" w:history="1">
          <w:r>
            <w:rPr>
              <w:rStyle w:val="Hyperlink"/>
            </w:rPr>
            <w:t xml:space="preserve">https://www.iatn.net/ </w:t>
          </w:r>
        </w:hyperlink>
      </w:r>
      <w:r>
        <w:br/>
      </w:r>
      <w:r>
        <w:rPr>
          <w:rFonts w:ascii="ArialMT" w:hAnsi="ArialMT" w:eastAsia="ArialMT"/>
          <w:b w:val="0"/>
          <w:i w:val="0"/>
          <w:color w:val="000000"/>
          <w:sz w:val="24"/>
        </w:rPr>
        <w:t xml:space="preserve">13. Automotive Technology Online: </w:t>
      </w:r>
      <w:r>
        <w:br/>
      </w:r>
      <w:r>
        <w:tab/>
      </w:r>
      <w:r>
        <w:rPr>
          <w:rFonts w:ascii="ArialMT" w:hAnsi="ArialMT" w:eastAsia="ArialMT"/>
          <w:b w:val="0"/>
          <w:i w:val="0"/>
          <w:color w:val="000000"/>
          <w:sz w:val="24"/>
        </w:rPr>
        <w:t>Website:</w:t>
      </w:r>
      <w:r>
        <w:rPr>
          <w:rFonts w:ascii="ArialMT" w:hAnsi="ArialMT" w:eastAsia="ArialMT"/>
          <w:b w:val="0"/>
          <w:i w:val="0"/>
          <w:color w:val="0000FF"/>
          <w:sz w:val="24"/>
          <w:u w:val="single"/>
        </w:rPr>
        <w:hyperlink r:id="rId25" w:history="1">
          <w:r>
            <w:rPr>
              <w:rStyle w:val="Hyperlink"/>
            </w:rPr>
            <w:t xml:space="preserve">https://www.automotivetechnologyonline.com/ </w:t>
          </w:r>
        </w:hyperlink>
      </w:r>
      <w:r>
        <w:br/>
      </w:r>
      <w:r>
        <w:rPr>
          <w:rFonts w:ascii="ArialMT" w:hAnsi="ArialMT" w:eastAsia="ArialMT"/>
          <w:b w:val="0"/>
          <w:i w:val="0"/>
          <w:color w:val="000000"/>
          <w:sz w:val="24"/>
        </w:rPr>
        <w:t xml:space="preserve">14. Auto Mechanic Schools: </w:t>
      </w:r>
      <w:r>
        <w:br/>
      </w:r>
      <w:r>
        <w:tab/>
      </w:r>
      <w:r>
        <w:rPr>
          <w:rFonts w:ascii="ArialMT" w:hAnsi="ArialMT" w:eastAsia="ArialMT"/>
          <w:b w:val="0"/>
          <w:i w:val="0"/>
          <w:color w:val="000000"/>
          <w:sz w:val="24"/>
        </w:rPr>
        <w:t>Website:</w:t>
      </w:r>
      <w:r>
        <w:rPr>
          <w:rFonts w:ascii="ArialMT" w:hAnsi="ArialMT" w:eastAsia="ArialMT"/>
          <w:b w:val="0"/>
          <w:i w:val="0"/>
          <w:color w:val="0000FF"/>
          <w:sz w:val="24"/>
          <w:u w:val="single"/>
        </w:rPr>
        <w:hyperlink r:id="rId26" w:history="1">
          <w:r>
            <w:rPr>
              <w:rStyle w:val="Hyperlink"/>
            </w:rPr>
            <w:t>https://www.automechanicschools.com/</w:t>
          </w:r>
        </w:hyperlink>
      </w:r>
    </w:p>
    <w:sectPr w:rsidR="00FC693F" w:rsidRPr="0006063C" w:rsidSect="00034616">
      <w:pgSz w:w="11906" w:h="16838"/>
      <w:pgMar w:top="364" w:right="634" w:bottom="1440" w:left="1080" w:header="720" w:footer="720" w:gutter="0"/>
      <w:cols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0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ＭＳ 明朝">
    <w:panose1 w:val="00000000000000000000"/>
    <w:charset w:val="80"/>
    <w:family w:val="roman"/>
    <w:notTrueType/>
    <w:pitch w:val="fixed"/>
    <w:sig w:usb0="00000001" w:usb1="08070000" w:usb2="00000010" w:usb3="00000000" w:csb0="00020000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  <w:font w:name="ＭＳ ゴシック">
    <w:panose1 w:val="00000000000000000000"/>
    <w:charset w:val="80"/>
    <w:family w:val="modern"/>
    <w:notTrueType/>
    <w:pitch w:val="fixed"/>
    <w:sig w:usb0="00000001" w:usb1="08070000" w:usb2="00000010" w:usb3="00000000" w:csb0="00020000" w:csb1="00000000"/>
  </w:font>
  <w:font w:name="Courier">
    <w:panose1 w:val="02000500000000000000"/>
    <w:charset w:val="00"/>
    <w:family w:val="auto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</w:fonts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7C"/>
    <w:multiLevelType w:val="singleLevel"/>
    <w:tmpl w:val="C310EC42"/>
    <w:lvl w:ilvl="0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</w:lvl>
  </w:abstractNum>
  <w:abstractNum w:abstractNumId="1">
    <w:nsid w:val="FFFFFF7D"/>
    <w:multiLevelType w:val="singleLevel"/>
    <w:tmpl w:val="E4089024"/>
    <w:lvl w:ilvl="0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</w:abstractNum>
  <w:abstractNum w:abstractNumId="2">
    <w:nsid w:val="FFFFFF7E"/>
    <w:multiLevelType w:val="singleLevel"/>
    <w:tmpl w:val="FB12693A"/>
    <w:lvl w:ilvl="0">
      <w:start w:val="1"/>
      <w:numFmt w:val="decimal"/>
      <w:pStyle w:val="ListNumber3"/>
      <w:lvlText w:val="%1."/>
      <w:lvlJc w:val="left"/>
      <w:pPr>
        <w:tabs>
          <w:tab w:val="num" w:pos="1080"/>
        </w:tabs>
        <w:ind w:left="1080" w:hanging="360"/>
      </w:pPr>
    </w:lvl>
  </w:abstractNum>
  <w:abstractNum w:abstractNumId="3">
    <w:nsid w:val="FFFFFF7F"/>
    <w:multiLevelType w:val="singleLevel"/>
    <w:tmpl w:val="38441652"/>
    <w:lvl w:ilvl="0">
      <w:start w:val="1"/>
      <w:numFmt w:val="decimal"/>
      <w:pStyle w:val="ListNumber2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4">
    <w:nsid w:val="FFFFFF81"/>
    <w:multiLevelType w:val="singleLevel"/>
    <w:tmpl w:val="171AC3A4"/>
    <w:lvl w:ilvl="0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</w:abstractNum>
  <w:abstractNum w:abstractNumId="5">
    <w:nsid w:val="FFFFFF82"/>
    <w:multiLevelType w:val="singleLevel"/>
    <w:tmpl w:val="F3EAFDEC"/>
    <w:lvl w:ilvl="0">
      <w:start w:val="1"/>
      <w:numFmt w:val="bullet"/>
      <w:pStyle w:val="ListBullet3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</w:abstractNum>
  <w:abstractNum w:abstractNumId="6">
    <w:nsid w:val="FFFFFF83"/>
    <w:multiLevelType w:val="singleLevel"/>
    <w:tmpl w:val="3D1EFFD4"/>
    <w:lvl w:ilvl="0">
      <w:start w:val="1"/>
      <w:numFmt w:val="bullet"/>
      <w:pStyle w:val="ListBullet2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</w:abstractNum>
  <w:abstractNum w:abstractNumId="7">
    <w:nsid w:val="FFFFFF88"/>
    <w:multiLevelType w:val="singleLevel"/>
    <w:tmpl w:val="D0A62B40"/>
    <w:lvl w:ilvl="0">
      <w:start w:val="1"/>
      <w:numFmt w:val="decimal"/>
      <w:pStyle w:val="ListNumber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8">
    <w:nsid w:val="FFFFFF89"/>
    <w:multiLevelType w:val="singleLevel"/>
    <w:tmpl w:val="29761A62"/>
    <w:lvl w:ilvl="0">
      <w:start w:val="1"/>
      <w:numFmt w:val="bullet"/>
      <w:pStyle w:val="List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num w:numId="1">
    <w:abstractNumId w:val="8"/>
  </w:num>
  <w:num w:numId="2">
    <w:abstractNumId w:val="6"/>
  </w:num>
  <w:num w:numId="3">
    <w:abstractNumId w:val="5"/>
  </w:num>
  <w:num w:numId="4">
    <w:abstractNumId w:val="4"/>
  </w:num>
  <w:num w:numId="5">
    <w:abstractNumId w:val="7"/>
  </w:num>
  <w:num w:numId="6">
    <w:abstractNumId w:val="3"/>
  </w:num>
  <w:num w:numId="7">
    <w:abstractNumId w:val="2"/>
  </w:num>
  <w:num w:numId="8">
    <w:abstractNumId w:val="1"/>
  </w:num>
  <w:num w:numId="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val="bestFit"/>
  <w:proofState w:spelling="clean" w:grammar="clean"/>
  <w:defaultTabStop w:val="720"/>
  <w:characterSpacingControl w:val="doNotCompress"/>
  <w:savePreviewPicture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47730"/>
    <w:rsid w:val="00034616"/>
    <w:rsid w:val="0006063C"/>
    <w:rsid w:val="0015074B"/>
    <w:rsid w:val="0029639D"/>
    <w:rsid w:val="00326F90"/>
    <w:rsid w:val="00AA1D8D"/>
    <w:rsid w:val="00B47730"/>
    <w:rsid w:val="00CB0664"/>
    <w:rsid w:val="00FC69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7"/>
    <o:shapelayout v:ext="edit">
      <o:idmap v:ext="edit" data="1"/>
    </o:shapelayout>
  </w:shapeDefaults>
  <w:decimalSymbol w:val="."/>
  <w:listSeparator w:val=","/>
  <w14:docId w14:val="24062061"/>
  <w14:defaultImageDpi w14:val="30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C693F"/>
  </w:style>
  <w:style w:type="paragraph" w:styleId="Header">
    <w:name w:val="header"/>
    <w:basedOn w:val="Normal"/>
    <w:link w:val="HeaderChar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18BF"/>
  </w:style>
  <w:style w:type="paragraph" w:styleId="Footer">
    <w:name w:val="footer"/>
    <w:basedOn w:val="Normal"/>
    <w:link w:val="FooterChar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18BF"/>
  </w:style>
  <w:style w:type="paragraph" w:styleId="Heading1">
    <w:name w:val="heading 1"/>
    <w:basedOn w:val="Normal"/>
    <w:next w:val="Normal"/>
    <w:link w:val="Heading1Char"/>
    <w:uiPriority w:val="9"/>
    <w:qFormat/>
    <w:rsid w:val="00FC693F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FC693F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FC693F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uiPriority w:val="1"/>
    <w:qFormat/>
    <w:rsid w:val="00FC693F"/>
    <w:pPr>
      <w:spacing w:after="0" w:line="240" w:lineRule="auto"/>
    </w:pPr>
  </w:style>
  <w:style w:type="character" w:customStyle="1" w:styleId="Heading1Char">
    <w:name w:val="Heading 1 Char"/>
    <w:basedOn w:val="DefaultParagraphFont"/>
    <w:link w:val="Heading1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itle">
    <w:name w:val="Title"/>
    <w:basedOn w:val="Normal"/>
    <w:next w:val="Normal"/>
    <w:link w:val="TitleChar"/>
    <w:uiPriority w:val="10"/>
    <w:qFormat/>
    <w:rsid w:val="00FC693F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Subtitle">
    <w:name w:val="Subtitle"/>
    <w:basedOn w:val="Normal"/>
    <w:next w:val="Normal"/>
    <w:link w:val="SubtitleChar"/>
    <w:uiPriority w:val="11"/>
    <w:qFormat/>
    <w:rsid w:val="00FC693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SubtitleChar">
    <w:name w:val="Subtitle Char"/>
    <w:basedOn w:val="DefaultParagraphFont"/>
    <w:link w:val="Subtitle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ListParagraph">
    <w:name w:val="List Paragraph"/>
    <w:basedOn w:val="Normal"/>
    <w:uiPriority w:val="34"/>
    <w:qFormat/>
    <w:rsid w:val="00FC693F"/>
    <w:pPr>
      <w:ind w:left="720"/>
      <w:contextualSpacing/>
    </w:pPr>
  </w:style>
  <w:style w:type="paragraph" w:styleId="BodyText">
    <w:name w:val="Body Text"/>
    <w:basedOn w:val="Normal"/>
    <w:link w:val="BodyTextChar"/>
    <w:uiPriority w:val="99"/>
    <w:unhideWhenUsed/>
    <w:rsid w:val="00AA1D8D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rsid w:val="00AA1D8D"/>
  </w:style>
  <w:style w:type="paragraph" w:styleId="BodyText2">
    <w:name w:val="Body Text 2"/>
    <w:basedOn w:val="Normal"/>
    <w:link w:val="BodyText2Char"/>
    <w:uiPriority w:val="99"/>
    <w:unhideWhenUsed/>
    <w:rsid w:val="00AA1D8D"/>
    <w:pPr>
      <w:spacing w:after="120" w:line="480" w:lineRule="auto"/>
    </w:pPr>
  </w:style>
  <w:style w:type="character" w:customStyle="1" w:styleId="BodyText2Char">
    <w:name w:val="Body Text 2 Char"/>
    <w:basedOn w:val="DefaultParagraphFont"/>
    <w:link w:val="BodyText2"/>
    <w:uiPriority w:val="99"/>
    <w:rsid w:val="00AA1D8D"/>
  </w:style>
  <w:style w:type="paragraph" w:styleId="BodyText3">
    <w:name w:val="Body Text 3"/>
    <w:basedOn w:val="Normal"/>
    <w:link w:val="BodyText3Char"/>
    <w:uiPriority w:val="99"/>
    <w:unhideWhenUsed/>
    <w:rsid w:val="00AA1D8D"/>
    <w:pPr>
      <w:spacing w:after="120"/>
    </w:pPr>
    <w:rPr>
      <w:sz w:val="16"/>
      <w:szCs w:val="16"/>
    </w:rPr>
  </w:style>
  <w:style w:type="character" w:customStyle="1" w:styleId="BodyText3Char">
    <w:name w:val="Body Text 3 Char"/>
    <w:basedOn w:val="DefaultParagraphFont"/>
    <w:link w:val="BodyText3"/>
    <w:uiPriority w:val="99"/>
    <w:rsid w:val="00AA1D8D"/>
    <w:rPr>
      <w:sz w:val="16"/>
      <w:szCs w:val="16"/>
    </w:rPr>
  </w:style>
  <w:style w:type="paragraph" w:styleId="List">
    <w:name w:val="List"/>
    <w:basedOn w:val="Normal"/>
    <w:uiPriority w:val="99"/>
    <w:unhideWhenUsed/>
    <w:rsid w:val="00AA1D8D"/>
    <w:pPr>
      <w:ind w:left="360" w:hanging="360"/>
      <w:contextualSpacing/>
    </w:pPr>
  </w:style>
  <w:style w:type="paragraph" w:styleId="List2">
    <w:name w:val="List 2"/>
    <w:basedOn w:val="Normal"/>
    <w:uiPriority w:val="99"/>
    <w:unhideWhenUsed/>
    <w:rsid w:val="00326F90"/>
    <w:pPr>
      <w:ind w:left="720" w:hanging="360"/>
      <w:contextualSpacing/>
    </w:pPr>
  </w:style>
  <w:style w:type="paragraph" w:styleId="List3">
    <w:name w:val="List 3"/>
    <w:basedOn w:val="Normal"/>
    <w:uiPriority w:val="99"/>
    <w:unhideWhenUsed/>
    <w:rsid w:val="00326F90"/>
    <w:pPr>
      <w:ind w:left="1080" w:hanging="360"/>
      <w:contextualSpacing/>
    </w:pPr>
  </w:style>
  <w:style w:type="paragraph" w:styleId="ListBullet">
    <w:name w:val="List Bullet"/>
    <w:basedOn w:val="Normal"/>
    <w:uiPriority w:val="99"/>
    <w:unhideWhenUsed/>
    <w:rsid w:val="00326F90"/>
    <w:pPr>
      <w:numPr>
        <w:numId w:val="1"/>
      </w:numPr>
      <w:contextualSpacing/>
    </w:pPr>
  </w:style>
  <w:style w:type="paragraph" w:styleId="ListBullet2">
    <w:name w:val="List Bullet 2"/>
    <w:basedOn w:val="Normal"/>
    <w:uiPriority w:val="99"/>
    <w:unhideWhenUsed/>
    <w:rsid w:val="00326F90"/>
    <w:pPr>
      <w:numPr>
        <w:numId w:val="2"/>
      </w:numPr>
      <w:contextualSpacing/>
    </w:pPr>
  </w:style>
  <w:style w:type="paragraph" w:styleId="ListBullet3">
    <w:name w:val="List Bullet 3"/>
    <w:basedOn w:val="Normal"/>
    <w:uiPriority w:val="99"/>
    <w:unhideWhenUsed/>
    <w:rsid w:val="00326F90"/>
    <w:pPr>
      <w:numPr>
        <w:numId w:val="3"/>
      </w:numPr>
      <w:contextualSpacing/>
    </w:pPr>
  </w:style>
  <w:style w:type="paragraph" w:styleId="ListNumber">
    <w:name w:val="List Number"/>
    <w:basedOn w:val="Normal"/>
    <w:uiPriority w:val="99"/>
    <w:unhideWhenUsed/>
    <w:rsid w:val="00326F90"/>
    <w:pPr>
      <w:numPr>
        <w:numId w:val="5"/>
      </w:numPr>
      <w:contextualSpacing/>
    </w:pPr>
  </w:style>
  <w:style w:type="paragraph" w:styleId="ListNumber2">
    <w:name w:val="List Number 2"/>
    <w:basedOn w:val="Normal"/>
    <w:uiPriority w:val="99"/>
    <w:unhideWhenUsed/>
    <w:rsid w:val="0029639D"/>
    <w:pPr>
      <w:numPr>
        <w:numId w:val="6"/>
      </w:numPr>
      <w:contextualSpacing/>
    </w:pPr>
  </w:style>
  <w:style w:type="paragraph" w:styleId="ListNumber3">
    <w:name w:val="List Number 3"/>
    <w:basedOn w:val="Normal"/>
    <w:uiPriority w:val="99"/>
    <w:unhideWhenUsed/>
    <w:rsid w:val="0029639D"/>
    <w:pPr>
      <w:numPr>
        <w:numId w:val="7"/>
      </w:numPr>
      <w:contextualSpacing/>
    </w:pPr>
  </w:style>
  <w:style w:type="paragraph" w:styleId="ListContinue">
    <w:name w:val="List Continue"/>
    <w:basedOn w:val="Normal"/>
    <w:uiPriority w:val="99"/>
    <w:unhideWhenUsed/>
    <w:rsid w:val="0029639D"/>
    <w:pPr>
      <w:spacing w:after="120"/>
      <w:ind w:left="360"/>
      <w:contextualSpacing/>
    </w:pPr>
  </w:style>
  <w:style w:type="paragraph" w:styleId="ListContinue2">
    <w:name w:val="List Continue 2"/>
    <w:basedOn w:val="Normal"/>
    <w:uiPriority w:val="99"/>
    <w:unhideWhenUsed/>
    <w:rsid w:val="0029639D"/>
    <w:pPr>
      <w:spacing w:after="120"/>
      <w:ind w:left="720"/>
      <w:contextualSpacing/>
    </w:pPr>
  </w:style>
  <w:style w:type="paragraph" w:styleId="ListContinue3">
    <w:name w:val="List Continue 3"/>
    <w:basedOn w:val="Normal"/>
    <w:uiPriority w:val="99"/>
    <w:unhideWhenUsed/>
    <w:rsid w:val="0029639D"/>
    <w:pPr>
      <w:spacing w:after="120"/>
      <w:ind w:left="1080"/>
      <w:contextualSpacing/>
    </w:pPr>
  </w:style>
  <w:style w:type="paragraph" w:styleId="MacroText">
    <w:name w:val="macro"/>
    <w:link w:val="MacroTextChar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MacroTextChar">
    <w:name w:val="Macro Text Char"/>
    <w:basedOn w:val="DefaultParagraphFont"/>
    <w:link w:val="MacroText"/>
    <w:uiPriority w:val="99"/>
    <w:rsid w:val="0029639D"/>
    <w:rPr>
      <w:rFonts w:ascii="Courier" w:hAnsi="Courier"/>
      <w:sz w:val="20"/>
      <w:szCs w:val="20"/>
    </w:rPr>
  </w:style>
  <w:style w:type="paragraph" w:styleId="Quote">
    <w:name w:val="Quote"/>
    <w:basedOn w:val="Normal"/>
    <w:next w:val="Normal"/>
    <w:link w:val="QuoteChar"/>
    <w:uiPriority w:val="29"/>
    <w:qFormat/>
    <w:rsid w:val="00FC693F"/>
    <w:rPr>
      <w:i/>
      <w:iCs/>
      <w:color w:val="000000" w:themeColor="text1"/>
    </w:rPr>
  </w:style>
  <w:style w:type="character" w:customStyle="1" w:styleId="QuoteChar">
    <w:name w:val="Quote Char"/>
    <w:basedOn w:val="DefaultParagraphFont"/>
    <w:link w:val="Quote"/>
    <w:uiPriority w:val="29"/>
    <w:rsid w:val="00FC693F"/>
    <w:rPr>
      <w:i/>
      <w:iCs/>
      <w:color w:val="000000" w:themeColor="text1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FC693F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Strong">
    <w:name w:val="Strong"/>
    <w:basedOn w:val="DefaultParagraphFont"/>
    <w:uiPriority w:val="22"/>
    <w:qFormat/>
    <w:rsid w:val="00FC693F"/>
    <w:rPr>
      <w:b/>
      <w:bCs/>
    </w:rPr>
  </w:style>
  <w:style w:type="character" w:styleId="Emphasis">
    <w:name w:val="Emphasis"/>
    <w:basedOn w:val="DefaultParagraphFont"/>
    <w:uiPriority w:val="20"/>
    <w:qFormat/>
    <w:rsid w:val="00FC693F"/>
    <w:rPr>
      <w:i/>
      <w:iCs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FC693F"/>
    <w:rPr>
      <w:b/>
      <w:bCs/>
      <w:i/>
      <w:iCs/>
      <w:color w:val="4F81BD" w:themeColor="accent1"/>
    </w:rPr>
  </w:style>
  <w:style w:type="character" w:styleId="SubtleEmphasis">
    <w:name w:val="Subtle Emphasis"/>
    <w:basedOn w:val="DefaultParagraphFont"/>
    <w:uiPriority w:val="19"/>
    <w:qFormat/>
    <w:rsid w:val="00FC693F"/>
    <w:rPr>
      <w:i/>
      <w:iCs/>
      <w:color w:val="808080" w:themeColor="text1" w:themeTint="7F"/>
    </w:rPr>
  </w:style>
  <w:style w:type="character" w:styleId="IntenseEmphasis">
    <w:name w:val="Intense Emphasis"/>
    <w:basedOn w:val="DefaultParagraphFont"/>
    <w:uiPriority w:val="21"/>
    <w:qFormat/>
    <w:rsid w:val="00FC693F"/>
    <w:rPr>
      <w:b/>
      <w:bCs/>
      <w:i/>
      <w:iCs/>
      <w:color w:val="4F81BD" w:themeColor="accent1"/>
    </w:rPr>
  </w:style>
  <w:style w:type="character" w:styleId="SubtleReference">
    <w:name w:val="Subtle Reference"/>
    <w:basedOn w:val="DefaultParagraphFont"/>
    <w:uiPriority w:val="31"/>
    <w:qFormat/>
    <w:rsid w:val="00FC693F"/>
    <w:rPr>
      <w:smallCaps/>
      <w:color w:val="C0504D" w:themeColor="accent2"/>
      <w:u w:val="single"/>
    </w:rPr>
  </w:style>
  <w:style w:type="character" w:styleId="IntenseReference">
    <w:name w:val="Intense Reference"/>
    <w:basedOn w:val="DefaultParagraphFont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BookTitle">
    <w:name w:val="Book Title"/>
    <w:basedOn w:val="DefaultParagraphFont"/>
    <w:uiPriority w:val="33"/>
    <w:qFormat/>
    <w:rsid w:val="00FC693F"/>
    <w:rPr>
      <w:b/>
      <w:bCs/>
      <w:smallCaps/>
      <w:spacing w:val="5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FC693F"/>
    <w:pPr>
      <w:outlineLvl w:val="9"/>
    </w:pPr>
  </w:style>
  <w:style w:type="table" w:styleId="TableGrid">
    <w:name w:val="Table Grid"/>
    <w:basedOn w:val="TableNormal"/>
    <w:uiPriority w:val="59"/>
    <w:rsid w:val="00FC693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LightShading">
    <w:name w:val="Light Shading"/>
    <w:basedOn w:val="TableNormal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LightShading-Accent1">
    <w:name w:val="Light Shading Accent 1"/>
    <w:basedOn w:val="TableNormal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LightShading-Accent2">
    <w:name w:val="Light Shading Accent 2"/>
    <w:basedOn w:val="TableNormal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LightShading-Accent3">
    <w:name w:val="Light Shading Accent 3"/>
    <w:basedOn w:val="TableNormal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LightShading-Accent4">
    <w:name w:val="Light Shading Accent 4"/>
    <w:basedOn w:val="TableNormal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LightShading-Accent5">
    <w:name w:val="Light Shading Accent 5"/>
    <w:basedOn w:val="TableNormal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LightShading-Accent6">
    <w:name w:val="Light Shading Accent 6"/>
    <w:basedOn w:val="TableNormal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LightList">
    <w:name w:val="Light List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ghtList-Accent1">
    <w:name w:val="Light List Accent 1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LightList-Accent2">
    <w:name w:val="Light List Accent 2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LightList-Accent3">
    <w:name w:val="Light List Accent 3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LightList-Accent4">
    <w:name w:val="Light List Accent 4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LightList-Accent5">
    <w:name w:val="Light List Accent 5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LightList-Accent6">
    <w:name w:val="Light List Accent 6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LightGrid">
    <w:name w:val="Light Grid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LightGrid-Accent1">
    <w:name w:val="Light Grid Accent 1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LightGrid-Accent2">
    <w:name w:val="Light Grid Accent 2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LightGrid-Accent3">
    <w:name w:val="Light Grid Accent 3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LightGrid-Accent4">
    <w:name w:val="Light Grid Accent 4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LightGrid-Accent5">
    <w:name w:val="Light Grid Accent 5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LightGrid-Accent6">
    <w:name w:val="Light Grid Accent 6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MediumShading1">
    <w:name w:val="Medium Shading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1">
    <w:name w:val="Medium Shading 1 Accent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2">
    <w:name w:val="Medium Shading 1 Accent 2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3">
    <w:name w:val="Medium Shading 1 Accent 3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4">
    <w:name w:val="Medium Shading 1 Accent 4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5">
    <w:name w:val="Medium Shading 1 Accent 5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6">
    <w:name w:val="Medium Shading 1 Accent 6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2">
    <w:name w:val="Medium Shading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1">
    <w:name w:val="Medium Shading 2 Accent 1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2">
    <w:name w:val="Medium Shading 2 Accent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3">
    <w:name w:val="Medium Shading 2 Accent 3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4">
    <w:name w:val="Medium Shading 2 Accent 4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5">
    <w:name w:val="Medium Shading 2 Accent 5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6">
    <w:name w:val="Medium Shading 2 Accent 6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List1">
    <w:name w:val="Medium Lis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MediumList1-Accent1">
    <w:name w:val="Medium List 1 Accen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MediumList1-Accent2">
    <w:name w:val="Medium List 1 Accent 2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MediumList1-Accent3">
    <w:name w:val="Medium List 1 Accent 3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MediumList1-Accent4">
    <w:name w:val="Medium List 1 Accent 4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MediumList1-Accent5">
    <w:name w:val="Medium List 1 Accent 5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MediumList1-Accent6">
    <w:name w:val="Medium List 1 Accent 6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MediumList2">
    <w:name w:val="Medium Lis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1">
    <w:name w:val="Medium List 2 Accent 1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2">
    <w:name w:val="Medium List 2 Accen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3">
    <w:name w:val="Medium List 2 Accent 3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4">
    <w:name w:val="Medium List 2 Accent 4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5">
    <w:name w:val="Medium List 2 Accent 5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6">
    <w:name w:val="Medium List 2 Accent 6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Grid1">
    <w:name w:val="Medium Grid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MediumGrid1-Accent1">
    <w:name w:val="Medium Grid 1 Accent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MediumGrid1-Accent2">
    <w:name w:val="Medium Grid 1 Accent 2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MediumGrid1-Accent3">
    <w:name w:val="Medium Grid 1 Accent 3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MediumGrid1-Accent4">
    <w:name w:val="Medium Grid 1 Accent 4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MediumGrid1-Accent5">
    <w:name w:val="Medium Grid 1 Accent 5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MediumGrid1-Accent6">
    <w:name w:val="Medium Grid 1 Accent 6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MediumGrid2">
    <w:name w:val="Medium Grid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1">
    <w:name w:val="Medium Grid 2 Accent 1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2">
    <w:name w:val="Medium Grid 2 Accent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3">
    <w:name w:val="Medium Grid 2 Accent 3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4">
    <w:name w:val="Medium Grid 2 Accent 4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5">
    <w:name w:val="Medium Grid 2 Accent 5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6">
    <w:name w:val="Medium Grid 2 Accent 6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3">
    <w:name w:val="Medium Grid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MediumGrid3-Accent1">
    <w:name w:val="Medium Grid 3 Accent 1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MediumGrid3-Accent2">
    <w:name w:val="Medium Grid 3 Accent 2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MediumGrid3-Accent3">
    <w:name w:val="Medium Grid 3 Accent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MediumGrid3-Accent4">
    <w:name w:val="Medium Grid 3 Accent 4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MediumGrid3-Accent5">
    <w:name w:val="Medium Grid 3 Accent 5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MediumGrid3-Accent6">
    <w:name w:val="Medium Grid 3 Accent 6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DarkList">
    <w:name w:val="Dark List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DarkList-Accent1">
    <w:name w:val="Dark List Accent 1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DarkList-Accent2">
    <w:name w:val="Dark List Accent 2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DarkList-Accent3">
    <w:name w:val="Dark List Accent 3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DarkList-Accent4">
    <w:name w:val="Dark List Accent 4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DarkList-Accent5">
    <w:name w:val="Dark List Accent 5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DarkList-Accent6">
    <w:name w:val="Dark List Accent 6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ColorfulShading">
    <w:name w:val="Colorful Shading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1">
    <w:name w:val="Colorful Shading Accent 1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2">
    <w:name w:val="Colorful Shading Accent 2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3">
    <w:name w:val="Colorful Shading Accent 3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Shading-Accent4">
    <w:name w:val="Colorful Shading Accent 4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5">
    <w:name w:val="Colorful Shading Accent 5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6">
    <w:name w:val="Colorful Shading Accent 6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List">
    <w:name w:val="Colorful List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ColorfulList-Accent1">
    <w:name w:val="Colorful List Accent 1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ColorfulList-Accent2">
    <w:name w:val="Colorful List Accent 2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ColorfulList-Accent3">
    <w:name w:val="Colorful List Accent 3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ColorfulList-Accent4">
    <w:name w:val="Colorful List Accent 4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ColorfulList-Accent5">
    <w:name w:val="Colorful List Accent 5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ColorfulList-Accent6">
    <w:name w:val="Colorful List Accent 6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ColorfulGrid">
    <w:name w:val="Colorful Grid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ColorfulGrid-Accent1">
    <w:name w:val="Colorful Grid Accent 1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ColorfulGrid-Accent2">
    <w:name w:val="Colorful Grid Accent 2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ColorfulGrid-Accent3">
    <w:name w:val="Colorful Grid Accent 3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Grid-Accent4">
    <w:name w:val="Colorful Grid Accent 4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ColorfulGrid-Accent5">
    <w:name w:val="Colorful Grid Accent 5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ColorfulGrid-Accent6">
    <w:name w:val="Colorful Grid Accent 6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C693F"/>
  </w:style>
  <w:style w:type="paragraph" w:styleId="Heading1">
    <w:name w:val="heading 1"/>
    <w:basedOn w:val="Normal"/>
    <w:next w:val="Normal"/>
    <w:link w:val="Heading1Char"/>
    <w:uiPriority w:val="9"/>
    <w:qFormat/>
    <w:rsid w:val="00FC693F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FC693F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FC693F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uiPriority w:val="1"/>
    <w:qFormat/>
    <w:rsid w:val="00FC693F"/>
    <w:pPr>
      <w:spacing w:after="0" w:line="240" w:lineRule="auto"/>
    </w:pPr>
  </w:style>
  <w:style w:type="character" w:customStyle="1" w:styleId="Heading1Char">
    <w:name w:val="Heading 1 Char"/>
    <w:basedOn w:val="DefaultParagraphFont"/>
    <w:link w:val="Heading1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itle">
    <w:name w:val="Title"/>
    <w:basedOn w:val="Normal"/>
    <w:next w:val="Normal"/>
    <w:link w:val="TitleChar"/>
    <w:uiPriority w:val="10"/>
    <w:qFormat/>
    <w:rsid w:val="00FC693F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Subtitle">
    <w:name w:val="Subtitle"/>
    <w:basedOn w:val="Normal"/>
    <w:next w:val="Normal"/>
    <w:link w:val="SubtitleChar"/>
    <w:uiPriority w:val="11"/>
    <w:qFormat/>
    <w:rsid w:val="00FC693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SubtitleChar">
    <w:name w:val="Subtitle Char"/>
    <w:basedOn w:val="DefaultParagraphFont"/>
    <w:link w:val="Subtitle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ListParagraph">
    <w:name w:val="List Paragraph"/>
    <w:basedOn w:val="Normal"/>
    <w:uiPriority w:val="34"/>
    <w:qFormat/>
    <w:rsid w:val="00FC693F"/>
    <w:pPr>
      <w:ind w:left="720"/>
      <w:contextualSpacing/>
    </w:pPr>
  </w:style>
  <w:style w:type="paragraph" w:styleId="BodyText">
    <w:name w:val="Body Text"/>
    <w:basedOn w:val="Normal"/>
    <w:link w:val="BodyTextChar"/>
    <w:uiPriority w:val="99"/>
    <w:unhideWhenUsed/>
    <w:rsid w:val="00AA1D8D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rsid w:val="00AA1D8D"/>
  </w:style>
  <w:style w:type="paragraph" w:styleId="BodyText2">
    <w:name w:val="Body Text 2"/>
    <w:basedOn w:val="Normal"/>
    <w:link w:val="BodyText2Char"/>
    <w:uiPriority w:val="99"/>
    <w:unhideWhenUsed/>
    <w:rsid w:val="00AA1D8D"/>
    <w:pPr>
      <w:spacing w:after="120" w:line="480" w:lineRule="auto"/>
    </w:pPr>
  </w:style>
  <w:style w:type="character" w:customStyle="1" w:styleId="BodyText2Char">
    <w:name w:val="Body Text 2 Char"/>
    <w:basedOn w:val="DefaultParagraphFont"/>
    <w:link w:val="BodyText2"/>
    <w:uiPriority w:val="99"/>
    <w:rsid w:val="00AA1D8D"/>
  </w:style>
  <w:style w:type="paragraph" w:styleId="BodyText3">
    <w:name w:val="Body Text 3"/>
    <w:basedOn w:val="Normal"/>
    <w:link w:val="BodyText3Char"/>
    <w:uiPriority w:val="99"/>
    <w:unhideWhenUsed/>
    <w:rsid w:val="00AA1D8D"/>
    <w:pPr>
      <w:spacing w:after="120"/>
    </w:pPr>
    <w:rPr>
      <w:sz w:val="16"/>
      <w:szCs w:val="16"/>
    </w:rPr>
  </w:style>
  <w:style w:type="character" w:customStyle="1" w:styleId="BodyText3Char">
    <w:name w:val="Body Text 3 Char"/>
    <w:basedOn w:val="DefaultParagraphFont"/>
    <w:link w:val="BodyText3"/>
    <w:uiPriority w:val="99"/>
    <w:rsid w:val="00AA1D8D"/>
    <w:rPr>
      <w:sz w:val="16"/>
      <w:szCs w:val="16"/>
    </w:rPr>
  </w:style>
  <w:style w:type="paragraph" w:styleId="List">
    <w:name w:val="List"/>
    <w:basedOn w:val="Normal"/>
    <w:uiPriority w:val="99"/>
    <w:unhideWhenUsed/>
    <w:rsid w:val="00AA1D8D"/>
    <w:pPr>
      <w:ind w:left="360" w:hanging="360"/>
      <w:contextualSpacing/>
    </w:pPr>
  </w:style>
  <w:style w:type="paragraph" w:styleId="List2">
    <w:name w:val="List 2"/>
    <w:basedOn w:val="Normal"/>
    <w:uiPriority w:val="99"/>
    <w:unhideWhenUsed/>
    <w:rsid w:val="00326F90"/>
    <w:pPr>
      <w:ind w:left="720" w:hanging="360"/>
      <w:contextualSpacing/>
    </w:pPr>
  </w:style>
  <w:style w:type="paragraph" w:styleId="List3">
    <w:name w:val="List 3"/>
    <w:basedOn w:val="Normal"/>
    <w:uiPriority w:val="99"/>
    <w:unhideWhenUsed/>
    <w:rsid w:val="00326F90"/>
    <w:pPr>
      <w:ind w:left="1080" w:hanging="360"/>
      <w:contextualSpacing/>
    </w:pPr>
  </w:style>
  <w:style w:type="paragraph" w:styleId="ListBullet">
    <w:name w:val="List Bullet"/>
    <w:basedOn w:val="Normal"/>
    <w:uiPriority w:val="99"/>
    <w:unhideWhenUsed/>
    <w:rsid w:val="00326F90"/>
    <w:pPr>
      <w:numPr>
        <w:numId w:val="1"/>
      </w:numPr>
      <w:contextualSpacing/>
    </w:pPr>
  </w:style>
  <w:style w:type="paragraph" w:styleId="ListBullet2">
    <w:name w:val="List Bullet 2"/>
    <w:basedOn w:val="Normal"/>
    <w:uiPriority w:val="99"/>
    <w:unhideWhenUsed/>
    <w:rsid w:val="00326F90"/>
    <w:pPr>
      <w:numPr>
        <w:numId w:val="2"/>
      </w:numPr>
      <w:contextualSpacing/>
    </w:pPr>
  </w:style>
  <w:style w:type="paragraph" w:styleId="ListBullet3">
    <w:name w:val="List Bullet 3"/>
    <w:basedOn w:val="Normal"/>
    <w:uiPriority w:val="99"/>
    <w:unhideWhenUsed/>
    <w:rsid w:val="00326F90"/>
    <w:pPr>
      <w:numPr>
        <w:numId w:val="3"/>
      </w:numPr>
      <w:contextualSpacing/>
    </w:pPr>
  </w:style>
  <w:style w:type="paragraph" w:styleId="ListNumber">
    <w:name w:val="List Number"/>
    <w:basedOn w:val="Normal"/>
    <w:uiPriority w:val="99"/>
    <w:unhideWhenUsed/>
    <w:rsid w:val="00326F90"/>
    <w:pPr>
      <w:numPr>
        <w:numId w:val="5"/>
      </w:numPr>
      <w:contextualSpacing/>
    </w:pPr>
  </w:style>
  <w:style w:type="paragraph" w:styleId="ListNumber2">
    <w:name w:val="List Number 2"/>
    <w:basedOn w:val="Normal"/>
    <w:uiPriority w:val="99"/>
    <w:unhideWhenUsed/>
    <w:rsid w:val="0029639D"/>
    <w:pPr>
      <w:numPr>
        <w:numId w:val="6"/>
      </w:numPr>
      <w:contextualSpacing/>
    </w:pPr>
  </w:style>
  <w:style w:type="paragraph" w:styleId="ListNumber3">
    <w:name w:val="List Number 3"/>
    <w:basedOn w:val="Normal"/>
    <w:uiPriority w:val="99"/>
    <w:unhideWhenUsed/>
    <w:rsid w:val="0029639D"/>
    <w:pPr>
      <w:numPr>
        <w:numId w:val="7"/>
      </w:numPr>
      <w:contextualSpacing/>
    </w:pPr>
  </w:style>
  <w:style w:type="paragraph" w:styleId="ListContinue">
    <w:name w:val="List Continue"/>
    <w:basedOn w:val="Normal"/>
    <w:uiPriority w:val="99"/>
    <w:unhideWhenUsed/>
    <w:rsid w:val="0029639D"/>
    <w:pPr>
      <w:spacing w:after="120"/>
      <w:ind w:left="360"/>
      <w:contextualSpacing/>
    </w:pPr>
  </w:style>
  <w:style w:type="paragraph" w:styleId="ListContinue2">
    <w:name w:val="List Continue 2"/>
    <w:basedOn w:val="Normal"/>
    <w:uiPriority w:val="99"/>
    <w:unhideWhenUsed/>
    <w:rsid w:val="0029639D"/>
    <w:pPr>
      <w:spacing w:after="120"/>
      <w:ind w:left="720"/>
      <w:contextualSpacing/>
    </w:pPr>
  </w:style>
  <w:style w:type="paragraph" w:styleId="ListContinue3">
    <w:name w:val="List Continue 3"/>
    <w:basedOn w:val="Normal"/>
    <w:uiPriority w:val="99"/>
    <w:unhideWhenUsed/>
    <w:rsid w:val="0029639D"/>
    <w:pPr>
      <w:spacing w:after="120"/>
      <w:ind w:left="1080"/>
      <w:contextualSpacing/>
    </w:pPr>
  </w:style>
  <w:style w:type="paragraph" w:styleId="MacroText">
    <w:name w:val="macro"/>
    <w:link w:val="MacroTextChar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MacroTextChar">
    <w:name w:val="Macro Text Char"/>
    <w:basedOn w:val="DefaultParagraphFont"/>
    <w:link w:val="MacroText"/>
    <w:uiPriority w:val="99"/>
    <w:rsid w:val="0029639D"/>
    <w:rPr>
      <w:rFonts w:ascii="Courier" w:hAnsi="Courier"/>
      <w:sz w:val="20"/>
      <w:szCs w:val="20"/>
    </w:rPr>
  </w:style>
  <w:style w:type="paragraph" w:styleId="Quote">
    <w:name w:val="Quote"/>
    <w:basedOn w:val="Normal"/>
    <w:next w:val="Normal"/>
    <w:link w:val="QuoteChar"/>
    <w:uiPriority w:val="29"/>
    <w:qFormat/>
    <w:rsid w:val="00FC693F"/>
    <w:rPr>
      <w:i/>
      <w:iCs/>
      <w:color w:val="000000" w:themeColor="text1"/>
    </w:rPr>
  </w:style>
  <w:style w:type="character" w:customStyle="1" w:styleId="QuoteChar">
    <w:name w:val="Quote Char"/>
    <w:basedOn w:val="DefaultParagraphFont"/>
    <w:link w:val="Quote"/>
    <w:uiPriority w:val="29"/>
    <w:rsid w:val="00FC693F"/>
    <w:rPr>
      <w:i/>
      <w:iCs/>
      <w:color w:val="000000" w:themeColor="text1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FC693F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Strong">
    <w:name w:val="Strong"/>
    <w:basedOn w:val="DefaultParagraphFont"/>
    <w:uiPriority w:val="22"/>
    <w:qFormat/>
    <w:rsid w:val="00FC693F"/>
    <w:rPr>
      <w:b/>
      <w:bCs/>
    </w:rPr>
  </w:style>
  <w:style w:type="character" w:styleId="Emphasis">
    <w:name w:val="Emphasis"/>
    <w:basedOn w:val="DefaultParagraphFont"/>
    <w:uiPriority w:val="20"/>
    <w:qFormat/>
    <w:rsid w:val="00FC693F"/>
    <w:rPr>
      <w:i/>
      <w:iCs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FC693F"/>
    <w:rPr>
      <w:b/>
      <w:bCs/>
      <w:i/>
      <w:iCs/>
      <w:color w:val="4F81BD" w:themeColor="accent1"/>
    </w:rPr>
  </w:style>
  <w:style w:type="character" w:styleId="SubtleEmphasis">
    <w:name w:val="Subtle Emphasis"/>
    <w:basedOn w:val="DefaultParagraphFont"/>
    <w:uiPriority w:val="19"/>
    <w:qFormat/>
    <w:rsid w:val="00FC693F"/>
    <w:rPr>
      <w:i/>
      <w:iCs/>
      <w:color w:val="808080" w:themeColor="text1" w:themeTint="7F"/>
    </w:rPr>
  </w:style>
  <w:style w:type="character" w:styleId="IntenseEmphasis">
    <w:name w:val="Intense Emphasis"/>
    <w:basedOn w:val="DefaultParagraphFont"/>
    <w:uiPriority w:val="21"/>
    <w:qFormat/>
    <w:rsid w:val="00FC693F"/>
    <w:rPr>
      <w:b/>
      <w:bCs/>
      <w:i/>
      <w:iCs/>
      <w:color w:val="4F81BD" w:themeColor="accent1"/>
    </w:rPr>
  </w:style>
  <w:style w:type="character" w:styleId="SubtleReference">
    <w:name w:val="Subtle Reference"/>
    <w:basedOn w:val="DefaultParagraphFont"/>
    <w:uiPriority w:val="31"/>
    <w:qFormat/>
    <w:rsid w:val="00FC693F"/>
    <w:rPr>
      <w:smallCaps/>
      <w:color w:val="C0504D" w:themeColor="accent2"/>
      <w:u w:val="single"/>
    </w:rPr>
  </w:style>
  <w:style w:type="character" w:styleId="IntenseReference">
    <w:name w:val="Intense Reference"/>
    <w:basedOn w:val="DefaultParagraphFont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BookTitle">
    <w:name w:val="Book Title"/>
    <w:basedOn w:val="DefaultParagraphFont"/>
    <w:uiPriority w:val="33"/>
    <w:qFormat/>
    <w:rsid w:val="00FC693F"/>
    <w:rPr>
      <w:b/>
      <w:bCs/>
      <w:smallCaps/>
      <w:spacing w:val="5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FC693F"/>
    <w:pPr>
      <w:outlineLvl w:val="9"/>
    </w:pPr>
  </w:style>
  <w:style w:type="table" w:styleId="TableGrid">
    <w:name w:val="Table Grid"/>
    <w:basedOn w:val="TableNormal"/>
    <w:uiPriority w:val="59"/>
    <w:rsid w:val="00FC693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LightShading">
    <w:name w:val="Light Shading"/>
    <w:basedOn w:val="TableNormal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LightShading-Accent1">
    <w:name w:val="Light Shading Accent 1"/>
    <w:basedOn w:val="TableNormal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LightShading-Accent2">
    <w:name w:val="Light Shading Accent 2"/>
    <w:basedOn w:val="TableNormal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LightShading-Accent3">
    <w:name w:val="Light Shading Accent 3"/>
    <w:basedOn w:val="TableNormal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LightShading-Accent4">
    <w:name w:val="Light Shading Accent 4"/>
    <w:basedOn w:val="TableNormal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LightShading-Accent5">
    <w:name w:val="Light Shading Accent 5"/>
    <w:basedOn w:val="TableNormal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LightShading-Accent6">
    <w:name w:val="Light Shading Accent 6"/>
    <w:basedOn w:val="TableNormal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LightList">
    <w:name w:val="Light List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ghtList-Accent1">
    <w:name w:val="Light List Accent 1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LightList-Accent2">
    <w:name w:val="Light List Accent 2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LightList-Accent3">
    <w:name w:val="Light List Accent 3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LightList-Accent4">
    <w:name w:val="Light List Accent 4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LightList-Accent5">
    <w:name w:val="Light List Accent 5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LightList-Accent6">
    <w:name w:val="Light List Accent 6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LightGrid">
    <w:name w:val="Light Grid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LightGrid-Accent1">
    <w:name w:val="Light Grid Accent 1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LightGrid-Accent2">
    <w:name w:val="Light Grid Accent 2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LightGrid-Accent3">
    <w:name w:val="Light Grid Accent 3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LightGrid-Accent4">
    <w:name w:val="Light Grid Accent 4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LightGrid-Accent5">
    <w:name w:val="Light Grid Accent 5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LightGrid-Accent6">
    <w:name w:val="Light Grid Accent 6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MediumShading1">
    <w:name w:val="Medium Shading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1">
    <w:name w:val="Medium Shading 1 Accent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2">
    <w:name w:val="Medium Shading 1 Accent 2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3">
    <w:name w:val="Medium Shading 1 Accent 3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4">
    <w:name w:val="Medium Shading 1 Accent 4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5">
    <w:name w:val="Medium Shading 1 Accent 5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6">
    <w:name w:val="Medium Shading 1 Accent 6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2">
    <w:name w:val="Medium Shading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1">
    <w:name w:val="Medium Shading 2 Accent 1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2">
    <w:name w:val="Medium Shading 2 Accent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3">
    <w:name w:val="Medium Shading 2 Accent 3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4">
    <w:name w:val="Medium Shading 2 Accent 4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5">
    <w:name w:val="Medium Shading 2 Accent 5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6">
    <w:name w:val="Medium Shading 2 Accent 6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List1">
    <w:name w:val="Medium Lis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MediumList1-Accent1">
    <w:name w:val="Medium List 1 Accen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MediumList1-Accent2">
    <w:name w:val="Medium List 1 Accent 2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MediumList1-Accent3">
    <w:name w:val="Medium List 1 Accent 3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MediumList1-Accent4">
    <w:name w:val="Medium List 1 Accent 4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MediumList1-Accent5">
    <w:name w:val="Medium List 1 Accent 5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MediumList1-Accent6">
    <w:name w:val="Medium List 1 Accent 6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MediumList2">
    <w:name w:val="Medium Lis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1">
    <w:name w:val="Medium List 2 Accent 1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2">
    <w:name w:val="Medium List 2 Accen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3">
    <w:name w:val="Medium List 2 Accent 3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4">
    <w:name w:val="Medium List 2 Accent 4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5">
    <w:name w:val="Medium List 2 Accent 5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6">
    <w:name w:val="Medium List 2 Accent 6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Grid1">
    <w:name w:val="Medium Grid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MediumGrid1-Accent1">
    <w:name w:val="Medium Grid 1 Accent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MediumGrid1-Accent2">
    <w:name w:val="Medium Grid 1 Accent 2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MediumGrid1-Accent3">
    <w:name w:val="Medium Grid 1 Accent 3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MediumGrid1-Accent4">
    <w:name w:val="Medium Grid 1 Accent 4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MediumGrid1-Accent5">
    <w:name w:val="Medium Grid 1 Accent 5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MediumGrid1-Accent6">
    <w:name w:val="Medium Grid 1 Accent 6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MediumGrid2">
    <w:name w:val="Medium Grid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1">
    <w:name w:val="Medium Grid 2 Accent 1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2">
    <w:name w:val="Medium Grid 2 Accent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3">
    <w:name w:val="Medium Grid 2 Accent 3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4">
    <w:name w:val="Medium Grid 2 Accent 4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5">
    <w:name w:val="Medium Grid 2 Accent 5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6">
    <w:name w:val="Medium Grid 2 Accent 6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3">
    <w:name w:val="Medium Grid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MediumGrid3-Accent1">
    <w:name w:val="Medium Grid 3 Accent 1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MediumGrid3-Accent2">
    <w:name w:val="Medium Grid 3 Accent 2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MediumGrid3-Accent3">
    <w:name w:val="Medium Grid 3 Accent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MediumGrid3-Accent4">
    <w:name w:val="Medium Grid 3 Accent 4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MediumGrid3-Accent5">
    <w:name w:val="Medium Grid 3 Accent 5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MediumGrid3-Accent6">
    <w:name w:val="Medium Grid 3 Accent 6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DarkList">
    <w:name w:val="Dark List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DarkList-Accent1">
    <w:name w:val="Dark List Accent 1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DarkList-Accent2">
    <w:name w:val="Dark List Accent 2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DarkList-Accent3">
    <w:name w:val="Dark List Accent 3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DarkList-Accent4">
    <w:name w:val="Dark List Accent 4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DarkList-Accent5">
    <w:name w:val="Dark List Accent 5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DarkList-Accent6">
    <w:name w:val="Dark List Accent 6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ColorfulShading">
    <w:name w:val="Colorful Shading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1">
    <w:name w:val="Colorful Shading Accent 1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2">
    <w:name w:val="Colorful Shading Accent 2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3">
    <w:name w:val="Colorful Shading Accent 3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Shading-Accent4">
    <w:name w:val="Colorful Shading Accent 4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5">
    <w:name w:val="Colorful Shading Accent 5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6">
    <w:name w:val="Colorful Shading Accent 6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List">
    <w:name w:val="Colorful List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ColorfulList-Accent1">
    <w:name w:val="Colorful List Accent 1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ColorfulList-Accent2">
    <w:name w:val="Colorful List Accent 2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ColorfulList-Accent3">
    <w:name w:val="Colorful List Accent 3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ColorfulList-Accent4">
    <w:name w:val="Colorful List Accent 4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ColorfulList-Accent5">
    <w:name w:val="Colorful List Accent 5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ColorfulList-Accent6">
    <w:name w:val="Colorful List Accent 6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ColorfulGrid">
    <w:name w:val="Colorful Grid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ColorfulGrid-Accent1">
    <w:name w:val="Colorful Grid Accent 1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ColorfulGrid-Accent2">
    <w:name w:val="Colorful Grid Accent 2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ColorfulGrid-Accent3">
    <w:name w:val="Colorful Grid Accent 3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Grid-Accent4">
    <w:name w:val="Colorful Grid Accent 4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ColorfulGrid-Accent5">
    <w:name w:val="Colorful Grid Accent 5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ColorfulGrid-Accent6">
    <w:name w:val="Colorful Grid Accent 6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allowPNG/>
  <w:doNotSaveAsSingleFile/>
</w:webSettings>
</file>

<file path=word/_rels/document.xml.rels><?xml version='1.0' encoding='UTF-8' standalone='yes'?>
<Relationships xmlns="http://schemas.openxmlformats.org/package/2006/relationships"><Relationship Id="rId3" Type="http://schemas.openxmlformats.org/officeDocument/2006/relationships/styles" Target="styles.xml"/><Relationship Id="rId4" Type="http://schemas.microsoft.com/office/2007/relationships/stylesWithEffects" Target="stylesWithEffects.xml"/><Relationship Id="rId5" Type="http://schemas.openxmlformats.org/officeDocument/2006/relationships/settings" Target="settings.xml"/><Relationship Id="rId6" Type="http://schemas.openxmlformats.org/officeDocument/2006/relationships/webSettings" Target="webSettings.xml"/><Relationship Id="rId7" Type="http://schemas.openxmlformats.org/officeDocument/2006/relationships/fontTable" Target="fontTable.xml"/><Relationship Id="rId8" Type="http://schemas.openxmlformats.org/officeDocument/2006/relationships/theme" Target="theme/theme1.xml"/><Relationship Id="rId1" Type="http://schemas.openxmlformats.org/officeDocument/2006/relationships/customXml" Target="../customXml/item1.xml"/><Relationship Id="rId2" Type="http://schemas.openxmlformats.org/officeDocument/2006/relationships/numbering" Target="numbering.xml"/><Relationship Id="rId9" Type="http://schemas.openxmlformats.org/officeDocument/2006/relationships/image" Target="media/image1.png"/><Relationship Id="rId10" Type="http://schemas.openxmlformats.org/officeDocument/2006/relationships/hyperlink" Target="https://www.aa1car.com/" TargetMode="External"/><Relationship Id="rId11" Type="http://schemas.openxmlformats.org/officeDocument/2006/relationships/hyperlink" Target="https://www.auto-repair-help.com/" TargetMode="External"/><Relationship Id="rId12" Type="http://schemas.openxmlformats.org/officeDocument/2006/relationships/hyperlink" Target="https://www.youtube.com/watch?v=Qi6Xn7yKIlQ" TargetMode="External"/><Relationship Id="rId13" Type="http://schemas.openxmlformats.org/officeDocument/2006/relationships/hyperlink" Target="https://youtu.be/lhuh0UoUXb8" TargetMode="External"/><Relationship Id="rId14" Type="http://schemas.openxmlformats.org/officeDocument/2006/relationships/hyperlink" Target="https://youtu.be/rM_JGTrrAYU" TargetMode="External"/><Relationship Id="rId15" Type="http://schemas.openxmlformats.org/officeDocument/2006/relationships/hyperlink" Target="https://youtu.be/tYGuylUkCms" TargetMode="External"/><Relationship Id="rId16" Type="http://schemas.openxmlformats.org/officeDocument/2006/relationships/hyperlink" Target="https://youtu.be/NVOqlo7W9lo" TargetMode="External"/><Relationship Id="rId17" Type="http://schemas.openxmlformats.org/officeDocument/2006/relationships/hyperlink" Target="https://youtu.be/XQHsOMHeowg" TargetMode="External"/><Relationship Id="rId18" Type="http://schemas.openxmlformats.org/officeDocument/2006/relationships/hyperlink" Target="https://www.youtube.com/channel/UCYZqloPdsqvRoxjj81SHwAg" TargetMode="External"/><Relationship Id="rId19" Type="http://schemas.openxmlformats.org/officeDocument/2006/relationships/image" Target="media/image2.png"/><Relationship Id="rId20" Type="http://schemas.openxmlformats.org/officeDocument/2006/relationships/image" Target="media/image3.png"/><Relationship Id="rId21" Type="http://schemas.openxmlformats.org/officeDocument/2006/relationships/hyperlink" Target="https://www.natef.org/" TargetMode="External"/><Relationship Id="rId22" Type="http://schemas.openxmlformats.org/officeDocument/2006/relationships/hyperlink" Target="https://www.autotraining.edu/" TargetMode="External"/><Relationship Id="rId23" Type="http://schemas.openxmlformats.org/officeDocument/2006/relationships/hyperlink" Target="https://www.ase.com/" TargetMode="External"/><Relationship Id="rId24" Type="http://schemas.openxmlformats.org/officeDocument/2006/relationships/hyperlink" Target="https://www.iatn.net/" TargetMode="External"/><Relationship Id="rId25" Type="http://schemas.openxmlformats.org/officeDocument/2006/relationships/hyperlink" Target="https://www.automotivetechnologyonline.com/" TargetMode="External"/><Relationship Id="rId26" Type="http://schemas.openxmlformats.org/officeDocument/2006/relationships/hyperlink" Target="https://www.automechanicschools.com/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'1.0' encoding='UTF-8' standalone='yes'?>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EF278816-EC6F-A645-907D-7F25AECB1D4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0</Words>
  <Characters>0</Characters>
  <Application>Microsoft Macintosh Word</Application>
  <DocSecurity>0</DocSecurity>
  <Lines>0</Lines>
  <Paragraphs>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Manager/>
  <Company/>
  <LinksUpToDate>false</LinksUpToDate>
  <CharactersWithSpaces>0</CharactersWithSpaces>
  <SharedDoc>false</SharedDoc>
  <HyperlinkBase/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python-docx</dc:creator>
  <cp:keywords/>
  <dc:description>generated by python-docx</dc:description>
  <cp:lastModifiedBy/>
  <cp:revision>1</cp:revision>
  <dcterms:created xsi:type="dcterms:W3CDTF">2013-12-23T23:15:00Z</dcterms:created>
  <dcterms:modified xsi:type="dcterms:W3CDTF">2013-12-23T23:15:00Z</dcterms:modified>
  <cp:category/>
</cp:coreProperties>
</file>