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355FF" w14:textId="77777777" w:rsidR="00704D4D" w:rsidRPr="00D431BD" w:rsidRDefault="00704D4D" w:rsidP="00704D4D">
      <w:pPr>
        <w:jc w:val="center"/>
        <w:rPr>
          <w:rFonts w:ascii="Arial" w:hAnsi="Arial" w:cs="Arial"/>
          <w:bCs/>
          <w:color w:val="000000" w:themeColor="text1"/>
          <w:sz w:val="24"/>
          <w:szCs w:val="24"/>
        </w:rPr>
      </w:pPr>
      <w:r w:rsidRPr="00D431BD">
        <w:rPr>
          <w:rFonts w:ascii="Arial" w:hAnsi="Arial" w:cs="Arial"/>
          <w:bCs/>
          <w:color w:val="000000" w:themeColor="text1"/>
          <w:sz w:val="24"/>
          <w:szCs w:val="24"/>
        </w:rPr>
        <w:t>Government of Pakistan</w:t>
      </w:r>
    </w:p>
    <w:p w14:paraId="4E26D2FB" w14:textId="77777777" w:rsidR="00704D4D" w:rsidRPr="00D431BD" w:rsidRDefault="00704D4D" w:rsidP="00704D4D">
      <w:pPr>
        <w:jc w:val="center"/>
        <w:rPr>
          <w:rFonts w:ascii="Arial" w:hAnsi="Arial" w:cs="Arial"/>
          <w:color w:val="000000" w:themeColor="text1"/>
          <w:sz w:val="24"/>
          <w:szCs w:val="24"/>
        </w:rPr>
      </w:pPr>
      <w:r w:rsidRPr="00D431BD">
        <w:rPr>
          <w:rFonts w:ascii="Arial" w:hAnsi="Arial" w:cs="Arial"/>
          <w:b/>
          <w:color w:val="000000" w:themeColor="text1"/>
          <w:sz w:val="24"/>
          <w:szCs w:val="24"/>
        </w:rPr>
        <w:t xml:space="preserve">National Vocational and Technical Training Commission </w:t>
      </w:r>
    </w:p>
    <w:p w14:paraId="4278BBA1" w14:textId="77777777" w:rsidR="00704D4D" w:rsidRPr="00D431BD" w:rsidRDefault="00704D4D" w:rsidP="00704D4D">
      <w:pPr>
        <w:jc w:val="center"/>
        <w:rPr>
          <w:rFonts w:ascii="Arial" w:hAnsi="Arial" w:cs="Arial"/>
          <w:color w:val="000000" w:themeColor="text1"/>
          <w:sz w:val="24"/>
          <w:szCs w:val="24"/>
        </w:rPr>
      </w:pPr>
    </w:p>
    <w:p w14:paraId="2CC2DE2A" w14:textId="77777777" w:rsidR="00704D4D" w:rsidRPr="00D431BD" w:rsidRDefault="00704D4D" w:rsidP="00704D4D">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Prime Minister Youth Skills Development Program</w:t>
      </w:r>
    </w:p>
    <w:p w14:paraId="4AD1C075" w14:textId="77777777" w:rsidR="00704D4D" w:rsidRPr="00D431BD" w:rsidRDefault="00704D4D" w:rsidP="00704D4D">
      <w:pPr>
        <w:spacing w:after="0"/>
        <w:jc w:val="center"/>
        <w:rPr>
          <w:rFonts w:ascii="Arial" w:hAnsi="Arial" w:cs="Arial"/>
          <w:b/>
          <w:color w:val="000000" w:themeColor="text1"/>
          <w:sz w:val="24"/>
          <w:szCs w:val="24"/>
        </w:rPr>
      </w:pPr>
    </w:p>
    <w:p w14:paraId="6BD1221E" w14:textId="77777777" w:rsidR="00704D4D" w:rsidRPr="00D431BD" w:rsidRDefault="00704D4D" w:rsidP="00704D4D">
      <w:pPr>
        <w:spacing w:after="0"/>
        <w:jc w:val="center"/>
        <w:rPr>
          <w:rFonts w:ascii="Arial" w:hAnsi="Arial" w:cs="Arial"/>
          <w:color w:val="000000" w:themeColor="text1"/>
          <w:sz w:val="24"/>
          <w:szCs w:val="24"/>
        </w:rPr>
      </w:pPr>
      <w:r w:rsidRPr="00D431BD">
        <w:rPr>
          <w:rFonts w:ascii="Arial" w:hAnsi="Arial" w:cs="Arial"/>
          <w:color w:val="000000" w:themeColor="text1"/>
          <w:sz w:val="24"/>
          <w:szCs w:val="24"/>
        </w:rPr>
        <w:t xml:space="preserve"> "Skills for All"</w:t>
      </w:r>
    </w:p>
    <w:p w14:paraId="5116BC07" w14:textId="77777777" w:rsidR="00704D4D" w:rsidRPr="00D431BD" w:rsidRDefault="00704D4D" w:rsidP="00704D4D">
      <w:pPr>
        <w:spacing w:after="15"/>
        <w:jc w:val="center"/>
        <w:rPr>
          <w:rFonts w:ascii="Arial" w:hAnsi="Arial" w:cs="Arial"/>
          <w:color w:val="000000" w:themeColor="text1"/>
          <w:sz w:val="24"/>
          <w:szCs w:val="24"/>
          <w:highlight w:val="yellow"/>
        </w:rPr>
      </w:pPr>
    </w:p>
    <w:p w14:paraId="70383E5E" w14:textId="77777777" w:rsidR="00704D4D" w:rsidRPr="00D431BD" w:rsidRDefault="00704D4D" w:rsidP="00704D4D">
      <w:pPr>
        <w:spacing w:after="15"/>
        <w:jc w:val="center"/>
        <w:rPr>
          <w:rFonts w:ascii="Arial" w:hAnsi="Arial" w:cs="Arial"/>
          <w:color w:val="000000" w:themeColor="text1"/>
          <w:sz w:val="24"/>
          <w:szCs w:val="24"/>
          <w:highlight w:val="yellow"/>
        </w:rPr>
      </w:pPr>
    </w:p>
    <w:p w14:paraId="38BD9695" w14:textId="77777777" w:rsidR="00704D4D" w:rsidRPr="00D431BD" w:rsidRDefault="00704D4D" w:rsidP="00704D4D">
      <w:pPr>
        <w:spacing w:after="15"/>
        <w:jc w:val="center"/>
        <w:rPr>
          <w:rFonts w:ascii="Arial" w:hAnsi="Arial" w:cs="Arial"/>
          <w:color w:val="000000" w:themeColor="text1"/>
          <w:sz w:val="24"/>
          <w:szCs w:val="24"/>
          <w:highlight w:val="yellow"/>
        </w:rPr>
      </w:pPr>
    </w:p>
    <w:p w14:paraId="5C46A479" w14:textId="77777777" w:rsidR="00704D4D" w:rsidRPr="00D431BD" w:rsidRDefault="00704D4D" w:rsidP="00704D4D">
      <w:pPr>
        <w:spacing w:after="15"/>
        <w:jc w:val="center"/>
        <w:rPr>
          <w:rFonts w:ascii="Arial" w:hAnsi="Arial" w:cs="Arial"/>
          <w:color w:val="000000" w:themeColor="text1"/>
          <w:sz w:val="24"/>
          <w:szCs w:val="24"/>
        </w:rPr>
      </w:pPr>
      <w:r w:rsidRPr="00D431BD">
        <w:rPr>
          <w:rFonts w:ascii="Arial" w:hAnsi="Arial" w:cs="Arial"/>
          <w:noProof/>
          <w:color w:val="000000" w:themeColor="text1"/>
          <w:sz w:val="24"/>
          <w:szCs w:val="24"/>
        </w:rPr>
        <w:drawing>
          <wp:inline distT="0" distB="0" distL="114300" distR="114300" wp14:anchorId="0FF831C4" wp14:editId="3F99EFDD">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7" cstate="print"/>
                    <a:srcRect/>
                    <a:stretch>
                      <a:fillRect/>
                    </a:stretch>
                  </pic:blipFill>
                  <pic:spPr>
                    <a:xfrm>
                      <a:off x="0" y="0"/>
                      <a:ext cx="1687273" cy="1602910"/>
                    </a:xfrm>
                    <a:prstGeom prst="rect">
                      <a:avLst/>
                    </a:prstGeom>
                    <a:ln/>
                  </pic:spPr>
                </pic:pic>
              </a:graphicData>
            </a:graphic>
          </wp:inline>
        </w:drawing>
      </w:r>
    </w:p>
    <w:p w14:paraId="1D20A7B3" w14:textId="77777777" w:rsidR="00704D4D" w:rsidRPr="00D431BD" w:rsidRDefault="00704D4D" w:rsidP="00704D4D">
      <w:pPr>
        <w:spacing w:after="0"/>
        <w:ind w:left="9"/>
        <w:jc w:val="center"/>
        <w:rPr>
          <w:rFonts w:ascii="Arial" w:hAnsi="Arial" w:cs="Arial"/>
          <w:color w:val="000000" w:themeColor="text1"/>
          <w:sz w:val="24"/>
          <w:szCs w:val="24"/>
        </w:rPr>
      </w:pPr>
    </w:p>
    <w:p w14:paraId="08CE4D88" w14:textId="77777777" w:rsidR="00704D4D" w:rsidRPr="00D431BD" w:rsidRDefault="00704D4D" w:rsidP="00704D4D">
      <w:pPr>
        <w:spacing w:after="0"/>
        <w:ind w:left="9"/>
        <w:jc w:val="center"/>
        <w:rPr>
          <w:rFonts w:ascii="Arial" w:hAnsi="Arial" w:cs="Arial"/>
          <w:color w:val="000000" w:themeColor="text1"/>
          <w:sz w:val="24"/>
          <w:szCs w:val="24"/>
        </w:rPr>
      </w:pPr>
    </w:p>
    <w:p w14:paraId="6D81032A" w14:textId="77777777" w:rsidR="00704D4D" w:rsidRPr="00D431BD" w:rsidRDefault="00704D4D" w:rsidP="00704D4D">
      <w:pPr>
        <w:spacing w:after="0"/>
        <w:ind w:left="9"/>
        <w:jc w:val="center"/>
        <w:rPr>
          <w:rFonts w:ascii="Arial" w:hAnsi="Arial" w:cs="Arial"/>
          <w:color w:val="000000" w:themeColor="text1"/>
          <w:sz w:val="24"/>
          <w:szCs w:val="24"/>
        </w:rPr>
      </w:pPr>
    </w:p>
    <w:p w14:paraId="09635B45" w14:textId="77777777" w:rsidR="00704D4D" w:rsidRPr="00D431BD" w:rsidRDefault="00704D4D" w:rsidP="00704D4D">
      <w:pPr>
        <w:spacing w:after="0"/>
        <w:ind w:left="9"/>
        <w:jc w:val="center"/>
        <w:rPr>
          <w:rFonts w:ascii="Arial" w:hAnsi="Arial" w:cs="Arial"/>
          <w:b/>
          <w:color w:val="000000" w:themeColor="text1"/>
          <w:sz w:val="24"/>
          <w:szCs w:val="24"/>
        </w:rPr>
      </w:pPr>
      <w:r w:rsidRPr="00D431BD">
        <w:rPr>
          <w:rFonts w:ascii="Arial" w:hAnsi="Arial" w:cs="Arial"/>
          <w:b/>
          <w:color w:val="000000" w:themeColor="text1"/>
          <w:sz w:val="24"/>
          <w:szCs w:val="24"/>
        </w:rPr>
        <w:t>Course Contents / Lesson Plan</w:t>
      </w:r>
    </w:p>
    <w:p w14:paraId="43B12708" w14:textId="751B2FDD" w:rsidR="00704D4D" w:rsidRPr="00D431BD" w:rsidRDefault="00704D4D" w:rsidP="00704D4D">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 xml:space="preserve">Course Title: </w:t>
      </w:r>
      <w:r w:rsidR="004949AB">
        <w:rPr>
          <w:rFonts w:ascii="Arial" w:hAnsi="Arial" w:cs="Arial"/>
          <w:b/>
          <w:bCs/>
          <w:color w:val="000000" w:themeColor="text1"/>
          <w:sz w:val="24"/>
          <w:szCs w:val="24"/>
        </w:rPr>
        <w:t>AI for Banking</w:t>
      </w:r>
    </w:p>
    <w:p w14:paraId="7E3323E3" w14:textId="49CE6B0B" w:rsidR="00704D4D" w:rsidRPr="00D431BD" w:rsidRDefault="00704D4D" w:rsidP="00704D4D">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Duration:</w:t>
      </w:r>
      <w:r w:rsidRPr="00D431BD">
        <w:rPr>
          <w:rFonts w:ascii="Arial" w:hAnsi="Arial" w:cs="Arial"/>
          <w:color w:val="000000" w:themeColor="text1"/>
          <w:sz w:val="24"/>
          <w:szCs w:val="24"/>
        </w:rPr>
        <w:t xml:space="preserve"> </w:t>
      </w:r>
      <w:r w:rsidR="003D6299">
        <w:rPr>
          <w:rFonts w:ascii="Arial" w:hAnsi="Arial" w:cs="Arial"/>
          <w:color w:val="000000" w:themeColor="text1"/>
          <w:sz w:val="24"/>
          <w:szCs w:val="24"/>
        </w:rPr>
        <w:t>2</w:t>
      </w:r>
      <w:r w:rsidRPr="00D431BD">
        <w:rPr>
          <w:rFonts w:ascii="Arial" w:hAnsi="Arial" w:cs="Arial"/>
          <w:color w:val="000000" w:themeColor="text1"/>
          <w:sz w:val="24"/>
          <w:szCs w:val="24"/>
        </w:rPr>
        <w:t xml:space="preserve"> Months</w:t>
      </w:r>
      <w:r w:rsidR="00F86B4E">
        <w:rPr>
          <w:rFonts w:ascii="Arial" w:hAnsi="Arial" w:cs="Arial"/>
          <w:color w:val="000000" w:themeColor="text1"/>
          <w:sz w:val="24"/>
          <w:szCs w:val="24"/>
        </w:rPr>
        <w:t xml:space="preserve"> (8 Weeks)</w:t>
      </w:r>
    </w:p>
    <w:p w14:paraId="0AF4AE55" w14:textId="77777777" w:rsidR="00704D4D" w:rsidRPr="00D431BD" w:rsidRDefault="00704D4D" w:rsidP="00704D4D">
      <w:pPr>
        <w:spacing w:after="0"/>
        <w:rPr>
          <w:rFonts w:ascii="Arial" w:hAnsi="Arial" w:cs="Arial"/>
          <w:bCs/>
          <w:color w:val="000000" w:themeColor="text1"/>
          <w:sz w:val="24"/>
          <w:szCs w:val="24"/>
        </w:rPr>
      </w:pPr>
      <w:r w:rsidRPr="00D431BD">
        <w:rPr>
          <w:rFonts w:ascii="Arial" w:hAnsi="Arial" w:cs="Arial"/>
          <w:bCs/>
          <w:color w:val="000000" w:themeColor="text1"/>
          <w:sz w:val="24"/>
          <w:szCs w:val="24"/>
        </w:rPr>
        <w:tab/>
      </w:r>
    </w:p>
    <w:p w14:paraId="67D0B7E3" w14:textId="77777777" w:rsidR="00704D4D" w:rsidRPr="00D431BD" w:rsidRDefault="00704D4D" w:rsidP="00704D4D">
      <w:pPr>
        <w:jc w:val="center"/>
        <w:rPr>
          <w:rFonts w:ascii="Arial" w:hAnsi="Arial" w:cs="Arial"/>
          <w:b/>
          <w:color w:val="000000" w:themeColor="text1"/>
          <w:sz w:val="24"/>
          <w:szCs w:val="24"/>
        </w:rPr>
      </w:pPr>
    </w:p>
    <w:p w14:paraId="4D2B6478" w14:textId="77777777" w:rsidR="00704D4D" w:rsidRPr="00D431BD" w:rsidRDefault="00704D4D" w:rsidP="00704D4D">
      <w:pPr>
        <w:jc w:val="center"/>
        <w:rPr>
          <w:rFonts w:ascii="Arial" w:hAnsi="Arial" w:cs="Arial"/>
          <w:b/>
          <w:color w:val="000000" w:themeColor="text1"/>
          <w:sz w:val="24"/>
          <w:szCs w:val="24"/>
        </w:rPr>
      </w:pPr>
    </w:p>
    <w:p w14:paraId="14BA23BE" w14:textId="77777777" w:rsidR="00704D4D" w:rsidRPr="00D431BD" w:rsidRDefault="00704D4D" w:rsidP="00704D4D">
      <w:pPr>
        <w:jc w:val="center"/>
        <w:rPr>
          <w:rFonts w:ascii="Arial" w:hAnsi="Arial" w:cs="Arial"/>
          <w:b/>
          <w:color w:val="000000" w:themeColor="text1"/>
          <w:sz w:val="24"/>
          <w:szCs w:val="24"/>
        </w:rPr>
      </w:pPr>
    </w:p>
    <w:p w14:paraId="43F9E2D3" w14:textId="77777777" w:rsidR="00704D4D" w:rsidRPr="00D431BD" w:rsidRDefault="00704D4D" w:rsidP="00704D4D">
      <w:pPr>
        <w:jc w:val="center"/>
        <w:rPr>
          <w:rFonts w:ascii="Arial" w:hAnsi="Arial" w:cs="Arial"/>
          <w:b/>
          <w:color w:val="000000" w:themeColor="text1"/>
          <w:sz w:val="24"/>
          <w:szCs w:val="24"/>
        </w:rPr>
      </w:pPr>
    </w:p>
    <w:p w14:paraId="647F9855" w14:textId="77777777" w:rsidR="00704D4D" w:rsidRPr="00D431BD" w:rsidRDefault="00704D4D" w:rsidP="00704D4D">
      <w:pPr>
        <w:jc w:val="center"/>
        <w:rPr>
          <w:rFonts w:ascii="Arial" w:hAnsi="Arial" w:cs="Arial"/>
          <w:b/>
          <w:color w:val="000000" w:themeColor="text1"/>
          <w:sz w:val="24"/>
          <w:szCs w:val="24"/>
        </w:rPr>
      </w:pPr>
    </w:p>
    <w:p w14:paraId="0E03F35C" w14:textId="77777777" w:rsidR="00704D4D" w:rsidRPr="00D431BD" w:rsidRDefault="00704D4D" w:rsidP="00704D4D">
      <w:pPr>
        <w:jc w:val="center"/>
        <w:rPr>
          <w:rFonts w:ascii="Arial" w:hAnsi="Arial" w:cs="Arial"/>
          <w:b/>
          <w:color w:val="000000" w:themeColor="text1"/>
          <w:sz w:val="24"/>
          <w:szCs w:val="24"/>
        </w:rPr>
      </w:pPr>
    </w:p>
    <w:p w14:paraId="489BDB46" w14:textId="77777777" w:rsidR="00704D4D" w:rsidRPr="00D431BD" w:rsidRDefault="00704D4D" w:rsidP="00704D4D">
      <w:pPr>
        <w:jc w:val="center"/>
        <w:rPr>
          <w:rFonts w:ascii="Arial" w:hAnsi="Arial" w:cs="Arial"/>
          <w:b/>
          <w:color w:val="000000" w:themeColor="text1"/>
          <w:sz w:val="24"/>
          <w:szCs w:val="24"/>
        </w:rPr>
      </w:pPr>
    </w:p>
    <w:p w14:paraId="1E37F7E1" w14:textId="77777777" w:rsidR="00704D4D" w:rsidRPr="00D431BD" w:rsidRDefault="00704D4D" w:rsidP="00704D4D">
      <w:pPr>
        <w:jc w:val="center"/>
        <w:rPr>
          <w:rFonts w:ascii="Arial" w:hAnsi="Arial" w:cs="Arial"/>
          <w:b/>
          <w:color w:val="000000" w:themeColor="text1"/>
          <w:sz w:val="24"/>
          <w:szCs w:val="24"/>
        </w:rPr>
      </w:pPr>
    </w:p>
    <w:p w14:paraId="642D3858" w14:textId="77777777" w:rsidR="00704D4D" w:rsidRPr="00D431BD" w:rsidRDefault="00704D4D" w:rsidP="00704D4D">
      <w:pPr>
        <w:jc w:val="center"/>
        <w:rPr>
          <w:rFonts w:ascii="Arial" w:hAnsi="Arial" w:cs="Arial"/>
          <w:b/>
          <w:color w:val="000000" w:themeColor="text1"/>
          <w:sz w:val="24"/>
          <w:szCs w:val="24"/>
        </w:rPr>
      </w:pPr>
    </w:p>
    <w:p w14:paraId="35D77E5B" w14:textId="77777777" w:rsidR="00704D4D" w:rsidRPr="00D431BD" w:rsidRDefault="00704D4D" w:rsidP="00704D4D">
      <w:pPr>
        <w:jc w:val="center"/>
        <w:rPr>
          <w:rFonts w:ascii="Arial" w:hAnsi="Arial" w:cs="Arial"/>
          <w:b/>
          <w:color w:val="000000" w:themeColor="text1"/>
          <w:sz w:val="24"/>
          <w:szCs w:val="24"/>
        </w:rPr>
      </w:pPr>
    </w:p>
    <w:p w14:paraId="2717429A" w14:textId="77777777" w:rsidR="00704D4D" w:rsidRPr="00D431BD" w:rsidRDefault="00704D4D" w:rsidP="00704D4D">
      <w:pPr>
        <w:jc w:val="center"/>
        <w:rPr>
          <w:rFonts w:ascii="Arial" w:hAnsi="Arial" w:cs="Arial"/>
          <w:b/>
          <w:color w:val="000000" w:themeColor="text1"/>
          <w:sz w:val="24"/>
          <w:szCs w:val="24"/>
        </w:rPr>
      </w:pPr>
    </w:p>
    <w:p w14:paraId="4262C3BE" w14:textId="77777777" w:rsidR="00704D4D" w:rsidRPr="00D431BD" w:rsidRDefault="00704D4D" w:rsidP="00704D4D">
      <w:pPr>
        <w:jc w:val="center"/>
        <w:rPr>
          <w:rFonts w:ascii="Arial" w:hAnsi="Arial" w:cs="Arial"/>
          <w:b/>
          <w:color w:val="000000" w:themeColor="text1"/>
          <w:sz w:val="24"/>
          <w:szCs w:val="24"/>
        </w:rPr>
      </w:pPr>
    </w:p>
    <w:p w14:paraId="61FC39E5" w14:textId="77777777" w:rsidR="00704D4D" w:rsidRPr="00D431BD" w:rsidRDefault="00704D4D" w:rsidP="00704D4D">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704D4D" w:rsidRPr="00D431BD" w14:paraId="009E7018" w14:textId="77777777" w:rsidTr="00EF044A">
        <w:trPr>
          <w:trHeight w:val="750"/>
        </w:trPr>
        <w:tc>
          <w:tcPr>
            <w:tcW w:w="977" w:type="pct"/>
            <w:vAlign w:val="center"/>
          </w:tcPr>
          <w:p w14:paraId="2445F949"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lastRenderedPageBreak/>
              <w:t>Trainer Name</w:t>
            </w:r>
          </w:p>
        </w:tc>
        <w:tc>
          <w:tcPr>
            <w:tcW w:w="4023" w:type="pct"/>
            <w:vAlign w:val="center"/>
          </w:tcPr>
          <w:p w14:paraId="2B7918FF" w14:textId="77777777" w:rsidR="00704D4D" w:rsidRPr="00D431BD" w:rsidRDefault="00704D4D" w:rsidP="00EF044A">
            <w:pPr>
              <w:jc w:val="center"/>
              <w:rPr>
                <w:rFonts w:ascii="Arial" w:hAnsi="Arial" w:cs="Arial"/>
                <w:color w:val="000000" w:themeColor="text1"/>
                <w:sz w:val="24"/>
                <w:szCs w:val="24"/>
              </w:rPr>
            </w:pPr>
          </w:p>
          <w:p w14:paraId="5FC0C04F" w14:textId="77777777" w:rsidR="00704D4D" w:rsidRPr="00D431BD" w:rsidRDefault="00704D4D" w:rsidP="00EF044A">
            <w:pPr>
              <w:jc w:val="center"/>
              <w:rPr>
                <w:rFonts w:ascii="Arial" w:hAnsi="Arial" w:cs="Arial"/>
                <w:color w:val="000000" w:themeColor="text1"/>
                <w:sz w:val="24"/>
                <w:szCs w:val="24"/>
              </w:rPr>
            </w:pPr>
          </w:p>
        </w:tc>
      </w:tr>
      <w:tr w:rsidR="00704D4D" w:rsidRPr="00D431BD" w14:paraId="0128755D" w14:textId="77777777" w:rsidTr="00EF044A">
        <w:trPr>
          <w:trHeight w:val="750"/>
        </w:trPr>
        <w:tc>
          <w:tcPr>
            <w:tcW w:w="977" w:type="pct"/>
            <w:vAlign w:val="center"/>
          </w:tcPr>
          <w:p w14:paraId="593EF094"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Author Name</w:t>
            </w:r>
          </w:p>
        </w:tc>
        <w:tc>
          <w:tcPr>
            <w:tcW w:w="4023" w:type="pct"/>
            <w:vAlign w:val="center"/>
          </w:tcPr>
          <w:p w14:paraId="28BEC84C" w14:textId="24CE9022" w:rsidR="00704D4D" w:rsidRDefault="00704D4D" w:rsidP="00F86E9E">
            <w:pPr>
              <w:pStyle w:val="ListParagraph"/>
              <w:numPr>
                <w:ilvl w:val="0"/>
                <w:numId w:val="19"/>
              </w:numPr>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 xml:space="preserve">Dr. Inam Ullah Khan, </w:t>
            </w:r>
            <w:r w:rsidRPr="00704D4D">
              <w:rPr>
                <w:rFonts w:ascii="Arial" w:hAnsi="Arial" w:cs="Arial"/>
                <w:b/>
                <w:bCs/>
                <w:color w:val="000000" w:themeColor="text1"/>
                <w:sz w:val="24"/>
                <w:szCs w:val="24"/>
              </w:rPr>
              <w:t>Postdoctoral Research Fellow</w:t>
            </w:r>
            <w:r>
              <w:rPr>
                <w:rFonts w:ascii="Arial" w:hAnsi="Arial" w:cs="Arial"/>
                <w:b/>
                <w:bCs/>
                <w:color w:val="000000" w:themeColor="text1"/>
                <w:sz w:val="24"/>
                <w:szCs w:val="24"/>
              </w:rPr>
              <w:t xml:space="preserve">, </w:t>
            </w:r>
            <w:r w:rsidRPr="00704D4D">
              <w:rPr>
                <w:rFonts w:ascii="Arial" w:hAnsi="Arial" w:cs="Arial"/>
                <w:b/>
                <w:bCs/>
                <w:color w:val="000000" w:themeColor="text1"/>
                <w:sz w:val="24"/>
                <w:szCs w:val="24"/>
              </w:rPr>
              <w:t>Multimedia University</w:t>
            </w:r>
            <w:r>
              <w:rPr>
                <w:rFonts w:ascii="Arial" w:hAnsi="Arial" w:cs="Arial"/>
                <w:b/>
                <w:bCs/>
                <w:color w:val="000000" w:themeColor="text1"/>
                <w:sz w:val="24"/>
                <w:szCs w:val="24"/>
              </w:rPr>
              <w:t xml:space="preserve">, </w:t>
            </w:r>
            <w:r w:rsidRPr="00704D4D">
              <w:rPr>
                <w:rFonts w:ascii="Arial" w:hAnsi="Arial" w:cs="Arial"/>
                <w:b/>
                <w:bCs/>
                <w:color w:val="000000" w:themeColor="text1"/>
                <w:sz w:val="24"/>
                <w:szCs w:val="24"/>
              </w:rPr>
              <w:t>Cyberjaya</w:t>
            </w:r>
            <w:r>
              <w:rPr>
                <w:rFonts w:ascii="Arial" w:hAnsi="Arial" w:cs="Arial"/>
                <w:b/>
                <w:bCs/>
                <w:color w:val="000000" w:themeColor="text1"/>
                <w:sz w:val="24"/>
                <w:szCs w:val="24"/>
              </w:rPr>
              <w:t xml:space="preserve">, </w:t>
            </w:r>
            <w:r w:rsidRPr="00704D4D">
              <w:rPr>
                <w:rFonts w:ascii="Arial" w:hAnsi="Arial" w:cs="Arial"/>
                <w:b/>
                <w:bCs/>
                <w:color w:val="000000" w:themeColor="text1"/>
                <w:sz w:val="24"/>
                <w:szCs w:val="24"/>
              </w:rPr>
              <w:t>Malaysia</w:t>
            </w:r>
          </w:p>
          <w:p w14:paraId="4725688B" w14:textId="3CDDEC4B" w:rsidR="00704D4D" w:rsidRPr="00D431BD" w:rsidRDefault="00704D4D" w:rsidP="00F86E9E">
            <w:pPr>
              <w:pStyle w:val="ListParagraph"/>
              <w:numPr>
                <w:ilvl w:val="0"/>
                <w:numId w:val="19"/>
              </w:numPr>
              <w:spacing w:after="0" w:line="240" w:lineRule="auto"/>
              <w:rPr>
                <w:rFonts w:ascii="Arial" w:hAnsi="Arial" w:cs="Arial"/>
                <w:b/>
                <w:bCs/>
                <w:color w:val="000000" w:themeColor="text1"/>
                <w:sz w:val="24"/>
                <w:szCs w:val="24"/>
              </w:rPr>
            </w:pPr>
            <w:r w:rsidRPr="00D431BD">
              <w:rPr>
                <w:rFonts w:ascii="Arial" w:hAnsi="Arial" w:cs="Arial"/>
                <w:b/>
                <w:bCs/>
                <w:color w:val="000000" w:themeColor="text1"/>
                <w:sz w:val="24"/>
                <w:szCs w:val="24"/>
              </w:rPr>
              <w:t>Muhammad Nasir Khan, DACUM Facilitator, Ex-D</w:t>
            </w:r>
            <w:r>
              <w:rPr>
                <w:rFonts w:ascii="Arial" w:hAnsi="Arial" w:cs="Arial"/>
                <w:b/>
                <w:bCs/>
                <w:color w:val="000000" w:themeColor="text1"/>
                <w:sz w:val="24"/>
                <w:szCs w:val="24"/>
              </w:rPr>
              <w:t>D(VT)-</w:t>
            </w:r>
            <w:r w:rsidRPr="00D431BD">
              <w:rPr>
                <w:rFonts w:ascii="Arial" w:hAnsi="Arial" w:cs="Arial"/>
                <w:b/>
                <w:bCs/>
                <w:color w:val="000000" w:themeColor="text1"/>
                <w:sz w:val="24"/>
                <w:szCs w:val="24"/>
              </w:rPr>
              <w:t>SSRC Wing NAVTTC</w:t>
            </w:r>
          </w:p>
        </w:tc>
      </w:tr>
      <w:tr w:rsidR="00704D4D" w:rsidRPr="00D431BD" w14:paraId="5E6CB425" w14:textId="77777777" w:rsidTr="00EF044A">
        <w:trPr>
          <w:trHeight w:val="759"/>
        </w:trPr>
        <w:tc>
          <w:tcPr>
            <w:tcW w:w="977" w:type="pct"/>
            <w:vAlign w:val="center"/>
          </w:tcPr>
          <w:p w14:paraId="082B3499"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Course Title</w:t>
            </w:r>
          </w:p>
        </w:tc>
        <w:tc>
          <w:tcPr>
            <w:tcW w:w="4023" w:type="pct"/>
            <w:vAlign w:val="center"/>
          </w:tcPr>
          <w:p w14:paraId="7C8D93D1" w14:textId="5DDE149F" w:rsidR="00704D4D" w:rsidRPr="00D431BD" w:rsidRDefault="00965C8B" w:rsidP="00EF044A">
            <w:pPr>
              <w:jc w:val="center"/>
              <w:rPr>
                <w:rFonts w:ascii="Arial" w:hAnsi="Arial" w:cs="Arial"/>
                <w:b/>
                <w:color w:val="000000" w:themeColor="text1"/>
                <w:sz w:val="24"/>
                <w:szCs w:val="24"/>
              </w:rPr>
            </w:pPr>
            <w:r>
              <w:rPr>
                <w:rFonts w:ascii="Arial" w:eastAsia="Times New Roman" w:hAnsi="Arial" w:cs="Arial"/>
                <w:b/>
                <w:bCs/>
                <w:sz w:val="24"/>
                <w:szCs w:val="24"/>
              </w:rPr>
              <w:t>AI for Banking</w:t>
            </w:r>
          </w:p>
        </w:tc>
      </w:tr>
      <w:tr w:rsidR="00704D4D" w:rsidRPr="00D431BD" w14:paraId="6234A956" w14:textId="77777777" w:rsidTr="00EF044A">
        <w:tc>
          <w:tcPr>
            <w:tcW w:w="977" w:type="pct"/>
          </w:tcPr>
          <w:p w14:paraId="0B47D160" w14:textId="77777777" w:rsidR="00704D4D" w:rsidRPr="00D431BD" w:rsidRDefault="00704D4D" w:rsidP="00EF044A">
            <w:pPr>
              <w:rPr>
                <w:rFonts w:ascii="Arial" w:hAnsi="Arial" w:cs="Arial"/>
                <w:color w:val="000000" w:themeColor="text1"/>
                <w:sz w:val="24"/>
                <w:szCs w:val="24"/>
              </w:rPr>
            </w:pPr>
            <w:r w:rsidRPr="00D431BD">
              <w:rPr>
                <w:rStyle w:val="MSGENFONTSTYLENAMETEMPLATEROLENUMBERMSGENFONTSTYLENAMEBYROLETEXT2"/>
                <w:color w:val="000000" w:themeColor="text1"/>
                <w:sz w:val="24"/>
                <w:szCs w:val="24"/>
              </w:rPr>
              <w:t xml:space="preserve">Objectives and Expectations </w:t>
            </w:r>
          </w:p>
          <w:p w14:paraId="5D3812DC" w14:textId="77777777" w:rsidR="00704D4D" w:rsidRPr="00D431BD" w:rsidRDefault="00704D4D" w:rsidP="00EF044A">
            <w:pPr>
              <w:rPr>
                <w:rFonts w:ascii="Arial" w:hAnsi="Arial" w:cs="Arial"/>
                <w:b/>
                <w:color w:val="000000" w:themeColor="text1"/>
                <w:sz w:val="24"/>
                <w:szCs w:val="24"/>
              </w:rPr>
            </w:pPr>
          </w:p>
        </w:tc>
        <w:tc>
          <w:tcPr>
            <w:tcW w:w="4023" w:type="pct"/>
          </w:tcPr>
          <w:p w14:paraId="4B386A99"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t xml:space="preserve">Employable skills and hands-on practice in </w:t>
            </w:r>
            <w:r w:rsidRPr="00D431BD">
              <w:rPr>
                <w:rFonts w:ascii="Arial" w:hAnsi="Arial" w:cs="Arial"/>
                <w:b/>
                <w:sz w:val="24"/>
                <w:szCs w:val="24"/>
              </w:rPr>
              <w:t>fundamentals of financial markets, recognizing the roles of various market participants, financial instruments, and market structures.</w:t>
            </w:r>
          </w:p>
          <w:p w14:paraId="4E5E3FE8" w14:textId="77777777" w:rsidR="00704D4D" w:rsidRPr="00D431BD" w:rsidRDefault="00704D4D" w:rsidP="00EF044A">
            <w:pPr>
              <w:jc w:val="center"/>
              <w:rPr>
                <w:rFonts w:ascii="Arial" w:hAnsi="Arial" w:cs="Arial"/>
                <w:b/>
                <w:bCs/>
                <w:color w:val="000000" w:themeColor="text1"/>
                <w:sz w:val="24"/>
                <w:szCs w:val="24"/>
                <w:lang w:bidi="en-US"/>
              </w:rPr>
            </w:pPr>
          </w:p>
          <w:p w14:paraId="10C67655" w14:textId="09B04DA0" w:rsidR="00704D4D" w:rsidRPr="00D431BD" w:rsidRDefault="00704D4D" w:rsidP="00EF044A">
            <w:pPr>
              <w:jc w:val="both"/>
              <w:rPr>
                <w:rFonts w:ascii="Arial" w:hAnsi="Arial" w:cs="Arial"/>
                <w:b/>
                <w:color w:val="000000" w:themeColor="text1"/>
                <w:sz w:val="24"/>
                <w:szCs w:val="24"/>
              </w:rPr>
            </w:pPr>
            <w:r w:rsidRPr="00D431BD">
              <w:rPr>
                <w:rFonts w:ascii="Arial" w:hAnsi="Arial" w:cs="Arial"/>
                <w:b/>
                <w:bCs/>
                <w:color w:val="000000" w:themeColor="text1"/>
                <w:sz w:val="24"/>
                <w:szCs w:val="24"/>
                <w:lang w:bidi="en-US"/>
              </w:rPr>
              <w:t xml:space="preserve">Objective: </w:t>
            </w:r>
            <w:r w:rsidRPr="00D431BD">
              <w:rPr>
                <w:rFonts w:ascii="Arial" w:hAnsi="Arial" w:cs="Arial"/>
                <w:color w:val="000000" w:themeColor="text1"/>
                <w:sz w:val="24"/>
                <w:szCs w:val="24"/>
                <w:lang w:bidi="en-US"/>
              </w:rPr>
              <w:br/>
            </w:r>
            <w:r w:rsidR="000D7857" w:rsidRPr="000D7857">
              <w:rPr>
                <w:rFonts w:ascii="Arial" w:hAnsi="Arial" w:cs="Arial"/>
                <w:color w:val="000000" w:themeColor="text1"/>
                <w:sz w:val="24"/>
                <w:szCs w:val="24"/>
                <w:lang w:bidi="en-US"/>
              </w:rPr>
              <w:t>Artificial Intelligence (AI) is revolutionizing the banking industry by enhancing operational efficiency, customer experience, and risk management. Through AI-powered tools like chatbots, predictive analytics, and fraud detection systems, banks can streamline processes, improve decision-making, and ensure security. AI-driven credit scoring and personalized financial services enable better customer insights and tailored solutions. Furthermore, automation in compliance and reporting reduces costs and minimizes errors. As AI continues to evolve, it holds immense potential to transform banking into a more agile, innovative, and customer-centric domain.</w:t>
            </w:r>
            <w:r w:rsidRPr="00D431BD">
              <w:rPr>
                <w:rFonts w:ascii="Arial" w:hAnsi="Arial" w:cs="Arial"/>
                <w:color w:val="000000" w:themeColor="text1"/>
                <w:sz w:val="24"/>
                <w:szCs w:val="24"/>
                <w:lang w:bidi="en-US"/>
              </w:rPr>
              <w:br/>
            </w:r>
          </w:p>
          <w:p w14:paraId="28B6668F" w14:textId="77777777" w:rsidR="00704D4D" w:rsidRPr="00D431BD" w:rsidRDefault="00704D4D" w:rsidP="00EF044A">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Expectations:</w:t>
            </w:r>
          </w:p>
          <w:p w14:paraId="29C09B8D" w14:textId="77777777" w:rsidR="006A49F0" w:rsidRDefault="00704D4D" w:rsidP="006A49F0">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Participants will learn and apply the skills as :</w:t>
            </w:r>
          </w:p>
          <w:p w14:paraId="19BABFD1" w14:textId="0F50E4FF" w:rsidR="002E6193" w:rsidRPr="002E6193" w:rsidRDefault="002E6193" w:rsidP="00F86E9E">
            <w:pPr>
              <w:pStyle w:val="ListParagraph"/>
              <w:numPr>
                <w:ilvl w:val="0"/>
                <w:numId w:val="26"/>
              </w:numPr>
              <w:ind w:right="4"/>
              <w:jc w:val="both"/>
              <w:rPr>
                <w:rFonts w:ascii="Arial" w:hAnsi="Arial" w:cs="Arial"/>
                <w:b/>
                <w:bCs/>
                <w:color w:val="000000" w:themeColor="text1"/>
                <w:sz w:val="24"/>
                <w:szCs w:val="24"/>
                <w:lang w:bidi="en-US"/>
              </w:rPr>
            </w:pPr>
            <w:r w:rsidRPr="002E6193">
              <w:rPr>
                <w:b/>
                <w:bCs/>
              </w:rPr>
              <w:t>AI for Operational Efficiency in Banking</w:t>
            </w:r>
            <w:r>
              <w:rPr>
                <w:b/>
                <w:bCs/>
              </w:rPr>
              <w:t xml:space="preserve">: </w:t>
            </w:r>
          </w:p>
          <w:p w14:paraId="3CE76B81" w14:textId="2034840E" w:rsidR="006A49F0" w:rsidRPr="006A49F0" w:rsidRDefault="006A49F0" w:rsidP="002E6193">
            <w:pPr>
              <w:pStyle w:val="ListParagraph"/>
              <w:ind w:left="1080" w:right="4"/>
              <w:jc w:val="both"/>
              <w:rPr>
                <w:rFonts w:ascii="Arial" w:hAnsi="Arial" w:cs="Arial"/>
                <w:b/>
                <w:bCs/>
                <w:color w:val="000000" w:themeColor="text1"/>
                <w:sz w:val="24"/>
                <w:szCs w:val="24"/>
                <w:lang w:bidi="en-US"/>
              </w:rPr>
            </w:pPr>
            <w:r w:rsidRPr="006A49F0">
              <w:rPr>
                <w:rFonts w:ascii="Times New Roman" w:eastAsia="Times New Roman" w:hAnsi="Times New Roman" w:cs="Times New Roman"/>
                <w:sz w:val="24"/>
                <w:szCs w:val="24"/>
              </w:rPr>
              <w:t>Participants will learn how AI enhances operational efficiency and streamlines banking processes.</w:t>
            </w:r>
          </w:p>
          <w:p w14:paraId="138CBE79" w14:textId="04FC6012" w:rsidR="002E6193" w:rsidRPr="00E149E6" w:rsidRDefault="00E149E6" w:rsidP="00F86E9E">
            <w:pPr>
              <w:pStyle w:val="ListParagraph"/>
              <w:numPr>
                <w:ilvl w:val="0"/>
                <w:numId w:val="26"/>
              </w:numPr>
              <w:ind w:right="4"/>
              <w:jc w:val="both"/>
              <w:rPr>
                <w:rFonts w:ascii="Arial" w:hAnsi="Arial" w:cs="Arial"/>
                <w:b/>
                <w:bCs/>
                <w:color w:val="000000" w:themeColor="text1"/>
                <w:sz w:val="24"/>
                <w:szCs w:val="24"/>
                <w:lang w:bidi="en-US"/>
              </w:rPr>
            </w:pPr>
            <w:r w:rsidRPr="00E149E6">
              <w:rPr>
                <w:b/>
                <w:bCs/>
              </w:rPr>
              <w:t>Customer Experience Enhancement with AI Tools</w:t>
            </w:r>
            <w:r>
              <w:rPr>
                <w:b/>
                <w:bCs/>
              </w:rPr>
              <w:t>:</w:t>
            </w:r>
          </w:p>
          <w:p w14:paraId="6F2F76F6" w14:textId="2E5A38B6" w:rsidR="006A49F0" w:rsidRPr="006A49F0" w:rsidRDefault="00E149E6" w:rsidP="000E543E">
            <w:pPr>
              <w:pStyle w:val="ListParagraph"/>
              <w:ind w:left="1080" w:right="4"/>
              <w:jc w:val="both"/>
              <w:rPr>
                <w:rFonts w:ascii="Arial" w:hAnsi="Arial" w:cs="Arial"/>
                <w:b/>
                <w:bCs/>
                <w:color w:val="000000" w:themeColor="text1"/>
                <w:sz w:val="24"/>
                <w:szCs w:val="24"/>
                <w:lang w:bidi="en-US"/>
              </w:rPr>
            </w:pPr>
            <w:r>
              <w:rPr>
                <w:rFonts w:ascii="Times New Roman" w:eastAsia="Times New Roman" w:hAnsi="Times New Roman" w:cs="Times New Roman"/>
                <w:sz w:val="24"/>
                <w:szCs w:val="24"/>
              </w:rPr>
              <w:t>Participants</w:t>
            </w:r>
            <w:r w:rsidR="006A49F0" w:rsidRPr="006A49F0">
              <w:rPr>
                <w:rFonts w:ascii="Times New Roman" w:eastAsia="Times New Roman" w:hAnsi="Times New Roman" w:cs="Times New Roman"/>
                <w:sz w:val="24"/>
                <w:szCs w:val="24"/>
              </w:rPr>
              <w:t xml:space="preserve"> will explore the role of AI-powered tools like chatbots and predictive analytics in improving customer experiences.</w:t>
            </w:r>
          </w:p>
          <w:p w14:paraId="007C166F" w14:textId="034CE053" w:rsidR="000E543E" w:rsidRPr="0081513D" w:rsidRDefault="0081513D" w:rsidP="00F86E9E">
            <w:pPr>
              <w:pStyle w:val="ListParagraph"/>
              <w:numPr>
                <w:ilvl w:val="0"/>
                <w:numId w:val="26"/>
              </w:numPr>
              <w:ind w:right="4"/>
              <w:jc w:val="both"/>
              <w:rPr>
                <w:rFonts w:ascii="Arial" w:hAnsi="Arial" w:cs="Arial"/>
                <w:b/>
                <w:bCs/>
                <w:color w:val="000000" w:themeColor="text1"/>
                <w:sz w:val="24"/>
                <w:szCs w:val="24"/>
                <w:lang w:bidi="en-US"/>
              </w:rPr>
            </w:pPr>
            <w:r w:rsidRPr="0081513D">
              <w:rPr>
                <w:b/>
                <w:bCs/>
              </w:rPr>
              <w:t>Fraud Detection and Security through AI</w:t>
            </w:r>
            <w:r>
              <w:rPr>
                <w:b/>
                <w:bCs/>
              </w:rPr>
              <w:t xml:space="preserve">: </w:t>
            </w:r>
          </w:p>
          <w:p w14:paraId="3AC688CD" w14:textId="7D6E440F" w:rsidR="006A49F0" w:rsidRPr="006A49F0" w:rsidRDefault="0031562C" w:rsidP="0031562C">
            <w:pPr>
              <w:pStyle w:val="ListParagraph"/>
              <w:ind w:left="1080" w:right="4"/>
              <w:jc w:val="both"/>
              <w:rPr>
                <w:rFonts w:ascii="Arial" w:hAnsi="Arial" w:cs="Arial"/>
                <w:b/>
                <w:bCs/>
                <w:color w:val="000000" w:themeColor="text1"/>
                <w:sz w:val="24"/>
                <w:szCs w:val="24"/>
                <w:lang w:bidi="en-US"/>
              </w:rPr>
            </w:pPr>
            <w:r>
              <w:rPr>
                <w:rFonts w:ascii="Times New Roman" w:eastAsia="Times New Roman" w:hAnsi="Times New Roman" w:cs="Times New Roman"/>
                <w:sz w:val="24"/>
                <w:szCs w:val="24"/>
              </w:rPr>
              <w:t>Participants</w:t>
            </w:r>
            <w:r w:rsidR="006A49F0" w:rsidRPr="006A49F0">
              <w:rPr>
                <w:rFonts w:ascii="Times New Roman" w:eastAsia="Times New Roman" w:hAnsi="Times New Roman" w:cs="Times New Roman"/>
                <w:sz w:val="24"/>
                <w:szCs w:val="24"/>
              </w:rPr>
              <w:t xml:space="preserve"> will gain insights into AI-driven fraud detection systems and their role in ensuring security in banking.</w:t>
            </w:r>
          </w:p>
          <w:p w14:paraId="58694CC5" w14:textId="709296CD" w:rsidR="005A62AE" w:rsidRPr="0099354E" w:rsidRDefault="00DB2BF6" w:rsidP="00F86E9E">
            <w:pPr>
              <w:pStyle w:val="ListParagraph"/>
              <w:numPr>
                <w:ilvl w:val="0"/>
                <w:numId w:val="26"/>
              </w:numPr>
              <w:ind w:right="4"/>
              <w:jc w:val="both"/>
              <w:rPr>
                <w:rFonts w:ascii="Arial" w:hAnsi="Arial" w:cs="Arial"/>
                <w:b/>
                <w:bCs/>
                <w:color w:val="000000" w:themeColor="text1"/>
                <w:sz w:val="24"/>
                <w:szCs w:val="24"/>
                <w:lang w:bidi="en-US"/>
              </w:rPr>
            </w:pPr>
            <w:r w:rsidRPr="0099354E">
              <w:rPr>
                <w:b/>
                <w:bCs/>
              </w:rPr>
              <w:t xml:space="preserve">AI-Driven Credit Scoring and Personalization: </w:t>
            </w:r>
          </w:p>
          <w:p w14:paraId="561B1D91" w14:textId="02E2F8A4" w:rsidR="006A49F0" w:rsidRPr="006A49F0" w:rsidRDefault="006A49F0" w:rsidP="0099354E">
            <w:pPr>
              <w:pStyle w:val="ListParagraph"/>
              <w:ind w:left="1080" w:right="4"/>
              <w:jc w:val="both"/>
              <w:rPr>
                <w:rFonts w:ascii="Arial" w:hAnsi="Arial" w:cs="Arial"/>
                <w:b/>
                <w:bCs/>
                <w:color w:val="000000" w:themeColor="text1"/>
                <w:sz w:val="24"/>
                <w:szCs w:val="24"/>
                <w:lang w:bidi="en-US"/>
              </w:rPr>
            </w:pPr>
            <w:r w:rsidRPr="006A49F0">
              <w:rPr>
                <w:rFonts w:ascii="Times New Roman" w:eastAsia="Times New Roman" w:hAnsi="Times New Roman" w:cs="Times New Roman"/>
                <w:sz w:val="24"/>
                <w:szCs w:val="24"/>
              </w:rPr>
              <w:t>Participants will understand how AI enables personalized financial services and better credit scoring.</w:t>
            </w:r>
          </w:p>
          <w:p w14:paraId="17F150E9" w14:textId="0B06E175" w:rsidR="00B9551E" w:rsidRPr="00C67ECB" w:rsidRDefault="007D0FC0" w:rsidP="00F86E9E">
            <w:pPr>
              <w:pStyle w:val="ListParagraph"/>
              <w:numPr>
                <w:ilvl w:val="0"/>
                <w:numId w:val="26"/>
              </w:numPr>
              <w:ind w:right="4"/>
              <w:jc w:val="both"/>
              <w:rPr>
                <w:rFonts w:ascii="Arial" w:hAnsi="Arial" w:cs="Arial"/>
                <w:b/>
                <w:bCs/>
                <w:color w:val="000000" w:themeColor="text1"/>
                <w:sz w:val="24"/>
                <w:szCs w:val="24"/>
                <w:lang w:bidi="en-US"/>
              </w:rPr>
            </w:pPr>
            <w:r w:rsidRPr="00C67ECB">
              <w:rPr>
                <w:b/>
                <w:bCs/>
              </w:rPr>
              <w:t xml:space="preserve">Automation in Compliance and Reporting: </w:t>
            </w:r>
          </w:p>
          <w:p w14:paraId="2FDCAA67" w14:textId="52F2167A" w:rsidR="006A49F0" w:rsidRPr="006A49F0" w:rsidRDefault="00C67ECB" w:rsidP="00717062">
            <w:pPr>
              <w:pStyle w:val="ListParagraph"/>
              <w:ind w:left="1080" w:right="4"/>
              <w:jc w:val="both"/>
              <w:rPr>
                <w:rFonts w:ascii="Arial" w:hAnsi="Arial" w:cs="Arial"/>
                <w:b/>
                <w:bCs/>
                <w:color w:val="000000" w:themeColor="text1"/>
                <w:sz w:val="24"/>
                <w:szCs w:val="24"/>
                <w:lang w:bidi="en-US"/>
              </w:rPr>
            </w:pPr>
            <w:r>
              <w:rPr>
                <w:rFonts w:ascii="Times New Roman" w:eastAsia="Times New Roman" w:hAnsi="Times New Roman" w:cs="Times New Roman"/>
                <w:sz w:val="24"/>
                <w:szCs w:val="24"/>
              </w:rPr>
              <w:t>Participants</w:t>
            </w:r>
            <w:r w:rsidR="006A49F0" w:rsidRPr="006A49F0">
              <w:rPr>
                <w:rFonts w:ascii="Times New Roman" w:eastAsia="Times New Roman" w:hAnsi="Times New Roman" w:cs="Times New Roman"/>
                <w:sz w:val="24"/>
                <w:szCs w:val="24"/>
              </w:rPr>
              <w:t xml:space="preserve"> will apply knowledge of AI in automating compliance and reporting to reduce costs and errors.</w:t>
            </w:r>
          </w:p>
          <w:p w14:paraId="0DC5BB9D" w14:textId="3CFA6676" w:rsidR="00B5092B" w:rsidRPr="00376F65" w:rsidRDefault="00376F65" w:rsidP="00F86E9E">
            <w:pPr>
              <w:pStyle w:val="ListParagraph"/>
              <w:numPr>
                <w:ilvl w:val="0"/>
                <w:numId w:val="26"/>
              </w:numPr>
              <w:ind w:right="4"/>
              <w:jc w:val="both"/>
              <w:rPr>
                <w:rFonts w:ascii="Arial" w:hAnsi="Arial" w:cs="Arial"/>
                <w:b/>
                <w:bCs/>
                <w:color w:val="000000" w:themeColor="text1"/>
                <w:sz w:val="24"/>
                <w:szCs w:val="24"/>
                <w:lang w:bidi="en-US"/>
              </w:rPr>
            </w:pPr>
            <w:r w:rsidRPr="00376F65">
              <w:rPr>
                <w:b/>
                <w:bCs/>
              </w:rPr>
              <w:t>Transformative Potential of AI in Banking</w:t>
            </w:r>
            <w:r w:rsidR="00A53919">
              <w:rPr>
                <w:b/>
                <w:bCs/>
              </w:rPr>
              <w:t xml:space="preserve">: </w:t>
            </w:r>
          </w:p>
          <w:p w14:paraId="07E6F6B2" w14:textId="1E2ECF78" w:rsidR="006A49F0" w:rsidRPr="006A49F0" w:rsidRDefault="00376F65" w:rsidP="00722FEC">
            <w:pPr>
              <w:pStyle w:val="ListParagraph"/>
              <w:ind w:left="1080" w:right="4"/>
              <w:jc w:val="both"/>
              <w:rPr>
                <w:rFonts w:ascii="Arial" w:hAnsi="Arial" w:cs="Arial"/>
                <w:b/>
                <w:bCs/>
                <w:color w:val="000000" w:themeColor="text1"/>
                <w:sz w:val="24"/>
                <w:szCs w:val="24"/>
                <w:lang w:bidi="en-US"/>
              </w:rPr>
            </w:pPr>
            <w:r>
              <w:rPr>
                <w:rFonts w:ascii="Times New Roman" w:eastAsia="Times New Roman" w:hAnsi="Times New Roman" w:cs="Times New Roman"/>
                <w:sz w:val="24"/>
                <w:szCs w:val="24"/>
              </w:rPr>
              <w:lastRenderedPageBreak/>
              <w:t>Participants</w:t>
            </w:r>
            <w:r w:rsidR="006A49F0" w:rsidRPr="006A49F0">
              <w:rPr>
                <w:rFonts w:ascii="Times New Roman" w:eastAsia="Times New Roman" w:hAnsi="Times New Roman" w:cs="Times New Roman"/>
                <w:sz w:val="24"/>
                <w:szCs w:val="24"/>
              </w:rPr>
              <w:t xml:space="preserve"> will evaluate the transformative potential of AI in creating agile, innovative, and customer-centric banking systems.</w:t>
            </w:r>
          </w:p>
          <w:p w14:paraId="0CC75F88" w14:textId="6AECB412" w:rsidR="00722FEC" w:rsidRPr="006369DF" w:rsidRDefault="00BB453A" w:rsidP="00F86E9E">
            <w:pPr>
              <w:pStyle w:val="ListParagraph"/>
              <w:numPr>
                <w:ilvl w:val="0"/>
                <w:numId w:val="26"/>
              </w:numPr>
              <w:ind w:right="4"/>
              <w:jc w:val="both"/>
              <w:rPr>
                <w:rFonts w:ascii="Arial" w:hAnsi="Arial" w:cs="Arial"/>
                <w:b/>
                <w:bCs/>
                <w:color w:val="000000" w:themeColor="text1"/>
                <w:sz w:val="24"/>
                <w:szCs w:val="24"/>
                <w:lang w:bidi="en-US"/>
              </w:rPr>
            </w:pPr>
            <w:r w:rsidRPr="006369DF">
              <w:rPr>
                <w:b/>
                <w:bCs/>
              </w:rPr>
              <w:t xml:space="preserve">AI Applications for Risk Management and Decision-Making: </w:t>
            </w:r>
          </w:p>
          <w:p w14:paraId="54BBD0F0" w14:textId="23339427" w:rsidR="00704D4D" w:rsidRPr="006A49F0" w:rsidRDefault="006A49F0" w:rsidP="006369DF">
            <w:pPr>
              <w:pStyle w:val="ListParagraph"/>
              <w:ind w:left="1080" w:right="4"/>
              <w:jc w:val="both"/>
              <w:rPr>
                <w:rFonts w:ascii="Arial" w:hAnsi="Arial" w:cs="Arial"/>
                <w:b/>
                <w:bCs/>
                <w:color w:val="000000" w:themeColor="text1"/>
                <w:sz w:val="24"/>
                <w:szCs w:val="24"/>
                <w:lang w:bidi="en-US"/>
              </w:rPr>
            </w:pPr>
            <w:r w:rsidRPr="006A49F0">
              <w:rPr>
                <w:rFonts w:ascii="Times New Roman" w:eastAsia="Times New Roman" w:hAnsi="Times New Roman" w:cs="Times New Roman"/>
                <w:sz w:val="24"/>
                <w:szCs w:val="24"/>
              </w:rPr>
              <w:t>Participants will learn to utilize AI for better decision-making and risk management in banking.</w:t>
            </w:r>
          </w:p>
          <w:p w14:paraId="1999E971" w14:textId="77777777" w:rsidR="00704D4D" w:rsidRPr="00D431BD" w:rsidRDefault="00704D4D" w:rsidP="00EF044A">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br/>
              <w:t>Employable Skills:</w:t>
            </w:r>
          </w:p>
          <w:p w14:paraId="111B28D3" w14:textId="5609D2E8" w:rsidR="00344562" w:rsidRPr="00344562" w:rsidRDefault="00344562" w:rsidP="00F86E9E">
            <w:pPr>
              <w:pStyle w:val="ListParagraph"/>
              <w:numPr>
                <w:ilvl w:val="0"/>
                <w:numId w:val="20"/>
              </w:numPr>
              <w:spacing w:after="0" w:line="240" w:lineRule="auto"/>
              <w:outlineLvl w:val="2"/>
              <w:rPr>
                <w:rFonts w:ascii="Arial" w:eastAsia="Times New Roman" w:hAnsi="Arial" w:cs="Arial"/>
                <w:b/>
                <w:bCs/>
                <w:sz w:val="24"/>
                <w:szCs w:val="24"/>
              </w:rPr>
            </w:pPr>
            <w:r w:rsidRPr="00344562">
              <w:rPr>
                <w:b/>
                <w:bCs/>
              </w:rPr>
              <w:t>Data Analytics and Financial Modeling</w:t>
            </w:r>
            <w:r>
              <w:rPr>
                <w:b/>
                <w:bCs/>
              </w:rPr>
              <w:t xml:space="preserve">: </w:t>
            </w:r>
          </w:p>
          <w:p w14:paraId="716E226E" w14:textId="70D19F2C" w:rsidR="00704D4D" w:rsidRPr="00D431BD" w:rsidRDefault="00F305DB" w:rsidP="00EF044A">
            <w:pPr>
              <w:pStyle w:val="ListParagraph"/>
              <w:ind w:left="1080"/>
              <w:rPr>
                <w:rFonts w:ascii="Arial" w:eastAsia="Times New Roman" w:hAnsi="Arial" w:cs="Arial"/>
                <w:sz w:val="24"/>
                <w:szCs w:val="24"/>
              </w:rPr>
            </w:pPr>
            <w:r>
              <w:t>Leveraging AI tools for analyzing customer data and creating financial models to predict trends and behaviors.</w:t>
            </w:r>
          </w:p>
          <w:p w14:paraId="292BCBD3" w14:textId="52F66386" w:rsidR="00704D4D" w:rsidRPr="00B7668F" w:rsidRDefault="008E42FE" w:rsidP="00F86E9E">
            <w:pPr>
              <w:pStyle w:val="ListParagraph"/>
              <w:numPr>
                <w:ilvl w:val="0"/>
                <w:numId w:val="20"/>
              </w:numPr>
              <w:spacing w:after="0" w:line="240" w:lineRule="auto"/>
              <w:outlineLvl w:val="2"/>
              <w:rPr>
                <w:rFonts w:ascii="Arial" w:eastAsia="Times New Roman" w:hAnsi="Arial" w:cs="Arial"/>
                <w:b/>
                <w:bCs/>
                <w:sz w:val="24"/>
                <w:szCs w:val="24"/>
              </w:rPr>
            </w:pPr>
            <w:r w:rsidRPr="00B7668F">
              <w:rPr>
                <w:b/>
                <w:bCs/>
              </w:rPr>
              <w:t>Proficiency in AI Technologies</w:t>
            </w:r>
            <w:r w:rsidR="00B7668F" w:rsidRPr="00B7668F">
              <w:rPr>
                <w:b/>
                <w:bCs/>
              </w:rPr>
              <w:t xml:space="preserve">: </w:t>
            </w:r>
          </w:p>
          <w:p w14:paraId="10372CDB" w14:textId="22C240B6" w:rsidR="00704D4D" w:rsidRPr="00D431BD" w:rsidRDefault="00B7668F" w:rsidP="00EF044A">
            <w:pPr>
              <w:pStyle w:val="ListParagraph"/>
              <w:ind w:left="1080"/>
              <w:rPr>
                <w:rFonts w:ascii="Arial" w:eastAsia="Times New Roman" w:hAnsi="Arial" w:cs="Arial"/>
                <w:sz w:val="24"/>
                <w:szCs w:val="24"/>
              </w:rPr>
            </w:pPr>
            <w:r>
              <w:t>Mastering AI platforms and frameworks like TensorFlow, PyTorch, or Azure AI for banking applications.</w:t>
            </w:r>
          </w:p>
          <w:p w14:paraId="2FC080D0" w14:textId="7D742C58" w:rsidR="00704D4D" w:rsidRPr="00B32C2E" w:rsidRDefault="00B7668F" w:rsidP="00F86E9E">
            <w:pPr>
              <w:pStyle w:val="ListParagraph"/>
              <w:numPr>
                <w:ilvl w:val="0"/>
                <w:numId w:val="20"/>
              </w:numPr>
              <w:spacing w:after="0" w:line="240" w:lineRule="auto"/>
              <w:outlineLvl w:val="2"/>
              <w:rPr>
                <w:rFonts w:ascii="Arial" w:eastAsia="Times New Roman" w:hAnsi="Arial" w:cs="Arial"/>
                <w:b/>
                <w:bCs/>
                <w:sz w:val="24"/>
                <w:szCs w:val="24"/>
              </w:rPr>
            </w:pPr>
            <w:r w:rsidRPr="00B32C2E">
              <w:rPr>
                <w:b/>
                <w:bCs/>
              </w:rPr>
              <w:t xml:space="preserve">Fraud Detection and Prevention: </w:t>
            </w:r>
          </w:p>
          <w:p w14:paraId="071A6855" w14:textId="6FA560DD" w:rsidR="00704D4D" w:rsidRPr="00D431BD" w:rsidRDefault="00B32C2E" w:rsidP="00EF044A">
            <w:pPr>
              <w:pStyle w:val="ListParagraph"/>
              <w:ind w:left="1080"/>
              <w:rPr>
                <w:rFonts w:ascii="Arial" w:eastAsia="Times New Roman" w:hAnsi="Arial" w:cs="Arial"/>
                <w:sz w:val="24"/>
                <w:szCs w:val="24"/>
              </w:rPr>
            </w:pPr>
            <w:r>
              <w:t xml:space="preserve">Developing skills in implementing AI algorithms to detect fraudulent transactions and anomalies. </w:t>
            </w:r>
          </w:p>
          <w:p w14:paraId="1B214445" w14:textId="72EAE82A" w:rsidR="00704D4D" w:rsidRPr="004F0DBB" w:rsidRDefault="00E77D60" w:rsidP="00F86E9E">
            <w:pPr>
              <w:pStyle w:val="ListParagraph"/>
              <w:numPr>
                <w:ilvl w:val="0"/>
                <w:numId w:val="20"/>
              </w:numPr>
              <w:spacing w:after="0" w:line="240" w:lineRule="auto"/>
              <w:outlineLvl w:val="2"/>
              <w:rPr>
                <w:rFonts w:ascii="Arial" w:eastAsia="Times New Roman" w:hAnsi="Arial" w:cs="Arial"/>
                <w:b/>
                <w:bCs/>
                <w:sz w:val="24"/>
                <w:szCs w:val="24"/>
              </w:rPr>
            </w:pPr>
            <w:r w:rsidRPr="004F0DBB">
              <w:rPr>
                <w:b/>
                <w:bCs/>
              </w:rPr>
              <w:t xml:space="preserve">Customer Relationship Management (CRM): </w:t>
            </w:r>
          </w:p>
          <w:p w14:paraId="6644D82A" w14:textId="37E98D67" w:rsidR="00704D4D" w:rsidRPr="00D431BD" w:rsidRDefault="004F0DBB" w:rsidP="00EF044A">
            <w:pPr>
              <w:pStyle w:val="ListParagraph"/>
              <w:ind w:left="1080"/>
              <w:rPr>
                <w:rFonts w:ascii="Arial" w:eastAsia="Times New Roman" w:hAnsi="Arial" w:cs="Arial"/>
                <w:sz w:val="24"/>
                <w:szCs w:val="24"/>
              </w:rPr>
            </w:pPr>
            <w:r>
              <w:t>Utilizing AI-driven CRM systems to enhance customer service and provide personalized banking solutions.</w:t>
            </w:r>
          </w:p>
          <w:p w14:paraId="7A25BFEF" w14:textId="2DD2A23F" w:rsidR="00704D4D" w:rsidRPr="007A476C" w:rsidRDefault="007A476C" w:rsidP="00F86E9E">
            <w:pPr>
              <w:pStyle w:val="ListParagraph"/>
              <w:numPr>
                <w:ilvl w:val="0"/>
                <w:numId w:val="20"/>
              </w:numPr>
              <w:spacing w:after="0" w:line="240" w:lineRule="auto"/>
              <w:outlineLvl w:val="2"/>
              <w:rPr>
                <w:rFonts w:ascii="Arial" w:eastAsia="Times New Roman" w:hAnsi="Arial" w:cs="Arial"/>
                <w:b/>
                <w:bCs/>
                <w:sz w:val="24"/>
                <w:szCs w:val="24"/>
              </w:rPr>
            </w:pPr>
            <w:r w:rsidRPr="007A476C">
              <w:rPr>
                <w:b/>
                <w:bCs/>
              </w:rPr>
              <w:t xml:space="preserve">Risk Management Using AI: </w:t>
            </w:r>
          </w:p>
          <w:p w14:paraId="15413D9F" w14:textId="7F5F53D1" w:rsidR="00704D4D" w:rsidRPr="00D431BD" w:rsidRDefault="007A476C" w:rsidP="00EF044A">
            <w:pPr>
              <w:pStyle w:val="ListParagraph"/>
              <w:ind w:left="1080"/>
              <w:rPr>
                <w:rFonts w:ascii="Arial" w:eastAsia="Times New Roman" w:hAnsi="Arial" w:cs="Arial"/>
                <w:sz w:val="24"/>
                <w:szCs w:val="24"/>
              </w:rPr>
            </w:pPr>
            <w:r>
              <w:t>Applying AI models to assess and mitigate risks in lending, investments, and portfolio management.</w:t>
            </w:r>
          </w:p>
          <w:p w14:paraId="738A7D91" w14:textId="3963CEAB" w:rsidR="00057267" w:rsidRPr="005155F0" w:rsidRDefault="005155F0" w:rsidP="00F86E9E">
            <w:pPr>
              <w:pStyle w:val="ListParagraph"/>
              <w:numPr>
                <w:ilvl w:val="0"/>
                <w:numId w:val="20"/>
              </w:numPr>
              <w:spacing w:after="0" w:line="240" w:lineRule="auto"/>
              <w:outlineLvl w:val="2"/>
              <w:rPr>
                <w:rFonts w:ascii="Arial" w:eastAsia="Times New Roman" w:hAnsi="Arial" w:cs="Arial"/>
                <w:b/>
                <w:bCs/>
                <w:sz w:val="24"/>
                <w:szCs w:val="24"/>
              </w:rPr>
            </w:pPr>
            <w:r w:rsidRPr="005155F0">
              <w:rPr>
                <w:b/>
                <w:bCs/>
              </w:rPr>
              <w:t xml:space="preserve">AI-Powered Automation: </w:t>
            </w:r>
          </w:p>
          <w:p w14:paraId="40E0633F" w14:textId="3725217E" w:rsidR="00704D4D" w:rsidRPr="00057267" w:rsidRDefault="002D7674" w:rsidP="00057267">
            <w:pPr>
              <w:pStyle w:val="ListParagraph"/>
              <w:spacing w:after="0" w:line="240" w:lineRule="auto"/>
              <w:ind w:left="1080"/>
              <w:outlineLvl w:val="2"/>
              <w:rPr>
                <w:rFonts w:ascii="Arial" w:eastAsia="Times New Roman" w:hAnsi="Arial" w:cs="Arial"/>
                <w:sz w:val="24"/>
                <w:szCs w:val="24"/>
              </w:rPr>
            </w:pPr>
            <w:r>
              <w:t>Automating repetitive banking processes such as loan approvals and document verification using AI.</w:t>
            </w:r>
          </w:p>
          <w:p w14:paraId="7B4C3B95" w14:textId="281AA581" w:rsidR="00704D4D" w:rsidRPr="00C75B5F" w:rsidRDefault="007F7C99" w:rsidP="00F86E9E">
            <w:pPr>
              <w:pStyle w:val="ListParagraph"/>
              <w:numPr>
                <w:ilvl w:val="0"/>
                <w:numId w:val="20"/>
              </w:numPr>
              <w:spacing w:after="0" w:line="240" w:lineRule="auto"/>
              <w:outlineLvl w:val="2"/>
              <w:rPr>
                <w:rFonts w:ascii="Arial" w:eastAsia="Times New Roman" w:hAnsi="Arial" w:cs="Arial"/>
                <w:b/>
                <w:bCs/>
                <w:sz w:val="24"/>
                <w:szCs w:val="24"/>
              </w:rPr>
            </w:pPr>
            <w:r w:rsidRPr="00C75B5F">
              <w:rPr>
                <w:b/>
                <w:bCs/>
              </w:rPr>
              <w:t xml:space="preserve">Cybersecurity in Financial Systems: </w:t>
            </w:r>
          </w:p>
          <w:p w14:paraId="3696AFDA" w14:textId="1C180032" w:rsidR="00704D4D" w:rsidRPr="00D431BD" w:rsidRDefault="00C75B5F" w:rsidP="00EF044A">
            <w:pPr>
              <w:pStyle w:val="ListParagraph"/>
              <w:ind w:left="1080"/>
              <w:rPr>
                <w:rFonts w:ascii="Arial" w:eastAsia="Times New Roman" w:hAnsi="Arial" w:cs="Arial"/>
                <w:sz w:val="24"/>
                <w:szCs w:val="24"/>
              </w:rPr>
            </w:pPr>
            <w:r>
              <w:t>Employing AI to enhance cybersecurity measures and protect sensitive banking data.</w:t>
            </w:r>
          </w:p>
          <w:p w14:paraId="4DE50740" w14:textId="513510AF" w:rsidR="00704D4D" w:rsidRPr="00F2667E" w:rsidRDefault="003160C7" w:rsidP="00F86E9E">
            <w:pPr>
              <w:pStyle w:val="ListParagraph"/>
              <w:numPr>
                <w:ilvl w:val="0"/>
                <w:numId w:val="20"/>
              </w:numPr>
              <w:spacing w:after="0" w:line="240" w:lineRule="auto"/>
              <w:outlineLvl w:val="2"/>
              <w:rPr>
                <w:rFonts w:ascii="Arial" w:eastAsia="Times New Roman" w:hAnsi="Arial" w:cs="Arial"/>
                <w:b/>
                <w:bCs/>
                <w:sz w:val="24"/>
                <w:szCs w:val="24"/>
              </w:rPr>
            </w:pPr>
            <w:r w:rsidRPr="00F2667E">
              <w:rPr>
                <w:b/>
                <w:bCs/>
              </w:rPr>
              <w:t xml:space="preserve">Regulatory Compliance and Reporting: </w:t>
            </w:r>
          </w:p>
          <w:p w14:paraId="6653FFE9" w14:textId="51C03FC5" w:rsidR="00704D4D" w:rsidRPr="00D431BD" w:rsidRDefault="006F66FC" w:rsidP="00EF044A">
            <w:pPr>
              <w:pStyle w:val="ListParagraph"/>
              <w:ind w:left="1080"/>
              <w:rPr>
                <w:rFonts w:ascii="Arial" w:eastAsia="Times New Roman" w:hAnsi="Arial" w:cs="Arial"/>
                <w:sz w:val="24"/>
                <w:szCs w:val="24"/>
              </w:rPr>
            </w:pPr>
            <w:r>
              <w:t>Using AI for efficient compliance monitoring and generating accurate regulatory reports.</w:t>
            </w:r>
          </w:p>
          <w:p w14:paraId="3F8D696F" w14:textId="41089DE1" w:rsidR="00704D4D" w:rsidRPr="00AE3676" w:rsidRDefault="00484074" w:rsidP="00F86E9E">
            <w:pPr>
              <w:pStyle w:val="ListParagraph"/>
              <w:numPr>
                <w:ilvl w:val="0"/>
                <w:numId w:val="20"/>
              </w:numPr>
              <w:spacing w:after="0" w:line="240" w:lineRule="auto"/>
              <w:outlineLvl w:val="2"/>
              <w:rPr>
                <w:rFonts w:ascii="Arial" w:eastAsia="Times New Roman" w:hAnsi="Arial" w:cs="Arial"/>
                <w:b/>
                <w:bCs/>
                <w:sz w:val="24"/>
                <w:szCs w:val="24"/>
              </w:rPr>
            </w:pPr>
            <w:r w:rsidRPr="00AE3676">
              <w:rPr>
                <w:b/>
                <w:bCs/>
              </w:rPr>
              <w:t xml:space="preserve">Machine Learning Model Deployment: </w:t>
            </w:r>
          </w:p>
          <w:p w14:paraId="2F128E5C" w14:textId="40E46FAB" w:rsidR="00704D4D" w:rsidRPr="00D431BD" w:rsidRDefault="00AF4C64" w:rsidP="00EF044A">
            <w:pPr>
              <w:pStyle w:val="ListParagraph"/>
              <w:ind w:left="1080"/>
              <w:rPr>
                <w:rFonts w:ascii="Arial" w:eastAsia="Times New Roman" w:hAnsi="Arial" w:cs="Arial"/>
                <w:sz w:val="24"/>
                <w:szCs w:val="24"/>
              </w:rPr>
            </w:pPr>
            <w:r>
              <w:t>Building and deploying machine learning models for credit scoring and fraud analytics.</w:t>
            </w:r>
          </w:p>
          <w:p w14:paraId="75EC1A63" w14:textId="518521AC" w:rsidR="00704D4D" w:rsidRPr="001C5C34" w:rsidRDefault="00547589" w:rsidP="00F86E9E">
            <w:pPr>
              <w:pStyle w:val="ListParagraph"/>
              <w:numPr>
                <w:ilvl w:val="0"/>
                <w:numId w:val="20"/>
              </w:numPr>
              <w:spacing w:after="0" w:line="240" w:lineRule="auto"/>
              <w:outlineLvl w:val="2"/>
              <w:rPr>
                <w:rFonts w:ascii="Arial" w:eastAsia="Times New Roman" w:hAnsi="Arial" w:cs="Arial"/>
                <w:b/>
                <w:bCs/>
                <w:sz w:val="24"/>
                <w:szCs w:val="24"/>
              </w:rPr>
            </w:pPr>
            <w:r w:rsidRPr="001C5C34">
              <w:rPr>
                <w:b/>
                <w:bCs/>
              </w:rPr>
              <w:t xml:space="preserve">Banking Chatbot Development: </w:t>
            </w:r>
          </w:p>
          <w:p w14:paraId="7DBD464A" w14:textId="3FA03874" w:rsidR="00704D4D" w:rsidRPr="00D431BD" w:rsidRDefault="002423CB" w:rsidP="00EF044A">
            <w:pPr>
              <w:pStyle w:val="ListParagraph"/>
              <w:ind w:left="1080"/>
              <w:rPr>
                <w:rFonts w:ascii="Arial" w:eastAsia="Times New Roman" w:hAnsi="Arial" w:cs="Arial"/>
                <w:sz w:val="24"/>
                <w:szCs w:val="24"/>
              </w:rPr>
            </w:pPr>
            <w:r>
              <w:t>Designing AI chatbots to handle customer queries and improve banking accessibility.</w:t>
            </w:r>
          </w:p>
          <w:p w14:paraId="613E8EAD" w14:textId="229ECEE4" w:rsidR="00704D4D" w:rsidRPr="00121BB8" w:rsidRDefault="001C1B58" w:rsidP="00F86E9E">
            <w:pPr>
              <w:pStyle w:val="ListParagraph"/>
              <w:numPr>
                <w:ilvl w:val="0"/>
                <w:numId w:val="20"/>
              </w:numPr>
              <w:spacing w:after="0" w:line="240" w:lineRule="auto"/>
              <w:outlineLvl w:val="2"/>
              <w:rPr>
                <w:rFonts w:ascii="Arial" w:eastAsia="Times New Roman" w:hAnsi="Arial" w:cs="Arial"/>
                <w:b/>
                <w:bCs/>
                <w:sz w:val="24"/>
                <w:szCs w:val="24"/>
              </w:rPr>
            </w:pPr>
            <w:r w:rsidRPr="00121BB8">
              <w:rPr>
                <w:b/>
                <w:bCs/>
              </w:rPr>
              <w:t xml:space="preserve">Decision-Making Support Systems: </w:t>
            </w:r>
          </w:p>
          <w:p w14:paraId="37F45E30" w14:textId="2BAAD05E" w:rsidR="00704D4D" w:rsidRPr="00D431BD" w:rsidRDefault="00A50E0C" w:rsidP="00EF044A">
            <w:pPr>
              <w:pStyle w:val="ListParagraph"/>
              <w:ind w:left="1080"/>
              <w:rPr>
                <w:rFonts w:ascii="Arial" w:eastAsia="Times New Roman" w:hAnsi="Arial" w:cs="Arial"/>
                <w:sz w:val="24"/>
                <w:szCs w:val="24"/>
              </w:rPr>
            </w:pPr>
            <w:r>
              <w:t>Creating AI systems to support financial decision-making for investments and resource allocation.</w:t>
            </w:r>
          </w:p>
          <w:p w14:paraId="437F2B64" w14:textId="7B46151A" w:rsidR="00DE1213" w:rsidRPr="00D863B5" w:rsidRDefault="00DE1213" w:rsidP="00F86E9E">
            <w:pPr>
              <w:pStyle w:val="ListParagraph"/>
              <w:numPr>
                <w:ilvl w:val="0"/>
                <w:numId w:val="20"/>
              </w:numPr>
              <w:spacing w:after="0" w:line="240" w:lineRule="auto"/>
              <w:outlineLvl w:val="2"/>
              <w:rPr>
                <w:rFonts w:ascii="Arial" w:eastAsia="Times New Roman" w:hAnsi="Arial" w:cs="Arial"/>
                <w:b/>
                <w:bCs/>
                <w:sz w:val="24"/>
                <w:szCs w:val="24"/>
              </w:rPr>
            </w:pPr>
            <w:r w:rsidRPr="00D863B5">
              <w:rPr>
                <w:b/>
                <w:bCs/>
              </w:rPr>
              <w:t xml:space="preserve">Data Privacy and Ethical AI Practices: </w:t>
            </w:r>
          </w:p>
          <w:p w14:paraId="61EF88DF" w14:textId="3129B4A9" w:rsidR="00704D4D" w:rsidRPr="00DE1213" w:rsidRDefault="00692CDC" w:rsidP="00DE1213">
            <w:pPr>
              <w:pStyle w:val="ListParagraph"/>
              <w:spacing w:after="0" w:line="240" w:lineRule="auto"/>
              <w:ind w:left="1080"/>
              <w:outlineLvl w:val="2"/>
              <w:rPr>
                <w:rFonts w:ascii="Arial" w:eastAsia="Times New Roman" w:hAnsi="Arial" w:cs="Arial"/>
                <w:sz w:val="24"/>
                <w:szCs w:val="24"/>
              </w:rPr>
            </w:pPr>
            <w:r>
              <w:t>Ensuring adherence to ethical standards and privacy laws while applying AI in banking.</w:t>
            </w:r>
          </w:p>
          <w:p w14:paraId="1B661F42" w14:textId="55012FAC" w:rsidR="00DE1213" w:rsidRPr="00742A29" w:rsidRDefault="00FB097D" w:rsidP="00F86E9E">
            <w:pPr>
              <w:pStyle w:val="ListParagraph"/>
              <w:numPr>
                <w:ilvl w:val="0"/>
                <w:numId w:val="20"/>
              </w:numPr>
              <w:spacing w:after="0" w:line="240" w:lineRule="auto"/>
              <w:outlineLvl w:val="2"/>
              <w:rPr>
                <w:rFonts w:ascii="Arial" w:eastAsia="Times New Roman" w:hAnsi="Arial" w:cs="Arial"/>
                <w:b/>
                <w:bCs/>
                <w:sz w:val="24"/>
                <w:szCs w:val="24"/>
              </w:rPr>
            </w:pPr>
            <w:r w:rsidRPr="00742A29">
              <w:rPr>
                <w:b/>
                <w:bCs/>
              </w:rPr>
              <w:t xml:space="preserve">Continuous Learning and AI Innovation: </w:t>
            </w:r>
          </w:p>
          <w:p w14:paraId="37C9EED5" w14:textId="23A8AEB4" w:rsidR="00DE1213" w:rsidRPr="00D431BD" w:rsidRDefault="004420E6" w:rsidP="00DE1213">
            <w:pPr>
              <w:pStyle w:val="ListParagraph"/>
              <w:ind w:left="1080"/>
              <w:rPr>
                <w:rFonts w:ascii="Arial" w:eastAsia="Times New Roman" w:hAnsi="Arial" w:cs="Arial"/>
                <w:sz w:val="24"/>
                <w:szCs w:val="24"/>
              </w:rPr>
            </w:pPr>
            <w:r>
              <w:t>Keeping up with advancements in AI to innovate and solve emerging challenges in the banking sector.</w:t>
            </w:r>
          </w:p>
          <w:p w14:paraId="1BF1841D" w14:textId="77777777" w:rsidR="00DE1213" w:rsidRPr="00D431BD" w:rsidRDefault="00DE1213" w:rsidP="00EF044A">
            <w:pPr>
              <w:pStyle w:val="ListParagraph"/>
              <w:ind w:left="1080"/>
              <w:rPr>
                <w:rFonts w:ascii="Arial" w:eastAsia="Times New Roman" w:hAnsi="Arial" w:cs="Arial"/>
                <w:sz w:val="24"/>
                <w:szCs w:val="24"/>
              </w:rPr>
            </w:pPr>
          </w:p>
          <w:p w14:paraId="3D62CF18" w14:textId="77777777" w:rsidR="00704D4D" w:rsidRPr="00D431BD" w:rsidRDefault="00704D4D" w:rsidP="00EF044A">
            <w:pPr>
              <w:pStyle w:val="ListParagraph"/>
              <w:ind w:left="1080" w:right="4"/>
              <w:jc w:val="both"/>
              <w:rPr>
                <w:rFonts w:ascii="Arial" w:hAnsi="Arial" w:cs="Arial"/>
                <w:color w:val="000000" w:themeColor="text1"/>
                <w:sz w:val="24"/>
                <w:szCs w:val="24"/>
                <w:lang w:bidi="en-US"/>
              </w:rPr>
            </w:pPr>
          </w:p>
          <w:p w14:paraId="12AF9DC5" w14:textId="77777777" w:rsidR="00704D4D" w:rsidRPr="005639DB" w:rsidRDefault="00704D4D" w:rsidP="00EF044A">
            <w:pPr>
              <w:ind w:right="4"/>
              <w:jc w:val="both"/>
              <w:rPr>
                <w:rFonts w:asciiTheme="minorBidi" w:hAnsiTheme="minorBidi"/>
                <w:color w:val="000000" w:themeColor="text1"/>
                <w:sz w:val="24"/>
                <w:szCs w:val="24"/>
                <w:lang w:bidi="en-US"/>
              </w:rPr>
            </w:pPr>
            <w:r w:rsidRPr="005639DB">
              <w:rPr>
                <w:rFonts w:asciiTheme="minorBidi" w:hAnsiTheme="minorBidi"/>
                <w:b/>
                <w:bCs/>
                <w:color w:val="000000" w:themeColor="text1"/>
                <w:sz w:val="24"/>
                <w:szCs w:val="24"/>
                <w:lang w:bidi="en-US"/>
              </w:rPr>
              <w:t>Hands-on Practice:</w:t>
            </w:r>
          </w:p>
          <w:p w14:paraId="2C17422F" w14:textId="6D07EB22"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Data Preprocessing for Banking</w:t>
            </w:r>
            <w:r>
              <w:rPr>
                <w:rFonts w:ascii="Times New Roman" w:eastAsia="Times New Roman" w:hAnsi="Times New Roman" w:cs="Times New Roman"/>
                <w:b/>
                <w:bCs/>
                <w:sz w:val="24"/>
                <w:szCs w:val="24"/>
              </w:rPr>
              <w:t xml:space="preserve">: </w:t>
            </w:r>
          </w:p>
          <w:p w14:paraId="6C9E9CCB"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Cleaning and preparing financial datasets for AI applications to improve data quality.</w:t>
            </w:r>
          </w:p>
          <w:p w14:paraId="1A47B591"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Customer Segmentation Using Clustering</w:t>
            </w:r>
          </w:p>
          <w:p w14:paraId="11549D5A"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Applying unsupervised learning techniques to group customers based on behaviors and demographics.</w:t>
            </w:r>
          </w:p>
          <w:p w14:paraId="6245DF29"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Predictive Analytics for Loan Default</w:t>
            </w:r>
          </w:p>
          <w:p w14:paraId="2CF01414"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Building machine learning models to predict the likelihood of loan defaults.</w:t>
            </w:r>
          </w:p>
          <w:p w14:paraId="251ADF95"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Fraud Detection with Anomaly Detection</w:t>
            </w:r>
          </w:p>
          <w:p w14:paraId="694C6BC3"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Implementing AI algorithms to identify unusual patterns in transaction data.</w:t>
            </w:r>
          </w:p>
          <w:p w14:paraId="6BCFC5A8"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Credit Scoring System Development</w:t>
            </w:r>
          </w:p>
          <w:p w14:paraId="185A0BB6"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Using supervised learning to create a model for assessing creditworthiness.</w:t>
            </w:r>
          </w:p>
          <w:p w14:paraId="2220E1B3"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AI Chatbot Creation</w:t>
            </w:r>
          </w:p>
          <w:p w14:paraId="79B48ED1"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Developing a conversational AI system to assist customers with banking queries.</w:t>
            </w:r>
          </w:p>
          <w:p w14:paraId="61F0EBA8"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Sentiment Analysis for Customer Feedback</w:t>
            </w:r>
          </w:p>
          <w:p w14:paraId="29852503" w14:textId="77777777" w:rsidR="00186832" w:rsidRDefault="00186832" w:rsidP="00186832">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Using natural language processing (NLP) to analyze customer reviews and identify improvement areas.</w:t>
            </w:r>
          </w:p>
          <w:p w14:paraId="361FDA3F" w14:textId="77777777" w:rsidR="00186832" w:rsidRPr="00186832"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86832">
              <w:rPr>
                <w:rFonts w:ascii="Times New Roman" w:eastAsia="Times New Roman" w:hAnsi="Times New Roman" w:cs="Times New Roman"/>
                <w:b/>
                <w:bCs/>
                <w:sz w:val="24"/>
                <w:szCs w:val="24"/>
              </w:rPr>
              <w:t>Risk Assessment in Investments</w:t>
            </w:r>
          </w:p>
          <w:p w14:paraId="734A9332"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86832">
              <w:rPr>
                <w:rFonts w:ascii="Times New Roman" w:eastAsia="Times New Roman" w:hAnsi="Times New Roman" w:cs="Times New Roman"/>
                <w:sz w:val="24"/>
                <w:szCs w:val="24"/>
              </w:rPr>
              <w:t>Creating predictive models to evaluate and manage financial risks in investment portfolios.</w:t>
            </w:r>
          </w:p>
          <w:p w14:paraId="3166986F"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Document Classification and Automation</w:t>
            </w:r>
          </w:p>
          <w:p w14:paraId="20C623DE"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Automating document processing using AI to classify and extract information from financial records.</w:t>
            </w:r>
          </w:p>
          <w:p w14:paraId="104E23E3"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Customer Churn Prediction</w:t>
            </w:r>
          </w:p>
          <w:p w14:paraId="788DE03E"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Developing AI models to predict which customers are likely to leave the bank.</w:t>
            </w:r>
          </w:p>
          <w:p w14:paraId="58392042"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Fraudulent Transaction Visualization</w:t>
            </w:r>
          </w:p>
          <w:p w14:paraId="030A5733"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Visualizing fraud detection results with data visualization tools like Tableau or Power BI.</w:t>
            </w:r>
          </w:p>
          <w:p w14:paraId="6E76DDB5"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AI-Driven Portfolio Management</w:t>
            </w:r>
          </w:p>
          <w:p w14:paraId="7292C679"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Designing AI models to suggest optimal investment portfolios based on risk and return preferences.</w:t>
            </w:r>
          </w:p>
          <w:p w14:paraId="73D756D3"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Regulatory Compliance Automation</w:t>
            </w:r>
          </w:p>
          <w:p w14:paraId="78AAFFA2" w14:textId="77777777" w:rsidR="001A7628"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Implementing AI systems to monitor and ensure adherence to banking regulations.</w:t>
            </w:r>
          </w:p>
          <w:p w14:paraId="1C7DAA76" w14:textId="77777777" w:rsidR="001A7628" w:rsidRPr="001A7628" w:rsidRDefault="00186832" w:rsidP="00F86E9E">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1A7628">
              <w:rPr>
                <w:rFonts w:ascii="Times New Roman" w:eastAsia="Times New Roman" w:hAnsi="Times New Roman" w:cs="Times New Roman"/>
                <w:b/>
                <w:bCs/>
                <w:sz w:val="24"/>
                <w:szCs w:val="24"/>
              </w:rPr>
              <w:t>Real-Time Transaction Monitoring</w:t>
            </w:r>
          </w:p>
          <w:p w14:paraId="779C73A7" w14:textId="77777777" w:rsidR="00704D4D" w:rsidRDefault="00186832"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1A7628">
              <w:rPr>
                <w:rFonts w:ascii="Times New Roman" w:eastAsia="Times New Roman" w:hAnsi="Times New Roman" w:cs="Times New Roman"/>
                <w:sz w:val="24"/>
                <w:szCs w:val="24"/>
              </w:rPr>
              <w:t>Using AI to analyze and flag suspicious activities in real-time banking operations.</w:t>
            </w:r>
          </w:p>
          <w:p w14:paraId="1A419D1A" w14:textId="4BAAEEEA" w:rsidR="001A7628" w:rsidRPr="001A7628" w:rsidRDefault="001A7628" w:rsidP="001A7628">
            <w:pPr>
              <w:pStyle w:val="ListParagraph"/>
              <w:spacing w:before="100" w:beforeAutospacing="1" w:after="100" w:afterAutospacing="1" w:line="240" w:lineRule="auto"/>
              <w:ind w:left="1080"/>
              <w:rPr>
                <w:rFonts w:ascii="Times New Roman" w:eastAsia="Times New Roman" w:hAnsi="Times New Roman" w:cs="Times New Roman"/>
                <w:sz w:val="24"/>
                <w:szCs w:val="24"/>
              </w:rPr>
            </w:pPr>
          </w:p>
        </w:tc>
      </w:tr>
      <w:tr w:rsidR="00704D4D" w:rsidRPr="00D431BD" w14:paraId="2BBBC949" w14:textId="77777777" w:rsidTr="00EF044A">
        <w:tc>
          <w:tcPr>
            <w:tcW w:w="977" w:type="pct"/>
          </w:tcPr>
          <w:p w14:paraId="19513F9B" w14:textId="77777777" w:rsidR="00704D4D" w:rsidRPr="00D431BD" w:rsidRDefault="00704D4D" w:rsidP="00EF044A">
            <w:pPr>
              <w:rPr>
                <w:rStyle w:val="MSGENFONTSTYLENAMETEMPLATEROLENUMBERMSGENFONTSTYLENAMEBYROLETEXT2"/>
                <w:color w:val="000000" w:themeColor="text1"/>
                <w:sz w:val="24"/>
                <w:szCs w:val="24"/>
                <w:lang w:val="en-GB"/>
              </w:rPr>
            </w:pPr>
            <w:r w:rsidRPr="00260756">
              <w:rPr>
                <w:rStyle w:val="MSGENFONTSTYLENAMETEMPLATEROLENUMBERMSGENFONTSTYLENAMEBYROLETEXT2"/>
                <w:rFonts w:asciiTheme="minorBidi" w:hAnsiTheme="minorBidi"/>
                <w:color w:val="000000" w:themeColor="text1"/>
                <w:sz w:val="24"/>
                <w:szCs w:val="24"/>
                <w:lang w:val="en-GB"/>
              </w:rPr>
              <w:lastRenderedPageBreak/>
              <w:t>Entry-level of trainees</w:t>
            </w:r>
          </w:p>
        </w:tc>
        <w:tc>
          <w:tcPr>
            <w:tcW w:w="4023" w:type="pct"/>
            <w:vAlign w:val="center"/>
          </w:tcPr>
          <w:p w14:paraId="5D01DE58" w14:textId="190760DC" w:rsidR="00704D4D" w:rsidRPr="00F74F16" w:rsidRDefault="00704D4D" w:rsidP="00F86E9E">
            <w:pPr>
              <w:pStyle w:val="ListParagraph"/>
              <w:numPr>
                <w:ilvl w:val="0"/>
                <w:numId w:val="25"/>
              </w:numPr>
              <w:spacing w:after="0" w:line="240" w:lineRule="auto"/>
              <w:rPr>
                <w:rFonts w:ascii="Arial" w:hAnsi="Arial" w:cs="Arial"/>
                <w:sz w:val="24"/>
                <w:szCs w:val="24"/>
              </w:rPr>
            </w:pPr>
            <w:r w:rsidRPr="00F74F16">
              <w:rPr>
                <w:rFonts w:asciiTheme="minorBidi" w:hAnsiTheme="minorBidi"/>
                <w:sz w:val="24"/>
                <w:szCs w:val="24"/>
              </w:rPr>
              <w:t xml:space="preserve">B.Com, </w:t>
            </w:r>
            <w:r w:rsidR="008F5C4E">
              <w:rPr>
                <w:rFonts w:asciiTheme="minorBidi" w:hAnsiTheme="minorBidi"/>
                <w:sz w:val="24"/>
                <w:szCs w:val="24"/>
              </w:rPr>
              <w:t xml:space="preserve">IT, </w:t>
            </w:r>
            <w:r w:rsidR="00F60D58">
              <w:rPr>
                <w:rFonts w:asciiTheme="minorBidi" w:hAnsiTheme="minorBidi"/>
                <w:sz w:val="24"/>
                <w:szCs w:val="24"/>
              </w:rPr>
              <w:t>B</w:t>
            </w:r>
            <w:r w:rsidR="00D62419">
              <w:rPr>
                <w:rFonts w:asciiTheme="minorBidi" w:hAnsiTheme="minorBidi"/>
                <w:sz w:val="24"/>
                <w:szCs w:val="24"/>
              </w:rPr>
              <w:t xml:space="preserve">S (AI), </w:t>
            </w:r>
            <w:r w:rsidRPr="00F74F16">
              <w:rPr>
                <w:rFonts w:asciiTheme="minorBidi" w:hAnsiTheme="minorBidi"/>
                <w:sz w:val="24"/>
                <w:szCs w:val="24"/>
              </w:rPr>
              <w:t>BS Physics, BBA, BS Math, M.Com, MBA, ICMA inter, CA-inter and PIPFA qualified.</w:t>
            </w:r>
          </w:p>
        </w:tc>
      </w:tr>
      <w:tr w:rsidR="00704D4D" w:rsidRPr="00D431BD" w14:paraId="4F28E795" w14:textId="77777777" w:rsidTr="00EF044A">
        <w:tc>
          <w:tcPr>
            <w:tcW w:w="977" w:type="pct"/>
          </w:tcPr>
          <w:p w14:paraId="5E25BDE6" w14:textId="77777777" w:rsidR="00704D4D" w:rsidRPr="00D431BD" w:rsidRDefault="00704D4D" w:rsidP="00EF044A">
            <w:pPr>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68F30C39" w14:textId="175F9D17" w:rsidR="00704D4D" w:rsidRPr="00D431BD" w:rsidRDefault="00704D4D" w:rsidP="00EF044A">
            <w:pPr>
              <w:pStyle w:val="ListParagraph"/>
              <w:numPr>
                <w:ilvl w:val="0"/>
                <w:numId w:val="2"/>
              </w:numPr>
              <w:spacing w:after="0" w:line="240" w:lineRule="auto"/>
              <w:rPr>
                <w:rFonts w:ascii="Arial" w:hAnsi="Arial" w:cs="Arial"/>
                <w:sz w:val="24"/>
                <w:szCs w:val="24"/>
              </w:rPr>
            </w:pPr>
            <w:r w:rsidRPr="00C252DB">
              <w:rPr>
                <w:rFonts w:ascii="Arial" w:hAnsi="Arial" w:cs="Arial"/>
                <w:sz w:val="24"/>
                <w:szCs w:val="24"/>
              </w:rPr>
              <w:t xml:space="preserve">Master in Finance and Accounts, </w:t>
            </w:r>
            <w:r w:rsidR="00B94FB2">
              <w:rPr>
                <w:rFonts w:ascii="Arial" w:hAnsi="Arial" w:cs="Arial"/>
                <w:sz w:val="24"/>
                <w:szCs w:val="24"/>
              </w:rPr>
              <w:t xml:space="preserve">IT, </w:t>
            </w:r>
            <w:r w:rsidRPr="00C252DB">
              <w:rPr>
                <w:rFonts w:ascii="Arial" w:hAnsi="Arial" w:cs="Arial"/>
                <w:sz w:val="24"/>
                <w:szCs w:val="24"/>
              </w:rPr>
              <w:t>MBA, M.Com, master in Audit, ICMA, CA, ACCA with relevant certification and 3 years teaching experience.</w:t>
            </w:r>
          </w:p>
        </w:tc>
      </w:tr>
      <w:tr w:rsidR="00704D4D" w:rsidRPr="00D431BD" w14:paraId="46092D15" w14:textId="77777777" w:rsidTr="00EF044A">
        <w:trPr>
          <w:trHeight w:val="3306"/>
        </w:trPr>
        <w:tc>
          <w:tcPr>
            <w:tcW w:w="977" w:type="pct"/>
          </w:tcPr>
          <w:p w14:paraId="6F492926"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lastRenderedPageBreak/>
              <w:t>Learning Outcomes of the course</w:t>
            </w:r>
          </w:p>
        </w:tc>
        <w:tc>
          <w:tcPr>
            <w:tcW w:w="4023" w:type="pct"/>
          </w:tcPr>
          <w:p w14:paraId="64BC97D4" w14:textId="616E7249" w:rsidR="00704D4D" w:rsidRPr="00D431BD" w:rsidRDefault="00704D4D" w:rsidP="00EF044A">
            <w:pPr>
              <w:rPr>
                <w:rFonts w:ascii="Arial" w:hAnsi="Arial" w:cs="Arial"/>
                <w:b/>
                <w:bCs/>
                <w:sz w:val="24"/>
                <w:szCs w:val="24"/>
              </w:rPr>
            </w:pPr>
            <w:r w:rsidRPr="00D431BD">
              <w:rPr>
                <w:rFonts w:ascii="Arial" w:hAnsi="Arial" w:cs="Arial"/>
                <w:b/>
                <w:bCs/>
                <w:sz w:val="24"/>
                <w:szCs w:val="24"/>
              </w:rPr>
              <w:t xml:space="preserve">The content of this lesson plan is adopted from the internationally recognized certification courses, ensuring alignment with global standards and practices. </w:t>
            </w:r>
          </w:p>
          <w:p w14:paraId="5C4709AF" w14:textId="77777777" w:rsidR="00AA527C" w:rsidRPr="00AA527C" w:rsidRDefault="00AA527C" w:rsidP="00F86E9E">
            <w:pPr>
              <w:pStyle w:val="ListParagraph"/>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AA527C">
              <w:rPr>
                <w:rFonts w:ascii="Times New Roman" w:eastAsia="Times New Roman" w:hAnsi="Times New Roman" w:cs="Times New Roman"/>
                <w:b/>
                <w:bCs/>
                <w:sz w:val="24"/>
                <w:szCs w:val="24"/>
              </w:rPr>
              <w:t>Enhanced Understanding of AI in Banking</w:t>
            </w:r>
          </w:p>
          <w:p w14:paraId="0E8EB24C" w14:textId="13B3300C" w:rsidR="00AA527C" w:rsidRPr="00AA527C" w:rsidRDefault="00AA527C" w:rsidP="00AA527C">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AA527C">
              <w:rPr>
                <w:rFonts w:ascii="Times New Roman" w:eastAsia="Times New Roman" w:hAnsi="Times New Roman" w:cs="Times New Roman"/>
                <w:sz w:val="24"/>
                <w:szCs w:val="24"/>
              </w:rPr>
              <w:t>Gain a comprehensive understanding of how AI is transforming the banking industry.</w:t>
            </w:r>
          </w:p>
          <w:p w14:paraId="353ADB01" w14:textId="77777777" w:rsidR="00AA527C" w:rsidRPr="00AA527C" w:rsidRDefault="00AA527C" w:rsidP="00F86E9E">
            <w:pPr>
              <w:pStyle w:val="ListParagraph"/>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AA527C">
              <w:rPr>
                <w:rFonts w:ascii="Times New Roman" w:eastAsia="Times New Roman" w:hAnsi="Times New Roman" w:cs="Times New Roman"/>
                <w:b/>
                <w:bCs/>
                <w:sz w:val="24"/>
                <w:szCs w:val="24"/>
              </w:rPr>
              <w:t>Proficiency in AI Tools and Techniques</w:t>
            </w:r>
          </w:p>
          <w:p w14:paraId="1E23BE58" w14:textId="3D8F158F" w:rsidR="00AA527C" w:rsidRPr="00AA527C" w:rsidRDefault="00AA527C" w:rsidP="00AA527C">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AA527C">
              <w:rPr>
                <w:rFonts w:ascii="Times New Roman" w:eastAsia="Times New Roman" w:hAnsi="Times New Roman" w:cs="Times New Roman"/>
                <w:sz w:val="24"/>
                <w:szCs w:val="24"/>
              </w:rPr>
              <w:t>Develop skills to use AI tools for predictive analytics, fraud detection, and customer service enhancement.</w:t>
            </w:r>
          </w:p>
          <w:p w14:paraId="2113A371" w14:textId="77777777" w:rsidR="00AA527C" w:rsidRPr="00AA527C" w:rsidRDefault="00AA527C" w:rsidP="00F86E9E">
            <w:pPr>
              <w:pStyle w:val="ListParagraph"/>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AA527C">
              <w:rPr>
                <w:rFonts w:ascii="Times New Roman" w:eastAsia="Times New Roman" w:hAnsi="Times New Roman" w:cs="Times New Roman"/>
                <w:b/>
                <w:bCs/>
                <w:sz w:val="24"/>
                <w:szCs w:val="24"/>
              </w:rPr>
              <w:t>Practical Implementation of AI Models</w:t>
            </w:r>
          </w:p>
          <w:p w14:paraId="1D36CD70" w14:textId="3C72F451" w:rsidR="00AA527C" w:rsidRPr="00AA527C" w:rsidRDefault="00AA527C" w:rsidP="00AA527C">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AA527C">
              <w:rPr>
                <w:rFonts w:ascii="Times New Roman" w:eastAsia="Times New Roman" w:hAnsi="Times New Roman" w:cs="Times New Roman"/>
                <w:sz w:val="24"/>
                <w:szCs w:val="24"/>
              </w:rPr>
              <w:t>Learn to design, train, and deploy AI models for banking applications such as credit scoring and risk assessment.</w:t>
            </w:r>
          </w:p>
          <w:p w14:paraId="08D323B0" w14:textId="77777777" w:rsidR="00AA527C" w:rsidRPr="00AA527C" w:rsidRDefault="00AA527C" w:rsidP="00F86E9E">
            <w:pPr>
              <w:pStyle w:val="ListParagraph"/>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AA527C">
              <w:rPr>
                <w:rFonts w:ascii="Times New Roman" w:eastAsia="Times New Roman" w:hAnsi="Times New Roman" w:cs="Times New Roman"/>
                <w:b/>
                <w:bCs/>
                <w:sz w:val="24"/>
                <w:szCs w:val="24"/>
              </w:rPr>
              <w:t>Data-Driven Decision-Making</w:t>
            </w:r>
          </w:p>
          <w:p w14:paraId="145E593F" w14:textId="77777777" w:rsidR="00AA527C" w:rsidRDefault="00AA527C" w:rsidP="00AA527C">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AA527C">
              <w:rPr>
                <w:rFonts w:ascii="Times New Roman" w:eastAsia="Times New Roman" w:hAnsi="Times New Roman" w:cs="Times New Roman"/>
                <w:sz w:val="24"/>
                <w:szCs w:val="24"/>
              </w:rPr>
              <w:t>Acquire the ability to leverage AI for informed decision-making in financial operations and strategies.</w:t>
            </w:r>
          </w:p>
          <w:p w14:paraId="6FD10CD8" w14:textId="77777777" w:rsidR="00AA527C" w:rsidRPr="00AA527C" w:rsidRDefault="00AA527C" w:rsidP="00F86E9E">
            <w:pPr>
              <w:pStyle w:val="ListParagraph"/>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AA527C">
              <w:rPr>
                <w:rFonts w:ascii="Times New Roman" w:eastAsia="Times New Roman" w:hAnsi="Times New Roman" w:cs="Times New Roman"/>
                <w:b/>
                <w:bCs/>
                <w:sz w:val="24"/>
                <w:szCs w:val="24"/>
              </w:rPr>
              <w:t>Ethical and Regulatory Compliance Skills</w:t>
            </w:r>
          </w:p>
          <w:p w14:paraId="3960BC5F" w14:textId="15802325" w:rsidR="00AA527C" w:rsidRPr="00AA527C" w:rsidRDefault="00AA527C" w:rsidP="00AA527C">
            <w:pPr>
              <w:pStyle w:val="ListParagraph"/>
              <w:spacing w:before="100" w:beforeAutospacing="1" w:after="100" w:afterAutospacing="1" w:line="240" w:lineRule="auto"/>
              <w:ind w:left="1080"/>
              <w:rPr>
                <w:rFonts w:ascii="Times New Roman" w:eastAsia="Times New Roman" w:hAnsi="Times New Roman" w:cs="Times New Roman"/>
                <w:sz w:val="24"/>
                <w:szCs w:val="24"/>
              </w:rPr>
            </w:pPr>
            <w:r w:rsidRPr="00AA527C">
              <w:rPr>
                <w:rFonts w:ascii="Times New Roman" w:eastAsia="Times New Roman" w:hAnsi="Times New Roman" w:cs="Times New Roman"/>
                <w:sz w:val="24"/>
                <w:szCs w:val="24"/>
              </w:rPr>
              <w:t>Understand the ethical considerations and regulatory frameworks for AI applications in the banking sector.</w:t>
            </w:r>
          </w:p>
          <w:p w14:paraId="32199820" w14:textId="77777777" w:rsidR="00704D4D" w:rsidRPr="00D431BD" w:rsidRDefault="00704D4D" w:rsidP="00EF044A">
            <w:pPr>
              <w:rPr>
                <w:rFonts w:ascii="Arial" w:hAnsi="Arial" w:cs="Arial"/>
                <w:b/>
                <w:bCs/>
                <w:sz w:val="24"/>
                <w:szCs w:val="24"/>
              </w:rPr>
            </w:pPr>
          </w:p>
          <w:p w14:paraId="202BA943" w14:textId="65233D7F" w:rsidR="00704D4D" w:rsidRPr="00D431BD" w:rsidRDefault="00704D4D" w:rsidP="00EF044A">
            <w:pPr>
              <w:rPr>
                <w:rFonts w:ascii="Arial" w:hAnsi="Arial" w:cs="Arial"/>
                <w:sz w:val="24"/>
                <w:szCs w:val="24"/>
              </w:rPr>
            </w:pPr>
            <w:r w:rsidRPr="00D431BD">
              <w:rPr>
                <w:rFonts w:ascii="Arial" w:hAnsi="Arial" w:cs="Arial"/>
                <w:bCs/>
                <w:sz w:val="24"/>
                <w:szCs w:val="24"/>
              </w:rPr>
              <w:t xml:space="preserve"> </w:t>
            </w:r>
          </w:p>
        </w:tc>
      </w:tr>
      <w:tr w:rsidR="00704D4D" w:rsidRPr="00D431BD" w14:paraId="2289FC3F" w14:textId="77777777" w:rsidTr="00EF044A">
        <w:tc>
          <w:tcPr>
            <w:tcW w:w="977" w:type="pct"/>
          </w:tcPr>
          <w:p w14:paraId="69134BE1"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softHyphen/>
            </w:r>
            <w:r w:rsidRPr="00D431BD">
              <w:rPr>
                <w:rFonts w:ascii="Arial" w:hAnsi="Arial" w:cs="Arial"/>
                <w:b/>
                <w:color w:val="000000" w:themeColor="text1"/>
                <w:sz w:val="24"/>
                <w:szCs w:val="24"/>
              </w:rPr>
              <w:softHyphen/>
            </w:r>
            <w:r w:rsidRPr="00D431BD">
              <w:rPr>
                <w:rFonts w:ascii="Arial" w:hAnsi="Arial" w:cs="Arial"/>
                <w:b/>
                <w:color w:val="000000" w:themeColor="text1"/>
                <w:sz w:val="24"/>
                <w:szCs w:val="24"/>
              </w:rPr>
              <w:softHyphen/>
              <w:t>Course Execution Plan</w:t>
            </w:r>
          </w:p>
        </w:tc>
        <w:tc>
          <w:tcPr>
            <w:tcW w:w="4023" w:type="pct"/>
          </w:tcPr>
          <w:p w14:paraId="2A1A1F3B" w14:textId="77777777" w:rsidR="00FF315D" w:rsidRPr="00FF315D" w:rsidRDefault="00FF315D" w:rsidP="00FF315D">
            <w:pPr>
              <w:pStyle w:val="Heading3"/>
              <w:outlineLvl w:val="2"/>
              <w:rPr>
                <w:color w:val="auto"/>
              </w:rPr>
            </w:pPr>
            <w:r w:rsidRPr="00FF315D">
              <w:rPr>
                <w:color w:val="auto"/>
              </w:rPr>
              <w:t>Course Duration: 2 Months (8 Weeks)</w:t>
            </w:r>
          </w:p>
          <w:p w14:paraId="472CD51A" w14:textId="77777777" w:rsidR="00FF315D" w:rsidRDefault="00FF315D" w:rsidP="00F86E9E">
            <w:pPr>
              <w:numPr>
                <w:ilvl w:val="0"/>
                <w:numId w:val="29"/>
              </w:numPr>
              <w:spacing w:before="100" w:beforeAutospacing="1" w:after="100" w:afterAutospacing="1" w:line="240" w:lineRule="auto"/>
            </w:pPr>
            <w:r>
              <w:rPr>
                <w:rStyle w:val="Strong"/>
              </w:rPr>
              <w:t>Class Hours:</w:t>
            </w:r>
            <w:r>
              <w:t xml:space="preserve"> 4 hours per day</w:t>
            </w:r>
          </w:p>
          <w:p w14:paraId="1DF828E7" w14:textId="77777777" w:rsidR="00FF315D" w:rsidRDefault="00FF315D" w:rsidP="00F86E9E">
            <w:pPr>
              <w:numPr>
                <w:ilvl w:val="0"/>
                <w:numId w:val="29"/>
              </w:numPr>
              <w:spacing w:before="100" w:beforeAutospacing="1" w:after="100" w:afterAutospacing="1" w:line="240" w:lineRule="auto"/>
            </w:pPr>
            <w:r>
              <w:rPr>
                <w:rStyle w:val="Strong"/>
              </w:rPr>
              <w:t>Theory:</w:t>
            </w:r>
            <w:r>
              <w:t xml:space="preserve"> 40%</w:t>
            </w:r>
          </w:p>
          <w:p w14:paraId="5445F351" w14:textId="77777777" w:rsidR="00FF315D" w:rsidRDefault="00FF315D" w:rsidP="00F86E9E">
            <w:pPr>
              <w:numPr>
                <w:ilvl w:val="0"/>
                <w:numId w:val="29"/>
              </w:numPr>
              <w:spacing w:before="100" w:beforeAutospacing="1" w:after="100" w:afterAutospacing="1" w:line="240" w:lineRule="auto"/>
            </w:pPr>
            <w:r>
              <w:rPr>
                <w:rStyle w:val="Strong"/>
              </w:rPr>
              <w:t>Practical:</w:t>
            </w:r>
            <w:r>
              <w:t xml:space="preserve"> 60%</w:t>
            </w:r>
          </w:p>
          <w:p w14:paraId="1A945C9E" w14:textId="77777777" w:rsidR="00FF315D" w:rsidRDefault="00FF315D" w:rsidP="00F86E9E">
            <w:pPr>
              <w:numPr>
                <w:ilvl w:val="0"/>
                <w:numId w:val="29"/>
              </w:numPr>
              <w:spacing w:before="100" w:beforeAutospacing="1" w:after="100" w:afterAutospacing="1" w:line="240" w:lineRule="auto"/>
            </w:pPr>
            <w:r>
              <w:rPr>
                <w:rStyle w:val="Strong"/>
              </w:rPr>
              <w:t>Weekly Hours:</w:t>
            </w:r>
            <w:r>
              <w:t xml:space="preserve"> 20 hours per week</w:t>
            </w:r>
          </w:p>
          <w:p w14:paraId="48B1EC58" w14:textId="77777777" w:rsidR="00FF315D" w:rsidRDefault="00FF315D" w:rsidP="00F86E9E">
            <w:pPr>
              <w:numPr>
                <w:ilvl w:val="0"/>
                <w:numId w:val="29"/>
              </w:numPr>
              <w:spacing w:before="100" w:beforeAutospacing="1" w:after="100" w:afterAutospacing="1" w:line="240" w:lineRule="auto"/>
            </w:pPr>
            <w:r>
              <w:rPr>
                <w:rStyle w:val="Strong"/>
              </w:rPr>
              <w:t>Total Contact Hours:</w:t>
            </w:r>
            <w:r>
              <w:t xml:space="preserve"> 160 hours</w:t>
            </w:r>
          </w:p>
          <w:p w14:paraId="77521203" w14:textId="523A703A" w:rsidR="00704D4D" w:rsidRPr="00D431BD" w:rsidRDefault="00704D4D" w:rsidP="00EF044A">
            <w:pPr>
              <w:rPr>
                <w:rFonts w:ascii="Arial" w:hAnsi="Arial" w:cs="Arial"/>
                <w:b/>
                <w:sz w:val="24"/>
                <w:szCs w:val="24"/>
              </w:rPr>
            </w:pPr>
          </w:p>
        </w:tc>
      </w:tr>
      <w:tr w:rsidR="00704D4D" w:rsidRPr="00D431BD" w14:paraId="2E9FB6C2" w14:textId="77777777" w:rsidTr="00EF044A">
        <w:trPr>
          <w:trHeight w:val="1380"/>
        </w:trPr>
        <w:tc>
          <w:tcPr>
            <w:tcW w:w="977" w:type="pct"/>
          </w:tcPr>
          <w:p w14:paraId="229EB9CE"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t>Companies offering jobs in the respective trade</w:t>
            </w:r>
          </w:p>
        </w:tc>
        <w:tc>
          <w:tcPr>
            <w:tcW w:w="4023" w:type="pct"/>
          </w:tcPr>
          <w:p w14:paraId="4678AEE4" w14:textId="5DB84305" w:rsidR="00AE6730" w:rsidRDefault="00AE6730" w:rsidP="00AE6730">
            <w:pPr>
              <w:pStyle w:val="Heading4"/>
              <w:outlineLvl w:val="3"/>
            </w:pPr>
          </w:p>
          <w:p w14:paraId="1EDA33DA" w14:textId="77777777" w:rsidR="00AE6730" w:rsidRDefault="00AE6730" w:rsidP="00F86E9E">
            <w:pPr>
              <w:pStyle w:val="NormalWeb"/>
              <w:numPr>
                <w:ilvl w:val="0"/>
                <w:numId w:val="30"/>
              </w:numPr>
            </w:pPr>
            <w:r>
              <w:rPr>
                <w:rStyle w:val="Strong"/>
                <w:rFonts w:eastAsiaTheme="majorEastAsia"/>
              </w:rPr>
              <w:t>HBL (Habib Bank Limited)</w:t>
            </w:r>
          </w:p>
          <w:p w14:paraId="3403EF90" w14:textId="77777777" w:rsidR="00AE6730" w:rsidRDefault="00AE6730" w:rsidP="00F86E9E">
            <w:pPr>
              <w:numPr>
                <w:ilvl w:val="1"/>
                <w:numId w:val="30"/>
              </w:numPr>
              <w:spacing w:before="100" w:beforeAutospacing="1" w:after="100" w:afterAutospacing="1" w:line="240" w:lineRule="auto"/>
            </w:pPr>
            <w:r>
              <w:t>Roles: AI Specialists, Data Analysts, and Machine Learning Engineers for banking solutions.</w:t>
            </w:r>
          </w:p>
          <w:p w14:paraId="160A3817" w14:textId="77777777" w:rsidR="00AE6730" w:rsidRDefault="00AE6730" w:rsidP="00F86E9E">
            <w:pPr>
              <w:pStyle w:val="NormalWeb"/>
              <w:numPr>
                <w:ilvl w:val="0"/>
                <w:numId w:val="30"/>
              </w:numPr>
            </w:pPr>
            <w:r>
              <w:rPr>
                <w:rStyle w:val="Strong"/>
                <w:rFonts w:eastAsiaTheme="majorEastAsia"/>
              </w:rPr>
              <w:t>UBL (United Bank Limited)</w:t>
            </w:r>
          </w:p>
          <w:p w14:paraId="2116767E" w14:textId="77777777" w:rsidR="00AE6730" w:rsidRDefault="00AE6730" w:rsidP="00F86E9E">
            <w:pPr>
              <w:numPr>
                <w:ilvl w:val="1"/>
                <w:numId w:val="30"/>
              </w:numPr>
              <w:spacing w:before="100" w:beforeAutospacing="1" w:after="100" w:afterAutospacing="1" w:line="240" w:lineRule="auto"/>
            </w:pPr>
            <w:r>
              <w:t>Roles: Fraud Detection Analysts and AI-Powered Customer Service Developers.</w:t>
            </w:r>
          </w:p>
          <w:p w14:paraId="75CC72B9" w14:textId="77777777" w:rsidR="00AE6730" w:rsidRDefault="00AE6730" w:rsidP="00F86E9E">
            <w:pPr>
              <w:pStyle w:val="NormalWeb"/>
              <w:numPr>
                <w:ilvl w:val="0"/>
                <w:numId w:val="30"/>
              </w:numPr>
            </w:pPr>
            <w:r>
              <w:rPr>
                <w:rStyle w:val="Strong"/>
                <w:rFonts w:eastAsiaTheme="majorEastAsia"/>
              </w:rPr>
              <w:t>Meezan Bank</w:t>
            </w:r>
          </w:p>
          <w:p w14:paraId="3F5A10D4" w14:textId="77777777" w:rsidR="00AE6730" w:rsidRDefault="00AE6730" w:rsidP="00F86E9E">
            <w:pPr>
              <w:numPr>
                <w:ilvl w:val="1"/>
                <w:numId w:val="30"/>
              </w:numPr>
              <w:spacing w:before="100" w:beforeAutospacing="1" w:after="100" w:afterAutospacing="1" w:line="240" w:lineRule="auto"/>
            </w:pPr>
            <w:r>
              <w:t>Roles: Data Scientists and AI Engineers for personalized banking services.</w:t>
            </w:r>
          </w:p>
          <w:p w14:paraId="7D4464F6" w14:textId="77777777" w:rsidR="00AE6730" w:rsidRDefault="00AE6730" w:rsidP="00F86E9E">
            <w:pPr>
              <w:pStyle w:val="NormalWeb"/>
              <w:numPr>
                <w:ilvl w:val="0"/>
                <w:numId w:val="30"/>
              </w:numPr>
            </w:pPr>
            <w:r>
              <w:rPr>
                <w:rStyle w:val="Strong"/>
                <w:rFonts w:eastAsiaTheme="majorEastAsia"/>
              </w:rPr>
              <w:t>Faysal Bank</w:t>
            </w:r>
          </w:p>
          <w:p w14:paraId="43E22A4D" w14:textId="77777777" w:rsidR="00AE6730" w:rsidRDefault="00AE6730" w:rsidP="00F86E9E">
            <w:pPr>
              <w:numPr>
                <w:ilvl w:val="1"/>
                <w:numId w:val="30"/>
              </w:numPr>
              <w:spacing w:before="100" w:beforeAutospacing="1" w:after="100" w:afterAutospacing="1" w:line="240" w:lineRule="auto"/>
            </w:pPr>
            <w:r>
              <w:t>Roles: AI Developers and Compliance Automation Experts.</w:t>
            </w:r>
          </w:p>
          <w:p w14:paraId="567DAC68" w14:textId="77777777" w:rsidR="00AE6730" w:rsidRDefault="00AE6730" w:rsidP="00F86E9E">
            <w:pPr>
              <w:pStyle w:val="NormalWeb"/>
              <w:numPr>
                <w:ilvl w:val="0"/>
                <w:numId w:val="30"/>
              </w:numPr>
            </w:pPr>
            <w:r>
              <w:rPr>
                <w:rStyle w:val="Strong"/>
                <w:rFonts w:eastAsiaTheme="majorEastAsia"/>
              </w:rPr>
              <w:t>Systems Limited</w:t>
            </w:r>
          </w:p>
          <w:p w14:paraId="2E4BE2DB" w14:textId="77777777" w:rsidR="00AE6730" w:rsidRDefault="00AE6730" w:rsidP="00F86E9E">
            <w:pPr>
              <w:numPr>
                <w:ilvl w:val="1"/>
                <w:numId w:val="30"/>
              </w:numPr>
              <w:spacing w:before="100" w:beforeAutospacing="1" w:after="100" w:afterAutospacing="1" w:line="240" w:lineRule="auto"/>
            </w:pPr>
            <w:r>
              <w:t>Roles: AI Consultants for banking sector projects.</w:t>
            </w:r>
          </w:p>
          <w:p w14:paraId="33E965FC" w14:textId="3341A3C9" w:rsidR="00AE6730" w:rsidRDefault="00AE6730" w:rsidP="00F86E9E">
            <w:pPr>
              <w:pStyle w:val="NormalWeb"/>
              <w:numPr>
                <w:ilvl w:val="0"/>
                <w:numId w:val="30"/>
              </w:numPr>
            </w:pPr>
            <w:r>
              <w:rPr>
                <w:rStyle w:val="Strong"/>
                <w:rFonts w:eastAsiaTheme="majorEastAsia"/>
              </w:rPr>
              <w:t>HSBC</w:t>
            </w:r>
          </w:p>
          <w:p w14:paraId="1BFA3656" w14:textId="77777777" w:rsidR="00AE6730" w:rsidRDefault="00AE6730" w:rsidP="00F86E9E">
            <w:pPr>
              <w:numPr>
                <w:ilvl w:val="1"/>
                <w:numId w:val="30"/>
              </w:numPr>
              <w:spacing w:before="100" w:beforeAutospacing="1" w:after="100" w:afterAutospacing="1" w:line="240" w:lineRule="auto"/>
            </w:pPr>
            <w:r>
              <w:t>Roles: AI Research Engineers and Fraud Detection Specialists.</w:t>
            </w:r>
          </w:p>
          <w:p w14:paraId="69034726" w14:textId="77777777" w:rsidR="00AE6730" w:rsidRDefault="00AE6730" w:rsidP="00F86E9E">
            <w:pPr>
              <w:pStyle w:val="NormalWeb"/>
              <w:numPr>
                <w:ilvl w:val="0"/>
                <w:numId w:val="30"/>
              </w:numPr>
            </w:pPr>
            <w:r>
              <w:rPr>
                <w:rStyle w:val="Strong"/>
                <w:rFonts w:eastAsiaTheme="majorEastAsia"/>
              </w:rPr>
              <w:t>Barclays Bank</w:t>
            </w:r>
          </w:p>
          <w:p w14:paraId="3DCD68B4" w14:textId="77777777" w:rsidR="00AE6730" w:rsidRDefault="00AE6730" w:rsidP="00F86E9E">
            <w:pPr>
              <w:numPr>
                <w:ilvl w:val="1"/>
                <w:numId w:val="30"/>
              </w:numPr>
              <w:spacing w:before="100" w:beforeAutospacing="1" w:after="100" w:afterAutospacing="1" w:line="240" w:lineRule="auto"/>
            </w:pPr>
            <w:r>
              <w:t>Roles: Data Analysts and AI-Driven Customer Support Experts.</w:t>
            </w:r>
          </w:p>
          <w:p w14:paraId="0C368A73" w14:textId="77777777" w:rsidR="00AE6730" w:rsidRDefault="00AE6730" w:rsidP="00F86E9E">
            <w:pPr>
              <w:pStyle w:val="NormalWeb"/>
              <w:numPr>
                <w:ilvl w:val="0"/>
                <w:numId w:val="30"/>
              </w:numPr>
            </w:pPr>
            <w:r>
              <w:rPr>
                <w:rStyle w:val="Strong"/>
                <w:rFonts w:eastAsiaTheme="majorEastAsia"/>
              </w:rPr>
              <w:lastRenderedPageBreak/>
              <w:t>Lloyds Banking Group</w:t>
            </w:r>
          </w:p>
          <w:p w14:paraId="236A1514" w14:textId="77777777" w:rsidR="00AE6730" w:rsidRDefault="00AE6730" w:rsidP="00F86E9E">
            <w:pPr>
              <w:numPr>
                <w:ilvl w:val="1"/>
                <w:numId w:val="30"/>
              </w:numPr>
              <w:spacing w:before="100" w:beforeAutospacing="1" w:after="100" w:afterAutospacing="1" w:line="240" w:lineRule="auto"/>
            </w:pPr>
            <w:r>
              <w:t>Roles: Machine Learning Engineers and Risk Management AI Developers.</w:t>
            </w:r>
          </w:p>
          <w:p w14:paraId="37B755B1" w14:textId="77777777" w:rsidR="00AE6730" w:rsidRDefault="00AE6730" w:rsidP="00F86E9E">
            <w:pPr>
              <w:pStyle w:val="NormalWeb"/>
              <w:numPr>
                <w:ilvl w:val="0"/>
                <w:numId w:val="30"/>
              </w:numPr>
            </w:pPr>
            <w:r>
              <w:rPr>
                <w:rStyle w:val="Strong"/>
                <w:rFonts w:eastAsiaTheme="majorEastAsia"/>
              </w:rPr>
              <w:t>NatWest Group</w:t>
            </w:r>
          </w:p>
          <w:p w14:paraId="0F5F2E56" w14:textId="77777777" w:rsidR="00AE6730" w:rsidRDefault="00AE6730" w:rsidP="00F86E9E">
            <w:pPr>
              <w:numPr>
                <w:ilvl w:val="1"/>
                <w:numId w:val="30"/>
              </w:numPr>
              <w:spacing w:before="100" w:beforeAutospacing="1" w:after="100" w:afterAutospacing="1" w:line="240" w:lineRule="auto"/>
            </w:pPr>
            <w:r>
              <w:t>Roles: AI Solutions Architects and Predictive Analytics Developers.</w:t>
            </w:r>
          </w:p>
          <w:p w14:paraId="51815436" w14:textId="77777777" w:rsidR="00AE6730" w:rsidRDefault="00AE6730" w:rsidP="00F86E9E">
            <w:pPr>
              <w:pStyle w:val="NormalWeb"/>
              <w:numPr>
                <w:ilvl w:val="0"/>
                <w:numId w:val="30"/>
              </w:numPr>
            </w:pPr>
            <w:r>
              <w:rPr>
                <w:rStyle w:val="Strong"/>
                <w:rFonts w:eastAsiaTheme="majorEastAsia"/>
              </w:rPr>
              <w:t>Standard Chartered Bank</w:t>
            </w:r>
          </w:p>
          <w:p w14:paraId="686B5140" w14:textId="77777777" w:rsidR="00AE6730" w:rsidRDefault="00AE6730" w:rsidP="00F86E9E">
            <w:pPr>
              <w:numPr>
                <w:ilvl w:val="1"/>
                <w:numId w:val="30"/>
              </w:numPr>
              <w:spacing w:before="100" w:beforeAutospacing="1" w:after="100" w:afterAutospacing="1" w:line="240" w:lineRule="auto"/>
            </w:pPr>
            <w:r>
              <w:t>Roles: AI and Data Science Experts for financial services.</w:t>
            </w:r>
          </w:p>
          <w:p w14:paraId="7A9619D0" w14:textId="725D6C7B" w:rsidR="00AE6730" w:rsidRDefault="00AE6730" w:rsidP="00F86E9E">
            <w:pPr>
              <w:pStyle w:val="ListParagraph"/>
              <w:numPr>
                <w:ilvl w:val="0"/>
                <w:numId w:val="30"/>
              </w:numPr>
              <w:spacing w:before="100" w:beforeAutospacing="1" w:after="100" w:afterAutospacing="1" w:line="240" w:lineRule="auto"/>
            </w:pPr>
            <w:r w:rsidRPr="00AE6730">
              <w:rPr>
                <w:rStyle w:val="Strong"/>
                <w:rFonts w:eastAsiaTheme="majorEastAsia"/>
              </w:rPr>
              <w:t>JPMorgan Chase &amp; Co.</w:t>
            </w:r>
          </w:p>
          <w:p w14:paraId="6B693DFD" w14:textId="77777777" w:rsidR="00AE6730" w:rsidRDefault="00AE6730" w:rsidP="00F86E9E">
            <w:pPr>
              <w:numPr>
                <w:ilvl w:val="1"/>
                <w:numId w:val="31"/>
              </w:numPr>
              <w:spacing w:before="100" w:beforeAutospacing="1" w:after="100" w:afterAutospacing="1" w:line="240" w:lineRule="auto"/>
            </w:pPr>
            <w:r>
              <w:t>Roles: AI Engineers for investment banking and fraud detection.</w:t>
            </w:r>
          </w:p>
          <w:p w14:paraId="3F7C15CF" w14:textId="4148F04E" w:rsidR="00AE6730" w:rsidRDefault="00AE6730" w:rsidP="00F86E9E">
            <w:pPr>
              <w:pStyle w:val="NormalWeb"/>
              <w:numPr>
                <w:ilvl w:val="0"/>
                <w:numId w:val="30"/>
              </w:numPr>
            </w:pPr>
            <w:r>
              <w:rPr>
                <w:rStyle w:val="Strong"/>
                <w:rFonts w:eastAsiaTheme="majorEastAsia"/>
              </w:rPr>
              <w:t>Bank of America</w:t>
            </w:r>
          </w:p>
          <w:p w14:paraId="165D8CA1" w14:textId="77777777" w:rsidR="00AE6730" w:rsidRDefault="00AE6730" w:rsidP="00F86E9E">
            <w:pPr>
              <w:numPr>
                <w:ilvl w:val="1"/>
                <w:numId w:val="30"/>
              </w:numPr>
              <w:spacing w:before="100" w:beforeAutospacing="1" w:after="100" w:afterAutospacing="1" w:line="240" w:lineRule="auto"/>
            </w:pPr>
            <w:r>
              <w:t>Roles: Data Scientists and AI Specialists for customer analytics.</w:t>
            </w:r>
          </w:p>
          <w:p w14:paraId="1DE8BB95" w14:textId="77777777" w:rsidR="00AE6730" w:rsidRDefault="00AE6730" w:rsidP="00F86E9E">
            <w:pPr>
              <w:pStyle w:val="NormalWeb"/>
              <w:numPr>
                <w:ilvl w:val="0"/>
                <w:numId w:val="30"/>
              </w:numPr>
            </w:pPr>
            <w:r>
              <w:rPr>
                <w:rStyle w:val="Strong"/>
                <w:rFonts w:eastAsiaTheme="majorEastAsia"/>
              </w:rPr>
              <w:t>Wells Fargo</w:t>
            </w:r>
          </w:p>
          <w:p w14:paraId="0470F45C" w14:textId="77777777" w:rsidR="00AE6730" w:rsidRDefault="00AE6730" w:rsidP="00F86E9E">
            <w:pPr>
              <w:numPr>
                <w:ilvl w:val="1"/>
                <w:numId w:val="30"/>
              </w:numPr>
              <w:spacing w:before="100" w:beforeAutospacing="1" w:after="100" w:afterAutospacing="1" w:line="240" w:lineRule="auto"/>
            </w:pPr>
            <w:r>
              <w:t>Roles: AI Developers for risk assessment and decision-making.</w:t>
            </w:r>
          </w:p>
          <w:p w14:paraId="7C5B2DDB" w14:textId="77777777" w:rsidR="00AE6730" w:rsidRDefault="00AE6730" w:rsidP="00F86E9E">
            <w:pPr>
              <w:pStyle w:val="NormalWeb"/>
              <w:numPr>
                <w:ilvl w:val="0"/>
                <w:numId w:val="30"/>
              </w:numPr>
            </w:pPr>
            <w:r>
              <w:rPr>
                <w:rStyle w:val="Strong"/>
                <w:rFonts w:eastAsiaTheme="majorEastAsia"/>
              </w:rPr>
              <w:t>Citigroup (Citi)</w:t>
            </w:r>
          </w:p>
          <w:p w14:paraId="50FB32DA" w14:textId="77777777" w:rsidR="00AE6730" w:rsidRDefault="00AE6730" w:rsidP="00F86E9E">
            <w:pPr>
              <w:numPr>
                <w:ilvl w:val="1"/>
                <w:numId w:val="30"/>
              </w:numPr>
              <w:spacing w:before="100" w:beforeAutospacing="1" w:after="100" w:afterAutospacing="1" w:line="240" w:lineRule="auto"/>
            </w:pPr>
            <w:r>
              <w:t>Roles: Machine Learning Engineers for compliance and automation.</w:t>
            </w:r>
          </w:p>
          <w:p w14:paraId="4FDABE9E" w14:textId="77777777" w:rsidR="00AE6730" w:rsidRDefault="00AE6730" w:rsidP="00F86E9E">
            <w:pPr>
              <w:pStyle w:val="NormalWeb"/>
              <w:numPr>
                <w:ilvl w:val="0"/>
                <w:numId w:val="30"/>
              </w:numPr>
            </w:pPr>
            <w:r>
              <w:rPr>
                <w:rStyle w:val="Strong"/>
                <w:rFonts w:eastAsiaTheme="majorEastAsia"/>
              </w:rPr>
              <w:t>Goldman Sachs</w:t>
            </w:r>
          </w:p>
          <w:p w14:paraId="15CFA30B" w14:textId="77777777" w:rsidR="00AE6730" w:rsidRDefault="00AE6730" w:rsidP="00F86E9E">
            <w:pPr>
              <w:numPr>
                <w:ilvl w:val="1"/>
                <w:numId w:val="30"/>
              </w:numPr>
              <w:spacing w:before="100" w:beforeAutospacing="1" w:after="100" w:afterAutospacing="1" w:line="240" w:lineRule="auto"/>
            </w:pPr>
            <w:r>
              <w:t>Roles: AI Strategists and Portfolio Management Experts.</w:t>
            </w:r>
          </w:p>
          <w:p w14:paraId="033F4DFE" w14:textId="543C09C0" w:rsidR="00704D4D" w:rsidRPr="00D431BD" w:rsidRDefault="00704D4D" w:rsidP="00AE6730">
            <w:pPr>
              <w:pStyle w:val="ListParagraph"/>
              <w:spacing w:after="0" w:line="240" w:lineRule="auto"/>
              <w:rPr>
                <w:rFonts w:ascii="Arial" w:hAnsi="Arial" w:cs="Arial"/>
                <w:color w:val="000000" w:themeColor="text1"/>
                <w:sz w:val="24"/>
                <w:szCs w:val="24"/>
              </w:rPr>
            </w:pPr>
          </w:p>
        </w:tc>
      </w:tr>
      <w:tr w:rsidR="00704D4D" w:rsidRPr="00D431BD" w14:paraId="69FDF022" w14:textId="77777777" w:rsidTr="00EF044A">
        <w:trPr>
          <w:trHeight w:val="570"/>
        </w:trPr>
        <w:tc>
          <w:tcPr>
            <w:tcW w:w="977" w:type="pct"/>
          </w:tcPr>
          <w:p w14:paraId="4032EDC5"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lastRenderedPageBreak/>
              <w:t>Job Opportunities</w:t>
            </w:r>
          </w:p>
        </w:tc>
        <w:tc>
          <w:tcPr>
            <w:tcW w:w="4023" w:type="pct"/>
          </w:tcPr>
          <w:p w14:paraId="4BD271A6"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AI Data Scientist</w:t>
            </w:r>
          </w:p>
          <w:p w14:paraId="635EC4E5"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Develop machine learning models to analyze financial data and predict trends, improving decision-making in banking.</w:t>
            </w:r>
          </w:p>
          <w:p w14:paraId="45B46BFE"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AI Engineer</w:t>
            </w:r>
          </w:p>
          <w:p w14:paraId="359FD135"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Design and implement AI systems to automate banking processes, enhance customer experiences, and improve security.</w:t>
            </w:r>
          </w:p>
          <w:p w14:paraId="4F29A13D"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Fraud Detection Analyst</w:t>
            </w:r>
          </w:p>
          <w:p w14:paraId="0B1B89D7"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Use AI-driven tools to identify and prevent fraudulent transactions and ensure banking security.</w:t>
            </w:r>
          </w:p>
          <w:p w14:paraId="3A83A711"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Customer Insights Specialist</w:t>
            </w:r>
          </w:p>
          <w:p w14:paraId="67AD0639"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Leverage AI to analyze customer behavior and offer personalized banking solutions, improving customer satisfaction.</w:t>
            </w:r>
          </w:p>
          <w:p w14:paraId="73D4AABF"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Machine Learning Engineer</w:t>
            </w:r>
          </w:p>
          <w:p w14:paraId="40A74CC2"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Develop and deploy machine learning algorithms for credit scoring, risk management, and fraud detection.</w:t>
            </w:r>
          </w:p>
          <w:p w14:paraId="6D38938D"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AI Researcher</w:t>
            </w:r>
          </w:p>
          <w:p w14:paraId="2E8189B3"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Conduct research to advance AI technologies in the banking sector, exploring new ways to optimize financial services.</w:t>
            </w:r>
          </w:p>
          <w:p w14:paraId="3A8C6D12"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Risk Management Analyst</w:t>
            </w:r>
          </w:p>
          <w:p w14:paraId="38412B99"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Apply AI to assess and mitigate financial risks, ensuring compliance and enhancing decision-making processes.</w:t>
            </w:r>
          </w:p>
          <w:p w14:paraId="3732612D"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AI Chatbot Developer</w:t>
            </w:r>
          </w:p>
          <w:p w14:paraId="22C6D7F6"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Develop AI-driven chatbots for banking customer support, improving efficiency and user engagement.</w:t>
            </w:r>
          </w:p>
          <w:p w14:paraId="4157BF53"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Credit Risk Analyst</w:t>
            </w:r>
          </w:p>
          <w:p w14:paraId="5E53AD84" w14:textId="77777777" w:rsidR="00AE6730" w:rsidRPr="00AE6730" w:rsidRDefault="00AE6730" w:rsidP="00F86E9E">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Utilize AI for analyzing borrower data, improving loan approval processes, and reducing default risks.</w:t>
            </w:r>
          </w:p>
          <w:p w14:paraId="4B347D0A" w14:textId="77777777" w:rsidR="00AE6730" w:rsidRPr="00AE6730" w:rsidRDefault="00AE6730" w:rsidP="00F86E9E">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b/>
                <w:bCs/>
                <w:sz w:val="24"/>
                <w:szCs w:val="24"/>
              </w:rPr>
              <w:t>Regulatory Compliance Officer (AI)</w:t>
            </w:r>
          </w:p>
          <w:p w14:paraId="37ADCB8A" w14:textId="77777777" w:rsidR="00AE6730" w:rsidRPr="00AE6730" w:rsidRDefault="00AE6730" w:rsidP="00F86E9E">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AE6730">
              <w:rPr>
                <w:rFonts w:ascii="Times New Roman" w:eastAsia="Times New Roman" w:hAnsi="Times New Roman" w:cs="Times New Roman"/>
                <w:sz w:val="24"/>
                <w:szCs w:val="24"/>
              </w:rPr>
              <w:t>Implement AI systems to automate compliance monitoring and ensure adherence to financial regulations in banking.</w:t>
            </w:r>
          </w:p>
          <w:p w14:paraId="79526BC9" w14:textId="1ACF0CA3" w:rsidR="00704D4D" w:rsidRPr="00D431BD" w:rsidRDefault="00704D4D" w:rsidP="00AE6730">
            <w:pPr>
              <w:pStyle w:val="TableParagraph"/>
              <w:spacing w:line="265" w:lineRule="exact"/>
              <w:rPr>
                <w:rFonts w:ascii="Arial" w:hAnsi="Arial" w:cs="Arial"/>
                <w:sz w:val="24"/>
                <w:szCs w:val="24"/>
              </w:rPr>
            </w:pPr>
          </w:p>
        </w:tc>
      </w:tr>
      <w:tr w:rsidR="00704D4D" w:rsidRPr="00D431BD" w14:paraId="0DF63E7D" w14:textId="77777777" w:rsidTr="00EF044A">
        <w:trPr>
          <w:trHeight w:val="242"/>
        </w:trPr>
        <w:tc>
          <w:tcPr>
            <w:tcW w:w="977" w:type="pct"/>
          </w:tcPr>
          <w:p w14:paraId="4DF23AC4"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lastRenderedPageBreak/>
              <w:t>No of Students</w:t>
            </w:r>
          </w:p>
        </w:tc>
        <w:tc>
          <w:tcPr>
            <w:tcW w:w="4023" w:type="pct"/>
          </w:tcPr>
          <w:p w14:paraId="60C5590D" w14:textId="77777777" w:rsidR="00704D4D" w:rsidRPr="00D431BD" w:rsidRDefault="00704D4D" w:rsidP="00EF044A">
            <w:pPr>
              <w:rPr>
                <w:rFonts w:ascii="Arial" w:hAnsi="Arial" w:cs="Arial"/>
                <w:color w:val="000000" w:themeColor="text1"/>
                <w:sz w:val="24"/>
                <w:szCs w:val="24"/>
              </w:rPr>
            </w:pPr>
            <w:r w:rsidRPr="00D431BD">
              <w:rPr>
                <w:rFonts w:ascii="Arial" w:hAnsi="Arial" w:cs="Arial"/>
                <w:color w:val="000000" w:themeColor="text1"/>
                <w:sz w:val="24"/>
                <w:szCs w:val="24"/>
              </w:rPr>
              <w:t>25</w:t>
            </w:r>
          </w:p>
        </w:tc>
      </w:tr>
      <w:tr w:rsidR="00704D4D" w:rsidRPr="00D431BD" w14:paraId="48F551AE" w14:textId="77777777" w:rsidTr="00EF044A">
        <w:trPr>
          <w:trHeight w:val="143"/>
        </w:trPr>
        <w:tc>
          <w:tcPr>
            <w:tcW w:w="977" w:type="pct"/>
          </w:tcPr>
          <w:p w14:paraId="3AC7F111"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t>Learning Place</w:t>
            </w:r>
          </w:p>
        </w:tc>
        <w:tc>
          <w:tcPr>
            <w:tcW w:w="4023" w:type="pct"/>
          </w:tcPr>
          <w:p w14:paraId="2377E0BC" w14:textId="77777777" w:rsidR="00704D4D" w:rsidRPr="00D431BD" w:rsidRDefault="00704D4D" w:rsidP="00EF044A">
            <w:pPr>
              <w:rPr>
                <w:rFonts w:ascii="Arial" w:hAnsi="Arial" w:cs="Arial"/>
                <w:color w:val="000000" w:themeColor="text1"/>
                <w:sz w:val="24"/>
                <w:szCs w:val="24"/>
              </w:rPr>
            </w:pPr>
            <w:r w:rsidRPr="00D431BD">
              <w:rPr>
                <w:rFonts w:ascii="Arial" w:hAnsi="Arial" w:cs="Arial"/>
                <w:color w:val="000000" w:themeColor="text1"/>
                <w:sz w:val="24"/>
                <w:szCs w:val="24"/>
              </w:rPr>
              <w:t>Classroom / Lab</w:t>
            </w:r>
          </w:p>
        </w:tc>
      </w:tr>
      <w:tr w:rsidR="00704D4D" w:rsidRPr="00D431BD" w14:paraId="2964E580" w14:textId="77777777" w:rsidTr="00EF044A">
        <w:trPr>
          <w:trHeight w:val="64"/>
        </w:trPr>
        <w:tc>
          <w:tcPr>
            <w:tcW w:w="977" w:type="pct"/>
          </w:tcPr>
          <w:p w14:paraId="064B61B2" w14:textId="77777777" w:rsidR="00704D4D" w:rsidRPr="00D431BD" w:rsidRDefault="00704D4D" w:rsidP="00EF044A">
            <w:pPr>
              <w:rPr>
                <w:rFonts w:ascii="Arial" w:hAnsi="Arial" w:cs="Arial"/>
                <w:b/>
                <w:color w:val="000000" w:themeColor="text1"/>
                <w:sz w:val="24"/>
                <w:szCs w:val="24"/>
              </w:rPr>
            </w:pPr>
            <w:r w:rsidRPr="00D431BD">
              <w:rPr>
                <w:rFonts w:ascii="Arial" w:hAnsi="Arial" w:cs="Arial"/>
                <w:b/>
                <w:color w:val="000000" w:themeColor="text1"/>
                <w:sz w:val="24"/>
                <w:szCs w:val="24"/>
              </w:rPr>
              <w:t>Instructional Resources</w:t>
            </w:r>
          </w:p>
        </w:tc>
        <w:tc>
          <w:tcPr>
            <w:tcW w:w="4023" w:type="pct"/>
          </w:tcPr>
          <w:p w14:paraId="14EFA935" w14:textId="77777777" w:rsidR="00704D4D" w:rsidRPr="00D431BD" w:rsidRDefault="00704D4D" w:rsidP="00EF044A">
            <w:pPr>
              <w:pStyle w:val="NormalWeb"/>
              <w:rPr>
                <w:rFonts w:ascii="Arial" w:hAnsi="Arial" w:cs="Arial"/>
                <w:color w:val="000000" w:themeColor="text1"/>
              </w:rPr>
            </w:pPr>
            <w:r w:rsidRPr="00D431BD">
              <w:rPr>
                <w:rStyle w:val="Strong"/>
                <w:rFonts w:eastAsia="Arial"/>
                <w:color w:val="1F1F1F"/>
                <w:shd w:val="clear" w:color="auto" w:fill="FFFFFF"/>
              </w:rPr>
              <w:t>Online Courses and Tutorials:</w:t>
            </w:r>
          </w:p>
          <w:p w14:paraId="5561C822" w14:textId="06B5D28C" w:rsidR="0014239D" w:rsidRDefault="0014239D" w:rsidP="0014239D">
            <w:pPr>
              <w:pStyle w:val="NormalWeb"/>
            </w:pPr>
            <w:r>
              <w:rPr>
                <w:rStyle w:val="Strong"/>
                <w:rFonts w:eastAsiaTheme="majorEastAsia"/>
              </w:rPr>
              <w:t>Artificial Intelligence in Finance &amp; Banking</w:t>
            </w:r>
            <w:r>
              <w:br/>
              <w:t>This resource from the Corporate Finance Institute explores how AI is transforming the finance and banking sectors, covering applications like fraud detection, customer service automation, and risk management.</w:t>
            </w:r>
          </w:p>
          <w:p w14:paraId="085B0C32" w14:textId="4DEEB40A" w:rsidR="0014239D" w:rsidRDefault="0014239D" w:rsidP="0014239D">
            <w:pPr>
              <w:pStyle w:val="NormalWeb"/>
            </w:pPr>
            <w:r>
              <w:t xml:space="preserve">Link: </w:t>
            </w:r>
            <w:hyperlink r:id="rId8" w:history="1">
              <w:r w:rsidRPr="00252CC2">
                <w:rPr>
                  <w:rStyle w:val="Hyperlink"/>
                </w:rPr>
                <w:t>https://www.youtube.com/c/Corporatefinanceinstitute-CFI</w:t>
              </w:r>
            </w:hyperlink>
            <w:r>
              <w:t xml:space="preserve"> </w:t>
            </w:r>
          </w:p>
          <w:p w14:paraId="597DC065" w14:textId="60ED1EF8" w:rsidR="0014239D" w:rsidRDefault="007266E3" w:rsidP="0014239D">
            <w:pPr>
              <w:pStyle w:val="NormalWeb"/>
            </w:pPr>
            <w:r>
              <w:rPr>
                <w:rStyle w:val="Strong"/>
                <w:rFonts w:eastAsiaTheme="majorEastAsia"/>
              </w:rPr>
              <w:t>Conversational AI for Finance Course</w:t>
            </w:r>
            <w:r>
              <w:br/>
              <w:t>Offered by the Centre for Finance, Technology and Entrepreneurship (CFTE), this course delves into the development and implementation of AI-powered virtual assistants in banking, enhancing customer interactions and operational efficiency.</w:t>
            </w:r>
          </w:p>
          <w:p w14:paraId="03C9FC38" w14:textId="79387BE5" w:rsidR="007266E3" w:rsidRDefault="007266E3" w:rsidP="0014239D">
            <w:pPr>
              <w:pStyle w:val="NormalWeb"/>
            </w:pPr>
            <w:r>
              <w:t xml:space="preserve">Link: </w:t>
            </w:r>
            <w:hyperlink r:id="rId9" w:history="1">
              <w:r w:rsidR="00DA5B13" w:rsidRPr="00252CC2">
                <w:rPr>
                  <w:rStyle w:val="Hyperlink"/>
                </w:rPr>
                <w:t>https://professionalprograms.mit.edu/online-program-generative-ai/</w:t>
              </w:r>
            </w:hyperlink>
            <w:r w:rsidR="00DA5B13">
              <w:t xml:space="preserve"> </w:t>
            </w:r>
          </w:p>
          <w:p w14:paraId="06F60BC9" w14:textId="352CC8BA" w:rsidR="00DA5B13" w:rsidRDefault="00D522A1" w:rsidP="0014239D">
            <w:pPr>
              <w:pStyle w:val="NormalWeb"/>
            </w:pPr>
            <w:r>
              <w:rPr>
                <w:rStyle w:val="Strong"/>
                <w:rFonts w:eastAsiaTheme="majorEastAsia"/>
              </w:rPr>
              <w:t>AI in Banking: Strategic Insights and Practical Applications</w:t>
            </w:r>
            <w:r>
              <w:br/>
              <w:t>Provided by the Graduate School of Banking, this course examines the strategic impact of AI on the banking industry, focusing on practical applications, security considerations, and real-world examples to help banks stay competitive.</w:t>
            </w:r>
          </w:p>
          <w:p w14:paraId="121D5460" w14:textId="34820EC2" w:rsidR="00D522A1" w:rsidRDefault="00D522A1" w:rsidP="0014239D">
            <w:pPr>
              <w:pStyle w:val="NormalWeb"/>
            </w:pPr>
            <w:r>
              <w:t xml:space="preserve">Link: </w:t>
            </w:r>
            <w:hyperlink r:id="rId10" w:history="1">
              <w:r w:rsidR="00795AEA" w:rsidRPr="00252CC2">
                <w:rPr>
                  <w:rStyle w:val="Hyperlink"/>
                </w:rPr>
                <w:t>https://gsb.org/product/ai-in-banking-strategic-insights-and-practical-applications-fa24</w:t>
              </w:r>
            </w:hyperlink>
            <w:r w:rsidR="00795AEA">
              <w:t xml:space="preserve"> </w:t>
            </w:r>
          </w:p>
          <w:p w14:paraId="7C7CE89D" w14:textId="55FB55DB" w:rsidR="00795AEA" w:rsidRDefault="001A30B5" w:rsidP="0014239D">
            <w:pPr>
              <w:pStyle w:val="NormalWeb"/>
            </w:pPr>
            <w:r>
              <w:rPr>
                <w:rStyle w:val="Strong"/>
                <w:rFonts w:eastAsiaTheme="majorEastAsia"/>
              </w:rPr>
              <w:t>Artificial Intelligence in Banking Training Course</w:t>
            </w:r>
            <w:r>
              <w:br/>
              <w:t>Offered by Oxford Management Centre, this training course is designed for professionals interested in solving problems in the banking sector using AI, covering various applications and case studies.</w:t>
            </w:r>
          </w:p>
          <w:p w14:paraId="26198CD9" w14:textId="7C79716F" w:rsidR="001A30B5" w:rsidRDefault="001A30B5" w:rsidP="0014239D">
            <w:pPr>
              <w:pStyle w:val="NormalWeb"/>
            </w:pPr>
            <w:r>
              <w:t xml:space="preserve">Link: </w:t>
            </w:r>
            <w:hyperlink r:id="rId11" w:history="1">
              <w:r w:rsidR="00F73B6A" w:rsidRPr="00252CC2">
                <w:rPr>
                  <w:rStyle w:val="Hyperlink"/>
                </w:rPr>
                <w:t>https://oxford-management.com/course/artificial-intelligence-in-banking</w:t>
              </w:r>
            </w:hyperlink>
            <w:r w:rsidR="00F73B6A">
              <w:t xml:space="preserve"> </w:t>
            </w:r>
          </w:p>
          <w:p w14:paraId="5A01B90B" w14:textId="6A4EE2B4" w:rsidR="00F73B6A" w:rsidRDefault="001503B0" w:rsidP="0014239D">
            <w:pPr>
              <w:pStyle w:val="NormalWeb"/>
            </w:pPr>
            <w:r>
              <w:rPr>
                <w:rStyle w:val="Strong"/>
                <w:rFonts w:eastAsiaTheme="majorEastAsia"/>
              </w:rPr>
              <w:t>Certificate in Digital &amp; AI Evolution in Banking</w:t>
            </w:r>
            <w:r>
              <w:br/>
              <w:t>Provided by the Chartered Banker Institute, this professional qualification builds knowledge and skills in digital transformation and AI applications within the banking sector.</w:t>
            </w:r>
          </w:p>
          <w:p w14:paraId="6F5C1204" w14:textId="3E12E62C" w:rsidR="001503B0" w:rsidRDefault="001503B0" w:rsidP="0014239D">
            <w:pPr>
              <w:pStyle w:val="NormalWeb"/>
              <w:rPr>
                <w:rFonts w:ascii="Arial" w:hAnsi="Arial" w:cs="Arial"/>
                <w:color w:val="000000" w:themeColor="text1"/>
              </w:rPr>
            </w:pPr>
            <w:r>
              <w:t xml:space="preserve">Link: </w:t>
            </w:r>
            <w:hyperlink r:id="rId12" w:history="1">
              <w:r w:rsidR="00052EA2" w:rsidRPr="00252CC2">
                <w:rPr>
                  <w:rStyle w:val="Hyperlink"/>
                </w:rPr>
                <w:t>https://www.charteredbanker.com/qualification/certificate-in-digital-ai-evolution-in-banking.html</w:t>
              </w:r>
            </w:hyperlink>
            <w:r w:rsidR="00052EA2">
              <w:t xml:space="preserve"> </w:t>
            </w:r>
          </w:p>
          <w:p w14:paraId="21994AB4" w14:textId="221D3407" w:rsidR="00704D4D" w:rsidRPr="00D431BD" w:rsidRDefault="00704D4D" w:rsidP="00EF044A">
            <w:pPr>
              <w:pStyle w:val="NormalWeb"/>
              <w:rPr>
                <w:rFonts w:ascii="Arial" w:hAnsi="Arial" w:cs="Arial"/>
                <w:b/>
                <w:bCs/>
                <w:color w:val="000000" w:themeColor="text1"/>
              </w:rPr>
            </w:pPr>
            <w:r w:rsidRPr="00D431BD">
              <w:rPr>
                <w:rFonts w:ascii="Arial" w:hAnsi="Arial" w:cs="Arial"/>
                <w:b/>
                <w:bCs/>
                <w:color w:val="000000" w:themeColor="text1"/>
              </w:rPr>
              <w:t>Books and References:</w:t>
            </w:r>
          </w:p>
          <w:p w14:paraId="69DECDEF" w14:textId="30AA1645" w:rsidR="000272B8" w:rsidRPr="007A19CB" w:rsidRDefault="000272B8"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 xml:space="preserve">Mariya Ouaissa, Zakaria Boulouard, Mariyam Ouaissa, Inam Ullah Khan, Mohammed Kaosar, “Big Data Analytics and Computational Intelligence for Cyber Security”, Springer. </w:t>
            </w:r>
          </w:p>
          <w:p w14:paraId="60BA3DD2" w14:textId="77777777" w:rsidR="000272B8" w:rsidRPr="007A19CB" w:rsidRDefault="000272B8" w:rsidP="000272B8">
            <w:pPr>
              <w:shd w:val="clear" w:color="auto" w:fill="FFFFFF"/>
              <w:spacing w:after="83" w:line="240" w:lineRule="auto"/>
              <w:ind w:left="1440"/>
              <w:jc w:val="both"/>
              <w:rPr>
                <w:rFonts w:eastAsia="Times New Roman" w:cstheme="minorHAnsi"/>
              </w:rPr>
            </w:pPr>
            <w:r w:rsidRPr="007A19CB">
              <w:rPr>
                <w:rFonts w:eastAsia="Times New Roman" w:cstheme="minorHAnsi"/>
              </w:rPr>
              <w:t xml:space="preserve">Link: </w:t>
            </w:r>
            <w:hyperlink r:id="rId13" w:history="1">
              <w:r w:rsidRPr="007A19CB">
                <w:rPr>
                  <w:rStyle w:val="Hyperlink"/>
                  <w:rFonts w:eastAsia="Times New Roman" w:cstheme="minorHAnsi"/>
                  <w:color w:val="auto"/>
                </w:rPr>
                <w:t>https://link.springer.com/book/9783031057519</w:t>
              </w:r>
            </w:hyperlink>
            <w:r w:rsidRPr="007A19CB">
              <w:rPr>
                <w:rStyle w:val="Hyperlink"/>
                <w:rFonts w:eastAsia="Times New Roman" w:cstheme="minorHAnsi"/>
                <w:color w:val="auto"/>
              </w:rPr>
              <w:t xml:space="preserve"> </w:t>
            </w:r>
            <w:r w:rsidRPr="007A19CB">
              <w:rPr>
                <w:rFonts w:eastAsia="Times New Roman" w:cstheme="minorHAnsi"/>
              </w:rPr>
              <w:t xml:space="preserve"> </w:t>
            </w:r>
          </w:p>
          <w:p w14:paraId="4D6AFD15" w14:textId="148D09F8" w:rsidR="000272B8" w:rsidRPr="007A19CB" w:rsidRDefault="000272B8"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Inam Ullah Khan, Mariya Ouaissa, Mariyam Ouaissa, Muhammad Fayaz, Rahmat Ullah, “</w:t>
            </w:r>
            <w:r w:rsidRPr="007A19CB">
              <w:rPr>
                <w:rFonts w:ascii="Segoe UI Historic" w:hAnsi="Segoe UI Historic" w:cs="Segoe UI Historic"/>
                <w:color w:val="050505"/>
                <w:sz w:val="19"/>
                <w:szCs w:val="19"/>
                <w:shd w:val="clear" w:color="auto" w:fill="FFFFFF"/>
              </w:rPr>
              <w:t>AI for Intelligent Computing: Future Trends and Applications</w:t>
            </w:r>
            <w:r w:rsidRPr="007A19CB">
              <w:rPr>
                <w:rFonts w:eastAsia="Times New Roman" w:cstheme="minorHAnsi"/>
              </w:rPr>
              <w:t xml:space="preserve">”, CRC Press Taylor &amp; Francis Group. </w:t>
            </w:r>
          </w:p>
          <w:p w14:paraId="1C7BFFB3" w14:textId="2A2AA1B6" w:rsidR="000272B8" w:rsidRPr="007A19CB" w:rsidRDefault="000272B8" w:rsidP="000272B8">
            <w:pPr>
              <w:shd w:val="clear" w:color="auto" w:fill="FFFFFF"/>
              <w:spacing w:after="83" w:line="240" w:lineRule="auto"/>
              <w:ind w:left="1440"/>
              <w:jc w:val="both"/>
              <w:rPr>
                <w:rFonts w:eastAsia="Times New Roman" w:cstheme="minorHAnsi"/>
              </w:rPr>
            </w:pPr>
            <w:r w:rsidRPr="007A19CB">
              <w:rPr>
                <w:rFonts w:eastAsia="Times New Roman" w:cstheme="minorHAnsi"/>
              </w:rPr>
              <w:lastRenderedPageBreak/>
              <w:t>Link:</w:t>
            </w:r>
            <w:r w:rsidRPr="007A19CB">
              <w:t xml:space="preserve"> </w:t>
            </w:r>
            <w:hyperlink r:id="rId14" w:tgtFrame="_blank" w:history="1">
              <w:r w:rsidRPr="007A19CB">
                <w:rPr>
                  <w:rStyle w:val="Hyperlink"/>
                  <w:rFonts w:ascii="Open Sans" w:hAnsi="Open Sans" w:cs="Open Sans"/>
                  <w:color w:val="007A96"/>
                  <w:spacing w:val="5"/>
                  <w:sz w:val="21"/>
                  <w:szCs w:val="21"/>
                  <w:shd w:val="clear" w:color="auto" w:fill="FFFFFF"/>
                </w:rPr>
                <w:t>https://doi.org/10.1201/9781003496410</w:t>
              </w:r>
            </w:hyperlink>
            <w:r w:rsidRPr="007A19CB">
              <w:t xml:space="preserve"> </w:t>
            </w:r>
            <w:r w:rsidRPr="007A19CB">
              <w:rPr>
                <w:rFonts w:eastAsia="Times New Roman" w:cstheme="minorHAnsi"/>
              </w:rPr>
              <w:t xml:space="preserve"> </w:t>
            </w:r>
          </w:p>
          <w:p w14:paraId="0CBA1BFF" w14:textId="7C388420" w:rsidR="000454AD" w:rsidRPr="007A19CB" w:rsidRDefault="000454AD"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Salma El Hajjami, Keshav Kaushik, Inam Ullah Khan, “</w:t>
            </w:r>
            <w:r w:rsidRPr="007A19CB">
              <w:rPr>
                <w:rFonts w:ascii="Segoe UI Historic" w:hAnsi="Segoe UI Historic" w:cs="Segoe UI Historic"/>
                <w:color w:val="050505"/>
                <w:sz w:val="19"/>
                <w:szCs w:val="19"/>
                <w:shd w:val="clear" w:color="auto" w:fill="FFFFFF"/>
              </w:rPr>
              <w:t>Artificial General Intelligence (AGI) Security - Smart Applications And Sustainable Technologies</w:t>
            </w:r>
            <w:r w:rsidRPr="007A19CB">
              <w:rPr>
                <w:rFonts w:eastAsia="Times New Roman" w:cstheme="minorHAnsi"/>
              </w:rPr>
              <w:t xml:space="preserve">”, Springer.  </w:t>
            </w:r>
          </w:p>
          <w:p w14:paraId="5AD0AD33" w14:textId="27404261" w:rsidR="000454AD" w:rsidRPr="007A19CB" w:rsidRDefault="000454AD" w:rsidP="000454AD">
            <w:pPr>
              <w:shd w:val="clear" w:color="auto" w:fill="FFFFFF"/>
              <w:spacing w:after="83" w:line="240" w:lineRule="auto"/>
              <w:ind w:left="1440"/>
              <w:jc w:val="both"/>
              <w:rPr>
                <w:rFonts w:eastAsia="Times New Roman" w:cstheme="minorHAnsi"/>
              </w:rPr>
            </w:pPr>
            <w:r w:rsidRPr="007A19CB">
              <w:rPr>
                <w:rFonts w:eastAsia="Times New Roman" w:cstheme="minorHAnsi"/>
              </w:rPr>
              <w:t xml:space="preserve">Link: </w:t>
            </w:r>
            <w:hyperlink r:id="rId15" w:history="1">
              <w:r w:rsidRPr="007A19CB">
                <w:rPr>
                  <w:rStyle w:val="Hyperlink"/>
                  <w:rFonts w:eastAsia="Times New Roman" w:cstheme="minorHAnsi"/>
                  <w:color w:val="auto"/>
                </w:rPr>
                <w:t>https://link.springer.com/book/9789819732210</w:t>
              </w:r>
            </w:hyperlink>
            <w:r w:rsidRPr="007A19CB">
              <w:rPr>
                <w:rFonts w:eastAsia="Times New Roman" w:cstheme="minorHAnsi"/>
              </w:rPr>
              <w:t xml:space="preserve"> </w:t>
            </w:r>
          </w:p>
          <w:p w14:paraId="16AEF1FB" w14:textId="4317F7B2" w:rsidR="006B7934" w:rsidRPr="007A19CB" w:rsidRDefault="006B7934"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Inam Ullah, Inam Ullah Khan, Mariya Ouaissa, Mariyam Ouaissa, Salma El Hajjami, ”</w:t>
            </w:r>
            <w:r w:rsidRPr="007A19CB">
              <w:rPr>
                <w:rFonts w:ascii="Segoe UI Historic" w:hAnsi="Segoe UI Historic" w:cs="Segoe UI Historic"/>
                <w:color w:val="050505"/>
                <w:sz w:val="19"/>
                <w:szCs w:val="19"/>
                <w:shd w:val="clear" w:color="auto" w:fill="FFFFFF"/>
              </w:rPr>
              <w:t xml:space="preserve"> Future Communication Systems Using Artificial Intelligence, Internet of Things and Data Science</w:t>
            </w:r>
            <w:r w:rsidRPr="007A19CB">
              <w:rPr>
                <w:rFonts w:eastAsia="Times New Roman" w:cstheme="minorHAnsi"/>
              </w:rPr>
              <w:t xml:space="preserve">”, CRC Press Taylor &amp; Francis Group. </w:t>
            </w:r>
          </w:p>
          <w:p w14:paraId="3B840355" w14:textId="2254A8C4" w:rsidR="006B7934" w:rsidRPr="007A19CB" w:rsidRDefault="006B7934" w:rsidP="006B7934">
            <w:pPr>
              <w:shd w:val="clear" w:color="auto" w:fill="FFFFFF"/>
              <w:spacing w:after="83" w:line="240" w:lineRule="auto"/>
              <w:ind w:left="1440"/>
              <w:jc w:val="both"/>
            </w:pPr>
            <w:r w:rsidRPr="007A19CB">
              <w:rPr>
                <w:rFonts w:eastAsia="Times New Roman" w:cstheme="minorHAnsi"/>
              </w:rPr>
              <w:t xml:space="preserve">Link: </w:t>
            </w:r>
            <w:hyperlink r:id="rId16" w:tgtFrame="_blank" w:history="1">
              <w:r w:rsidRPr="007A19CB">
                <w:rPr>
                  <w:rStyle w:val="Hyperlink"/>
                  <w:rFonts w:ascii="Open Sans" w:hAnsi="Open Sans" w:cs="Open Sans"/>
                  <w:color w:val="007A96"/>
                  <w:spacing w:val="5"/>
                  <w:sz w:val="21"/>
                  <w:szCs w:val="21"/>
                  <w:shd w:val="clear" w:color="auto" w:fill="FFFFFF"/>
                </w:rPr>
                <w:t>https://doi.org/10.1201/9781032648309</w:t>
              </w:r>
            </w:hyperlink>
            <w:r w:rsidRPr="007A19CB">
              <w:t xml:space="preserve"> </w:t>
            </w:r>
          </w:p>
          <w:p w14:paraId="6263EA98" w14:textId="404A9695" w:rsidR="006B7934" w:rsidRPr="007A19CB" w:rsidRDefault="006B7934"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Inam Ullah Khan, Salma El Hajjami, Mariya Ouaissa, Salwa Belaqziz, Tarandeep Kaur Bhatia,”</w:t>
            </w:r>
            <w:r w:rsidRPr="007A19CB">
              <w:rPr>
                <w:rFonts w:ascii="Segoe UI Historic" w:hAnsi="Segoe UI Historic" w:cs="Segoe UI Historic"/>
                <w:color w:val="050505"/>
                <w:sz w:val="19"/>
                <w:szCs w:val="19"/>
                <w:shd w:val="clear" w:color="auto" w:fill="FFFFFF"/>
              </w:rPr>
              <w:t xml:space="preserve"> Cognitive Machine Intelligence: Applications, Challenges, and related Technologies</w:t>
            </w:r>
            <w:r w:rsidRPr="007A19CB">
              <w:rPr>
                <w:rFonts w:eastAsia="Times New Roman" w:cstheme="minorHAnsi"/>
              </w:rPr>
              <w:t xml:space="preserve">”, CRC Press Taylor &amp; Francis Group. </w:t>
            </w:r>
          </w:p>
          <w:p w14:paraId="5B43864F" w14:textId="77777777" w:rsidR="006B7934" w:rsidRPr="007A19CB" w:rsidRDefault="006B7934" w:rsidP="006B7934">
            <w:pPr>
              <w:shd w:val="clear" w:color="auto" w:fill="FFFFFF"/>
              <w:spacing w:after="83" w:line="240" w:lineRule="auto"/>
              <w:ind w:left="1440"/>
              <w:rPr>
                <w:rFonts w:eastAsia="Times New Roman" w:cstheme="minorHAnsi"/>
              </w:rPr>
            </w:pPr>
            <w:r w:rsidRPr="007A19CB">
              <w:rPr>
                <w:rFonts w:eastAsia="Times New Roman" w:cstheme="minorHAnsi"/>
              </w:rPr>
              <w:t xml:space="preserve">Link: </w:t>
            </w:r>
            <w:hyperlink r:id="rId17" w:tgtFrame="_blank" w:history="1">
              <w:r w:rsidRPr="007A19CB">
                <w:rPr>
                  <w:rStyle w:val="Hyperlink"/>
                  <w:rFonts w:ascii="Open Sans" w:hAnsi="Open Sans" w:cs="Open Sans"/>
                  <w:color w:val="007A96"/>
                  <w:spacing w:val="5"/>
                  <w:sz w:val="21"/>
                  <w:szCs w:val="21"/>
                  <w:shd w:val="clear" w:color="auto" w:fill="FFFFFF"/>
                </w:rPr>
                <w:t>https://doi.org/10.1201/9781003500865</w:t>
              </w:r>
            </w:hyperlink>
            <w:r w:rsidRPr="007A19CB">
              <w:t xml:space="preserve"> </w:t>
            </w:r>
          </w:p>
          <w:p w14:paraId="1E7EF06C" w14:textId="2A71EEEF" w:rsidR="00F931D5" w:rsidRPr="007A19CB" w:rsidRDefault="00F931D5"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Inam Ullah Khan, Hamed Taherdoost, Mitra Madanchian, Mariya Ouaissa, Salma El Hajjami, Hameedur Rahman,”</w:t>
            </w:r>
            <w:r w:rsidRPr="007A19CB">
              <w:t xml:space="preserve"> </w:t>
            </w:r>
            <w:r w:rsidRPr="007A19CB">
              <w:rPr>
                <w:rFonts w:eastAsia="Times New Roman" w:cstheme="minorHAnsi"/>
              </w:rPr>
              <w:t xml:space="preserve">Future of Tech Startups &amp; Innovations In the Age of AI”, CRC Press Taylor &amp; Francis Group. </w:t>
            </w:r>
          </w:p>
          <w:p w14:paraId="76F882B1" w14:textId="77777777" w:rsidR="00F931D5" w:rsidRPr="007A19CB" w:rsidRDefault="00F931D5" w:rsidP="00F931D5">
            <w:pPr>
              <w:shd w:val="clear" w:color="auto" w:fill="FFFFFF"/>
              <w:spacing w:after="83" w:line="240" w:lineRule="auto"/>
              <w:ind w:left="1440"/>
              <w:jc w:val="both"/>
              <w:rPr>
                <w:rFonts w:ascii="Open Sans" w:hAnsi="Open Sans" w:cs="Open Sans"/>
                <w:color w:val="000000"/>
                <w:sz w:val="21"/>
                <w:szCs w:val="21"/>
                <w:shd w:val="clear" w:color="auto" w:fill="FFFFFF"/>
              </w:rPr>
            </w:pPr>
            <w:r w:rsidRPr="007A19CB">
              <w:rPr>
                <w:rFonts w:eastAsia="Times New Roman" w:cstheme="minorHAnsi"/>
              </w:rPr>
              <w:t xml:space="preserve">Link: </w:t>
            </w:r>
            <w:hyperlink r:id="rId18" w:history="1">
              <w:r w:rsidRPr="007A19CB">
                <w:rPr>
                  <w:rStyle w:val="Hyperlink"/>
                  <w:rFonts w:ascii="Open Sans" w:hAnsi="Open Sans" w:cs="Open Sans"/>
                  <w:sz w:val="21"/>
                  <w:szCs w:val="21"/>
                  <w:shd w:val="clear" w:color="auto" w:fill="FFFFFF"/>
                </w:rPr>
                <w:t>https://doi.org/10.1201/9781032715957</w:t>
              </w:r>
            </w:hyperlink>
            <w:r w:rsidRPr="007A19CB">
              <w:rPr>
                <w:rFonts w:ascii="Open Sans" w:hAnsi="Open Sans" w:cs="Open Sans"/>
                <w:color w:val="000000"/>
                <w:sz w:val="21"/>
                <w:szCs w:val="21"/>
                <w:shd w:val="clear" w:color="auto" w:fill="FFFFFF"/>
              </w:rPr>
              <w:t xml:space="preserve"> </w:t>
            </w:r>
          </w:p>
          <w:p w14:paraId="099EC58B" w14:textId="32626488" w:rsidR="00013FC2" w:rsidRPr="007A19CB" w:rsidRDefault="00013FC2" w:rsidP="00F86E9E">
            <w:pPr>
              <w:pStyle w:val="ListParagraph"/>
              <w:numPr>
                <w:ilvl w:val="1"/>
                <w:numId w:val="29"/>
              </w:numPr>
              <w:shd w:val="clear" w:color="auto" w:fill="FFFFFF"/>
              <w:spacing w:after="83" w:line="240" w:lineRule="auto"/>
              <w:jc w:val="both"/>
              <w:rPr>
                <w:rFonts w:eastAsia="Times New Roman" w:cstheme="minorHAnsi"/>
              </w:rPr>
            </w:pPr>
            <w:r w:rsidRPr="007A19CB">
              <w:rPr>
                <w:rFonts w:eastAsia="Times New Roman" w:cstheme="minorHAnsi"/>
              </w:rPr>
              <w:t>Faisal Rehman, Inam Ullah Khan, Oroos Arshi, Shashi Kant Gupta,”Emerging Trends in Information System Security Using AI &amp; Data Science for Next-Generation Cyber Analytics”, Springer.</w:t>
            </w:r>
          </w:p>
          <w:p w14:paraId="337AB7FD" w14:textId="77777777" w:rsidR="00013FC2" w:rsidRPr="007A19CB" w:rsidRDefault="00013FC2" w:rsidP="00013FC2">
            <w:pPr>
              <w:shd w:val="clear" w:color="auto" w:fill="FFFFFF"/>
              <w:spacing w:after="83" w:line="240" w:lineRule="auto"/>
              <w:ind w:left="1440"/>
              <w:jc w:val="both"/>
              <w:rPr>
                <w:rFonts w:eastAsia="Times New Roman" w:cstheme="minorHAnsi"/>
              </w:rPr>
            </w:pPr>
            <w:r w:rsidRPr="007A19CB">
              <w:rPr>
                <w:rFonts w:eastAsia="Times New Roman" w:cstheme="minorHAnsi"/>
              </w:rPr>
              <w:t>Link:</w:t>
            </w:r>
            <w:r w:rsidRPr="007A19CB">
              <w:t xml:space="preserve"> </w:t>
            </w:r>
            <w:hyperlink r:id="rId19" w:history="1">
              <w:r w:rsidRPr="007A19CB">
                <w:rPr>
                  <w:rStyle w:val="Hyperlink"/>
                  <w:rFonts w:eastAsia="Times New Roman" w:cstheme="minorHAnsi"/>
                </w:rPr>
                <w:t>https://link.springer.com/book/9783031814808</w:t>
              </w:r>
            </w:hyperlink>
            <w:r w:rsidRPr="007A19CB">
              <w:rPr>
                <w:rFonts w:eastAsia="Times New Roman" w:cstheme="minorHAnsi"/>
              </w:rPr>
              <w:t xml:space="preserve">  </w:t>
            </w:r>
          </w:p>
          <w:p w14:paraId="01D4ECC1" w14:textId="6D033AE9" w:rsidR="00013FC2" w:rsidRPr="007A19CB" w:rsidRDefault="00013FC2" w:rsidP="00F86E9E">
            <w:pPr>
              <w:pStyle w:val="ListParagraph"/>
              <w:numPr>
                <w:ilvl w:val="1"/>
                <w:numId w:val="29"/>
              </w:numPr>
              <w:spacing w:after="160" w:line="259" w:lineRule="auto"/>
              <w:jc w:val="both"/>
              <w:rPr>
                <w:rFonts w:cstheme="minorHAnsi"/>
                <w:lang w:val="en-GB"/>
              </w:rPr>
            </w:pPr>
            <w:r w:rsidRPr="007A19CB">
              <w:rPr>
                <w:rFonts w:cstheme="minorHAnsi"/>
                <w:snapToGrid w:val="0"/>
              </w:rPr>
              <w:t>H</w:t>
            </w:r>
            <w:r w:rsidRPr="007A19CB">
              <w:rPr>
                <w:rFonts w:cstheme="minorHAnsi"/>
                <w:lang w:val="en-GB"/>
              </w:rPr>
              <w:t xml:space="preserve">amed Taherdoost, Mitra Madanchian, Inam Ullah Khan, Oroos Arshi, “Business Transformation in the Era of Digital Disruption”, IGI global publisher. </w:t>
            </w:r>
          </w:p>
          <w:p w14:paraId="2E332660" w14:textId="2B33D883" w:rsidR="008227C7" w:rsidRDefault="00013FC2" w:rsidP="008227C7">
            <w:pPr>
              <w:spacing w:after="160" w:line="259" w:lineRule="auto"/>
              <w:ind w:left="1440"/>
              <w:jc w:val="both"/>
              <w:rPr>
                <w:rFonts w:cstheme="minorHAnsi"/>
                <w:snapToGrid w:val="0"/>
              </w:rPr>
            </w:pPr>
            <w:r w:rsidRPr="007A19CB">
              <w:rPr>
                <w:rFonts w:cstheme="minorHAnsi"/>
                <w:snapToGrid w:val="0"/>
              </w:rPr>
              <w:t xml:space="preserve">Link:https://www.igi-global.com/book/business-transformation-era-digital-disruption/346963   </w:t>
            </w:r>
          </w:p>
          <w:p w14:paraId="5BA66795" w14:textId="44ACA178" w:rsidR="00594226" w:rsidRDefault="00594226" w:rsidP="00F86E9E">
            <w:pPr>
              <w:pStyle w:val="ListParagraph"/>
              <w:numPr>
                <w:ilvl w:val="1"/>
                <w:numId w:val="29"/>
              </w:numPr>
              <w:spacing w:after="160" w:line="259" w:lineRule="auto"/>
              <w:jc w:val="both"/>
              <w:rPr>
                <w:rFonts w:cstheme="minorHAnsi"/>
                <w:snapToGrid w:val="0"/>
              </w:rPr>
            </w:pPr>
            <w:r>
              <w:rPr>
                <w:rFonts w:cstheme="minorHAnsi"/>
                <w:snapToGrid w:val="0"/>
              </w:rPr>
              <w:t xml:space="preserve">Abhishek Gupta, Dwijendra Nath Dwivedi, Jigar Shah, Artificial Intelligence Applications in Banking and Financial Services, Springer. </w:t>
            </w:r>
          </w:p>
          <w:p w14:paraId="5067DE67" w14:textId="41248B02" w:rsidR="00594226" w:rsidRPr="00594226" w:rsidRDefault="00594226" w:rsidP="00406FE1">
            <w:pPr>
              <w:pStyle w:val="ListParagraph"/>
              <w:spacing w:after="160" w:line="259" w:lineRule="auto"/>
              <w:ind w:left="1440"/>
              <w:jc w:val="both"/>
              <w:rPr>
                <w:rFonts w:cstheme="minorHAnsi"/>
                <w:snapToGrid w:val="0"/>
              </w:rPr>
            </w:pPr>
            <w:r>
              <w:rPr>
                <w:rFonts w:cstheme="minorHAnsi"/>
                <w:snapToGrid w:val="0"/>
              </w:rPr>
              <w:t xml:space="preserve">Link: </w:t>
            </w:r>
            <w:hyperlink r:id="rId20" w:history="1">
              <w:r w:rsidR="00406FE1" w:rsidRPr="00252CC2">
                <w:rPr>
                  <w:rStyle w:val="Hyperlink"/>
                  <w:rFonts w:cstheme="minorHAnsi"/>
                  <w:snapToGrid w:val="0"/>
                </w:rPr>
                <w:t>https://link.springer.com/book/10.1007/978-981-99-2571-1</w:t>
              </w:r>
            </w:hyperlink>
            <w:r w:rsidR="00406FE1">
              <w:rPr>
                <w:rFonts w:cstheme="minorHAnsi"/>
                <w:snapToGrid w:val="0"/>
              </w:rPr>
              <w:t xml:space="preserve"> </w:t>
            </w:r>
          </w:p>
          <w:p w14:paraId="1F42A52A" w14:textId="552A9AAB" w:rsidR="00704D4D" w:rsidRPr="00D431BD" w:rsidRDefault="00704D4D" w:rsidP="00EF044A">
            <w:pPr>
              <w:pStyle w:val="NormalWeb"/>
              <w:rPr>
                <w:rFonts w:ascii="Arial" w:hAnsi="Arial" w:cs="Arial"/>
                <w:b/>
                <w:bCs/>
                <w:color w:val="000000" w:themeColor="text1"/>
              </w:rPr>
            </w:pPr>
            <w:r w:rsidRPr="00D431BD">
              <w:rPr>
                <w:rFonts w:ascii="Arial" w:hAnsi="Arial" w:cs="Arial"/>
                <w:b/>
                <w:bCs/>
                <w:color w:val="000000" w:themeColor="text1"/>
              </w:rPr>
              <w:t>Practice and Experimentation:</w:t>
            </w:r>
          </w:p>
          <w:p w14:paraId="5AC70B02" w14:textId="77777777" w:rsidR="00704D4D" w:rsidRPr="00D431BD" w:rsidRDefault="00704D4D" w:rsidP="00F86E9E">
            <w:pPr>
              <w:pStyle w:val="NormalWeb"/>
              <w:numPr>
                <w:ilvl w:val="0"/>
                <w:numId w:val="6"/>
              </w:numPr>
              <w:rPr>
                <w:rFonts w:ascii="Arial" w:hAnsi="Arial" w:cs="Arial"/>
                <w:color w:val="000000" w:themeColor="text1"/>
              </w:rPr>
            </w:pPr>
            <w:r w:rsidRPr="00D431BD">
              <w:rPr>
                <w:rFonts w:ascii="Arial" w:hAnsi="Arial" w:cs="Arial"/>
                <w:color w:val="000000" w:themeColor="text1"/>
              </w:rPr>
              <w:t>Google Colab (Python)</w:t>
            </w:r>
          </w:p>
          <w:p w14:paraId="20FE21E5" w14:textId="7B5D2938" w:rsidR="00704D4D" w:rsidRDefault="00704D4D" w:rsidP="00F86E9E">
            <w:pPr>
              <w:pStyle w:val="NormalWeb"/>
              <w:numPr>
                <w:ilvl w:val="0"/>
                <w:numId w:val="6"/>
              </w:numPr>
              <w:rPr>
                <w:rFonts w:ascii="Arial" w:hAnsi="Arial" w:cs="Arial"/>
                <w:color w:val="000000" w:themeColor="text1"/>
              </w:rPr>
            </w:pPr>
            <w:r w:rsidRPr="00D431BD">
              <w:rPr>
                <w:rFonts w:ascii="Arial" w:hAnsi="Arial" w:cs="Arial"/>
                <w:color w:val="000000" w:themeColor="text1"/>
              </w:rPr>
              <w:t>STATA</w:t>
            </w:r>
          </w:p>
          <w:p w14:paraId="400338C3" w14:textId="73E11739" w:rsidR="00E840AD" w:rsidRPr="00D431BD" w:rsidRDefault="00E840AD" w:rsidP="00F86E9E">
            <w:pPr>
              <w:pStyle w:val="NormalWeb"/>
              <w:numPr>
                <w:ilvl w:val="0"/>
                <w:numId w:val="6"/>
              </w:numPr>
              <w:rPr>
                <w:rFonts w:ascii="Arial" w:hAnsi="Arial" w:cs="Arial"/>
                <w:color w:val="000000" w:themeColor="text1"/>
              </w:rPr>
            </w:pPr>
            <w:r>
              <w:rPr>
                <w:rFonts w:ascii="Arial" w:hAnsi="Arial" w:cs="Arial"/>
                <w:color w:val="000000" w:themeColor="text1"/>
              </w:rPr>
              <w:t>MATLAB</w:t>
            </w:r>
          </w:p>
          <w:p w14:paraId="198BE7C0" w14:textId="77777777" w:rsidR="00F620FC" w:rsidRPr="00F620FC" w:rsidRDefault="00F620F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w:t>
            </w:r>
            <w:r w:rsidRPr="00F620FC">
              <w:rPr>
                <w:rFonts w:ascii="Times New Roman" w:eastAsia="Times New Roman" w:hAnsi="Times New Roman" w:cs="Times New Roman"/>
                <w:b/>
                <w:bCs/>
                <w:sz w:val="24"/>
                <w:szCs w:val="24"/>
              </w:rPr>
              <w:t>Building AI Models for Credit Scoring</w:t>
            </w:r>
          </w:p>
          <w:p w14:paraId="2746813A" w14:textId="77777777" w:rsidR="00F620FC" w:rsidRPr="00F620FC" w:rsidRDefault="00F620FC" w:rsidP="00F86E9E">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t>Experiment with machine learning algorithms such as decision trees and random forests to predict creditworthiness and automate loan approval processes.</w:t>
            </w:r>
          </w:p>
          <w:p w14:paraId="56D844B1" w14:textId="77777777" w:rsidR="00F620FC" w:rsidRPr="00F620FC" w:rsidRDefault="00F620F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w:t>
            </w:r>
            <w:r w:rsidRPr="00F620FC">
              <w:rPr>
                <w:rFonts w:ascii="Times New Roman" w:eastAsia="Times New Roman" w:hAnsi="Times New Roman" w:cs="Times New Roman"/>
                <w:b/>
                <w:bCs/>
                <w:sz w:val="24"/>
                <w:szCs w:val="24"/>
              </w:rPr>
              <w:t>Implementing Fraud Detection Systems</w:t>
            </w:r>
          </w:p>
          <w:p w14:paraId="41D0241A" w14:textId="77777777" w:rsidR="00F620FC" w:rsidRPr="00F620FC" w:rsidRDefault="00F620FC" w:rsidP="00F86E9E">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t>Develop and test anomaly detection algorithms using historical banking transaction data to identify fraudulent activities in real-time.</w:t>
            </w:r>
          </w:p>
          <w:p w14:paraId="6905BF34" w14:textId="7BECAEB2" w:rsidR="00F620FC" w:rsidRPr="00F620FC" w:rsidRDefault="009A036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Creating</w:t>
            </w:r>
            <w:r w:rsidR="00F620FC" w:rsidRPr="00F620FC">
              <w:rPr>
                <w:rFonts w:ascii="Times New Roman" w:eastAsia="Times New Roman" w:hAnsi="Times New Roman" w:cs="Times New Roman"/>
                <w:b/>
                <w:bCs/>
                <w:sz w:val="24"/>
                <w:szCs w:val="24"/>
              </w:rPr>
              <w:t xml:space="preserve"> AI-Powered Chatbots for Customer Service</w:t>
            </w:r>
          </w:p>
          <w:p w14:paraId="1C850BDA" w14:textId="77777777" w:rsidR="00F620FC" w:rsidRPr="00F620FC" w:rsidRDefault="00F620FC" w:rsidP="00F86E9E">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lastRenderedPageBreak/>
              <w:t>Build conversational AI systems that can interact with customers, answer queries, and provide personalized banking services.</w:t>
            </w:r>
          </w:p>
          <w:p w14:paraId="37247B7E" w14:textId="4EB22BE2" w:rsidR="00F620FC" w:rsidRPr="00F620FC" w:rsidRDefault="009A036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Deploying</w:t>
            </w:r>
            <w:r w:rsidR="00F620FC" w:rsidRPr="00F620FC">
              <w:rPr>
                <w:rFonts w:ascii="Times New Roman" w:eastAsia="Times New Roman" w:hAnsi="Times New Roman" w:cs="Times New Roman"/>
                <w:b/>
                <w:bCs/>
                <w:sz w:val="24"/>
                <w:szCs w:val="24"/>
              </w:rPr>
              <w:t xml:space="preserve"> AI for Customer Segmentation</w:t>
            </w:r>
          </w:p>
          <w:p w14:paraId="0DA26DB0" w14:textId="77777777" w:rsidR="00F620FC" w:rsidRPr="00F620FC" w:rsidRDefault="00F620FC" w:rsidP="00F86E9E">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t>Use clustering techniques to group customers based on transaction patterns and behaviors, and experiment with tailored marketing strategies.</w:t>
            </w:r>
          </w:p>
          <w:p w14:paraId="2B56B568" w14:textId="7836D38A" w:rsidR="00F620FC" w:rsidRPr="00F620FC" w:rsidRDefault="009A036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Predictive</w:t>
            </w:r>
            <w:r w:rsidR="00F620FC" w:rsidRPr="00F620FC">
              <w:rPr>
                <w:rFonts w:ascii="Times New Roman" w:eastAsia="Times New Roman" w:hAnsi="Times New Roman" w:cs="Times New Roman"/>
                <w:b/>
                <w:bCs/>
                <w:sz w:val="24"/>
                <w:szCs w:val="24"/>
              </w:rPr>
              <w:t xml:space="preserve"> Analytics for Loan Default Risk</w:t>
            </w:r>
          </w:p>
          <w:p w14:paraId="387A20A9" w14:textId="77777777" w:rsidR="00F620FC" w:rsidRPr="00F620FC" w:rsidRDefault="00F620FC" w:rsidP="00F86E9E">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t>Use machine learning models like logistic regression and neural networks to predict the likelihood of loan defaults, helping banks manage risk.</w:t>
            </w:r>
          </w:p>
          <w:p w14:paraId="4043D0FB" w14:textId="512216D8" w:rsidR="00F620FC" w:rsidRPr="00F620FC" w:rsidRDefault="009A036C" w:rsidP="00F620FC">
            <w:p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Symbol" w:cs="Times New Roman"/>
                <w:sz w:val="24"/>
                <w:szCs w:val="24"/>
              </w:rPr>
              <w:t></w:t>
            </w:r>
            <w:r w:rsidRPr="00F620FC">
              <w:rPr>
                <w:rFonts w:ascii="Times New Roman" w:eastAsia="Times New Roman" w:hAnsi="Times New Roman" w:cs="Times New Roman"/>
                <w:sz w:val="24"/>
                <w:szCs w:val="24"/>
              </w:rPr>
              <w:t xml:space="preserve"> Automating</w:t>
            </w:r>
            <w:r w:rsidR="00F620FC" w:rsidRPr="00F620FC">
              <w:rPr>
                <w:rFonts w:ascii="Times New Roman" w:eastAsia="Times New Roman" w:hAnsi="Times New Roman" w:cs="Times New Roman"/>
                <w:b/>
                <w:bCs/>
                <w:sz w:val="24"/>
                <w:szCs w:val="24"/>
              </w:rPr>
              <w:t xml:space="preserve"> Document Processing with AI</w:t>
            </w:r>
          </w:p>
          <w:p w14:paraId="04B50202" w14:textId="77777777" w:rsidR="00F620FC" w:rsidRPr="00F620FC" w:rsidRDefault="00F620FC" w:rsidP="00F86E9E">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F620FC">
              <w:rPr>
                <w:rFonts w:ascii="Times New Roman" w:eastAsia="Times New Roman" w:hAnsi="Times New Roman" w:cs="Times New Roman"/>
                <w:sz w:val="24"/>
                <w:szCs w:val="24"/>
              </w:rPr>
              <w:t>Test optical character recognition (OCR) and natural language processing (NLP) tools to automatically extract data from banking documents, improving operational efficiency.</w:t>
            </w:r>
          </w:p>
          <w:p w14:paraId="1FD0D415" w14:textId="109A38B2" w:rsidR="00704D4D" w:rsidRPr="00F620FC" w:rsidRDefault="00704D4D" w:rsidP="00F620FC">
            <w:pPr>
              <w:pStyle w:val="NormalWeb"/>
              <w:ind w:left="360"/>
              <w:rPr>
                <w:rFonts w:ascii="Arial" w:hAnsi="Arial" w:cs="Arial"/>
                <w:color w:val="000000" w:themeColor="text1"/>
              </w:rPr>
            </w:pPr>
          </w:p>
        </w:tc>
      </w:tr>
    </w:tbl>
    <w:p w14:paraId="1EC51800" w14:textId="77777777" w:rsidR="00704D4D" w:rsidRPr="00D431BD" w:rsidRDefault="00704D4D" w:rsidP="00704D4D">
      <w:pPr>
        <w:spacing w:after="0"/>
        <w:rPr>
          <w:rFonts w:ascii="Arial" w:hAnsi="Arial" w:cs="Arial"/>
          <w:b/>
          <w:color w:val="000000" w:themeColor="text1"/>
          <w:sz w:val="24"/>
          <w:szCs w:val="24"/>
        </w:rPr>
      </w:pPr>
    </w:p>
    <w:p w14:paraId="0A3669D5" w14:textId="77777777" w:rsidR="00704D4D" w:rsidRPr="00D431BD" w:rsidRDefault="00704D4D" w:rsidP="00704D4D">
      <w:pPr>
        <w:rPr>
          <w:rFonts w:ascii="Arial" w:hAnsi="Arial" w:cs="Arial"/>
          <w:b/>
          <w:color w:val="000000" w:themeColor="text1"/>
          <w:sz w:val="24"/>
          <w:szCs w:val="24"/>
        </w:rPr>
      </w:pPr>
    </w:p>
    <w:p w14:paraId="6486BBD6" w14:textId="77777777" w:rsidR="00704D4D" w:rsidRPr="00D431BD" w:rsidRDefault="00704D4D" w:rsidP="00704D4D">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40"/>
        <w:gridCol w:w="1857"/>
        <w:gridCol w:w="1230"/>
        <w:gridCol w:w="1324"/>
        <w:gridCol w:w="3060"/>
        <w:gridCol w:w="1796"/>
      </w:tblGrid>
      <w:tr w:rsidR="00704D4D" w:rsidRPr="00D431BD" w14:paraId="50618C99" w14:textId="77777777" w:rsidTr="00EF044A">
        <w:trPr>
          <w:trHeight w:val="579"/>
        </w:trPr>
        <w:tc>
          <w:tcPr>
            <w:tcW w:w="548" w:type="pct"/>
          </w:tcPr>
          <w:p w14:paraId="1FE0E812"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Scheduled Months</w:t>
            </w:r>
          </w:p>
        </w:tc>
        <w:tc>
          <w:tcPr>
            <w:tcW w:w="892" w:type="pct"/>
          </w:tcPr>
          <w:p w14:paraId="1233C086"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Module Title</w:t>
            </w:r>
          </w:p>
        </w:tc>
        <w:tc>
          <w:tcPr>
            <w:tcW w:w="591" w:type="pct"/>
          </w:tcPr>
          <w:p w14:paraId="666DA12E"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Weeks</w:t>
            </w:r>
          </w:p>
        </w:tc>
        <w:tc>
          <w:tcPr>
            <w:tcW w:w="636" w:type="pct"/>
          </w:tcPr>
          <w:p w14:paraId="16CD4D03"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Days</w:t>
            </w:r>
          </w:p>
        </w:tc>
        <w:tc>
          <w:tcPr>
            <w:tcW w:w="1470" w:type="pct"/>
          </w:tcPr>
          <w:p w14:paraId="5D1023C3"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color w:val="000000" w:themeColor="text1"/>
                <w:sz w:val="24"/>
                <w:szCs w:val="24"/>
              </w:rPr>
              <w:t>Learning Units</w:t>
            </w:r>
          </w:p>
        </w:tc>
        <w:tc>
          <w:tcPr>
            <w:tcW w:w="863" w:type="pct"/>
          </w:tcPr>
          <w:p w14:paraId="4F38C81B" w14:textId="77777777" w:rsidR="00704D4D" w:rsidRPr="00D431BD" w:rsidRDefault="00704D4D" w:rsidP="00EF044A">
            <w:pPr>
              <w:ind w:left="161"/>
              <w:jc w:val="center"/>
              <w:rPr>
                <w:rFonts w:ascii="Arial" w:hAnsi="Arial" w:cs="Arial"/>
                <w:b/>
                <w:bCs/>
                <w:color w:val="000000"/>
                <w:sz w:val="24"/>
                <w:szCs w:val="24"/>
              </w:rPr>
            </w:pPr>
            <w:r w:rsidRPr="00D431BD">
              <w:rPr>
                <w:rFonts w:ascii="Arial" w:hAnsi="Arial" w:cs="Arial"/>
                <w:b/>
                <w:bCs/>
                <w:color w:val="000000"/>
                <w:sz w:val="24"/>
                <w:szCs w:val="24"/>
              </w:rPr>
              <w:t>Home Assignment</w:t>
            </w:r>
          </w:p>
        </w:tc>
      </w:tr>
      <w:tr w:rsidR="00704D4D" w:rsidRPr="00D431BD" w14:paraId="4488C4A2" w14:textId="77777777" w:rsidTr="00EF044A">
        <w:trPr>
          <w:trHeight w:val="2577"/>
        </w:trPr>
        <w:tc>
          <w:tcPr>
            <w:tcW w:w="548" w:type="pct"/>
            <w:vMerge w:val="restart"/>
          </w:tcPr>
          <w:p w14:paraId="495BACC9"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sz w:val="24"/>
                <w:szCs w:val="24"/>
              </w:rPr>
              <w:t>Month 1</w:t>
            </w:r>
          </w:p>
        </w:tc>
        <w:tc>
          <w:tcPr>
            <w:tcW w:w="892" w:type="pct"/>
            <w:vMerge w:val="restart"/>
          </w:tcPr>
          <w:p w14:paraId="5D0087BD" w14:textId="72D3EE3A" w:rsidR="00704D4D" w:rsidRPr="00466AA2" w:rsidRDefault="00466AA2" w:rsidP="00EF044A">
            <w:pPr>
              <w:rPr>
                <w:rFonts w:ascii="Arial" w:hAnsi="Arial" w:cs="Arial"/>
                <w:b/>
                <w:bCs/>
                <w:sz w:val="24"/>
                <w:szCs w:val="24"/>
              </w:rPr>
            </w:pPr>
            <w:r w:rsidRPr="00466AA2">
              <w:rPr>
                <w:rFonts w:ascii="Arial" w:hAnsi="Arial" w:cs="Arial"/>
                <w:b/>
                <w:bCs/>
                <w:sz w:val="24"/>
                <w:szCs w:val="24"/>
              </w:rPr>
              <w:t>Introduction to AI and Banking</w:t>
            </w:r>
          </w:p>
        </w:tc>
        <w:tc>
          <w:tcPr>
            <w:tcW w:w="591" w:type="pct"/>
            <w:vMerge w:val="restart"/>
          </w:tcPr>
          <w:p w14:paraId="78644D00"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p w14:paraId="3AEAF60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2EE571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 Day 1</w:t>
            </w:r>
          </w:p>
        </w:tc>
        <w:tc>
          <w:tcPr>
            <w:tcW w:w="1470" w:type="pct"/>
          </w:tcPr>
          <w:p w14:paraId="6C8F1B2A" w14:textId="12FF644E" w:rsidR="00704D4D" w:rsidRPr="009770FE" w:rsidRDefault="00466AA2" w:rsidP="00EF044A">
            <w:pPr>
              <w:widowControl w:val="0"/>
              <w:spacing w:line="259" w:lineRule="auto"/>
              <w:rPr>
                <w:rFonts w:ascii="Arial" w:hAnsi="Arial" w:cs="Arial"/>
                <w:b/>
                <w:bCs/>
                <w:sz w:val="24"/>
                <w:szCs w:val="24"/>
              </w:rPr>
            </w:pPr>
            <w:r w:rsidRPr="009770FE">
              <w:rPr>
                <w:rFonts w:ascii="Arial" w:hAnsi="Arial" w:cs="Arial"/>
                <w:b/>
                <w:bCs/>
                <w:sz w:val="24"/>
                <w:szCs w:val="24"/>
              </w:rPr>
              <w:t>Fundamentals of AI</w:t>
            </w:r>
            <w:r w:rsidR="00704D4D" w:rsidRPr="009770FE">
              <w:rPr>
                <w:rFonts w:ascii="Arial" w:hAnsi="Arial" w:cs="Arial"/>
                <w:b/>
                <w:bCs/>
                <w:sz w:val="24"/>
                <w:szCs w:val="24"/>
              </w:rPr>
              <w:t xml:space="preserve"> </w:t>
            </w:r>
          </w:p>
          <w:p w14:paraId="6FA89E00" w14:textId="77777777" w:rsidR="00AF70CC" w:rsidRPr="009770FE" w:rsidRDefault="00AF70CC" w:rsidP="00AF70CC">
            <w:pPr>
              <w:ind w:left="278"/>
              <w:rPr>
                <w:rFonts w:ascii="Arial" w:hAnsi="Arial" w:cs="Arial"/>
                <w:b/>
                <w:bCs/>
                <w:sz w:val="24"/>
                <w:szCs w:val="24"/>
              </w:rPr>
            </w:pPr>
            <w:r w:rsidRPr="009770FE">
              <w:rPr>
                <w:rFonts w:ascii="Arial" w:hAnsi="Arial" w:cs="Arial"/>
                <w:b/>
                <w:bCs/>
                <w:sz w:val="24"/>
                <w:szCs w:val="24"/>
              </w:rPr>
              <w:t>Introduction to AI:</w:t>
            </w:r>
          </w:p>
          <w:p w14:paraId="32C24E27" w14:textId="77777777" w:rsidR="00AF70CC" w:rsidRPr="009770FE" w:rsidRDefault="00AF70CC" w:rsidP="00F86E9E">
            <w:pPr>
              <w:numPr>
                <w:ilvl w:val="0"/>
                <w:numId w:val="40"/>
              </w:numPr>
              <w:spacing w:after="160" w:line="259" w:lineRule="auto"/>
              <w:rPr>
                <w:rFonts w:ascii="Arial" w:hAnsi="Arial" w:cs="Arial"/>
                <w:b/>
                <w:bCs/>
                <w:sz w:val="24"/>
                <w:szCs w:val="24"/>
              </w:rPr>
            </w:pPr>
            <w:r w:rsidRPr="009770FE">
              <w:rPr>
                <w:rFonts w:ascii="Arial" w:hAnsi="Arial" w:cs="Arial"/>
                <w:b/>
                <w:bCs/>
                <w:sz w:val="24"/>
                <w:szCs w:val="24"/>
              </w:rPr>
              <w:t>Definition, Scope, and Applications</w:t>
            </w:r>
          </w:p>
          <w:p w14:paraId="633CF439" w14:textId="77777777" w:rsidR="00AF70CC" w:rsidRPr="009770FE" w:rsidRDefault="00AF70CC" w:rsidP="00F86E9E">
            <w:pPr>
              <w:numPr>
                <w:ilvl w:val="0"/>
                <w:numId w:val="40"/>
              </w:numPr>
              <w:spacing w:after="160" w:line="259" w:lineRule="auto"/>
              <w:rPr>
                <w:rFonts w:ascii="Arial" w:hAnsi="Arial" w:cs="Arial"/>
                <w:b/>
                <w:bCs/>
                <w:sz w:val="24"/>
                <w:szCs w:val="24"/>
              </w:rPr>
            </w:pPr>
            <w:r w:rsidRPr="009770FE">
              <w:rPr>
                <w:rFonts w:ascii="Arial" w:hAnsi="Arial" w:cs="Arial"/>
                <w:b/>
                <w:bCs/>
                <w:sz w:val="24"/>
                <w:szCs w:val="24"/>
              </w:rPr>
              <w:t>History and Evolution of AI</w:t>
            </w:r>
          </w:p>
          <w:p w14:paraId="3472288B" w14:textId="77777777" w:rsidR="00AF70CC" w:rsidRPr="009770FE" w:rsidRDefault="00AF70CC" w:rsidP="00AF70CC">
            <w:pPr>
              <w:ind w:left="278"/>
              <w:rPr>
                <w:rFonts w:ascii="Arial" w:hAnsi="Arial" w:cs="Arial"/>
                <w:b/>
                <w:bCs/>
                <w:sz w:val="24"/>
                <w:szCs w:val="24"/>
              </w:rPr>
            </w:pPr>
            <w:r w:rsidRPr="009770FE">
              <w:rPr>
                <w:rFonts w:ascii="Arial" w:hAnsi="Arial" w:cs="Arial"/>
                <w:b/>
                <w:bCs/>
                <w:sz w:val="24"/>
                <w:szCs w:val="24"/>
              </w:rPr>
              <w:t xml:space="preserve"> Fundamental Concepts:</w:t>
            </w:r>
          </w:p>
          <w:p w14:paraId="1A8A1D50" w14:textId="77777777" w:rsidR="00AF70CC" w:rsidRPr="009770FE" w:rsidRDefault="00AF70CC" w:rsidP="00F86E9E">
            <w:pPr>
              <w:numPr>
                <w:ilvl w:val="0"/>
                <w:numId w:val="41"/>
              </w:numPr>
              <w:spacing w:after="160" w:line="259" w:lineRule="auto"/>
              <w:rPr>
                <w:rFonts w:ascii="Arial" w:hAnsi="Arial" w:cs="Arial"/>
                <w:b/>
                <w:bCs/>
                <w:sz w:val="24"/>
                <w:szCs w:val="24"/>
              </w:rPr>
            </w:pPr>
            <w:r w:rsidRPr="009770FE">
              <w:rPr>
                <w:rFonts w:ascii="Arial" w:hAnsi="Arial" w:cs="Arial"/>
                <w:b/>
                <w:bCs/>
                <w:sz w:val="24"/>
                <w:szCs w:val="24"/>
              </w:rPr>
              <w:t>AI vs. Machine Learning vs. Deep Learning</w:t>
            </w:r>
          </w:p>
          <w:p w14:paraId="3F933E1C" w14:textId="77777777" w:rsidR="00AF70CC" w:rsidRPr="009770FE" w:rsidRDefault="00AF70CC" w:rsidP="00F86E9E">
            <w:pPr>
              <w:numPr>
                <w:ilvl w:val="0"/>
                <w:numId w:val="41"/>
              </w:numPr>
              <w:spacing w:after="160" w:line="259" w:lineRule="auto"/>
              <w:rPr>
                <w:rFonts w:ascii="Arial" w:hAnsi="Arial" w:cs="Arial"/>
                <w:b/>
                <w:bCs/>
                <w:sz w:val="24"/>
                <w:szCs w:val="24"/>
              </w:rPr>
            </w:pPr>
            <w:r w:rsidRPr="009770FE">
              <w:rPr>
                <w:rFonts w:ascii="Arial" w:hAnsi="Arial" w:cs="Arial"/>
                <w:b/>
                <w:bCs/>
                <w:sz w:val="24"/>
                <w:szCs w:val="24"/>
              </w:rPr>
              <w:t>Key Terminologies: Algorithms, Models, Training, Inference</w:t>
            </w:r>
          </w:p>
          <w:p w14:paraId="0EC28CEB" w14:textId="0BE9E7A4" w:rsidR="00AF70CC" w:rsidRPr="009770FE" w:rsidRDefault="00AF70CC" w:rsidP="00AF70CC">
            <w:pPr>
              <w:ind w:left="278"/>
              <w:rPr>
                <w:rFonts w:ascii="Arial" w:hAnsi="Arial" w:cs="Arial"/>
                <w:b/>
                <w:bCs/>
                <w:sz w:val="24"/>
                <w:szCs w:val="24"/>
              </w:rPr>
            </w:pPr>
            <w:r w:rsidRPr="009770FE">
              <w:rPr>
                <w:rFonts w:ascii="Arial" w:hAnsi="Arial" w:cs="Arial"/>
                <w:b/>
                <w:bCs/>
                <w:sz w:val="24"/>
                <w:szCs w:val="24"/>
              </w:rPr>
              <w:lastRenderedPageBreak/>
              <w:t xml:space="preserve"> •</w:t>
            </w:r>
            <w:r w:rsidRPr="009770FE">
              <w:rPr>
                <w:rFonts w:ascii="Arial" w:hAnsi="Arial" w:cs="Arial"/>
                <w:b/>
                <w:bCs/>
                <w:sz w:val="24"/>
                <w:szCs w:val="24"/>
              </w:rPr>
              <w:tab/>
              <w:t>Introduction to AI for Banking: What, Why, and How</w:t>
            </w:r>
          </w:p>
          <w:p w14:paraId="51D6A8EE" w14:textId="6FD4CB5A" w:rsidR="00704D4D" w:rsidRPr="009770FE" w:rsidRDefault="00AF70CC" w:rsidP="00C553CA">
            <w:pPr>
              <w:ind w:left="278"/>
              <w:rPr>
                <w:rFonts w:ascii="Arial" w:hAnsi="Arial" w:cs="Arial"/>
                <w:b/>
                <w:bCs/>
                <w:sz w:val="24"/>
                <w:szCs w:val="24"/>
              </w:rPr>
            </w:pPr>
            <w:r w:rsidRPr="009770FE">
              <w:rPr>
                <w:rFonts w:ascii="Arial" w:hAnsi="Arial" w:cs="Arial"/>
                <w:b/>
                <w:bCs/>
                <w:sz w:val="24"/>
                <w:szCs w:val="24"/>
              </w:rPr>
              <w:t>•</w:t>
            </w:r>
            <w:r w:rsidRPr="009770FE">
              <w:rPr>
                <w:rFonts w:ascii="Arial" w:hAnsi="Arial" w:cs="Arial"/>
                <w:b/>
                <w:bCs/>
                <w:sz w:val="24"/>
                <w:szCs w:val="24"/>
              </w:rPr>
              <w:tab/>
            </w:r>
            <w:r w:rsidR="00C553CA" w:rsidRPr="009770FE">
              <w:rPr>
                <w:rFonts w:ascii="Arial" w:hAnsi="Arial" w:cs="Arial"/>
                <w:b/>
                <w:bCs/>
                <w:sz w:val="24"/>
                <w:szCs w:val="24"/>
              </w:rPr>
              <w:t>AI in customer service and relationship management</w:t>
            </w:r>
            <w:r w:rsidRPr="009770FE">
              <w:rPr>
                <w:rFonts w:ascii="Arial" w:hAnsi="Arial" w:cs="Arial"/>
                <w:b/>
                <w:bCs/>
                <w:sz w:val="24"/>
                <w:szCs w:val="24"/>
              </w:rPr>
              <w:tab/>
            </w:r>
          </w:p>
        </w:tc>
        <w:tc>
          <w:tcPr>
            <w:tcW w:w="863" w:type="pct"/>
            <w:vMerge w:val="restart"/>
            <w:vAlign w:val="center"/>
          </w:tcPr>
          <w:p w14:paraId="331B9751" w14:textId="3D403037" w:rsidR="00704D4D" w:rsidRPr="00D431BD" w:rsidRDefault="009F133B" w:rsidP="00EF044A">
            <w:pPr>
              <w:rPr>
                <w:rFonts w:ascii="Arial" w:hAnsi="Arial" w:cs="Arial"/>
                <w:b/>
                <w:bCs/>
                <w:color w:val="000000"/>
                <w:sz w:val="24"/>
                <w:szCs w:val="24"/>
              </w:rPr>
            </w:pPr>
            <w:r>
              <w:rPr>
                <w:rFonts w:ascii="Arial" w:hAnsi="Arial" w:cs="Arial"/>
                <w:b/>
                <w:bCs/>
                <w:color w:val="000000"/>
                <w:sz w:val="24"/>
                <w:szCs w:val="24"/>
              </w:rPr>
              <w:lastRenderedPageBreak/>
              <w:t>Study Basic Concepts of AI for Banking and use of AI in banks</w:t>
            </w:r>
          </w:p>
        </w:tc>
      </w:tr>
      <w:tr w:rsidR="00704D4D" w:rsidRPr="00D431BD" w14:paraId="6E748D9C" w14:textId="77777777" w:rsidTr="00EF044A">
        <w:trPr>
          <w:trHeight w:val="840"/>
        </w:trPr>
        <w:tc>
          <w:tcPr>
            <w:tcW w:w="548" w:type="pct"/>
            <w:vMerge/>
          </w:tcPr>
          <w:p w14:paraId="4DEC5C42"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7F9C2EE8" w14:textId="77777777" w:rsidR="00704D4D" w:rsidRPr="00D431BD" w:rsidRDefault="00704D4D" w:rsidP="00EF044A">
            <w:pPr>
              <w:rPr>
                <w:rFonts w:ascii="Arial" w:hAnsi="Arial" w:cs="Arial"/>
                <w:b/>
                <w:sz w:val="24"/>
                <w:szCs w:val="24"/>
              </w:rPr>
            </w:pPr>
          </w:p>
        </w:tc>
        <w:tc>
          <w:tcPr>
            <w:tcW w:w="591" w:type="pct"/>
            <w:vMerge/>
          </w:tcPr>
          <w:p w14:paraId="25C07FC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4F3CFA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3D29D44D" w14:textId="77777777" w:rsidR="00704D4D" w:rsidRPr="008C791B" w:rsidRDefault="00C553CA" w:rsidP="00F86E9E">
            <w:pPr>
              <w:pStyle w:val="ListParagraph"/>
              <w:numPr>
                <w:ilvl w:val="0"/>
                <w:numId w:val="21"/>
              </w:numPr>
              <w:spacing w:before="100" w:beforeAutospacing="1" w:after="100" w:afterAutospacing="1" w:line="240" w:lineRule="auto"/>
              <w:rPr>
                <w:rFonts w:ascii="Arial" w:eastAsia="Times New Roman" w:hAnsi="Arial" w:cs="Arial"/>
                <w:b/>
                <w:bCs/>
                <w:sz w:val="24"/>
                <w:szCs w:val="24"/>
              </w:rPr>
            </w:pPr>
            <w:r w:rsidRPr="009770FE">
              <w:rPr>
                <w:rFonts w:ascii="Arial" w:hAnsi="Arial" w:cs="Arial"/>
                <w:b/>
                <w:bCs/>
                <w:sz w:val="24"/>
                <w:szCs w:val="24"/>
              </w:rPr>
              <w:t>Key AI technologies used in banking (Machine Learning, NLP, etc.)</w:t>
            </w:r>
          </w:p>
          <w:p w14:paraId="2FA7FE96" w14:textId="77777777" w:rsidR="00AD376B" w:rsidRPr="00AD376B" w:rsidRDefault="00AD376B" w:rsidP="00AD376B">
            <w:pPr>
              <w:rPr>
                <w:rFonts w:ascii="Arial" w:hAnsi="Arial" w:cs="Arial"/>
                <w:b/>
                <w:bCs/>
                <w:sz w:val="24"/>
                <w:szCs w:val="24"/>
              </w:rPr>
            </w:pPr>
            <w:r w:rsidRPr="00AD376B">
              <w:rPr>
                <w:rFonts w:ascii="Arial" w:hAnsi="Arial" w:cs="Arial"/>
                <w:b/>
                <w:bCs/>
                <w:sz w:val="24"/>
                <w:szCs w:val="24"/>
              </w:rPr>
              <w:t>Supervised Learning:</w:t>
            </w:r>
          </w:p>
          <w:p w14:paraId="5ADE9D7A" w14:textId="77777777" w:rsidR="00AD376B" w:rsidRPr="00AD376B" w:rsidRDefault="00AD376B" w:rsidP="00F86E9E">
            <w:pPr>
              <w:numPr>
                <w:ilvl w:val="0"/>
                <w:numId w:val="21"/>
              </w:numPr>
              <w:spacing w:after="160" w:line="259" w:lineRule="auto"/>
              <w:rPr>
                <w:rFonts w:ascii="Arial" w:hAnsi="Arial" w:cs="Arial"/>
                <w:b/>
                <w:bCs/>
                <w:sz w:val="24"/>
                <w:szCs w:val="24"/>
              </w:rPr>
            </w:pPr>
            <w:r w:rsidRPr="00AD376B">
              <w:rPr>
                <w:rFonts w:ascii="Arial" w:hAnsi="Arial" w:cs="Arial"/>
                <w:b/>
                <w:bCs/>
                <w:sz w:val="24"/>
                <w:szCs w:val="24"/>
              </w:rPr>
              <w:t>Classification and Regression</w:t>
            </w:r>
          </w:p>
          <w:p w14:paraId="294C3B1F" w14:textId="77777777" w:rsidR="00AD376B" w:rsidRPr="00AD376B" w:rsidRDefault="00AD376B" w:rsidP="00AD376B">
            <w:pPr>
              <w:rPr>
                <w:rFonts w:ascii="Arial" w:hAnsi="Arial" w:cs="Arial"/>
                <w:b/>
                <w:bCs/>
                <w:sz w:val="24"/>
                <w:szCs w:val="24"/>
              </w:rPr>
            </w:pPr>
            <w:r w:rsidRPr="00AD376B">
              <w:rPr>
                <w:rFonts w:ascii="Arial" w:hAnsi="Arial" w:cs="Arial"/>
                <w:b/>
                <w:bCs/>
                <w:sz w:val="24"/>
                <w:szCs w:val="24"/>
              </w:rPr>
              <w:t xml:space="preserve">  Unsupervised Learning:</w:t>
            </w:r>
          </w:p>
          <w:p w14:paraId="78736235" w14:textId="25996CED" w:rsidR="008C791B" w:rsidRPr="00AD376B" w:rsidRDefault="00AD376B" w:rsidP="00F86E9E">
            <w:pPr>
              <w:numPr>
                <w:ilvl w:val="0"/>
                <w:numId w:val="21"/>
              </w:numPr>
              <w:spacing w:after="160" w:line="259" w:lineRule="auto"/>
            </w:pPr>
            <w:r w:rsidRPr="00AD376B">
              <w:rPr>
                <w:rFonts w:ascii="Arial" w:hAnsi="Arial" w:cs="Arial"/>
                <w:b/>
                <w:bCs/>
                <w:sz w:val="24"/>
                <w:szCs w:val="24"/>
              </w:rPr>
              <w:t>Clustering and Dimensionality Reduction</w:t>
            </w:r>
          </w:p>
        </w:tc>
        <w:tc>
          <w:tcPr>
            <w:tcW w:w="863" w:type="pct"/>
            <w:vMerge/>
            <w:vAlign w:val="center"/>
          </w:tcPr>
          <w:p w14:paraId="7D8B9232" w14:textId="77777777" w:rsidR="00704D4D" w:rsidRPr="00D431BD" w:rsidRDefault="00704D4D" w:rsidP="00EF044A">
            <w:pPr>
              <w:rPr>
                <w:rFonts w:ascii="Arial" w:hAnsi="Arial" w:cs="Arial"/>
                <w:b/>
                <w:bCs/>
                <w:color w:val="000000"/>
                <w:sz w:val="24"/>
                <w:szCs w:val="24"/>
              </w:rPr>
            </w:pPr>
          </w:p>
        </w:tc>
      </w:tr>
      <w:tr w:rsidR="00704D4D" w:rsidRPr="00D431BD" w14:paraId="4F29EE3F" w14:textId="77777777" w:rsidTr="00EF044A">
        <w:trPr>
          <w:trHeight w:val="1407"/>
        </w:trPr>
        <w:tc>
          <w:tcPr>
            <w:tcW w:w="548" w:type="pct"/>
            <w:vMerge/>
          </w:tcPr>
          <w:p w14:paraId="086986D9"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5366D8F8" w14:textId="77777777" w:rsidR="00704D4D" w:rsidRPr="00D431BD" w:rsidRDefault="00704D4D" w:rsidP="00EF044A">
            <w:pPr>
              <w:rPr>
                <w:rFonts w:ascii="Arial" w:hAnsi="Arial" w:cs="Arial"/>
                <w:b/>
                <w:sz w:val="24"/>
                <w:szCs w:val="24"/>
              </w:rPr>
            </w:pPr>
          </w:p>
        </w:tc>
        <w:tc>
          <w:tcPr>
            <w:tcW w:w="591" w:type="pct"/>
            <w:vMerge/>
          </w:tcPr>
          <w:p w14:paraId="2B9E8D6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CA3135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p w14:paraId="172AAF0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4B03A749" w14:textId="77777777" w:rsidR="00704D4D" w:rsidRPr="00AD376B" w:rsidRDefault="00C553CA" w:rsidP="00F86E9E">
            <w:pPr>
              <w:pStyle w:val="ListParagraph"/>
              <w:numPr>
                <w:ilvl w:val="0"/>
                <w:numId w:val="21"/>
              </w:numPr>
              <w:spacing w:before="100" w:beforeAutospacing="1" w:after="100" w:afterAutospacing="1" w:line="240" w:lineRule="auto"/>
              <w:rPr>
                <w:rFonts w:ascii="Arial" w:eastAsia="Times New Roman" w:hAnsi="Arial" w:cs="Arial"/>
                <w:b/>
                <w:bCs/>
                <w:sz w:val="24"/>
                <w:szCs w:val="24"/>
              </w:rPr>
            </w:pPr>
            <w:r w:rsidRPr="009770FE">
              <w:rPr>
                <w:rFonts w:ascii="Arial" w:hAnsi="Arial" w:cs="Arial"/>
                <w:b/>
                <w:bCs/>
                <w:sz w:val="24"/>
                <w:szCs w:val="24"/>
              </w:rPr>
              <w:t>Historical developments and future trends of AI in finance</w:t>
            </w:r>
          </w:p>
          <w:p w14:paraId="6512728B" w14:textId="77777777" w:rsidR="00AD376B" w:rsidRPr="00AD376B" w:rsidRDefault="00AD376B" w:rsidP="00AD376B">
            <w:pPr>
              <w:rPr>
                <w:rFonts w:ascii="Arial" w:hAnsi="Arial" w:cs="Arial"/>
                <w:b/>
                <w:bCs/>
                <w:sz w:val="24"/>
                <w:szCs w:val="24"/>
              </w:rPr>
            </w:pPr>
            <w:r w:rsidRPr="00AD376B">
              <w:rPr>
                <w:rFonts w:ascii="Arial" w:hAnsi="Arial" w:cs="Arial"/>
                <w:b/>
                <w:bCs/>
                <w:sz w:val="24"/>
                <w:szCs w:val="24"/>
              </w:rPr>
              <w:t>Reinforcement Learning:</w:t>
            </w:r>
          </w:p>
          <w:p w14:paraId="0FC126CD" w14:textId="77777777" w:rsidR="00AD376B" w:rsidRPr="00AD376B" w:rsidRDefault="00AD376B" w:rsidP="00AD376B">
            <w:pPr>
              <w:rPr>
                <w:rFonts w:ascii="Arial" w:hAnsi="Arial" w:cs="Arial"/>
                <w:b/>
                <w:bCs/>
                <w:sz w:val="24"/>
                <w:szCs w:val="24"/>
              </w:rPr>
            </w:pPr>
            <w:r w:rsidRPr="00AD376B">
              <w:rPr>
                <w:rFonts w:ascii="Arial" w:hAnsi="Arial" w:cs="Arial"/>
                <w:b/>
                <w:bCs/>
                <w:sz w:val="24"/>
                <w:szCs w:val="24"/>
              </w:rPr>
              <w:t>Basic Concepts and Applications</w:t>
            </w:r>
          </w:p>
          <w:p w14:paraId="5B8A5EA9" w14:textId="505FA33A" w:rsidR="00AD376B" w:rsidRPr="00AD376B" w:rsidRDefault="00AD376B" w:rsidP="00AD376B">
            <w:r w:rsidRPr="00AD376B">
              <w:rPr>
                <w:rFonts w:ascii="Arial" w:hAnsi="Arial" w:cs="Arial"/>
                <w:b/>
                <w:bCs/>
                <w:sz w:val="24"/>
                <w:szCs w:val="24"/>
              </w:rPr>
              <w:t>•</w:t>
            </w:r>
            <w:r w:rsidRPr="00AD376B">
              <w:rPr>
                <w:rFonts w:ascii="Arial" w:hAnsi="Arial" w:cs="Arial"/>
                <w:b/>
                <w:bCs/>
                <w:sz w:val="24"/>
                <w:szCs w:val="24"/>
              </w:rPr>
              <w:tab/>
              <w:t>Overview of tools: Docker, Kubernetes, Git, Jenkins, etc.</w:t>
            </w:r>
          </w:p>
        </w:tc>
        <w:tc>
          <w:tcPr>
            <w:tcW w:w="863" w:type="pct"/>
            <w:vMerge/>
            <w:vAlign w:val="center"/>
          </w:tcPr>
          <w:p w14:paraId="665E6A89" w14:textId="77777777" w:rsidR="00704D4D" w:rsidRPr="00D431BD" w:rsidRDefault="00704D4D" w:rsidP="00EF044A">
            <w:pPr>
              <w:rPr>
                <w:rFonts w:ascii="Arial" w:hAnsi="Arial" w:cs="Arial"/>
                <w:b/>
                <w:bCs/>
                <w:color w:val="000000"/>
                <w:sz w:val="24"/>
                <w:szCs w:val="24"/>
              </w:rPr>
            </w:pPr>
          </w:p>
        </w:tc>
      </w:tr>
      <w:tr w:rsidR="00704D4D" w:rsidRPr="00D431BD" w14:paraId="75239900" w14:textId="77777777" w:rsidTr="00EF044A">
        <w:trPr>
          <w:trHeight w:val="1236"/>
        </w:trPr>
        <w:tc>
          <w:tcPr>
            <w:tcW w:w="548" w:type="pct"/>
            <w:vMerge/>
          </w:tcPr>
          <w:p w14:paraId="16A5D6FB"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73352AD4" w14:textId="77777777" w:rsidR="00704D4D" w:rsidRPr="00D431BD" w:rsidRDefault="00704D4D" w:rsidP="00EF044A">
            <w:pPr>
              <w:rPr>
                <w:rFonts w:ascii="Arial" w:hAnsi="Arial" w:cs="Arial"/>
                <w:b/>
                <w:sz w:val="24"/>
                <w:szCs w:val="24"/>
              </w:rPr>
            </w:pPr>
          </w:p>
        </w:tc>
        <w:tc>
          <w:tcPr>
            <w:tcW w:w="591" w:type="pct"/>
            <w:vMerge/>
          </w:tcPr>
          <w:p w14:paraId="59B90A70"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AD25B9B"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p w14:paraId="631118E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2573AF91" w14:textId="271E0F6B" w:rsidR="00704D4D" w:rsidRPr="009770FE" w:rsidRDefault="00C553CA" w:rsidP="00F86E9E">
            <w:pPr>
              <w:pStyle w:val="ListParagraph"/>
              <w:numPr>
                <w:ilvl w:val="0"/>
                <w:numId w:val="7"/>
              </w:numPr>
              <w:spacing w:after="0" w:line="240" w:lineRule="auto"/>
              <w:rPr>
                <w:rFonts w:ascii="Arial" w:hAnsi="Arial" w:cs="Arial"/>
                <w:b/>
                <w:bCs/>
                <w:sz w:val="24"/>
                <w:szCs w:val="24"/>
              </w:rPr>
            </w:pPr>
            <w:r w:rsidRPr="009770FE">
              <w:rPr>
                <w:rFonts w:ascii="Arial" w:hAnsi="Arial" w:cs="Arial"/>
                <w:b/>
                <w:bCs/>
                <w:sz w:val="24"/>
                <w:szCs w:val="24"/>
              </w:rPr>
              <w:t>Introduction to Python for AI applications in banking</w:t>
            </w:r>
          </w:p>
        </w:tc>
        <w:tc>
          <w:tcPr>
            <w:tcW w:w="863" w:type="pct"/>
            <w:vMerge/>
            <w:vAlign w:val="center"/>
          </w:tcPr>
          <w:p w14:paraId="6223092B" w14:textId="77777777" w:rsidR="00704D4D" w:rsidRPr="00D431BD" w:rsidRDefault="00704D4D" w:rsidP="00EF044A">
            <w:pPr>
              <w:rPr>
                <w:rFonts w:ascii="Arial" w:hAnsi="Arial" w:cs="Arial"/>
                <w:b/>
                <w:bCs/>
                <w:color w:val="000000"/>
                <w:sz w:val="24"/>
                <w:szCs w:val="24"/>
              </w:rPr>
            </w:pPr>
          </w:p>
        </w:tc>
      </w:tr>
      <w:tr w:rsidR="00704D4D" w:rsidRPr="00D431BD" w14:paraId="46AF66E6" w14:textId="77777777" w:rsidTr="00EF044A">
        <w:trPr>
          <w:trHeight w:val="1380"/>
        </w:trPr>
        <w:tc>
          <w:tcPr>
            <w:tcW w:w="548" w:type="pct"/>
            <w:vMerge/>
          </w:tcPr>
          <w:p w14:paraId="71B181CB"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41CD3F0F" w14:textId="77777777" w:rsidR="00704D4D" w:rsidRPr="00D431BD" w:rsidRDefault="00704D4D" w:rsidP="00EF044A">
            <w:pPr>
              <w:rPr>
                <w:rFonts w:ascii="Arial" w:hAnsi="Arial" w:cs="Arial"/>
                <w:b/>
                <w:sz w:val="24"/>
                <w:szCs w:val="24"/>
              </w:rPr>
            </w:pPr>
          </w:p>
        </w:tc>
        <w:tc>
          <w:tcPr>
            <w:tcW w:w="591" w:type="pct"/>
          </w:tcPr>
          <w:p w14:paraId="79F8F518"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DF80F8"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6989A552" w14:textId="553EBECE" w:rsidR="00704D4D" w:rsidRPr="00D431BD" w:rsidRDefault="00704D4D" w:rsidP="00F86E9E">
            <w:pPr>
              <w:pStyle w:val="ListParagraph"/>
              <w:numPr>
                <w:ilvl w:val="0"/>
                <w:numId w:val="7"/>
              </w:numPr>
              <w:spacing w:before="100" w:beforeAutospacing="1" w:after="100" w:afterAutospacing="1" w:line="240" w:lineRule="auto"/>
              <w:rPr>
                <w:rFonts w:ascii="Arial" w:eastAsia="Times New Roman" w:hAnsi="Arial" w:cs="Arial"/>
                <w:sz w:val="24"/>
                <w:szCs w:val="24"/>
              </w:rPr>
            </w:pPr>
            <w:r w:rsidRPr="00D431BD">
              <w:rPr>
                <w:rFonts w:ascii="Arial" w:eastAsia="Times New Roman" w:hAnsi="Arial" w:cs="Arial"/>
                <w:b/>
                <w:bCs/>
                <w:sz w:val="24"/>
                <w:szCs w:val="24"/>
              </w:rPr>
              <w:t xml:space="preserve">Presentation by participants to discuss </w:t>
            </w:r>
            <w:r w:rsidR="00C553CA">
              <w:rPr>
                <w:rFonts w:ascii="Arial" w:eastAsia="Times New Roman" w:hAnsi="Arial" w:cs="Arial"/>
                <w:b/>
                <w:bCs/>
                <w:sz w:val="24"/>
                <w:szCs w:val="24"/>
              </w:rPr>
              <w:t xml:space="preserve">AI for Baking Applications </w:t>
            </w:r>
          </w:p>
        </w:tc>
        <w:tc>
          <w:tcPr>
            <w:tcW w:w="863" w:type="pct"/>
            <w:vMerge/>
            <w:vAlign w:val="center"/>
          </w:tcPr>
          <w:p w14:paraId="60981D78" w14:textId="77777777" w:rsidR="00704D4D" w:rsidRPr="00D431BD" w:rsidRDefault="00704D4D" w:rsidP="00EF044A">
            <w:pPr>
              <w:rPr>
                <w:rFonts w:ascii="Arial" w:hAnsi="Arial" w:cs="Arial"/>
                <w:b/>
                <w:bCs/>
                <w:color w:val="000000"/>
                <w:sz w:val="24"/>
                <w:szCs w:val="24"/>
              </w:rPr>
            </w:pPr>
          </w:p>
        </w:tc>
      </w:tr>
      <w:tr w:rsidR="00704D4D" w:rsidRPr="00D431BD" w14:paraId="609B3F63" w14:textId="77777777" w:rsidTr="00EF044A">
        <w:trPr>
          <w:trHeight w:val="1002"/>
        </w:trPr>
        <w:tc>
          <w:tcPr>
            <w:tcW w:w="548" w:type="pct"/>
            <w:vMerge w:val="restart"/>
          </w:tcPr>
          <w:p w14:paraId="520B6B62" w14:textId="77777777" w:rsidR="00704D4D" w:rsidRPr="00D431BD" w:rsidRDefault="00704D4D" w:rsidP="00EF044A">
            <w:pPr>
              <w:jc w:val="center"/>
              <w:rPr>
                <w:rFonts w:ascii="Arial" w:hAnsi="Arial" w:cs="Arial"/>
                <w:b/>
                <w:color w:val="000000" w:themeColor="text1"/>
                <w:sz w:val="24"/>
                <w:szCs w:val="24"/>
              </w:rPr>
            </w:pPr>
          </w:p>
        </w:tc>
        <w:tc>
          <w:tcPr>
            <w:tcW w:w="892" w:type="pct"/>
            <w:vMerge w:val="restart"/>
          </w:tcPr>
          <w:p w14:paraId="1B2362AC" w14:textId="12C541E4" w:rsidR="00704D4D" w:rsidRPr="00AD376B" w:rsidRDefault="00AD376B" w:rsidP="00EF044A">
            <w:pPr>
              <w:rPr>
                <w:rFonts w:ascii="Arial" w:hAnsi="Arial" w:cs="Arial"/>
                <w:b/>
                <w:bCs/>
                <w:sz w:val="24"/>
                <w:szCs w:val="24"/>
              </w:rPr>
            </w:pPr>
            <w:r w:rsidRPr="00AD376B">
              <w:rPr>
                <w:rFonts w:ascii="Arial" w:hAnsi="Arial" w:cs="Arial"/>
                <w:b/>
                <w:bCs/>
                <w:sz w:val="24"/>
                <w:szCs w:val="24"/>
              </w:rPr>
              <w:t>Data and its Role in AI for Banking</w:t>
            </w:r>
          </w:p>
        </w:tc>
        <w:tc>
          <w:tcPr>
            <w:tcW w:w="591" w:type="pct"/>
            <w:vMerge w:val="restart"/>
          </w:tcPr>
          <w:p w14:paraId="378D32A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tc>
        <w:tc>
          <w:tcPr>
            <w:tcW w:w="636" w:type="pct"/>
          </w:tcPr>
          <w:p w14:paraId="3EDE210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12FD3D36" w14:textId="77777777" w:rsidR="00704D4D" w:rsidRPr="008118AB" w:rsidRDefault="00AD376B" w:rsidP="00EF044A">
            <w:pPr>
              <w:widowControl w:val="0"/>
              <w:spacing w:after="160" w:line="259" w:lineRule="auto"/>
              <w:rPr>
                <w:rFonts w:ascii="Arial" w:hAnsi="Arial" w:cs="Arial"/>
                <w:b/>
                <w:bCs/>
                <w:sz w:val="24"/>
                <w:szCs w:val="24"/>
              </w:rPr>
            </w:pPr>
            <w:r w:rsidRPr="008118AB">
              <w:rPr>
                <w:rFonts w:ascii="Arial" w:hAnsi="Arial" w:cs="Arial"/>
                <w:b/>
                <w:bCs/>
                <w:sz w:val="24"/>
                <w:szCs w:val="24"/>
              </w:rPr>
              <w:t>Understanding financial data: Types and sources</w:t>
            </w:r>
          </w:p>
          <w:p w14:paraId="2CBA188E" w14:textId="77777777" w:rsidR="00124D70" w:rsidRPr="008118AB" w:rsidRDefault="00124D70" w:rsidP="00124D70">
            <w:pPr>
              <w:ind w:left="278"/>
              <w:rPr>
                <w:rFonts w:ascii="Arial" w:eastAsia="Times New Roman" w:hAnsi="Arial" w:cs="Arial"/>
                <w:b/>
                <w:bCs/>
                <w:sz w:val="24"/>
                <w:szCs w:val="24"/>
              </w:rPr>
            </w:pPr>
            <w:r w:rsidRPr="008118AB">
              <w:rPr>
                <w:rFonts w:ascii="Arial" w:eastAsia="Times New Roman" w:hAnsi="Arial" w:cs="Arial"/>
                <w:b/>
                <w:bCs/>
                <w:sz w:val="24"/>
                <w:szCs w:val="24"/>
              </w:rPr>
              <w:t>Data Preparation:</w:t>
            </w:r>
          </w:p>
          <w:p w14:paraId="7A4CC3FE" w14:textId="229EF59F" w:rsidR="00124D70" w:rsidRPr="008118AB" w:rsidRDefault="00124D70" w:rsidP="00F86E9E">
            <w:pPr>
              <w:numPr>
                <w:ilvl w:val="0"/>
                <w:numId w:val="42"/>
              </w:numPr>
              <w:spacing w:after="160" w:line="259" w:lineRule="auto"/>
              <w:rPr>
                <w:rFonts w:ascii="Arial" w:eastAsia="Times New Roman" w:hAnsi="Arial" w:cs="Arial"/>
                <w:b/>
                <w:bCs/>
                <w:sz w:val="24"/>
                <w:szCs w:val="24"/>
              </w:rPr>
            </w:pPr>
            <w:r w:rsidRPr="008118AB">
              <w:rPr>
                <w:rFonts w:ascii="Arial" w:eastAsia="Times New Roman" w:hAnsi="Arial" w:cs="Arial"/>
                <w:b/>
                <w:bCs/>
                <w:sz w:val="24"/>
                <w:szCs w:val="24"/>
              </w:rPr>
              <w:t>Data Collection, Cleaning, Feature Selection for Banking</w:t>
            </w:r>
          </w:p>
          <w:p w14:paraId="6AA56E31" w14:textId="0C32C6B1" w:rsidR="00AD376B" w:rsidRPr="00806F2C" w:rsidRDefault="00AD376B" w:rsidP="00EF044A">
            <w:pPr>
              <w:widowControl w:val="0"/>
              <w:spacing w:after="160" w:line="259" w:lineRule="auto"/>
              <w:rPr>
                <w:rFonts w:ascii="Arial" w:eastAsia="Times New Roman" w:hAnsi="Arial" w:cs="Arial"/>
                <w:sz w:val="24"/>
                <w:szCs w:val="24"/>
              </w:rPr>
            </w:pPr>
          </w:p>
        </w:tc>
        <w:tc>
          <w:tcPr>
            <w:tcW w:w="863" w:type="pct"/>
            <w:vMerge w:val="restart"/>
            <w:vAlign w:val="center"/>
          </w:tcPr>
          <w:p w14:paraId="67814289" w14:textId="113A4FAC" w:rsidR="00704D4D" w:rsidRPr="00D431BD" w:rsidRDefault="00C52225" w:rsidP="00EF044A">
            <w:pPr>
              <w:pStyle w:val="ListParagraph"/>
              <w:ind w:left="521"/>
              <w:rPr>
                <w:rFonts w:ascii="Arial" w:hAnsi="Arial" w:cs="Arial"/>
                <w:b/>
                <w:bCs/>
                <w:color w:val="000000"/>
                <w:sz w:val="24"/>
                <w:szCs w:val="24"/>
              </w:rPr>
            </w:pPr>
            <w:r>
              <w:rPr>
                <w:rFonts w:ascii="Arial" w:hAnsi="Arial" w:cs="Arial"/>
                <w:b/>
                <w:bCs/>
                <w:color w:val="000000"/>
                <w:sz w:val="24"/>
                <w:szCs w:val="24"/>
              </w:rPr>
              <w:t>Work on Implementation of Banking Dataset</w:t>
            </w:r>
          </w:p>
          <w:p w14:paraId="64E281D2" w14:textId="77777777" w:rsidR="00704D4D" w:rsidRPr="00D431BD" w:rsidRDefault="00704D4D" w:rsidP="00EF044A">
            <w:pPr>
              <w:rPr>
                <w:rFonts w:ascii="Arial" w:hAnsi="Arial" w:cs="Arial"/>
                <w:b/>
                <w:bCs/>
                <w:color w:val="000000"/>
                <w:sz w:val="24"/>
                <w:szCs w:val="24"/>
              </w:rPr>
            </w:pPr>
          </w:p>
        </w:tc>
      </w:tr>
      <w:tr w:rsidR="00704D4D" w:rsidRPr="00D431BD" w14:paraId="172464B5" w14:textId="77777777" w:rsidTr="00EF044A">
        <w:trPr>
          <w:trHeight w:val="2757"/>
        </w:trPr>
        <w:tc>
          <w:tcPr>
            <w:tcW w:w="548" w:type="pct"/>
            <w:vMerge/>
          </w:tcPr>
          <w:p w14:paraId="3EDB9A99" w14:textId="77777777" w:rsidR="00704D4D" w:rsidRPr="00D431BD" w:rsidRDefault="00704D4D" w:rsidP="00EF044A">
            <w:pPr>
              <w:jc w:val="center"/>
              <w:rPr>
                <w:rFonts w:ascii="Arial" w:hAnsi="Arial" w:cs="Arial"/>
                <w:b/>
                <w:sz w:val="24"/>
                <w:szCs w:val="24"/>
              </w:rPr>
            </w:pPr>
          </w:p>
        </w:tc>
        <w:tc>
          <w:tcPr>
            <w:tcW w:w="892" w:type="pct"/>
            <w:vMerge/>
          </w:tcPr>
          <w:p w14:paraId="09C6AD10" w14:textId="77777777" w:rsidR="00704D4D" w:rsidRPr="00D431BD" w:rsidRDefault="00704D4D" w:rsidP="00EF044A">
            <w:pPr>
              <w:rPr>
                <w:rFonts w:ascii="Arial" w:hAnsi="Arial" w:cs="Arial"/>
                <w:b/>
                <w:color w:val="000000" w:themeColor="text1"/>
                <w:sz w:val="24"/>
                <w:szCs w:val="24"/>
              </w:rPr>
            </w:pPr>
          </w:p>
        </w:tc>
        <w:tc>
          <w:tcPr>
            <w:tcW w:w="591" w:type="pct"/>
            <w:vMerge/>
          </w:tcPr>
          <w:p w14:paraId="25E9EB3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9F29EB7"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0AA2821" w14:textId="77777777" w:rsidR="00704D4D" w:rsidRPr="00A1409B" w:rsidRDefault="009714AB" w:rsidP="009714AB">
            <w:pPr>
              <w:spacing w:before="100" w:beforeAutospacing="1" w:after="100" w:afterAutospacing="1" w:line="240" w:lineRule="auto"/>
              <w:rPr>
                <w:rFonts w:ascii="Arial" w:hAnsi="Arial" w:cs="Arial"/>
                <w:b/>
                <w:bCs/>
                <w:sz w:val="24"/>
                <w:szCs w:val="24"/>
              </w:rPr>
            </w:pPr>
            <w:r w:rsidRPr="00A1409B">
              <w:rPr>
                <w:rFonts w:ascii="Arial" w:hAnsi="Arial" w:cs="Arial"/>
                <w:b/>
                <w:bCs/>
                <w:sz w:val="24"/>
                <w:szCs w:val="24"/>
              </w:rPr>
              <w:t>Data preprocessing and cleaning for banking applications</w:t>
            </w:r>
          </w:p>
          <w:p w14:paraId="5E5DA7F2" w14:textId="77777777" w:rsidR="00C52DCC" w:rsidRPr="00A1409B" w:rsidRDefault="00C52DCC" w:rsidP="00C52DCC">
            <w:pPr>
              <w:rPr>
                <w:rFonts w:ascii="Arial" w:eastAsia="Times New Roman" w:hAnsi="Arial" w:cs="Arial"/>
                <w:b/>
                <w:bCs/>
                <w:sz w:val="24"/>
                <w:szCs w:val="24"/>
              </w:rPr>
            </w:pPr>
            <w:r w:rsidRPr="00A1409B">
              <w:rPr>
                <w:rFonts w:ascii="Arial" w:eastAsia="Times New Roman" w:hAnsi="Arial" w:cs="Arial"/>
                <w:b/>
                <w:bCs/>
                <w:sz w:val="24"/>
                <w:szCs w:val="24"/>
              </w:rPr>
              <w:t>Algorithms and Models:</w:t>
            </w:r>
          </w:p>
          <w:p w14:paraId="4A00E18E" w14:textId="7A7584A0" w:rsidR="00C52DCC" w:rsidRPr="00A1409B" w:rsidRDefault="00C52DCC" w:rsidP="00F86E9E">
            <w:pPr>
              <w:numPr>
                <w:ilvl w:val="0"/>
                <w:numId w:val="42"/>
              </w:numPr>
              <w:spacing w:after="160" w:line="259" w:lineRule="auto"/>
              <w:rPr>
                <w:rFonts w:ascii="Arial" w:eastAsia="Times New Roman" w:hAnsi="Arial" w:cs="Arial"/>
                <w:b/>
                <w:bCs/>
                <w:sz w:val="24"/>
                <w:szCs w:val="24"/>
              </w:rPr>
            </w:pPr>
            <w:r w:rsidRPr="00A1409B">
              <w:rPr>
                <w:rFonts w:ascii="Arial" w:eastAsia="Times New Roman" w:hAnsi="Arial" w:cs="Arial"/>
                <w:b/>
                <w:bCs/>
                <w:sz w:val="24"/>
                <w:szCs w:val="24"/>
              </w:rPr>
              <w:t>Linear Regression, Logistic Regression, Decision Trees, Random Forests (Use it on Banking Datasets)</w:t>
            </w:r>
          </w:p>
          <w:p w14:paraId="1ED9DAFB" w14:textId="77777777" w:rsidR="00C52DCC" w:rsidRPr="00A1409B" w:rsidRDefault="00C52DCC" w:rsidP="00F86E9E">
            <w:pPr>
              <w:numPr>
                <w:ilvl w:val="0"/>
                <w:numId w:val="42"/>
              </w:numPr>
              <w:spacing w:before="100" w:beforeAutospacing="1" w:after="100" w:afterAutospacing="1" w:line="240" w:lineRule="auto"/>
              <w:rPr>
                <w:rFonts w:ascii="Arial" w:eastAsia="Times New Roman" w:hAnsi="Arial" w:cs="Arial"/>
                <w:b/>
                <w:bCs/>
                <w:sz w:val="24"/>
                <w:szCs w:val="24"/>
              </w:rPr>
            </w:pPr>
            <w:r w:rsidRPr="00A1409B">
              <w:rPr>
                <w:rFonts w:ascii="Arial" w:eastAsia="Times New Roman" w:hAnsi="Arial" w:cs="Arial"/>
                <w:b/>
                <w:bCs/>
                <w:sz w:val="24"/>
                <w:szCs w:val="24"/>
              </w:rPr>
              <w:t xml:space="preserve">Data Management </w:t>
            </w:r>
          </w:p>
          <w:p w14:paraId="26B29338" w14:textId="77777777" w:rsidR="00C52DCC" w:rsidRPr="00A1409B" w:rsidRDefault="00C52DCC" w:rsidP="00F86E9E">
            <w:pPr>
              <w:numPr>
                <w:ilvl w:val="0"/>
                <w:numId w:val="42"/>
              </w:numPr>
              <w:spacing w:before="100" w:beforeAutospacing="1" w:after="100" w:afterAutospacing="1" w:line="240" w:lineRule="auto"/>
              <w:rPr>
                <w:rFonts w:ascii="Arial" w:eastAsia="Times New Roman" w:hAnsi="Arial" w:cs="Arial"/>
                <w:b/>
                <w:bCs/>
                <w:sz w:val="24"/>
                <w:szCs w:val="24"/>
              </w:rPr>
            </w:pPr>
            <w:r w:rsidRPr="00A1409B">
              <w:rPr>
                <w:rFonts w:ascii="Arial" w:eastAsia="Times New Roman" w:hAnsi="Arial" w:cs="Arial"/>
                <w:b/>
                <w:bCs/>
                <w:sz w:val="24"/>
                <w:szCs w:val="24"/>
              </w:rPr>
              <w:t>Managing datasets and reproducibility</w:t>
            </w:r>
          </w:p>
          <w:p w14:paraId="2BC6A27D" w14:textId="4AD3E348" w:rsidR="00C52DCC" w:rsidRPr="00A1409B" w:rsidRDefault="00C52DCC" w:rsidP="00F86E9E">
            <w:pPr>
              <w:numPr>
                <w:ilvl w:val="0"/>
                <w:numId w:val="42"/>
              </w:numPr>
              <w:spacing w:before="100" w:beforeAutospacing="1" w:after="100" w:afterAutospacing="1" w:line="240" w:lineRule="auto"/>
              <w:rPr>
                <w:rFonts w:ascii="Arial" w:eastAsia="Times New Roman" w:hAnsi="Arial" w:cs="Arial"/>
                <w:b/>
                <w:bCs/>
                <w:sz w:val="24"/>
                <w:szCs w:val="24"/>
              </w:rPr>
            </w:pPr>
            <w:r w:rsidRPr="00A1409B">
              <w:rPr>
                <w:rFonts w:ascii="Arial" w:eastAsia="Times New Roman" w:hAnsi="Arial" w:cs="Arial"/>
                <w:b/>
                <w:bCs/>
                <w:sz w:val="24"/>
                <w:szCs w:val="24"/>
              </w:rPr>
              <w:t>Strategies for data validation and preparation (Use it on Banking Datasets)</w:t>
            </w:r>
          </w:p>
          <w:p w14:paraId="7E545266" w14:textId="49D1625B" w:rsidR="00C52DCC" w:rsidRPr="00A1409B" w:rsidRDefault="00C52DCC" w:rsidP="00F86E9E">
            <w:pPr>
              <w:numPr>
                <w:ilvl w:val="0"/>
                <w:numId w:val="42"/>
              </w:numPr>
              <w:spacing w:before="100" w:beforeAutospacing="1" w:after="100" w:afterAutospacing="1" w:line="240" w:lineRule="auto"/>
              <w:rPr>
                <w:rFonts w:ascii="Arial" w:eastAsia="Times New Roman" w:hAnsi="Arial" w:cs="Arial"/>
                <w:b/>
                <w:bCs/>
                <w:sz w:val="24"/>
                <w:szCs w:val="24"/>
              </w:rPr>
            </w:pPr>
            <w:r w:rsidRPr="00A1409B">
              <w:rPr>
                <w:rFonts w:ascii="Arial" w:eastAsia="Times New Roman" w:hAnsi="Arial" w:cs="Arial"/>
                <w:b/>
                <w:bCs/>
                <w:sz w:val="24"/>
                <w:szCs w:val="24"/>
              </w:rPr>
              <w:t>Building and deploying ML models (Use it on Banking Datasets)</w:t>
            </w:r>
          </w:p>
          <w:p w14:paraId="279F0A4F" w14:textId="1BCADDC2" w:rsidR="00C52DCC" w:rsidRPr="009714AB" w:rsidRDefault="00C52DCC" w:rsidP="009714AB">
            <w:pPr>
              <w:spacing w:before="100" w:beforeAutospacing="1" w:after="100" w:afterAutospacing="1" w:line="240" w:lineRule="auto"/>
              <w:rPr>
                <w:rFonts w:ascii="Arial" w:hAnsi="Arial" w:cs="Arial"/>
                <w:sz w:val="24"/>
                <w:szCs w:val="24"/>
              </w:rPr>
            </w:pPr>
          </w:p>
        </w:tc>
        <w:tc>
          <w:tcPr>
            <w:tcW w:w="863" w:type="pct"/>
            <w:vMerge/>
            <w:vAlign w:val="center"/>
          </w:tcPr>
          <w:p w14:paraId="1B5B42F5" w14:textId="77777777" w:rsidR="00704D4D" w:rsidRPr="00D431BD" w:rsidRDefault="00704D4D" w:rsidP="00EF044A">
            <w:pPr>
              <w:pStyle w:val="ListParagraph"/>
              <w:ind w:left="521"/>
              <w:rPr>
                <w:rFonts w:ascii="Arial" w:hAnsi="Arial" w:cs="Arial"/>
                <w:b/>
                <w:bCs/>
                <w:color w:val="000000"/>
                <w:sz w:val="24"/>
                <w:szCs w:val="24"/>
              </w:rPr>
            </w:pPr>
          </w:p>
        </w:tc>
      </w:tr>
      <w:tr w:rsidR="00704D4D" w:rsidRPr="00D431BD" w14:paraId="2B068383" w14:textId="77777777" w:rsidTr="00EF044A">
        <w:trPr>
          <w:trHeight w:val="2577"/>
        </w:trPr>
        <w:tc>
          <w:tcPr>
            <w:tcW w:w="548" w:type="pct"/>
            <w:vMerge/>
          </w:tcPr>
          <w:p w14:paraId="6A3833F7" w14:textId="77777777" w:rsidR="00704D4D" w:rsidRPr="00D431BD" w:rsidRDefault="00704D4D" w:rsidP="00EF044A">
            <w:pPr>
              <w:jc w:val="center"/>
              <w:rPr>
                <w:rFonts w:ascii="Arial" w:hAnsi="Arial" w:cs="Arial"/>
                <w:b/>
                <w:sz w:val="24"/>
                <w:szCs w:val="24"/>
              </w:rPr>
            </w:pPr>
          </w:p>
        </w:tc>
        <w:tc>
          <w:tcPr>
            <w:tcW w:w="892" w:type="pct"/>
            <w:vMerge/>
          </w:tcPr>
          <w:p w14:paraId="092E7E20" w14:textId="77777777" w:rsidR="00704D4D" w:rsidRPr="00D431BD" w:rsidRDefault="00704D4D" w:rsidP="00EF044A">
            <w:pPr>
              <w:rPr>
                <w:rFonts w:ascii="Arial" w:hAnsi="Arial" w:cs="Arial"/>
                <w:b/>
                <w:color w:val="000000" w:themeColor="text1"/>
                <w:sz w:val="24"/>
                <w:szCs w:val="24"/>
              </w:rPr>
            </w:pPr>
          </w:p>
        </w:tc>
        <w:tc>
          <w:tcPr>
            <w:tcW w:w="591" w:type="pct"/>
            <w:vMerge/>
          </w:tcPr>
          <w:p w14:paraId="57A93A9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23A5A3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3C419A8A" w14:textId="3D93FA45" w:rsidR="00704D4D" w:rsidRPr="003440B9" w:rsidRDefault="00284B6D" w:rsidP="00F86E9E">
            <w:pPr>
              <w:pStyle w:val="ListParagraph"/>
              <w:numPr>
                <w:ilvl w:val="0"/>
                <w:numId w:val="4"/>
              </w:numPr>
              <w:spacing w:before="100" w:beforeAutospacing="1" w:after="100" w:afterAutospacing="1" w:line="240" w:lineRule="auto"/>
              <w:rPr>
                <w:rFonts w:ascii="Arial" w:eastAsia="Times New Roman" w:hAnsi="Arial" w:cs="Arial"/>
                <w:b/>
                <w:bCs/>
                <w:sz w:val="24"/>
                <w:szCs w:val="24"/>
              </w:rPr>
            </w:pPr>
            <w:r w:rsidRPr="003440B9">
              <w:rPr>
                <w:rFonts w:ascii="Arial" w:hAnsi="Arial" w:cs="Arial"/>
                <w:b/>
                <w:bCs/>
                <w:sz w:val="24"/>
                <w:szCs w:val="24"/>
              </w:rPr>
              <w:t>Introduction to financial data analytics</w:t>
            </w:r>
            <w:r w:rsidR="009D2A34" w:rsidRPr="003440B9">
              <w:rPr>
                <w:rFonts w:ascii="Arial" w:hAnsi="Arial" w:cs="Arial"/>
                <w:b/>
                <w:bCs/>
                <w:sz w:val="24"/>
                <w:szCs w:val="24"/>
              </w:rPr>
              <w:t>, Deep Learning &amp; Neural Networks</w:t>
            </w:r>
          </w:p>
          <w:p w14:paraId="477FB837" w14:textId="77777777" w:rsidR="009D2A34" w:rsidRPr="003440B9" w:rsidRDefault="009D2A34" w:rsidP="009D2A34">
            <w:pPr>
              <w:rPr>
                <w:rFonts w:ascii="Arial" w:eastAsia="Times New Roman" w:hAnsi="Arial" w:cs="Arial"/>
                <w:b/>
                <w:bCs/>
                <w:sz w:val="24"/>
                <w:szCs w:val="24"/>
              </w:rPr>
            </w:pPr>
            <w:r w:rsidRPr="003440B9">
              <w:rPr>
                <w:rFonts w:ascii="Arial" w:eastAsia="Times New Roman" w:hAnsi="Arial" w:cs="Arial"/>
                <w:b/>
                <w:bCs/>
                <w:sz w:val="24"/>
                <w:szCs w:val="24"/>
              </w:rPr>
              <w:t>Neural Networks Basics:</w:t>
            </w:r>
          </w:p>
          <w:p w14:paraId="09CAEBB4" w14:textId="5F30BF8C" w:rsidR="009D2A34" w:rsidRPr="003440B9" w:rsidRDefault="009D2A34" w:rsidP="00F86E9E">
            <w:pPr>
              <w:numPr>
                <w:ilvl w:val="0"/>
                <w:numId w:val="43"/>
              </w:numPr>
              <w:spacing w:after="160" w:line="259" w:lineRule="auto"/>
              <w:rPr>
                <w:rFonts w:ascii="Arial" w:eastAsia="Times New Roman" w:hAnsi="Arial" w:cs="Arial"/>
                <w:b/>
                <w:bCs/>
                <w:sz w:val="24"/>
                <w:szCs w:val="24"/>
              </w:rPr>
            </w:pPr>
            <w:r w:rsidRPr="003440B9">
              <w:rPr>
                <w:rFonts w:ascii="Arial" w:eastAsia="Times New Roman" w:hAnsi="Arial" w:cs="Arial"/>
                <w:b/>
                <w:bCs/>
                <w:sz w:val="24"/>
                <w:szCs w:val="24"/>
              </w:rPr>
              <w:t xml:space="preserve">Architecture, Activation Functions, Forward and </w:t>
            </w:r>
            <w:r w:rsidRPr="003440B9">
              <w:rPr>
                <w:rFonts w:ascii="Arial" w:eastAsia="Times New Roman" w:hAnsi="Arial" w:cs="Arial"/>
                <w:b/>
                <w:bCs/>
                <w:sz w:val="24"/>
                <w:szCs w:val="24"/>
              </w:rPr>
              <w:lastRenderedPageBreak/>
              <w:t xml:space="preserve">Backward Propagation </w:t>
            </w:r>
          </w:p>
          <w:p w14:paraId="48C10413" w14:textId="77777777" w:rsidR="009D2A34" w:rsidRPr="003440B9" w:rsidRDefault="009D2A34" w:rsidP="009D2A34">
            <w:pPr>
              <w:rPr>
                <w:rFonts w:ascii="Arial" w:eastAsia="Times New Roman" w:hAnsi="Arial" w:cs="Arial"/>
                <w:b/>
                <w:bCs/>
                <w:sz w:val="24"/>
                <w:szCs w:val="24"/>
              </w:rPr>
            </w:pPr>
            <w:r w:rsidRPr="003440B9">
              <w:rPr>
                <w:rFonts w:ascii="Arial" w:eastAsia="Times New Roman" w:hAnsi="Arial" w:cs="Arial"/>
                <w:b/>
                <w:bCs/>
                <w:sz w:val="24"/>
                <w:szCs w:val="24"/>
              </w:rPr>
              <w:t xml:space="preserve">  Introduction to Deep Learning:</w:t>
            </w:r>
          </w:p>
          <w:p w14:paraId="2FC622C5" w14:textId="77777777" w:rsidR="009D2A34" w:rsidRPr="003440B9" w:rsidRDefault="009D2A34" w:rsidP="00F86E9E">
            <w:pPr>
              <w:numPr>
                <w:ilvl w:val="0"/>
                <w:numId w:val="44"/>
              </w:numPr>
              <w:spacing w:after="160" w:line="259" w:lineRule="auto"/>
              <w:rPr>
                <w:rFonts w:ascii="Arial" w:eastAsia="Times New Roman" w:hAnsi="Arial" w:cs="Arial"/>
                <w:b/>
                <w:bCs/>
                <w:sz w:val="24"/>
                <w:szCs w:val="24"/>
              </w:rPr>
            </w:pPr>
            <w:r w:rsidRPr="003440B9">
              <w:rPr>
                <w:rFonts w:ascii="Arial" w:eastAsia="Times New Roman" w:hAnsi="Arial" w:cs="Arial"/>
                <w:b/>
                <w:bCs/>
                <w:sz w:val="24"/>
                <w:szCs w:val="24"/>
              </w:rPr>
              <w:t>Basics of Convolutional Neural Networks (CNNs) and Recurrent Neural Networks (RNNs)</w:t>
            </w:r>
          </w:p>
          <w:p w14:paraId="3B097E15" w14:textId="2FF0999B" w:rsidR="00284B6D" w:rsidRPr="003440B9" w:rsidRDefault="00284B6D" w:rsidP="00284B6D">
            <w:pPr>
              <w:spacing w:before="100" w:beforeAutospacing="1" w:after="100" w:afterAutospacing="1" w:line="240" w:lineRule="auto"/>
              <w:ind w:left="360"/>
              <w:rPr>
                <w:rFonts w:ascii="Arial" w:eastAsia="Times New Roman" w:hAnsi="Arial" w:cs="Arial"/>
                <w:b/>
                <w:bCs/>
                <w:sz w:val="24"/>
                <w:szCs w:val="24"/>
              </w:rPr>
            </w:pPr>
          </w:p>
        </w:tc>
        <w:tc>
          <w:tcPr>
            <w:tcW w:w="863" w:type="pct"/>
            <w:vMerge/>
            <w:vAlign w:val="center"/>
          </w:tcPr>
          <w:p w14:paraId="7636AFE3" w14:textId="77777777" w:rsidR="00704D4D" w:rsidRPr="00D431BD" w:rsidRDefault="00704D4D" w:rsidP="00EF044A">
            <w:pPr>
              <w:pStyle w:val="ListParagraph"/>
              <w:ind w:left="521"/>
              <w:rPr>
                <w:rFonts w:ascii="Arial" w:hAnsi="Arial" w:cs="Arial"/>
                <w:b/>
                <w:bCs/>
                <w:color w:val="000000"/>
                <w:sz w:val="24"/>
                <w:szCs w:val="24"/>
              </w:rPr>
            </w:pPr>
          </w:p>
        </w:tc>
      </w:tr>
      <w:tr w:rsidR="00704D4D" w:rsidRPr="00D431BD" w14:paraId="74C0DAE1" w14:textId="77777777" w:rsidTr="00EF044A">
        <w:trPr>
          <w:trHeight w:val="2145"/>
        </w:trPr>
        <w:tc>
          <w:tcPr>
            <w:tcW w:w="548" w:type="pct"/>
            <w:vMerge/>
          </w:tcPr>
          <w:p w14:paraId="33F00FBC" w14:textId="77777777" w:rsidR="00704D4D" w:rsidRPr="00D431BD" w:rsidRDefault="00704D4D" w:rsidP="00EF044A">
            <w:pPr>
              <w:jc w:val="center"/>
              <w:rPr>
                <w:rFonts w:ascii="Arial" w:hAnsi="Arial" w:cs="Arial"/>
                <w:b/>
                <w:sz w:val="24"/>
                <w:szCs w:val="24"/>
              </w:rPr>
            </w:pPr>
          </w:p>
        </w:tc>
        <w:tc>
          <w:tcPr>
            <w:tcW w:w="892" w:type="pct"/>
            <w:vMerge/>
          </w:tcPr>
          <w:p w14:paraId="1B985C4B" w14:textId="77777777" w:rsidR="00704D4D" w:rsidRPr="00D431BD" w:rsidRDefault="00704D4D" w:rsidP="00EF044A">
            <w:pPr>
              <w:rPr>
                <w:rFonts w:ascii="Arial" w:hAnsi="Arial" w:cs="Arial"/>
                <w:b/>
                <w:color w:val="000000" w:themeColor="text1"/>
                <w:sz w:val="24"/>
                <w:szCs w:val="24"/>
              </w:rPr>
            </w:pPr>
          </w:p>
        </w:tc>
        <w:tc>
          <w:tcPr>
            <w:tcW w:w="591" w:type="pct"/>
            <w:vMerge/>
          </w:tcPr>
          <w:p w14:paraId="3F19572D"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324073"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63CC84B5" w14:textId="77777777" w:rsidR="00704D4D" w:rsidRPr="003440B9" w:rsidRDefault="00ED4205" w:rsidP="00EF044A">
            <w:pPr>
              <w:widowControl w:val="0"/>
              <w:spacing w:after="160" w:line="259" w:lineRule="auto"/>
              <w:rPr>
                <w:rFonts w:ascii="Arial" w:hAnsi="Arial" w:cs="Arial"/>
                <w:b/>
                <w:bCs/>
                <w:sz w:val="24"/>
                <w:szCs w:val="24"/>
              </w:rPr>
            </w:pPr>
            <w:r w:rsidRPr="003440B9">
              <w:rPr>
                <w:rFonts w:ascii="Arial" w:hAnsi="Arial" w:cs="Arial"/>
                <w:b/>
                <w:bCs/>
                <w:sz w:val="24"/>
                <w:szCs w:val="24"/>
              </w:rPr>
              <w:t>Hands-on practice: Data exploration using Python</w:t>
            </w:r>
          </w:p>
          <w:p w14:paraId="2CA72557" w14:textId="77777777" w:rsidR="003440B9" w:rsidRPr="003440B9" w:rsidRDefault="003440B9" w:rsidP="003440B9">
            <w:pPr>
              <w:ind w:left="278"/>
              <w:rPr>
                <w:rFonts w:ascii="Arial" w:eastAsia="Times New Roman" w:hAnsi="Arial" w:cs="Arial"/>
                <w:b/>
                <w:bCs/>
                <w:sz w:val="24"/>
                <w:szCs w:val="24"/>
              </w:rPr>
            </w:pPr>
            <w:r w:rsidRPr="003440B9">
              <w:rPr>
                <w:rFonts w:ascii="Arial" w:eastAsia="Times New Roman" w:hAnsi="Arial" w:cs="Arial"/>
                <w:b/>
                <w:bCs/>
                <w:sz w:val="24"/>
                <w:szCs w:val="24"/>
              </w:rPr>
              <w:t>Tools and Libraries:</w:t>
            </w:r>
          </w:p>
          <w:p w14:paraId="23504DDA" w14:textId="77777777" w:rsidR="003440B9" w:rsidRPr="003440B9" w:rsidRDefault="003440B9" w:rsidP="00F86E9E">
            <w:pPr>
              <w:numPr>
                <w:ilvl w:val="0"/>
                <w:numId w:val="45"/>
              </w:numPr>
              <w:spacing w:after="160" w:line="259" w:lineRule="auto"/>
              <w:rPr>
                <w:rFonts w:ascii="Arial" w:eastAsia="Times New Roman" w:hAnsi="Arial" w:cs="Arial"/>
                <w:b/>
                <w:bCs/>
                <w:sz w:val="24"/>
                <w:szCs w:val="24"/>
              </w:rPr>
            </w:pPr>
            <w:r w:rsidRPr="003440B9">
              <w:rPr>
                <w:rFonts w:ascii="Arial" w:eastAsia="Times New Roman" w:hAnsi="Arial" w:cs="Arial"/>
                <w:b/>
                <w:bCs/>
                <w:sz w:val="24"/>
                <w:szCs w:val="24"/>
              </w:rPr>
              <w:t>Overview of Python Libraries: NumPy, Pandas, Scikit-learn, TensorFlow, Keras</w:t>
            </w:r>
          </w:p>
          <w:p w14:paraId="5AC77677" w14:textId="77777777" w:rsidR="003440B9" w:rsidRPr="003440B9" w:rsidRDefault="003440B9" w:rsidP="003440B9">
            <w:pPr>
              <w:ind w:left="278"/>
              <w:rPr>
                <w:rFonts w:ascii="Arial" w:eastAsia="Times New Roman" w:hAnsi="Arial" w:cs="Arial"/>
                <w:b/>
                <w:bCs/>
                <w:sz w:val="24"/>
                <w:szCs w:val="24"/>
              </w:rPr>
            </w:pPr>
            <w:r w:rsidRPr="003440B9">
              <w:rPr>
                <w:rFonts w:ascii="Arial" w:eastAsia="Times New Roman" w:hAnsi="Arial" w:cs="Arial"/>
                <w:b/>
                <w:bCs/>
                <w:sz w:val="24"/>
                <w:szCs w:val="24"/>
              </w:rPr>
              <w:t xml:space="preserve"> Model Evaluation:</w:t>
            </w:r>
          </w:p>
          <w:p w14:paraId="31189E01" w14:textId="77777777" w:rsidR="003440B9" w:rsidRPr="003440B9" w:rsidRDefault="003440B9" w:rsidP="00F86E9E">
            <w:pPr>
              <w:numPr>
                <w:ilvl w:val="0"/>
                <w:numId w:val="46"/>
              </w:numPr>
              <w:spacing w:after="160" w:line="259" w:lineRule="auto"/>
              <w:rPr>
                <w:rFonts w:ascii="Arial" w:eastAsia="Times New Roman" w:hAnsi="Arial" w:cs="Arial"/>
                <w:b/>
                <w:bCs/>
                <w:sz w:val="24"/>
                <w:szCs w:val="24"/>
              </w:rPr>
            </w:pPr>
            <w:r w:rsidRPr="003440B9">
              <w:rPr>
                <w:rFonts w:ascii="Arial" w:eastAsia="Times New Roman" w:hAnsi="Arial" w:cs="Arial"/>
                <w:b/>
                <w:bCs/>
                <w:sz w:val="24"/>
                <w:szCs w:val="24"/>
              </w:rPr>
              <w:t>Metrics: Accuracy, Precision, Recall, F1-Score</w:t>
            </w:r>
          </w:p>
          <w:p w14:paraId="18725FFC" w14:textId="77777777" w:rsidR="003440B9" w:rsidRPr="003440B9" w:rsidRDefault="003440B9" w:rsidP="00F86E9E">
            <w:pPr>
              <w:numPr>
                <w:ilvl w:val="0"/>
                <w:numId w:val="46"/>
              </w:numPr>
              <w:spacing w:after="160" w:line="259" w:lineRule="auto"/>
              <w:rPr>
                <w:rFonts w:ascii="Arial" w:eastAsia="Times New Roman" w:hAnsi="Arial" w:cs="Arial"/>
                <w:b/>
                <w:bCs/>
                <w:sz w:val="24"/>
                <w:szCs w:val="24"/>
              </w:rPr>
            </w:pPr>
            <w:r w:rsidRPr="003440B9">
              <w:rPr>
                <w:rFonts w:ascii="Arial" w:eastAsia="Times New Roman" w:hAnsi="Arial" w:cs="Arial"/>
                <w:b/>
                <w:bCs/>
                <w:sz w:val="24"/>
                <w:szCs w:val="24"/>
              </w:rPr>
              <w:t>Model Tuning, Cross-Validation, and Overfitting</w:t>
            </w:r>
          </w:p>
          <w:p w14:paraId="39792F6E" w14:textId="17E5BE91" w:rsidR="00ED4205" w:rsidRPr="003440B9" w:rsidRDefault="00ED4205" w:rsidP="00EF044A">
            <w:pPr>
              <w:widowControl w:val="0"/>
              <w:spacing w:after="160" w:line="259" w:lineRule="auto"/>
              <w:rPr>
                <w:rFonts w:ascii="Arial" w:eastAsia="Times New Roman" w:hAnsi="Arial" w:cs="Arial"/>
                <w:b/>
                <w:bCs/>
                <w:sz w:val="24"/>
                <w:szCs w:val="24"/>
              </w:rPr>
            </w:pPr>
          </w:p>
        </w:tc>
        <w:tc>
          <w:tcPr>
            <w:tcW w:w="863" w:type="pct"/>
            <w:vMerge/>
            <w:vAlign w:val="center"/>
          </w:tcPr>
          <w:p w14:paraId="791D5132" w14:textId="77777777" w:rsidR="00704D4D" w:rsidRPr="00D431BD" w:rsidRDefault="00704D4D" w:rsidP="00EF044A">
            <w:pPr>
              <w:pStyle w:val="ListParagraph"/>
              <w:ind w:left="521"/>
              <w:rPr>
                <w:rFonts w:ascii="Arial" w:hAnsi="Arial" w:cs="Arial"/>
                <w:b/>
                <w:bCs/>
                <w:color w:val="000000"/>
                <w:sz w:val="24"/>
                <w:szCs w:val="24"/>
              </w:rPr>
            </w:pPr>
          </w:p>
        </w:tc>
      </w:tr>
      <w:tr w:rsidR="00704D4D" w:rsidRPr="00D431BD" w14:paraId="7567E618" w14:textId="77777777" w:rsidTr="00EF044A">
        <w:trPr>
          <w:trHeight w:val="1470"/>
        </w:trPr>
        <w:tc>
          <w:tcPr>
            <w:tcW w:w="548" w:type="pct"/>
            <w:vMerge/>
          </w:tcPr>
          <w:p w14:paraId="2599E359" w14:textId="77777777" w:rsidR="00704D4D" w:rsidRPr="00D431BD" w:rsidRDefault="00704D4D" w:rsidP="00EF044A">
            <w:pPr>
              <w:jc w:val="center"/>
              <w:rPr>
                <w:rFonts w:ascii="Arial" w:hAnsi="Arial" w:cs="Arial"/>
                <w:b/>
                <w:sz w:val="24"/>
                <w:szCs w:val="24"/>
              </w:rPr>
            </w:pPr>
          </w:p>
        </w:tc>
        <w:tc>
          <w:tcPr>
            <w:tcW w:w="892" w:type="pct"/>
            <w:vMerge/>
          </w:tcPr>
          <w:p w14:paraId="1BB39FAE" w14:textId="77777777" w:rsidR="00704D4D" w:rsidRPr="00D431BD" w:rsidRDefault="00704D4D" w:rsidP="00EF044A">
            <w:pPr>
              <w:rPr>
                <w:rFonts w:ascii="Arial" w:hAnsi="Arial" w:cs="Arial"/>
                <w:b/>
                <w:color w:val="000000" w:themeColor="text1"/>
                <w:sz w:val="24"/>
                <w:szCs w:val="24"/>
              </w:rPr>
            </w:pPr>
          </w:p>
        </w:tc>
        <w:tc>
          <w:tcPr>
            <w:tcW w:w="591" w:type="pct"/>
            <w:vMerge/>
          </w:tcPr>
          <w:p w14:paraId="5501A196"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AA0ED5B"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398E751C" w14:textId="77777777" w:rsidR="00704D4D" w:rsidRPr="00D704B8" w:rsidRDefault="004B6FD9" w:rsidP="00EF044A">
            <w:pPr>
              <w:widowControl w:val="0"/>
              <w:spacing w:after="160" w:line="259" w:lineRule="auto"/>
              <w:rPr>
                <w:rFonts w:ascii="Arial" w:hAnsi="Arial" w:cs="Arial"/>
                <w:b/>
                <w:bCs/>
                <w:sz w:val="24"/>
                <w:szCs w:val="24"/>
              </w:rPr>
            </w:pPr>
            <w:r w:rsidRPr="00D704B8">
              <w:rPr>
                <w:rFonts w:ascii="Arial" w:hAnsi="Arial" w:cs="Arial"/>
                <w:b/>
                <w:bCs/>
                <w:sz w:val="24"/>
                <w:szCs w:val="24"/>
              </w:rPr>
              <w:t>Real-world case studies on data-driven AI models in banking</w:t>
            </w:r>
          </w:p>
          <w:p w14:paraId="14A9F85B" w14:textId="77777777" w:rsidR="00A64883" w:rsidRPr="00D704B8" w:rsidRDefault="00A64883" w:rsidP="00F86E9E">
            <w:pPr>
              <w:numPr>
                <w:ilvl w:val="0"/>
                <w:numId w:val="47"/>
              </w:numPr>
              <w:spacing w:before="100" w:beforeAutospacing="1" w:after="100" w:afterAutospacing="1" w:line="240" w:lineRule="auto"/>
              <w:rPr>
                <w:rFonts w:ascii="Arial" w:eastAsia="Times New Roman" w:hAnsi="Arial" w:cs="Arial"/>
                <w:b/>
                <w:bCs/>
                <w:sz w:val="24"/>
                <w:szCs w:val="24"/>
              </w:rPr>
            </w:pPr>
            <w:r w:rsidRPr="00D704B8">
              <w:rPr>
                <w:rFonts w:ascii="Arial" w:eastAsia="Times New Roman" w:hAnsi="Arial" w:cs="Arial"/>
                <w:b/>
                <w:bCs/>
                <w:sz w:val="24"/>
                <w:szCs w:val="24"/>
              </w:rPr>
              <w:t>Feature extraction and transformation best practices</w:t>
            </w:r>
          </w:p>
          <w:p w14:paraId="57A98503" w14:textId="77777777" w:rsidR="00A64883" w:rsidRPr="00D704B8" w:rsidRDefault="00A64883" w:rsidP="00F86E9E">
            <w:pPr>
              <w:numPr>
                <w:ilvl w:val="0"/>
                <w:numId w:val="47"/>
              </w:numPr>
              <w:spacing w:before="100" w:beforeAutospacing="1" w:after="100" w:afterAutospacing="1" w:line="240" w:lineRule="auto"/>
              <w:rPr>
                <w:rFonts w:ascii="Arial" w:eastAsia="Times New Roman" w:hAnsi="Arial" w:cs="Arial"/>
                <w:b/>
                <w:bCs/>
                <w:sz w:val="24"/>
                <w:szCs w:val="24"/>
              </w:rPr>
            </w:pPr>
            <w:r w:rsidRPr="00D704B8">
              <w:rPr>
                <w:rFonts w:ascii="Arial" w:eastAsia="Times New Roman" w:hAnsi="Arial" w:cs="Arial"/>
                <w:b/>
                <w:bCs/>
                <w:sz w:val="24"/>
                <w:szCs w:val="24"/>
              </w:rPr>
              <w:t>Feature stores: Introduction to Feast</w:t>
            </w:r>
          </w:p>
          <w:p w14:paraId="4ABE8B2F" w14:textId="165B2BF0" w:rsidR="004B6FD9" w:rsidRPr="00A64883" w:rsidRDefault="00A64883" w:rsidP="00F86E9E">
            <w:pPr>
              <w:numPr>
                <w:ilvl w:val="0"/>
                <w:numId w:val="47"/>
              </w:numPr>
              <w:spacing w:before="100" w:beforeAutospacing="1" w:after="100" w:afterAutospacing="1" w:line="240" w:lineRule="auto"/>
              <w:rPr>
                <w:rFonts w:ascii="Times New Roman" w:eastAsia="Times New Roman" w:hAnsi="Times New Roman" w:cs="Times New Roman"/>
                <w:sz w:val="24"/>
              </w:rPr>
            </w:pPr>
            <w:r w:rsidRPr="00D704B8">
              <w:rPr>
                <w:rFonts w:ascii="Arial" w:eastAsia="Times New Roman" w:hAnsi="Arial" w:cs="Arial"/>
                <w:b/>
                <w:bCs/>
                <w:sz w:val="24"/>
                <w:szCs w:val="24"/>
              </w:rPr>
              <w:lastRenderedPageBreak/>
              <w:t>Integrating feature engineering into ML pipelines</w:t>
            </w:r>
            <w:r>
              <w:rPr>
                <w:rFonts w:ascii="Times New Roman" w:eastAsia="Times New Roman" w:hAnsi="Times New Roman" w:cs="Times New Roman"/>
                <w:sz w:val="24"/>
              </w:rPr>
              <w:t xml:space="preserve"> </w:t>
            </w:r>
          </w:p>
        </w:tc>
        <w:tc>
          <w:tcPr>
            <w:tcW w:w="863" w:type="pct"/>
            <w:vMerge/>
            <w:vAlign w:val="center"/>
          </w:tcPr>
          <w:p w14:paraId="0AEE5CB9" w14:textId="77777777" w:rsidR="00704D4D" w:rsidRPr="00D431BD" w:rsidRDefault="00704D4D" w:rsidP="00EF044A">
            <w:pPr>
              <w:pStyle w:val="ListParagraph"/>
              <w:ind w:left="521"/>
              <w:rPr>
                <w:rFonts w:ascii="Arial" w:hAnsi="Arial" w:cs="Arial"/>
                <w:b/>
                <w:bCs/>
                <w:color w:val="000000"/>
                <w:sz w:val="24"/>
                <w:szCs w:val="24"/>
              </w:rPr>
            </w:pPr>
          </w:p>
        </w:tc>
      </w:tr>
      <w:tr w:rsidR="00704D4D" w:rsidRPr="00D431BD" w14:paraId="6D0E2072" w14:textId="77777777" w:rsidTr="00EF044A">
        <w:trPr>
          <w:trHeight w:val="948"/>
        </w:trPr>
        <w:tc>
          <w:tcPr>
            <w:tcW w:w="548" w:type="pct"/>
            <w:vMerge/>
          </w:tcPr>
          <w:p w14:paraId="2DF30C19"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023EBC7" w14:textId="77777777" w:rsidR="00704D4D" w:rsidRPr="00D431BD" w:rsidRDefault="00704D4D" w:rsidP="00EF044A">
            <w:pPr>
              <w:rPr>
                <w:rFonts w:ascii="Arial" w:hAnsi="Arial" w:cs="Arial"/>
                <w:b/>
                <w:sz w:val="24"/>
                <w:szCs w:val="24"/>
              </w:rPr>
            </w:pPr>
          </w:p>
        </w:tc>
        <w:tc>
          <w:tcPr>
            <w:tcW w:w="591" w:type="pct"/>
            <w:vMerge w:val="restart"/>
          </w:tcPr>
          <w:p w14:paraId="5D19232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28679F83"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3909FC0B" w14:textId="77777777" w:rsidR="00704D4D" w:rsidRPr="00693E13" w:rsidRDefault="00D704B8" w:rsidP="00D704B8">
            <w:pPr>
              <w:spacing w:before="100" w:beforeAutospacing="1" w:after="100" w:afterAutospacing="1"/>
              <w:rPr>
                <w:rFonts w:ascii="Arial" w:eastAsia="Times New Roman" w:hAnsi="Arial" w:cs="Arial"/>
                <w:b/>
                <w:bCs/>
                <w:sz w:val="24"/>
                <w:szCs w:val="24"/>
              </w:rPr>
            </w:pPr>
            <w:r w:rsidRPr="00693E13">
              <w:rPr>
                <w:rFonts w:ascii="Arial" w:eastAsia="Times New Roman" w:hAnsi="Arial" w:cs="Arial"/>
                <w:b/>
                <w:bCs/>
                <w:sz w:val="24"/>
                <w:szCs w:val="24"/>
              </w:rPr>
              <w:t>Machine Learning for Banking</w:t>
            </w:r>
          </w:p>
          <w:p w14:paraId="03F9F23D" w14:textId="77777777" w:rsidR="00693E13" w:rsidRPr="00693E13" w:rsidRDefault="00693E13" w:rsidP="00F86E9E">
            <w:pPr>
              <w:numPr>
                <w:ilvl w:val="0"/>
                <w:numId w:val="47"/>
              </w:numPr>
              <w:spacing w:before="100" w:beforeAutospacing="1" w:after="100" w:afterAutospacing="1" w:line="240" w:lineRule="auto"/>
              <w:rPr>
                <w:rFonts w:ascii="Arial" w:eastAsia="Times New Roman" w:hAnsi="Arial" w:cs="Arial"/>
                <w:b/>
                <w:bCs/>
                <w:sz w:val="24"/>
              </w:rPr>
            </w:pPr>
            <w:r w:rsidRPr="00693E13">
              <w:rPr>
                <w:rFonts w:ascii="Arial" w:eastAsia="Times New Roman" w:hAnsi="Arial" w:cs="Arial"/>
                <w:b/>
                <w:bCs/>
                <w:sz w:val="24"/>
              </w:rPr>
              <w:t>Importance of experiment tracking in ML</w:t>
            </w:r>
          </w:p>
          <w:p w14:paraId="26CECDB4" w14:textId="77777777" w:rsidR="00693E13" w:rsidRPr="00693E13" w:rsidRDefault="00693E13" w:rsidP="00F86E9E">
            <w:pPr>
              <w:numPr>
                <w:ilvl w:val="0"/>
                <w:numId w:val="47"/>
              </w:numPr>
              <w:spacing w:before="100" w:beforeAutospacing="1" w:after="100" w:afterAutospacing="1" w:line="240" w:lineRule="auto"/>
              <w:rPr>
                <w:rFonts w:ascii="Arial" w:eastAsia="Times New Roman" w:hAnsi="Arial" w:cs="Arial"/>
                <w:b/>
                <w:bCs/>
                <w:sz w:val="24"/>
              </w:rPr>
            </w:pPr>
            <w:r w:rsidRPr="00693E13">
              <w:rPr>
                <w:rFonts w:ascii="Arial" w:eastAsia="Times New Roman" w:hAnsi="Arial" w:cs="Arial"/>
                <w:b/>
                <w:bCs/>
                <w:sz w:val="24"/>
              </w:rPr>
              <w:t>Using MLflow for tracking experiments</w:t>
            </w:r>
          </w:p>
          <w:p w14:paraId="66B62710" w14:textId="77777777" w:rsidR="00693E13" w:rsidRPr="00693E13" w:rsidRDefault="00693E13" w:rsidP="00F86E9E">
            <w:pPr>
              <w:numPr>
                <w:ilvl w:val="0"/>
                <w:numId w:val="47"/>
              </w:numPr>
              <w:spacing w:before="100" w:beforeAutospacing="1" w:after="100" w:afterAutospacing="1" w:line="240" w:lineRule="auto"/>
              <w:rPr>
                <w:rFonts w:ascii="Arial" w:eastAsia="Times New Roman" w:hAnsi="Arial" w:cs="Arial"/>
                <w:b/>
                <w:bCs/>
                <w:sz w:val="24"/>
              </w:rPr>
            </w:pPr>
            <w:r w:rsidRPr="00693E13">
              <w:rPr>
                <w:rFonts w:ascii="Arial" w:eastAsia="Times New Roman" w:hAnsi="Arial" w:cs="Arial"/>
                <w:b/>
                <w:bCs/>
                <w:sz w:val="24"/>
              </w:rPr>
              <w:t>Hyperparameter tuning and tracking</w:t>
            </w:r>
          </w:p>
          <w:p w14:paraId="2013945B" w14:textId="3350AD02" w:rsidR="00D704B8" w:rsidRPr="00D431BD" w:rsidRDefault="00D704B8" w:rsidP="00D704B8">
            <w:pPr>
              <w:spacing w:before="100" w:beforeAutospacing="1" w:after="100" w:afterAutospacing="1"/>
              <w:rPr>
                <w:rFonts w:ascii="Arial" w:eastAsia="Times New Roman" w:hAnsi="Arial" w:cs="Arial"/>
                <w:sz w:val="24"/>
                <w:szCs w:val="24"/>
              </w:rPr>
            </w:pPr>
          </w:p>
        </w:tc>
        <w:tc>
          <w:tcPr>
            <w:tcW w:w="863" w:type="pct"/>
            <w:vMerge/>
            <w:vAlign w:val="center"/>
          </w:tcPr>
          <w:p w14:paraId="2A2F20E8" w14:textId="77777777" w:rsidR="00704D4D" w:rsidRPr="00D431BD" w:rsidRDefault="00704D4D" w:rsidP="00EF044A">
            <w:pPr>
              <w:rPr>
                <w:rFonts w:ascii="Arial" w:hAnsi="Arial" w:cs="Arial"/>
                <w:b/>
                <w:bCs/>
                <w:color w:val="000000"/>
                <w:sz w:val="24"/>
                <w:szCs w:val="24"/>
              </w:rPr>
            </w:pPr>
          </w:p>
        </w:tc>
      </w:tr>
      <w:tr w:rsidR="00704D4D" w:rsidRPr="00D431BD" w14:paraId="28A7064A" w14:textId="77777777" w:rsidTr="00EF044A">
        <w:trPr>
          <w:trHeight w:val="1173"/>
        </w:trPr>
        <w:tc>
          <w:tcPr>
            <w:tcW w:w="548" w:type="pct"/>
            <w:vMerge/>
          </w:tcPr>
          <w:p w14:paraId="51FFB025"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591569A9" w14:textId="77777777" w:rsidR="00704D4D" w:rsidRPr="00D431BD" w:rsidRDefault="00704D4D" w:rsidP="00EF044A">
            <w:pPr>
              <w:rPr>
                <w:rFonts w:ascii="Arial" w:hAnsi="Arial" w:cs="Arial"/>
                <w:b/>
                <w:sz w:val="24"/>
                <w:szCs w:val="24"/>
              </w:rPr>
            </w:pPr>
          </w:p>
        </w:tc>
        <w:tc>
          <w:tcPr>
            <w:tcW w:w="591" w:type="pct"/>
            <w:vMerge/>
          </w:tcPr>
          <w:p w14:paraId="258359A7"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B132CAB"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2DC8B54A" w14:textId="77777777" w:rsidR="00704D4D" w:rsidRPr="00317CFD" w:rsidRDefault="00693E13" w:rsidP="00693E13">
            <w:pPr>
              <w:spacing w:before="100" w:beforeAutospacing="1" w:after="100" w:afterAutospacing="1"/>
              <w:rPr>
                <w:rFonts w:ascii="Arial" w:hAnsi="Arial" w:cs="Arial"/>
                <w:b/>
                <w:bCs/>
                <w:sz w:val="24"/>
                <w:szCs w:val="24"/>
              </w:rPr>
            </w:pPr>
            <w:r w:rsidRPr="00317CFD">
              <w:rPr>
                <w:rFonts w:ascii="Arial" w:hAnsi="Arial" w:cs="Arial"/>
                <w:b/>
                <w:bCs/>
                <w:sz w:val="24"/>
                <w:szCs w:val="24"/>
              </w:rPr>
              <w:t xml:space="preserve">Overview of Machine Learning and its types (supervised, unsupervised) </w:t>
            </w:r>
          </w:p>
          <w:p w14:paraId="6ADF5148" w14:textId="6A633240" w:rsidR="00693E13" w:rsidRPr="00317CFD" w:rsidRDefault="00693E13" w:rsidP="00693E13">
            <w:pPr>
              <w:spacing w:before="100" w:beforeAutospacing="1" w:after="100" w:afterAutospacing="1"/>
              <w:rPr>
                <w:rFonts w:ascii="Arial" w:hAnsi="Arial" w:cs="Arial"/>
                <w:b/>
                <w:bCs/>
                <w:sz w:val="24"/>
                <w:szCs w:val="24"/>
              </w:rPr>
            </w:pPr>
            <w:r w:rsidRPr="00317CFD">
              <w:rPr>
                <w:rFonts w:ascii="Arial" w:hAnsi="Arial" w:cs="Arial"/>
                <w:b/>
                <w:bCs/>
                <w:sz w:val="24"/>
                <w:szCs w:val="24"/>
              </w:rPr>
              <w:t>Use Case Studies (AI for Banking)</w:t>
            </w:r>
          </w:p>
          <w:p w14:paraId="1E0820A8" w14:textId="5F0A42A5" w:rsidR="00631E93" w:rsidRPr="00317CFD" w:rsidRDefault="00631E93" w:rsidP="00F86E9E">
            <w:pPr>
              <w:numPr>
                <w:ilvl w:val="0"/>
                <w:numId w:val="47"/>
              </w:numPr>
              <w:spacing w:before="100" w:beforeAutospacing="1" w:after="100" w:afterAutospacing="1" w:line="240" w:lineRule="auto"/>
              <w:rPr>
                <w:rFonts w:ascii="Arial" w:eastAsia="Times New Roman" w:hAnsi="Arial" w:cs="Arial"/>
                <w:b/>
                <w:bCs/>
                <w:sz w:val="24"/>
                <w:szCs w:val="24"/>
              </w:rPr>
            </w:pPr>
            <w:r w:rsidRPr="00317CFD">
              <w:rPr>
                <w:rFonts w:ascii="Arial" w:eastAsia="Times New Roman" w:hAnsi="Arial" w:cs="Arial"/>
                <w:b/>
                <w:bCs/>
                <w:sz w:val="24"/>
                <w:szCs w:val="24"/>
              </w:rPr>
              <w:t>Introduction to ML</w:t>
            </w:r>
            <w:r w:rsidR="00E6711B">
              <w:rPr>
                <w:rFonts w:ascii="Arial" w:eastAsia="Times New Roman" w:hAnsi="Arial" w:cs="Arial"/>
                <w:b/>
                <w:bCs/>
                <w:sz w:val="24"/>
                <w:szCs w:val="24"/>
              </w:rPr>
              <w:t xml:space="preserve"> </w:t>
            </w:r>
            <w:r w:rsidRPr="00317CFD">
              <w:rPr>
                <w:rFonts w:ascii="Arial" w:eastAsia="Times New Roman" w:hAnsi="Arial" w:cs="Arial"/>
                <w:b/>
                <w:bCs/>
                <w:sz w:val="24"/>
                <w:szCs w:val="24"/>
              </w:rPr>
              <w:t>flow Model Registry</w:t>
            </w:r>
          </w:p>
          <w:p w14:paraId="7A8BAEF1" w14:textId="4D24F4F8" w:rsidR="00631E93" w:rsidRPr="00317CFD" w:rsidRDefault="00631E93" w:rsidP="00F86E9E">
            <w:pPr>
              <w:numPr>
                <w:ilvl w:val="0"/>
                <w:numId w:val="47"/>
              </w:numPr>
              <w:spacing w:before="100" w:beforeAutospacing="1" w:after="100" w:afterAutospacing="1" w:line="240" w:lineRule="auto"/>
              <w:rPr>
                <w:rFonts w:ascii="Arial" w:eastAsia="Times New Roman" w:hAnsi="Arial" w:cs="Arial"/>
                <w:b/>
                <w:bCs/>
                <w:sz w:val="24"/>
                <w:szCs w:val="24"/>
              </w:rPr>
            </w:pPr>
            <w:r w:rsidRPr="00317CFD">
              <w:rPr>
                <w:rFonts w:ascii="Arial" w:eastAsia="Times New Roman" w:hAnsi="Arial" w:cs="Arial"/>
                <w:b/>
                <w:bCs/>
                <w:sz w:val="24"/>
                <w:szCs w:val="24"/>
              </w:rPr>
              <w:t>Best practices for model governance</w:t>
            </w:r>
          </w:p>
          <w:p w14:paraId="07F3BADA" w14:textId="4BE35276" w:rsidR="00693E13" w:rsidRPr="00317CFD" w:rsidRDefault="00693E13" w:rsidP="00693E13">
            <w:pPr>
              <w:spacing w:before="100" w:beforeAutospacing="1" w:after="100" w:afterAutospacing="1"/>
              <w:rPr>
                <w:rFonts w:ascii="Arial" w:hAnsi="Arial" w:cs="Arial"/>
                <w:b/>
                <w:bCs/>
                <w:sz w:val="24"/>
                <w:szCs w:val="24"/>
              </w:rPr>
            </w:pPr>
          </w:p>
        </w:tc>
        <w:tc>
          <w:tcPr>
            <w:tcW w:w="863" w:type="pct"/>
            <w:vMerge/>
            <w:vAlign w:val="center"/>
          </w:tcPr>
          <w:p w14:paraId="2C53DF37" w14:textId="77777777" w:rsidR="00704D4D" w:rsidRPr="00D431BD" w:rsidRDefault="00704D4D" w:rsidP="00EF044A">
            <w:pPr>
              <w:rPr>
                <w:rFonts w:ascii="Arial" w:hAnsi="Arial" w:cs="Arial"/>
                <w:b/>
                <w:bCs/>
                <w:color w:val="000000"/>
                <w:sz w:val="24"/>
                <w:szCs w:val="24"/>
              </w:rPr>
            </w:pPr>
          </w:p>
        </w:tc>
      </w:tr>
      <w:tr w:rsidR="00704D4D" w:rsidRPr="00D431BD" w14:paraId="2B57DE0A" w14:textId="77777777" w:rsidTr="00EF044A">
        <w:trPr>
          <w:trHeight w:val="1173"/>
        </w:trPr>
        <w:tc>
          <w:tcPr>
            <w:tcW w:w="548" w:type="pct"/>
            <w:vMerge/>
          </w:tcPr>
          <w:p w14:paraId="2AA91F66"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35264FB7" w14:textId="77777777" w:rsidR="00704D4D" w:rsidRPr="00D431BD" w:rsidRDefault="00704D4D" w:rsidP="00EF044A">
            <w:pPr>
              <w:rPr>
                <w:rFonts w:ascii="Arial" w:hAnsi="Arial" w:cs="Arial"/>
                <w:b/>
                <w:sz w:val="24"/>
                <w:szCs w:val="24"/>
              </w:rPr>
            </w:pPr>
          </w:p>
        </w:tc>
        <w:tc>
          <w:tcPr>
            <w:tcW w:w="591" w:type="pct"/>
            <w:vMerge w:val="restart"/>
          </w:tcPr>
          <w:p w14:paraId="19CCFA2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7A52F09"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4D39C6E" w14:textId="7EB890EA" w:rsidR="00704D4D" w:rsidRPr="0001487C" w:rsidRDefault="0001487C" w:rsidP="00CC40DF">
            <w:pPr>
              <w:spacing w:before="100" w:beforeAutospacing="1" w:after="100" w:afterAutospacing="1"/>
              <w:rPr>
                <w:rFonts w:ascii="Arial" w:eastAsia="Times New Roman" w:hAnsi="Arial" w:cs="Arial"/>
                <w:b/>
                <w:bCs/>
                <w:sz w:val="24"/>
                <w:szCs w:val="24"/>
              </w:rPr>
            </w:pPr>
            <w:r w:rsidRPr="0001487C">
              <w:rPr>
                <w:rFonts w:ascii="Arial" w:hAnsi="Arial" w:cs="Arial"/>
                <w:b/>
                <w:bCs/>
                <w:sz w:val="24"/>
                <w:szCs w:val="24"/>
              </w:rPr>
              <w:t>Application of ML algorithms in banking (e.g., credit scoring, fraud detection)</w:t>
            </w:r>
          </w:p>
        </w:tc>
        <w:tc>
          <w:tcPr>
            <w:tcW w:w="863" w:type="pct"/>
            <w:vMerge/>
            <w:vAlign w:val="center"/>
          </w:tcPr>
          <w:p w14:paraId="752519B3" w14:textId="77777777" w:rsidR="00704D4D" w:rsidRPr="00D431BD" w:rsidRDefault="00704D4D" w:rsidP="00EF044A">
            <w:pPr>
              <w:rPr>
                <w:rFonts w:ascii="Arial" w:hAnsi="Arial" w:cs="Arial"/>
                <w:b/>
                <w:bCs/>
                <w:color w:val="000000"/>
                <w:sz w:val="24"/>
                <w:szCs w:val="24"/>
              </w:rPr>
            </w:pPr>
          </w:p>
        </w:tc>
      </w:tr>
      <w:tr w:rsidR="00704D4D" w:rsidRPr="00D431BD" w14:paraId="34115202" w14:textId="77777777" w:rsidTr="00EF044A">
        <w:trPr>
          <w:trHeight w:val="822"/>
        </w:trPr>
        <w:tc>
          <w:tcPr>
            <w:tcW w:w="548" w:type="pct"/>
            <w:vMerge/>
          </w:tcPr>
          <w:p w14:paraId="64EE02C4"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19ED10F1" w14:textId="77777777" w:rsidR="00704D4D" w:rsidRPr="00D431BD" w:rsidRDefault="00704D4D" w:rsidP="00EF044A">
            <w:pPr>
              <w:rPr>
                <w:rFonts w:ascii="Arial" w:hAnsi="Arial" w:cs="Arial"/>
                <w:b/>
                <w:sz w:val="24"/>
                <w:szCs w:val="24"/>
              </w:rPr>
            </w:pPr>
          </w:p>
        </w:tc>
        <w:tc>
          <w:tcPr>
            <w:tcW w:w="591" w:type="pct"/>
            <w:vMerge/>
          </w:tcPr>
          <w:p w14:paraId="36AFAB1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4289E3"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7327309C" w14:textId="77777777" w:rsidR="00704D4D" w:rsidRPr="00E61C41" w:rsidRDefault="0001487C" w:rsidP="00EF044A">
            <w:pPr>
              <w:spacing w:before="100" w:beforeAutospacing="1" w:after="100" w:afterAutospacing="1"/>
              <w:rPr>
                <w:rFonts w:ascii="Arial" w:hAnsi="Arial" w:cs="Arial"/>
                <w:b/>
                <w:bCs/>
                <w:sz w:val="24"/>
                <w:szCs w:val="24"/>
              </w:rPr>
            </w:pPr>
            <w:r w:rsidRPr="00E61C41">
              <w:rPr>
                <w:rFonts w:ascii="Arial" w:hAnsi="Arial" w:cs="Arial"/>
                <w:b/>
                <w:bCs/>
                <w:sz w:val="24"/>
                <w:szCs w:val="24"/>
              </w:rPr>
              <w:t>Supervised learning techniques: Regression, Classification</w:t>
            </w:r>
          </w:p>
          <w:p w14:paraId="6FB093B7" w14:textId="148BD7FF" w:rsidR="0001487C" w:rsidRPr="00D431BD" w:rsidRDefault="0001487C" w:rsidP="00EF044A">
            <w:pPr>
              <w:spacing w:before="100" w:beforeAutospacing="1" w:after="100" w:afterAutospacing="1"/>
              <w:rPr>
                <w:rFonts w:ascii="Arial" w:eastAsia="Times New Roman" w:hAnsi="Arial" w:cs="Arial"/>
                <w:sz w:val="24"/>
                <w:szCs w:val="24"/>
              </w:rPr>
            </w:pPr>
            <w:r w:rsidRPr="00E61C41">
              <w:rPr>
                <w:rFonts w:ascii="Arial" w:eastAsia="Times New Roman" w:hAnsi="Arial" w:cs="Arial"/>
                <w:b/>
                <w:bCs/>
                <w:sz w:val="24"/>
                <w:szCs w:val="24"/>
              </w:rPr>
              <w:t>Use Case Study on Supervised learning for Banking</w:t>
            </w:r>
          </w:p>
        </w:tc>
        <w:tc>
          <w:tcPr>
            <w:tcW w:w="863" w:type="pct"/>
            <w:vMerge/>
            <w:vAlign w:val="center"/>
          </w:tcPr>
          <w:p w14:paraId="641FD3E8" w14:textId="77777777" w:rsidR="00704D4D" w:rsidRPr="00D431BD" w:rsidRDefault="00704D4D" w:rsidP="00EF044A">
            <w:pPr>
              <w:rPr>
                <w:rFonts w:ascii="Arial" w:hAnsi="Arial" w:cs="Arial"/>
                <w:b/>
                <w:bCs/>
                <w:color w:val="000000"/>
                <w:sz w:val="24"/>
                <w:szCs w:val="24"/>
              </w:rPr>
            </w:pPr>
          </w:p>
        </w:tc>
      </w:tr>
      <w:tr w:rsidR="00704D4D" w:rsidRPr="00D431BD" w14:paraId="56FE029D" w14:textId="77777777" w:rsidTr="00EF044A">
        <w:trPr>
          <w:trHeight w:val="1173"/>
        </w:trPr>
        <w:tc>
          <w:tcPr>
            <w:tcW w:w="548" w:type="pct"/>
            <w:vMerge/>
          </w:tcPr>
          <w:p w14:paraId="1783F1B1"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3BDBDA69" w14:textId="77777777" w:rsidR="00704D4D" w:rsidRPr="00D431BD" w:rsidRDefault="00704D4D" w:rsidP="00EF044A">
            <w:pPr>
              <w:rPr>
                <w:rFonts w:ascii="Arial" w:hAnsi="Arial" w:cs="Arial"/>
                <w:b/>
                <w:sz w:val="24"/>
                <w:szCs w:val="24"/>
              </w:rPr>
            </w:pPr>
          </w:p>
        </w:tc>
        <w:tc>
          <w:tcPr>
            <w:tcW w:w="591" w:type="pct"/>
            <w:vMerge/>
          </w:tcPr>
          <w:p w14:paraId="7C56B01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ADE97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4586EA60" w14:textId="77777777" w:rsidR="00704D4D" w:rsidRPr="003A65E1" w:rsidRDefault="00F856B0" w:rsidP="00EF044A">
            <w:pPr>
              <w:spacing w:before="100" w:beforeAutospacing="1" w:after="100" w:afterAutospacing="1"/>
              <w:rPr>
                <w:rFonts w:ascii="Arial" w:hAnsi="Arial" w:cs="Arial"/>
                <w:b/>
                <w:bCs/>
                <w:sz w:val="24"/>
                <w:szCs w:val="24"/>
              </w:rPr>
            </w:pPr>
            <w:r w:rsidRPr="003A65E1">
              <w:rPr>
                <w:rFonts w:ascii="Arial" w:hAnsi="Arial" w:cs="Arial"/>
                <w:b/>
                <w:bCs/>
                <w:sz w:val="24"/>
                <w:szCs w:val="24"/>
              </w:rPr>
              <w:t>Unsupervised learning techniques: Clustering, Anomaly Detection</w:t>
            </w:r>
          </w:p>
          <w:p w14:paraId="3EE2AAB0" w14:textId="362BFB8B" w:rsidR="00F856B0" w:rsidRPr="00D431BD" w:rsidRDefault="00F856B0" w:rsidP="00EF044A">
            <w:pPr>
              <w:spacing w:before="100" w:beforeAutospacing="1" w:after="100" w:afterAutospacing="1"/>
              <w:rPr>
                <w:rFonts w:ascii="Arial" w:eastAsia="Times New Roman" w:hAnsi="Arial" w:cs="Arial"/>
                <w:sz w:val="24"/>
                <w:szCs w:val="24"/>
              </w:rPr>
            </w:pPr>
            <w:r w:rsidRPr="003A65E1">
              <w:rPr>
                <w:rFonts w:ascii="Arial" w:hAnsi="Arial" w:cs="Arial"/>
                <w:b/>
                <w:bCs/>
                <w:sz w:val="24"/>
                <w:szCs w:val="24"/>
              </w:rPr>
              <w:lastRenderedPageBreak/>
              <w:t>Practical session: Implementing a basic credit scoring model</w:t>
            </w:r>
          </w:p>
        </w:tc>
        <w:tc>
          <w:tcPr>
            <w:tcW w:w="863" w:type="pct"/>
            <w:vMerge/>
            <w:vAlign w:val="center"/>
          </w:tcPr>
          <w:p w14:paraId="18BAF2B7" w14:textId="77777777" w:rsidR="00704D4D" w:rsidRPr="00D431BD" w:rsidRDefault="00704D4D" w:rsidP="00EF044A">
            <w:pPr>
              <w:rPr>
                <w:rFonts w:ascii="Arial" w:hAnsi="Arial" w:cs="Arial"/>
                <w:b/>
                <w:bCs/>
                <w:color w:val="000000"/>
                <w:sz w:val="24"/>
                <w:szCs w:val="24"/>
              </w:rPr>
            </w:pPr>
          </w:p>
        </w:tc>
      </w:tr>
      <w:tr w:rsidR="00704D4D" w:rsidRPr="00D431BD" w14:paraId="7B473684" w14:textId="77777777" w:rsidTr="00EF044A">
        <w:trPr>
          <w:trHeight w:val="858"/>
        </w:trPr>
        <w:tc>
          <w:tcPr>
            <w:tcW w:w="548" w:type="pct"/>
            <w:vMerge/>
          </w:tcPr>
          <w:p w14:paraId="69B71A59"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307AB5F4" w14:textId="77777777" w:rsidR="00704D4D" w:rsidRPr="00D431BD" w:rsidRDefault="00704D4D" w:rsidP="00EF044A">
            <w:pPr>
              <w:rPr>
                <w:rFonts w:ascii="Arial" w:hAnsi="Arial" w:cs="Arial"/>
                <w:b/>
                <w:sz w:val="24"/>
                <w:szCs w:val="24"/>
              </w:rPr>
            </w:pPr>
          </w:p>
        </w:tc>
        <w:tc>
          <w:tcPr>
            <w:tcW w:w="591" w:type="pct"/>
            <w:vMerge w:val="restart"/>
          </w:tcPr>
          <w:p w14:paraId="6EA32183"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0349908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179A6827" w14:textId="77777777" w:rsidR="00704D4D" w:rsidRPr="00AD261C" w:rsidRDefault="003A65E1" w:rsidP="00F86E9E">
            <w:pPr>
              <w:pStyle w:val="ListParagraph"/>
              <w:widowControl w:val="0"/>
              <w:numPr>
                <w:ilvl w:val="0"/>
                <w:numId w:val="8"/>
              </w:numPr>
              <w:spacing w:after="160" w:line="259" w:lineRule="auto"/>
              <w:rPr>
                <w:rFonts w:ascii="Arial" w:hAnsi="Arial" w:cs="Arial"/>
                <w:b/>
                <w:bCs/>
                <w:sz w:val="24"/>
                <w:szCs w:val="24"/>
              </w:rPr>
            </w:pPr>
            <w:r w:rsidRPr="00AD261C">
              <w:rPr>
                <w:rFonts w:ascii="Arial" w:hAnsi="Arial" w:cs="Arial"/>
                <w:b/>
                <w:bCs/>
                <w:sz w:val="24"/>
                <w:szCs w:val="24"/>
              </w:rPr>
              <w:t>AI for Fraud Detection and Risk Management</w:t>
            </w:r>
          </w:p>
          <w:p w14:paraId="4B9FE7EF" w14:textId="43554CBD" w:rsidR="003A65E1" w:rsidRPr="00AD261C" w:rsidRDefault="001A3FE7" w:rsidP="001A3FE7">
            <w:pPr>
              <w:spacing w:before="100" w:beforeAutospacing="1" w:after="100" w:afterAutospacing="1" w:line="240" w:lineRule="auto"/>
              <w:ind w:left="720"/>
              <w:rPr>
                <w:rFonts w:ascii="Arial" w:eastAsia="Times New Roman" w:hAnsi="Arial" w:cs="Arial"/>
                <w:b/>
                <w:bCs/>
                <w:sz w:val="24"/>
                <w:szCs w:val="24"/>
              </w:rPr>
            </w:pPr>
            <w:r w:rsidRPr="00AD261C">
              <w:rPr>
                <w:rFonts w:ascii="Arial" w:eastAsia="Times New Roman" w:hAnsi="Arial" w:cs="Arial"/>
                <w:b/>
                <w:bCs/>
                <w:sz w:val="24"/>
                <w:szCs w:val="24"/>
              </w:rPr>
              <w:t>Basics of Kubernetes for deploying ML models</w:t>
            </w:r>
          </w:p>
        </w:tc>
        <w:tc>
          <w:tcPr>
            <w:tcW w:w="863" w:type="pct"/>
            <w:vMerge/>
            <w:vAlign w:val="center"/>
          </w:tcPr>
          <w:p w14:paraId="50918FD1" w14:textId="77777777" w:rsidR="00704D4D" w:rsidRPr="00D431BD" w:rsidRDefault="00704D4D" w:rsidP="00EF044A">
            <w:pPr>
              <w:rPr>
                <w:rFonts w:ascii="Arial" w:hAnsi="Arial" w:cs="Arial"/>
                <w:b/>
                <w:bCs/>
                <w:color w:val="000000"/>
                <w:sz w:val="24"/>
                <w:szCs w:val="24"/>
              </w:rPr>
            </w:pPr>
          </w:p>
        </w:tc>
      </w:tr>
      <w:tr w:rsidR="00704D4D" w:rsidRPr="00D431BD" w14:paraId="5E54F5F9" w14:textId="77777777" w:rsidTr="00EF044A">
        <w:trPr>
          <w:trHeight w:val="705"/>
        </w:trPr>
        <w:tc>
          <w:tcPr>
            <w:tcW w:w="548" w:type="pct"/>
            <w:vMerge/>
          </w:tcPr>
          <w:p w14:paraId="76034DE0"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77CF882D" w14:textId="77777777" w:rsidR="00704D4D" w:rsidRPr="00D431BD" w:rsidRDefault="00704D4D" w:rsidP="00EF044A">
            <w:pPr>
              <w:rPr>
                <w:rFonts w:ascii="Arial" w:hAnsi="Arial" w:cs="Arial"/>
                <w:b/>
                <w:sz w:val="24"/>
                <w:szCs w:val="24"/>
              </w:rPr>
            </w:pPr>
          </w:p>
        </w:tc>
        <w:tc>
          <w:tcPr>
            <w:tcW w:w="591" w:type="pct"/>
            <w:vMerge/>
          </w:tcPr>
          <w:p w14:paraId="6FA825A6"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0B94286"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0275F28" w14:textId="77777777" w:rsidR="00704D4D" w:rsidRPr="00AD261C" w:rsidRDefault="001A3FE7" w:rsidP="001A3FE7">
            <w:pPr>
              <w:widowControl w:val="0"/>
              <w:spacing w:after="160" w:line="259" w:lineRule="auto"/>
              <w:rPr>
                <w:rFonts w:ascii="Arial" w:hAnsi="Arial" w:cs="Arial"/>
                <w:b/>
                <w:bCs/>
                <w:sz w:val="24"/>
                <w:szCs w:val="24"/>
              </w:rPr>
            </w:pPr>
            <w:r w:rsidRPr="00AD261C">
              <w:rPr>
                <w:rFonts w:ascii="Arial" w:hAnsi="Arial" w:cs="Arial"/>
                <w:b/>
                <w:bCs/>
                <w:sz w:val="24"/>
                <w:szCs w:val="24"/>
              </w:rPr>
              <w:t>Introduction to fraud detection using AI</w:t>
            </w:r>
          </w:p>
          <w:p w14:paraId="0B80ABB0" w14:textId="2851BB93" w:rsidR="001A3FE7" w:rsidRPr="00AD261C" w:rsidRDefault="00AD261C" w:rsidP="001A3FE7">
            <w:pPr>
              <w:widowControl w:val="0"/>
              <w:spacing w:after="160" w:line="259" w:lineRule="auto"/>
              <w:rPr>
                <w:rFonts w:ascii="Arial" w:hAnsi="Arial" w:cs="Arial"/>
                <w:b/>
                <w:bCs/>
                <w:sz w:val="24"/>
                <w:szCs w:val="24"/>
              </w:rPr>
            </w:pPr>
            <w:r w:rsidRPr="00AD261C">
              <w:rPr>
                <w:rFonts w:ascii="Arial" w:hAnsi="Arial" w:cs="Arial"/>
                <w:b/>
                <w:bCs/>
                <w:sz w:val="24"/>
                <w:szCs w:val="24"/>
              </w:rPr>
              <w:t>Risk assessment models and AI’s role in risk mitigation</w:t>
            </w:r>
          </w:p>
        </w:tc>
        <w:tc>
          <w:tcPr>
            <w:tcW w:w="863" w:type="pct"/>
            <w:vMerge/>
            <w:vAlign w:val="center"/>
          </w:tcPr>
          <w:p w14:paraId="624724A0" w14:textId="77777777" w:rsidR="00704D4D" w:rsidRPr="00D431BD" w:rsidRDefault="00704D4D" w:rsidP="00EF044A">
            <w:pPr>
              <w:rPr>
                <w:rFonts w:ascii="Arial" w:hAnsi="Arial" w:cs="Arial"/>
                <w:b/>
                <w:bCs/>
                <w:color w:val="000000"/>
                <w:sz w:val="24"/>
                <w:szCs w:val="24"/>
              </w:rPr>
            </w:pPr>
          </w:p>
        </w:tc>
      </w:tr>
      <w:tr w:rsidR="00704D4D" w:rsidRPr="00D431BD" w14:paraId="296FBE4A" w14:textId="77777777" w:rsidTr="00EF044A">
        <w:trPr>
          <w:trHeight w:val="948"/>
        </w:trPr>
        <w:tc>
          <w:tcPr>
            <w:tcW w:w="548" w:type="pct"/>
            <w:vMerge/>
          </w:tcPr>
          <w:p w14:paraId="7C6D4837"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0778625D" w14:textId="77777777" w:rsidR="00704D4D" w:rsidRPr="00D431BD" w:rsidRDefault="00704D4D" w:rsidP="00EF044A">
            <w:pPr>
              <w:rPr>
                <w:rFonts w:ascii="Arial" w:hAnsi="Arial" w:cs="Arial"/>
                <w:b/>
                <w:sz w:val="24"/>
                <w:szCs w:val="24"/>
              </w:rPr>
            </w:pPr>
          </w:p>
        </w:tc>
        <w:tc>
          <w:tcPr>
            <w:tcW w:w="591" w:type="pct"/>
            <w:vMerge/>
          </w:tcPr>
          <w:p w14:paraId="30625158"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6D7625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FF826BC" w14:textId="77777777" w:rsidR="00704D4D" w:rsidRPr="00AD261C" w:rsidRDefault="00AD261C" w:rsidP="00EF044A">
            <w:pPr>
              <w:widowControl w:val="0"/>
              <w:spacing w:after="160" w:line="259" w:lineRule="auto"/>
              <w:rPr>
                <w:rFonts w:ascii="Arial" w:hAnsi="Arial" w:cs="Arial"/>
                <w:b/>
                <w:bCs/>
                <w:sz w:val="24"/>
                <w:szCs w:val="24"/>
              </w:rPr>
            </w:pPr>
            <w:r w:rsidRPr="00AD261C">
              <w:rPr>
                <w:rFonts w:ascii="Arial" w:hAnsi="Arial" w:cs="Arial"/>
                <w:b/>
                <w:bCs/>
                <w:sz w:val="24"/>
                <w:szCs w:val="24"/>
              </w:rPr>
              <w:t>Building a fraud detection system using machine learning</w:t>
            </w:r>
          </w:p>
          <w:p w14:paraId="4FE4F82D" w14:textId="3A4B90A0" w:rsidR="00AD261C" w:rsidRPr="00AD261C" w:rsidRDefault="00AD261C" w:rsidP="00EF044A">
            <w:pPr>
              <w:widowControl w:val="0"/>
              <w:spacing w:after="160" w:line="259" w:lineRule="auto"/>
              <w:rPr>
                <w:rFonts w:ascii="Arial" w:hAnsi="Arial" w:cs="Arial"/>
                <w:b/>
                <w:bCs/>
                <w:sz w:val="24"/>
                <w:szCs w:val="24"/>
              </w:rPr>
            </w:pPr>
          </w:p>
        </w:tc>
        <w:tc>
          <w:tcPr>
            <w:tcW w:w="863" w:type="pct"/>
            <w:vMerge/>
            <w:vAlign w:val="center"/>
          </w:tcPr>
          <w:p w14:paraId="1E11BC41" w14:textId="77777777" w:rsidR="00704D4D" w:rsidRPr="00D431BD" w:rsidRDefault="00704D4D" w:rsidP="00EF044A">
            <w:pPr>
              <w:rPr>
                <w:rFonts w:ascii="Arial" w:hAnsi="Arial" w:cs="Arial"/>
                <w:b/>
                <w:bCs/>
                <w:color w:val="000000"/>
                <w:sz w:val="24"/>
                <w:szCs w:val="24"/>
              </w:rPr>
            </w:pPr>
          </w:p>
        </w:tc>
      </w:tr>
      <w:tr w:rsidR="00704D4D" w:rsidRPr="00D431BD" w14:paraId="11118848" w14:textId="77777777" w:rsidTr="00EF044A">
        <w:trPr>
          <w:trHeight w:val="948"/>
        </w:trPr>
        <w:tc>
          <w:tcPr>
            <w:tcW w:w="548" w:type="pct"/>
            <w:vMerge/>
          </w:tcPr>
          <w:p w14:paraId="3EE3EAF5"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48B99D2F" w14:textId="77777777" w:rsidR="00704D4D" w:rsidRPr="00D431BD" w:rsidRDefault="00704D4D" w:rsidP="00EF044A">
            <w:pPr>
              <w:rPr>
                <w:rFonts w:ascii="Arial" w:hAnsi="Arial" w:cs="Arial"/>
                <w:b/>
                <w:sz w:val="24"/>
                <w:szCs w:val="24"/>
              </w:rPr>
            </w:pPr>
          </w:p>
        </w:tc>
        <w:tc>
          <w:tcPr>
            <w:tcW w:w="591" w:type="pct"/>
            <w:vMerge/>
          </w:tcPr>
          <w:p w14:paraId="13CFE84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A0F656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BB115CD" w14:textId="77777777" w:rsidR="00704D4D" w:rsidRPr="00AD261C" w:rsidRDefault="00704D4D" w:rsidP="00EF044A">
            <w:pPr>
              <w:widowControl w:val="0"/>
              <w:spacing w:after="160" w:line="259" w:lineRule="auto"/>
              <w:rPr>
                <w:rFonts w:ascii="Arial" w:hAnsi="Arial" w:cs="Arial"/>
                <w:b/>
                <w:bCs/>
                <w:sz w:val="24"/>
                <w:szCs w:val="24"/>
              </w:rPr>
            </w:pPr>
            <w:r w:rsidRPr="00AD261C">
              <w:rPr>
                <w:rFonts w:ascii="Arial" w:hAnsi="Arial" w:cs="Arial"/>
                <w:b/>
                <w:bCs/>
                <w:sz w:val="24"/>
                <w:szCs w:val="24"/>
              </w:rPr>
              <w:t>Work in groups:</w:t>
            </w:r>
          </w:p>
          <w:p w14:paraId="15D23E5F" w14:textId="687F6E3C" w:rsidR="00704D4D" w:rsidRPr="00AD261C" w:rsidRDefault="00AD261C" w:rsidP="00F86E9E">
            <w:pPr>
              <w:pStyle w:val="ListParagraph"/>
              <w:widowControl w:val="0"/>
              <w:numPr>
                <w:ilvl w:val="0"/>
                <w:numId w:val="11"/>
              </w:numPr>
              <w:spacing w:after="160" w:line="259" w:lineRule="auto"/>
              <w:rPr>
                <w:rFonts w:ascii="Arial" w:hAnsi="Arial" w:cs="Arial"/>
                <w:b/>
                <w:bCs/>
                <w:sz w:val="24"/>
                <w:szCs w:val="24"/>
              </w:rPr>
            </w:pPr>
            <w:r w:rsidRPr="00AD261C">
              <w:rPr>
                <w:rFonts w:ascii="Arial" w:hAnsi="Arial" w:cs="Arial"/>
                <w:b/>
                <w:bCs/>
                <w:sz w:val="24"/>
                <w:szCs w:val="24"/>
              </w:rPr>
              <w:t>AI for credit risk analysis</w:t>
            </w:r>
          </w:p>
        </w:tc>
        <w:tc>
          <w:tcPr>
            <w:tcW w:w="863" w:type="pct"/>
            <w:vMerge/>
            <w:vAlign w:val="center"/>
          </w:tcPr>
          <w:p w14:paraId="3DAF81C0" w14:textId="77777777" w:rsidR="00704D4D" w:rsidRPr="00D431BD" w:rsidRDefault="00704D4D" w:rsidP="00EF044A">
            <w:pPr>
              <w:rPr>
                <w:rFonts w:ascii="Arial" w:hAnsi="Arial" w:cs="Arial"/>
                <w:b/>
                <w:bCs/>
                <w:color w:val="000000"/>
                <w:sz w:val="24"/>
                <w:szCs w:val="24"/>
              </w:rPr>
            </w:pPr>
          </w:p>
        </w:tc>
      </w:tr>
      <w:tr w:rsidR="00704D4D" w:rsidRPr="00D431BD" w14:paraId="5DDF5ECC" w14:textId="77777777" w:rsidTr="00EF044A">
        <w:trPr>
          <w:trHeight w:val="930"/>
        </w:trPr>
        <w:tc>
          <w:tcPr>
            <w:tcW w:w="548" w:type="pct"/>
            <w:vMerge/>
          </w:tcPr>
          <w:p w14:paraId="68A5EA5A"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401C6160" w14:textId="77777777" w:rsidR="00704D4D" w:rsidRPr="00D431BD" w:rsidRDefault="00704D4D" w:rsidP="00EF044A">
            <w:pPr>
              <w:rPr>
                <w:rFonts w:ascii="Arial" w:hAnsi="Arial" w:cs="Arial"/>
                <w:b/>
                <w:sz w:val="24"/>
                <w:szCs w:val="24"/>
              </w:rPr>
            </w:pPr>
          </w:p>
        </w:tc>
        <w:tc>
          <w:tcPr>
            <w:tcW w:w="591" w:type="pct"/>
            <w:vMerge/>
          </w:tcPr>
          <w:p w14:paraId="1BD0822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91F048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25FDF634" w14:textId="77777777" w:rsidR="00704D4D" w:rsidRPr="00AD261C" w:rsidRDefault="00704D4D" w:rsidP="00F86E9E">
            <w:pPr>
              <w:pStyle w:val="ListParagraph"/>
              <w:widowControl w:val="0"/>
              <w:numPr>
                <w:ilvl w:val="0"/>
                <w:numId w:val="9"/>
              </w:numPr>
              <w:spacing w:after="160" w:line="259" w:lineRule="auto"/>
              <w:rPr>
                <w:rFonts w:ascii="Arial" w:hAnsi="Arial" w:cs="Arial"/>
                <w:b/>
                <w:bCs/>
                <w:sz w:val="24"/>
                <w:szCs w:val="24"/>
              </w:rPr>
            </w:pPr>
            <w:r w:rsidRPr="00AD261C">
              <w:rPr>
                <w:rFonts w:ascii="Arial" w:hAnsi="Arial" w:cs="Arial"/>
                <w:b/>
                <w:bCs/>
                <w:sz w:val="24"/>
                <w:szCs w:val="24"/>
              </w:rPr>
              <w:t>Presentations</w:t>
            </w:r>
          </w:p>
        </w:tc>
        <w:tc>
          <w:tcPr>
            <w:tcW w:w="863" w:type="pct"/>
            <w:vMerge/>
            <w:vAlign w:val="center"/>
          </w:tcPr>
          <w:p w14:paraId="1ADAFB17" w14:textId="77777777" w:rsidR="00704D4D" w:rsidRPr="00D431BD" w:rsidRDefault="00704D4D" w:rsidP="00EF044A">
            <w:pPr>
              <w:rPr>
                <w:rFonts w:ascii="Arial" w:hAnsi="Arial" w:cs="Arial"/>
                <w:b/>
                <w:bCs/>
                <w:color w:val="000000"/>
                <w:sz w:val="24"/>
                <w:szCs w:val="24"/>
              </w:rPr>
            </w:pPr>
          </w:p>
        </w:tc>
      </w:tr>
      <w:tr w:rsidR="00704D4D" w:rsidRPr="00D431BD" w14:paraId="27F14874" w14:textId="77777777" w:rsidTr="00EF044A">
        <w:trPr>
          <w:trHeight w:val="552"/>
        </w:trPr>
        <w:tc>
          <w:tcPr>
            <w:tcW w:w="548" w:type="pct"/>
            <w:vMerge w:val="restart"/>
          </w:tcPr>
          <w:p w14:paraId="5D448FD9" w14:textId="77777777" w:rsidR="00704D4D" w:rsidRPr="00D431BD" w:rsidRDefault="00704D4D" w:rsidP="00EF044A">
            <w:pPr>
              <w:jc w:val="center"/>
              <w:rPr>
                <w:rFonts w:ascii="Arial" w:hAnsi="Arial" w:cs="Arial"/>
                <w:b/>
                <w:color w:val="000000" w:themeColor="text1"/>
                <w:sz w:val="24"/>
                <w:szCs w:val="24"/>
              </w:rPr>
            </w:pPr>
            <w:r w:rsidRPr="00D431BD">
              <w:rPr>
                <w:rFonts w:ascii="Arial" w:hAnsi="Arial" w:cs="Arial"/>
                <w:b/>
                <w:sz w:val="24"/>
                <w:szCs w:val="24"/>
              </w:rPr>
              <w:t>Month 2</w:t>
            </w:r>
          </w:p>
        </w:tc>
        <w:tc>
          <w:tcPr>
            <w:tcW w:w="892" w:type="pct"/>
            <w:vMerge w:val="restart"/>
          </w:tcPr>
          <w:p w14:paraId="4404F6BA" w14:textId="59398197" w:rsidR="00704D4D" w:rsidRPr="00221AB0" w:rsidRDefault="00221AB0" w:rsidP="00EF044A">
            <w:pPr>
              <w:rPr>
                <w:rFonts w:ascii="Arial" w:hAnsi="Arial" w:cs="Arial"/>
                <w:b/>
                <w:bCs/>
                <w:sz w:val="24"/>
                <w:szCs w:val="24"/>
              </w:rPr>
            </w:pPr>
            <w:r w:rsidRPr="00221AB0">
              <w:rPr>
                <w:rFonts w:ascii="Arial" w:hAnsi="Arial" w:cs="Arial"/>
                <w:b/>
                <w:bCs/>
                <w:sz w:val="24"/>
                <w:szCs w:val="24"/>
              </w:rPr>
              <w:t>AI-Powered Customer Service in Banking</w:t>
            </w:r>
          </w:p>
          <w:p w14:paraId="0D7A27AC" w14:textId="77777777" w:rsidR="00704D4D" w:rsidRPr="00D431BD" w:rsidRDefault="00704D4D" w:rsidP="00EF044A">
            <w:pPr>
              <w:rPr>
                <w:rFonts w:ascii="Arial" w:hAnsi="Arial" w:cs="Arial"/>
                <w:sz w:val="24"/>
                <w:szCs w:val="24"/>
              </w:rPr>
            </w:pPr>
          </w:p>
          <w:p w14:paraId="2250ACC1" w14:textId="77777777" w:rsidR="00704D4D" w:rsidRPr="00D431BD" w:rsidRDefault="00704D4D" w:rsidP="00EF044A">
            <w:pPr>
              <w:rPr>
                <w:rFonts w:ascii="Arial" w:hAnsi="Arial" w:cs="Arial"/>
                <w:sz w:val="24"/>
                <w:szCs w:val="24"/>
              </w:rPr>
            </w:pPr>
          </w:p>
          <w:p w14:paraId="0C003598" w14:textId="77777777" w:rsidR="00704D4D" w:rsidRPr="00D431BD" w:rsidRDefault="00704D4D" w:rsidP="00EF044A">
            <w:pPr>
              <w:rPr>
                <w:rFonts w:ascii="Arial" w:hAnsi="Arial" w:cs="Arial"/>
                <w:sz w:val="24"/>
                <w:szCs w:val="24"/>
              </w:rPr>
            </w:pPr>
          </w:p>
          <w:p w14:paraId="7F14B4A6" w14:textId="77777777" w:rsidR="00704D4D" w:rsidRPr="00D431BD" w:rsidRDefault="00704D4D" w:rsidP="00EF044A">
            <w:pPr>
              <w:rPr>
                <w:rFonts w:ascii="Arial" w:hAnsi="Arial" w:cs="Arial"/>
                <w:sz w:val="24"/>
                <w:szCs w:val="24"/>
              </w:rPr>
            </w:pPr>
          </w:p>
          <w:p w14:paraId="5863397E" w14:textId="77777777" w:rsidR="00704D4D" w:rsidRPr="00D431BD" w:rsidRDefault="00704D4D" w:rsidP="00EF044A">
            <w:pPr>
              <w:rPr>
                <w:rFonts w:ascii="Arial" w:hAnsi="Arial" w:cs="Arial"/>
                <w:sz w:val="24"/>
                <w:szCs w:val="24"/>
              </w:rPr>
            </w:pPr>
          </w:p>
          <w:p w14:paraId="71A173E8" w14:textId="77777777" w:rsidR="00704D4D" w:rsidRPr="00D431BD" w:rsidRDefault="00704D4D" w:rsidP="00EF044A">
            <w:pPr>
              <w:rPr>
                <w:rFonts w:ascii="Arial" w:hAnsi="Arial" w:cs="Arial"/>
                <w:sz w:val="24"/>
                <w:szCs w:val="24"/>
              </w:rPr>
            </w:pPr>
          </w:p>
          <w:p w14:paraId="59E88304" w14:textId="77777777" w:rsidR="00704D4D" w:rsidRPr="00D431BD" w:rsidRDefault="00704D4D" w:rsidP="00EF044A">
            <w:pPr>
              <w:rPr>
                <w:rFonts w:ascii="Arial" w:hAnsi="Arial" w:cs="Arial"/>
                <w:sz w:val="24"/>
                <w:szCs w:val="24"/>
              </w:rPr>
            </w:pPr>
          </w:p>
          <w:p w14:paraId="47F7147B" w14:textId="77777777" w:rsidR="00704D4D" w:rsidRPr="00D431BD" w:rsidRDefault="00704D4D" w:rsidP="00EF044A">
            <w:pPr>
              <w:rPr>
                <w:rFonts w:ascii="Arial" w:hAnsi="Arial" w:cs="Arial"/>
                <w:sz w:val="24"/>
                <w:szCs w:val="24"/>
              </w:rPr>
            </w:pPr>
          </w:p>
          <w:p w14:paraId="6CD99F54" w14:textId="77777777" w:rsidR="00704D4D" w:rsidRPr="00D431BD" w:rsidRDefault="00704D4D" w:rsidP="00EF044A">
            <w:pPr>
              <w:rPr>
                <w:rFonts w:ascii="Arial" w:hAnsi="Arial" w:cs="Arial"/>
                <w:sz w:val="24"/>
                <w:szCs w:val="24"/>
              </w:rPr>
            </w:pPr>
          </w:p>
          <w:p w14:paraId="73C241E3" w14:textId="77777777" w:rsidR="00704D4D" w:rsidRPr="00D431BD" w:rsidRDefault="00704D4D" w:rsidP="00EF044A">
            <w:pPr>
              <w:rPr>
                <w:rFonts w:ascii="Arial" w:hAnsi="Arial" w:cs="Arial"/>
                <w:sz w:val="24"/>
                <w:szCs w:val="24"/>
              </w:rPr>
            </w:pPr>
          </w:p>
          <w:p w14:paraId="7E66A2B6" w14:textId="77777777" w:rsidR="00704D4D" w:rsidRPr="00D431BD" w:rsidRDefault="00704D4D" w:rsidP="00EF044A">
            <w:pPr>
              <w:rPr>
                <w:rFonts w:ascii="Arial" w:hAnsi="Arial" w:cs="Arial"/>
                <w:sz w:val="24"/>
                <w:szCs w:val="24"/>
              </w:rPr>
            </w:pPr>
          </w:p>
          <w:p w14:paraId="427D2D0F" w14:textId="77777777" w:rsidR="00704D4D" w:rsidRPr="00D431BD" w:rsidRDefault="00704D4D" w:rsidP="00EF044A">
            <w:pPr>
              <w:rPr>
                <w:rFonts w:ascii="Arial" w:hAnsi="Arial" w:cs="Arial"/>
                <w:sz w:val="24"/>
                <w:szCs w:val="24"/>
              </w:rPr>
            </w:pPr>
          </w:p>
          <w:p w14:paraId="5736658D" w14:textId="77777777" w:rsidR="00704D4D" w:rsidRPr="00D431BD" w:rsidRDefault="00704D4D" w:rsidP="00EF044A">
            <w:pPr>
              <w:rPr>
                <w:rFonts w:ascii="Arial" w:hAnsi="Arial" w:cs="Arial"/>
                <w:sz w:val="24"/>
                <w:szCs w:val="24"/>
              </w:rPr>
            </w:pPr>
          </w:p>
          <w:p w14:paraId="5CE2A88A" w14:textId="77777777" w:rsidR="00704D4D" w:rsidRPr="00D431BD" w:rsidRDefault="00704D4D" w:rsidP="00EF044A">
            <w:pPr>
              <w:rPr>
                <w:rFonts w:ascii="Arial" w:hAnsi="Arial" w:cs="Arial"/>
                <w:sz w:val="24"/>
                <w:szCs w:val="24"/>
              </w:rPr>
            </w:pPr>
          </w:p>
          <w:p w14:paraId="7E68998F" w14:textId="77777777" w:rsidR="00704D4D" w:rsidRPr="00D431BD" w:rsidRDefault="00704D4D" w:rsidP="00EF044A">
            <w:pPr>
              <w:rPr>
                <w:rFonts w:ascii="Arial" w:hAnsi="Arial" w:cs="Arial"/>
                <w:sz w:val="24"/>
                <w:szCs w:val="24"/>
              </w:rPr>
            </w:pPr>
          </w:p>
          <w:p w14:paraId="0DD80494" w14:textId="77777777" w:rsidR="00704D4D" w:rsidRPr="00D431BD" w:rsidRDefault="00704D4D" w:rsidP="00EF044A">
            <w:pPr>
              <w:rPr>
                <w:rFonts w:ascii="Arial" w:hAnsi="Arial" w:cs="Arial"/>
                <w:sz w:val="24"/>
                <w:szCs w:val="24"/>
              </w:rPr>
            </w:pPr>
          </w:p>
          <w:p w14:paraId="33345E89" w14:textId="77777777" w:rsidR="00704D4D" w:rsidRPr="00D431BD" w:rsidRDefault="00704D4D" w:rsidP="00EF044A">
            <w:pPr>
              <w:rPr>
                <w:rFonts w:ascii="Arial" w:hAnsi="Arial" w:cs="Arial"/>
                <w:sz w:val="24"/>
                <w:szCs w:val="24"/>
              </w:rPr>
            </w:pPr>
          </w:p>
          <w:p w14:paraId="7B1B6D28" w14:textId="77777777" w:rsidR="00704D4D" w:rsidRPr="00D431BD" w:rsidRDefault="00704D4D" w:rsidP="00EF044A">
            <w:pPr>
              <w:rPr>
                <w:rFonts w:ascii="Arial" w:hAnsi="Arial" w:cs="Arial"/>
                <w:sz w:val="24"/>
                <w:szCs w:val="24"/>
              </w:rPr>
            </w:pPr>
          </w:p>
          <w:p w14:paraId="66378AFE" w14:textId="77777777" w:rsidR="00704D4D" w:rsidRPr="00D431BD" w:rsidRDefault="00704D4D" w:rsidP="00EF044A">
            <w:pPr>
              <w:rPr>
                <w:rFonts w:ascii="Arial" w:hAnsi="Arial" w:cs="Arial"/>
                <w:sz w:val="24"/>
                <w:szCs w:val="24"/>
              </w:rPr>
            </w:pPr>
          </w:p>
          <w:p w14:paraId="7BDC2F07" w14:textId="77777777" w:rsidR="00704D4D" w:rsidRPr="00D431BD" w:rsidRDefault="00704D4D" w:rsidP="00EF044A">
            <w:pPr>
              <w:rPr>
                <w:rFonts w:ascii="Arial" w:hAnsi="Arial" w:cs="Arial"/>
                <w:sz w:val="24"/>
                <w:szCs w:val="24"/>
              </w:rPr>
            </w:pPr>
          </w:p>
          <w:p w14:paraId="490509F1" w14:textId="77777777" w:rsidR="00704D4D" w:rsidRPr="00D431BD" w:rsidRDefault="00704D4D" w:rsidP="00EF044A">
            <w:pPr>
              <w:rPr>
                <w:rFonts w:ascii="Arial" w:hAnsi="Arial" w:cs="Arial"/>
                <w:sz w:val="24"/>
                <w:szCs w:val="24"/>
              </w:rPr>
            </w:pPr>
          </w:p>
          <w:p w14:paraId="615B39B1" w14:textId="77777777" w:rsidR="00704D4D" w:rsidRPr="00D431BD" w:rsidRDefault="00704D4D" w:rsidP="00EF044A">
            <w:pPr>
              <w:rPr>
                <w:rFonts w:ascii="Arial" w:hAnsi="Arial" w:cs="Arial"/>
                <w:sz w:val="24"/>
                <w:szCs w:val="24"/>
              </w:rPr>
            </w:pPr>
          </w:p>
          <w:p w14:paraId="03C11EA9" w14:textId="77777777" w:rsidR="00704D4D" w:rsidRPr="00D431BD" w:rsidRDefault="00704D4D" w:rsidP="00EF044A">
            <w:pPr>
              <w:rPr>
                <w:rFonts w:ascii="Arial" w:hAnsi="Arial" w:cs="Arial"/>
                <w:sz w:val="24"/>
                <w:szCs w:val="24"/>
              </w:rPr>
            </w:pPr>
          </w:p>
          <w:p w14:paraId="22C1E754" w14:textId="77777777" w:rsidR="00704D4D" w:rsidRPr="00D431BD" w:rsidRDefault="00704D4D" w:rsidP="00EF044A">
            <w:pPr>
              <w:rPr>
                <w:rFonts w:ascii="Arial" w:hAnsi="Arial" w:cs="Arial"/>
                <w:sz w:val="24"/>
                <w:szCs w:val="24"/>
              </w:rPr>
            </w:pPr>
          </w:p>
          <w:p w14:paraId="03D44242" w14:textId="77777777" w:rsidR="00704D4D" w:rsidRPr="00D431BD" w:rsidRDefault="00704D4D" w:rsidP="00EF044A">
            <w:pPr>
              <w:rPr>
                <w:rFonts w:ascii="Arial" w:hAnsi="Arial" w:cs="Arial"/>
                <w:sz w:val="24"/>
                <w:szCs w:val="24"/>
              </w:rPr>
            </w:pPr>
          </w:p>
          <w:p w14:paraId="00FE8F0F" w14:textId="77777777" w:rsidR="00704D4D" w:rsidRPr="00D431BD" w:rsidRDefault="00704D4D" w:rsidP="00EF044A">
            <w:pPr>
              <w:rPr>
                <w:rFonts w:ascii="Arial" w:hAnsi="Arial" w:cs="Arial"/>
                <w:sz w:val="24"/>
                <w:szCs w:val="24"/>
              </w:rPr>
            </w:pPr>
          </w:p>
          <w:p w14:paraId="40C2E4F3" w14:textId="77777777" w:rsidR="00704D4D" w:rsidRPr="00D431BD" w:rsidRDefault="00704D4D" w:rsidP="00EF044A">
            <w:pPr>
              <w:rPr>
                <w:rFonts w:ascii="Arial" w:hAnsi="Arial" w:cs="Arial"/>
                <w:sz w:val="24"/>
                <w:szCs w:val="24"/>
              </w:rPr>
            </w:pPr>
          </w:p>
          <w:p w14:paraId="0FD62875" w14:textId="77777777" w:rsidR="00704D4D" w:rsidRPr="00D431BD" w:rsidRDefault="00704D4D" w:rsidP="00EF044A">
            <w:pPr>
              <w:rPr>
                <w:rFonts w:ascii="Arial" w:hAnsi="Arial" w:cs="Arial"/>
                <w:sz w:val="24"/>
                <w:szCs w:val="24"/>
              </w:rPr>
            </w:pPr>
          </w:p>
          <w:p w14:paraId="25DAB7D8" w14:textId="77777777" w:rsidR="00704D4D" w:rsidRPr="00D431BD" w:rsidRDefault="00704D4D" w:rsidP="00EF044A">
            <w:pPr>
              <w:rPr>
                <w:rFonts w:ascii="Arial" w:hAnsi="Arial" w:cs="Arial"/>
                <w:sz w:val="24"/>
                <w:szCs w:val="24"/>
              </w:rPr>
            </w:pPr>
          </w:p>
        </w:tc>
        <w:tc>
          <w:tcPr>
            <w:tcW w:w="591" w:type="pct"/>
          </w:tcPr>
          <w:p w14:paraId="52CB9AC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lastRenderedPageBreak/>
              <w:t>week 1</w:t>
            </w:r>
          </w:p>
        </w:tc>
        <w:tc>
          <w:tcPr>
            <w:tcW w:w="636" w:type="pct"/>
          </w:tcPr>
          <w:p w14:paraId="67FEB9A9"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5E4531A" w14:textId="77777777" w:rsidR="00704D4D" w:rsidRPr="00B0070C" w:rsidRDefault="00221AB0" w:rsidP="00F86E9E">
            <w:pPr>
              <w:pStyle w:val="ListParagraph"/>
              <w:widowControl w:val="0"/>
              <w:numPr>
                <w:ilvl w:val="0"/>
                <w:numId w:val="10"/>
              </w:numPr>
              <w:spacing w:after="160" w:line="259" w:lineRule="auto"/>
              <w:rPr>
                <w:rFonts w:ascii="Arial" w:hAnsi="Arial" w:cs="Arial"/>
                <w:b/>
                <w:bCs/>
                <w:sz w:val="24"/>
                <w:szCs w:val="24"/>
              </w:rPr>
            </w:pPr>
            <w:r w:rsidRPr="00B0070C">
              <w:rPr>
                <w:rFonts w:ascii="Arial" w:hAnsi="Arial" w:cs="Arial"/>
                <w:b/>
                <w:bCs/>
                <w:sz w:val="24"/>
                <w:szCs w:val="24"/>
              </w:rPr>
              <w:t>Chatbots and virtual assistants in banking</w:t>
            </w:r>
          </w:p>
          <w:p w14:paraId="346806E7" w14:textId="77777777" w:rsidR="00221AB0" w:rsidRPr="00B0070C" w:rsidRDefault="00221AB0" w:rsidP="00221AB0">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t>Evolution of language models.</w:t>
            </w:r>
          </w:p>
          <w:p w14:paraId="15DDACBA" w14:textId="77777777" w:rsidR="00221AB0" w:rsidRPr="00B0070C" w:rsidRDefault="00221AB0" w:rsidP="00F86E9E">
            <w:pPr>
              <w:numPr>
                <w:ilvl w:val="0"/>
                <w:numId w:val="10"/>
              </w:numPr>
              <w:spacing w:before="100" w:beforeAutospacing="1" w:after="100" w:afterAutospacing="1" w:line="240" w:lineRule="auto"/>
              <w:rPr>
                <w:rFonts w:ascii="Arial" w:eastAsia="Times New Roman" w:hAnsi="Arial" w:cs="Arial"/>
                <w:b/>
                <w:bCs/>
                <w:sz w:val="24"/>
                <w:szCs w:val="24"/>
              </w:rPr>
            </w:pPr>
            <w:r w:rsidRPr="00B0070C">
              <w:rPr>
                <w:rFonts w:ascii="Arial" w:eastAsia="Times New Roman" w:hAnsi="Arial" w:cs="Arial"/>
                <w:b/>
                <w:bCs/>
                <w:sz w:val="24"/>
                <w:szCs w:val="24"/>
              </w:rPr>
              <w:t>Early models: N-grams, Markov models, and RNNs.</w:t>
            </w:r>
          </w:p>
          <w:p w14:paraId="2FB36189" w14:textId="76ECCF94" w:rsidR="00221AB0" w:rsidRPr="00B0070C" w:rsidRDefault="00221AB0" w:rsidP="00221AB0">
            <w:pPr>
              <w:pStyle w:val="ListParagraph"/>
              <w:widowControl w:val="0"/>
              <w:spacing w:after="160" w:line="259" w:lineRule="auto"/>
              <w:rPr>
                <w:rFonts w:ascii="Arial" w:hAnsi="Arial" w:cs="Arial"/>
                <w:b/>
                <w:bCs/>
                <w:sz w:val="24"/>
                <w:szCs w:val="24"/>
              </w:rPr>
            </w:pPr>
          </w:p>
        </w:tc>
        <w:tc>
          <w:tcPr>
            <w:tcW w:w="863" w:type="pct"/>
            <w:vMerge w:val="restart"/>
            <w:vAlign w:val="center"/>
          </w:tcPr>
          <w:p w14:paraId="0FB182BD" w14:textId="77777777" w:rsidR="00704D4D" w:rsidRPr="00D431BD" w:rsidRDefault="00704D4D" w:rsidP="00EF044A">
            <w:pPr>
              <w:rPr>
                <w:rFonts w:ascii="Arial" w:hAnsi="Arial" w:cs="Arial"/>
                <w:b/>
                <w:color w:val="000000" w:themeColor="text1"/>
                <w:sz w:val="24"/>
                <w:szCs w:val="24"/>
              </w:rPr>
            </w:pPr>
          </w:p>
        </w:tc>
      </w:tr>
      <w:tr w:rsidR="00704D4D" w:rsidRPr="00D431BD" w14:paraId="345445FF" w14:textId="77777777" w:rsidTr="00EF044A">
        <w:trPr>
          <w:trHeight w:val="849"/>
        </w:trPr>
        <w:tc>
          <w:tcPr>
            <w:tcW w:w="548" w:type="pct"/>
            <w:vMerge/>
          </w:tcPr>
          <w:p w14:paraId="6E756207"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283EA938" w14:textId="77777777" w:rsidR="00704D4D" w:rsidRPr="00D431BD" w:rsidRDefault="00704D4D" w:rsidP="00EF044A">
            <w:pPr>
              <w:rPr>
                <w:rFonts w:ascii="Arial" w:hAnsi="Arial" w:cs="Arial"/>
                <w:b/>
                <w:sz w:val="24"/>
                <w:szCs w:val="24"/>
              </w:rPr>
            </w:pPr>
          </w:p>
        </w:tc>
        <w:tc>
          <w:tcPr>
            <w:tcW w:w="591" w:type="pct"/>
            <w:vMerge w:val="restart"/>
          </w:tcPr>
          <w:p w14:paraId="06EE9ACB" w14:textId="77777777" w:rsidR="00704D4D" w:rsidRPr="00D431BD" w:rsidRDefault="00704D4D" w:rsidP="00EF044A">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0AB5223C" w14:textId="77777777" w:rsidR="00704D4D" w:rsidRPr="00D431BD" w:rsidRDefault="00704D4D" w:rsidP="00EF044A">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25DA1CD3" w14:textId="77777777" w:rsidR="00704D4D" w:rsidRPr="00B0070C" w:rsidRDefault="00221AB0" w:rsidP="00F86E9E">
            <w:pPr>
              <w:pStyle w:val="ListBullet"/>
              <w:numPr>
                <w:ilvl w:val="0"/>
                <w:numId w:val="22"/>
              </w:numPr>
              <w:spacing w:after="0" w:line="240" w:lineRule="auto"/>
              <w:rPr>
                <w:rFonts w:ascii="Arial" w:hAnsi="Arial" w:cs="Arial"/>
                <w:b/>
                <w:bCs/>
                <w:sz w:val="24"/>
                <w:szCs w:val="24"/>
              </w:rPr>
            </w:pPr>
            <w:r w:rsidRPr="00B0070C">
              <w:rPr>
                <w:rFonts w:ascii="Arial" w:hAnsi="Arial" w:cs="Arial"/>
                <w:b/>
                <w:bCs/>
                <w:sz w:val="24"/>
                <w:szCs w:val="24"/>
              </w:rPr>
              <w:t>Natural Language Processing (NLP) for customer interactions</w:t>
            </w:r>
          </w:p>
          <w:p w14:paraId="7C5CE20F" w14:textId="77777777" w:rsidR="00221AB0" w:rsidRPr="00B0070C" w:rsidRDefault="00221AB0" w:rsidP="00221AB0">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lastRenderedPageBreak/>
              <w:t>Introduction to Transformers and their impact on NLP.</w:t>
            </w:r>
          </w:p>
          <w:p w14:paraId="2AAD0CCF" w14:textId="1C509F6D" w:rsidR="00221AB0" w:rsidRPr="00221AB0" w:rsidRDefault="00221AB0" w:rsidP="00F86E9E">
            <w:pPr>
              <w:numPr>
                <w:ilvl w:val="0"/>
                <w:numId w:val="22"/>
              </w:numPr>
              <w:spacing w:before="100" w:beforeAutospacing="1" w:after="100" w:afterAutospacing="1" w:line="240" w:lineRule="auto"/>
              <w:rPr>
                <w:rFonts w:ascii="Times New Roman" w:eastAsia="Times New Roman" w:hAnsi="Times New Roman" w:cs="Times New Roman"/>
                <w:sz w:val="24"/>
              </w:rPr>
            </w:pPr>
            <w:r w:rsidRPr="00B0070C">
              <w:rPr>
                <w:rFonts w:ascii="Arial" w:eastAsia="Times New Roman" w:hAnsi="Arial" w:cs="Arial"/>
                <w:b/>
                <w:bCs/>
                <w:sz w:val="24"/>
                <w:szCs w:val="24"/>
              </w:rPr>
              <w:t>Key concepts: attention mechanism, encoder-decoder structure.</w:t>
            </w:r>
          </w:p>
        </w:tc>
        <w:tc>
          <w:tcPr>
            <w:tcW w:w="863" w:type="pct"/>
            <w:vMerge/>
            <w:vAlign w:val="center"/>
          </w:tcPr>
          <w:p w14:paraId="4BD137BE" w14:textId="77777777" w:rsidR="00704D4D" w:rsidRPr="00D431BD" w:rsidRDefault="00704D4D" w:rsidP="00EF044A">
            <w:pPr>
              <w:rPr>
                <w:rFonts w:ascii="Arial" w:hAnsi="Arial" w:cs="Arial"/>
                <w:b/>
                <w:bCs/>
                <w:color w:val="000000"/>
                <w:sz w:val="24"/>
                <w:szCs w:val="24"/>
              </w:rPr>
            </w:pPr>
          </w:p>
        </w:tc>
      </w:tr>
      <w:tr w:rsidR="00704D4D" w:rsidRPr="00D431BD" w14:paraId="0AE803E0" w14:textId="77777777" w:rsidTr="00EF044A">
        <w:trPr>
          <w:trHeight w:val="1065"/>
        </w:trPr>
        <w:tc>
          <w:tcPr>
            <w:tcW w:w="548" w:type="pct"/>
            <w:vMerge/>
          </w:tcPr>
          <w:p w14:paraId="200E168A"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578369DF" w14:textId="77777777" w:rsidR="00704D4D" w:rsidRPr="00D431BD" w:rsidRDefault="00704D4D" w:rsidP="00EF044A">
            <w:pPr>
              <w:rPr>
                <w:rFonts w:ascii="Arial" w:hAnsi="Arial" w:cs="Arial"/>
                <w:b/>
                <w:sz w:val="24"/>
                <w:szCs w:val="24"/>
              </w:rPr>
            </w:pPr>
          </w:p>
        </w:tc>
        <w:tc>
          <w:tcPr>
            <w:tcW w:w="591" w:type="pct"/>
            <w:vMerge/>
          </w:tcPr>
          <w:p w14:paraId="678183A0" w14:textId="77777777" w:rsidR="00704D4D" w:rsidRPr="00D431BD" w:rsidRDefault="00704D4D" w:rsidP="00EF044A">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6EA37560" w14:textId="77777777" w:rsidR="00704D4D" w:rsidRPr="00D431BD" w:rsidRDefault="00704D4D" w:rsidP="00EF044A">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36500A7E" w14:textId="77777777" w:rsidR="00704D4D" w:rsidRPr="00B0070C" w:rsidRDefault="00B0070C" w:rsidP="00EF044A">
            <w:pPr>
              <w:pStyle w:val="ListBullet"/>
              <w:numPr>
                <w:ilvl w:val="0"/>
                <w:numId w:val="0"/>
              </w:numPr>
              <w:ind w:left="720"/>
              <w:rPr>
                <w:rFonts w:ascii="Arial" w:hAnsi="Arial" w:cs="Arial"/>
                <w:b/>
                <w:bCs/>
                <w:sz w:val="24"/>
                <w:szCs w:val="24"/>
              </w:rPr>
            </w:pPr>
            <w:r w:rsidRPr="00B0070C">
              <w:rPr>
                <w:rFonts w:ascii="Arial" w:hAnsi="Arial" w:cs="Arial"/>
                <w:b/>
                <w:bCs/>
                <w:sz w:val="24"/>
                <w:szCs w:val="24"/>
              </w:rPr>
              <w:t>Building an AI-powered chatbot for customer queries</w:t>
            </w:r>
          </w:p>
          <w:p w14:paraId="1DA40236" w14:textId="77777777" w:rsidR="00B0070C" w:rsidRPr="00B0070C" w:rsidRDefault="00B0070C" w:rsidP="00B0070C">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t>Exploring modern LLMs (GPT, BERT, T5).</w:t>
            </w:r>
          </w:p>
          <w:p w14:paraId="37F5A610" w14:textId="77777777" w:rsidR="00B0070C" w:rsidRPr="00B0070C" w:rsidRDefault="00B0070C" w:rsidP="00F86E9E">
            <w:pPr>
              <w:numPr>
                <w:ilvl w:val="0"/>
                <w:numId w:val="48"/>
              </w:numPr>
              <w:spacing w:before="100" w:beforeAutospacing="1" w:after="100" w:afterAutospacing="1" w:line="240" w:lineRule="auto"/>
              <w:rPr>
                <w:rFonts w:ascii="Arial" w:eastAsia="Times New Roman" w:hAnsi="Arial" w:cs="Arial"/>
                <w:b/>
                <w:bCs/>
                <w:sz w:val="24"/>
                <w:szCs w:val="24"/>
              </w:rPr>
            </w:pPr>
            <w:r w:rsidRPr="00B0070C">
              <w:rPr>
                <w:rFonts w:ascii="Arial" w:eastAsia="Times New Roman" w:hAnsi="Arial" w:cs="Arial"/>
                <w:b/>
                <w:bCs/>
                <w:sz w:val="24"/>
                <w:szCs w:val="24"/>
              </w:rPr>
              <w:t>Use cases and model strengths.</w:t>
            </w:r>
          </w:p>
          <w:p w14:paraId="32F6B67B" w14:textId="7A4B502F" w:rsidR="00B0070C" w:rsidRPr="00D431BD" w:rsidRDefault="00B0070C" w:rsidP="00EF044A">
            <w:pPr>
              <w:pStyle w:val="ListBullet"/>
              <w:numPr>
                <w:ilvl w:val="0"/>
                <w:numId w:val="0"/>
              </w:numPr>
              <w:ind w:left="720"/>
              <w:rPr>
                <w:rFonts w:ascii="Arial" w:hAnsi="Arial" w:cs="Arial"/>
                <w:sz w:val="24"/>
                <w:szCs w:val="24"/>
              </w:rPr>
            </w:pPr>
          </w:p>
        </w:tc>
        <w:tc>
          <w:tcPr>
            <w:tcW w:w="863" w:type="pct"/>
            <w:vMerge/>
            <w:vAlign w:val="center"/>
          </w:tcPr>
          <w:p w14:paraId="3DC35D88" w14:textId="77777777" w:rsidR="00704D4D" w:rsidRPr="00D431BD" w:rsidRDefault="00704D4D" w:rsidP="00EF044A">
            <w:pPr>
              <w:rPr>
                <w:rFonts w:ascii="Arial" w:hAnsi="Arial" w:cs="Arial"/>
                <w:b/>
                <w:bCs/>
                <w:color w:val="000000"/>
                <w:sz w:val="24"/>
                <w:szCs w:val="24"/>
              </w:rPr>
            </w:pPr>
          </w:p>
        </w:tc>
      </w:tr>
      <w:tr w:rsidR="00704D4D" w:rsidRPr="00D431BD" w14:paraId="0BFDC536" w14:textId="77777777" w:rsidTr="00EF044A">
        <w:trPr>
          <w:trHeight w:val="1047"/>
        </w:trPr>
        <w:tc>
          <w:tcPr>
            <w:tcW w:w="548" w:type="pct"/>
            <w:vMerge/>
          </w:tcPr>
          <w:p w14:paraId="01E95736"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FC353E2" w14:textId="77777777" w:rsidR="00704D4D" w:rsidRPr="00D431BD" w:rsidRDefault="00704D4D" w:rsidP="00EF044A">
            <w:pPr>
              <w:rPr>
                <w:rFonts w:ascii="Arial" w:hAnsi="Arial" w:cs="Arial"/>
                <w:b/>
                <w:sz w:val="24"/>
                <w:szCs w:val="24"/>
              </w:rPr>
            </w:pPr>
          </w:p>
        </w:tc>
        <w:tc>
          <w:tcPr>
            <w:tcW w:w="591" w:type="pct"/>
            <w:vMerge/>
          </w:tcPr>
          <w:p w14:paraId="3375F7D2"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FB1014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3D8BC4E" w14:textId="77777777" w:rsidR="00704D4D" w:rsidRPr="00B0070C" w:rsidRDefault="00B0070C" w:rsidP="00EF044A">
            <w:pPr>
              <w:rPr>
                <w:rFonts w:ascii="Arial" w:hAnsi="Arial" w:cs="Arial"/>
                <w:b/>
                <w:bCs/>
                <w:sz w:val="24"/>
                <w:szCs w:val="24"/>
              </w:rPr>
            </w:pPr>
            <w:r w:rsidRPr="00B0070C">
              <w:rPr>
                <w:rFonts w:ascii="Arial" w:hAnsi="Arial" w:cs="Arial"/>
                <w:b/>
                <w:bCs/>
                <w:sz w:val="24"/>
                <w:szCs w:val="24"/>
              </w:rPr>
              <w:t>Integrating AI chatbots into banking systems</w:t>
            </w:r>
          </w:p>
          <w:p w14:paraId="20161E54" w14:textId="77777777" w:rsidR="00B0070C" w:rsidRPr="00B0070C" w:rsidRDefault="00B0070C" w:rsidP="00B0070C">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t>LLMs for real-world applications (chatbots, translation, summarization).</w:t>
            </w:r>
          </w:p>
          <w:p w14:paraId="0B963F81" w14:textId="77777777" w:rsidR="00B0070C" w:rsidRPr="0073226D" w:rsidRDefault="00B0070C" w:rsidP="00F86E9E">
            <w:pPr>
              <w:numPr>
                <w:ilvl w:val="0"/>
                <w:numId w:val="49"/>
              </w:numPr>
              <w:spacing w:before="100" w:beforeAutospacing="1" w:after="100" w:afterAutospacing="1" w:line="240" w:lineRule="auto"/>
              <w:rPr>
                <w:rFonts w:ascii="Times New Roman" w:eastAsia="Times New Roman" w:hAnsi="Times New Roman" w:cs="Times New Roman"/>
                <w:sz w:val="24"/>
              </w:rPr>
            </w:pPr>
            <w:r w:rsidRPr="00B0070C">
              <w:rPr>
                <w:rFonts w:ascii="Arial" w:eastAsia="Times New Roman" w:hAnsi="Arial" w:cs="Arial"/>
                <w:b/>
                <w:bCs/>
                <w:sz w:val="24"/>
                <w:szCs w:val="24"/>
              </w:rPr>
              <w:t>Case study: GPT’s use in customer service</w:t>
            </w:r>
            <w:r w:rsidRPr="0073226D">
              <w:rPr>
                <w:rFonts w:ascii="Times New Roman" w:eastAsia="Times New Roman" w:hAnsi="Times New Roman" w:cs="Times New Roman"/>
                <w:sz w:val="24"/>
              </w:rPr>
              <w:t>.</w:t>
            </w:r>
          </w:p>
          <w:p w14:paraId="548B5118" w14:textId="0C22886F" w:rsidR="00B0070C" w:rsidRPr="00D431BD" w:rsidRDefault="00B0070C" w:rsidP="00EF044A">
            <w:pPr>
              <w:rPr>
                <w:rFonts w:ascii="Arial" w:hAnsi="Arial" w:cs="Arial"/>
                <w:sz w:val="24"/>
                <w:szCs w:val="24"/>
              </w:rPr>
            </w:pPr>
          </w:p>
        </w:tc>
        <w:tc>
          <w:tcPr>
            <w:tcW w:w="863" w:type="pct"/>
            <w:vMerge/>
            <w:vAlign w:val="center"/>
          </w:tcPr>
          <w:p w14:paraId="7FB2DE0E" w14:textId="77777777" w:rsidR="00704D4D" w:rsidRPr="00D431BD" w:rsidRDefault="00704D4D" w:rsidP="00EF044A">
            <w:pPr>
              <w:rPr>
                <w:rFonts w:ascii="Arial" w:hAnsi="Arial" w:cs="Arial"/>
                <w:b/>
                <w:bCs/>
                <w:color w:val="000000"/>
                <w:sz w:val="24"/>
                <w:szCs w:val="24"/>
              </w:rPr>
            </w:pPr>
          </w:p>
        </w:tc>
      </w:tr>
      <w:tr w:rsidR="00704D4D" w:rsidRPr="00D431BD" w14:paraId="42C891B6" w14:textId="77777777" w:rsidTr="00EF044A">
        <w:trPr>
          <w:trHeight w:val="1047"/>
        </w:trPr>
        <w:tc>
          <w:tcPr>
            <w:tcW w:w="548" w:type="pct"/>
            <w:vMerge/>
          </w:tcPr>
          <w:p w14:paraId="2183617D"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483FCD14" w14:textId="77777777" w:rsidR="00704D4D" w:rsidRPr="00D431BD" w:rsidRDefault="00704D4D" w:rsidP="00EF044A">
            <w:pPr>
              <w:rPr>
                <w:rFonts w:ascii="Arial" w:hAnsi="Arial" w:cs="Arial"/>
                <w:b/>
                <w:sz w:val="24"/>
                <w:szCs w:val="24"/>
              </w:rPr>
            </w:pPr>
          </w:p>
        </w:tc>
        <w:tc>
          <w:tcPr>
            <w:tcW w:w="591" w:type="pct"/>
            <w:vMerge/>
          </w:tcPr>
          <w:p w14:paraId="52AB5BD8"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2EF56A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00E2E2E6" w14:textId="77777777" w:rsidR="00704D4D" w:rsidRPr="00B0070C" w:rsidRDefault="00B0070C" w:rsidP="00EF044A">
            <w:pPr>
              <w:rPr>
                <w:rFonts w:ascii="Arial" w:hAnsi="Arial" w:cs="Arial"/>
                <w:b/>
                <w:bCs/>
                <w:sz w:val="24"/>
                <w:szCs w:val="24"/>
              </w:rPr>
            </w:pPr>
            <w:r w:rsidRPr="00B0070C">
              <w:rPr>
                <w:rFonts w:ascii="Arial" w:hAnsi="Arial" w:cs="Arial"/>
                <w:b/>
                <w:bCs/>
                <w:sz w:val="24"/>
                <w:szCs w:val="24"/>
              </w:rPr>
              <w:t>Practical session: Deploying a chatbot using AI tools</w:t>
            </w:r>
          </w:p>
          <w:p w14:paraId="7C307BDA" w14:textId="77777777" w:rsidR="00B0070C" w:rsidRPr="00B0070C" w:rsidRDefault="00B0070C" w:rsidP="00B0070C">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t>Group presentations.</w:t>
            </w:r>
          </w:p>
          <w:p w14:paraId="6B0C5201" w14:textId="77777777" w:rsidR="00B0070C" w:rsidRPr="0073226D" w:rsidRDefault="00B0070C" w:rsidP="00F86E9E">
            <w:pPr>
              <w:numPr>
                <w:ilvl w:val="0"/>
                <w:numId w:val="50"/>
              </w:numPr>
              <w:spacing w:before="100" w:beforeAutospacing="1" w:after="100" w:afterAutospacing="1" w:line="240" w:lineRule="auto"/>
              <w:rPr>
                <w:rFonts w:ascii="Times New Roman" w:eastAsia="Times New Roman" w:hAnsi="Times New Roman" w:cs="Times New Roman"/>
                <w:sz w:val="24"/>
              </w:rPr>
            </w:pPr>
            <w:r w:rsidRPr="00B0070C">
              <w:rPr>
                <w:rFonts w:ascii="Arial" w:eastAsia="Times New Roman" w:hAnsi="Arial" w:cs="Arial"/>
                <w:b/>
                <w:bCs/>
                <w:sz w:val="24"/>
                <w:szCs w:val="24"/>
              </w:rPr>
              <w:t>Task: Prepare a presentation comparing two different LLM architectures</w:t>
            </w:r>
            <w:r w:rsidRPr="0073226D">
              <w:rPr>
                <w:rFonts w:ascii="Times New Roman" w:eastAsia="Times New Roman" w:hAnsi="Times New Roman" w:cs="Times New Roman"/>
                <w:sz w:val="24"/>
              </w:rPr>
              <w:t>.</w:t>
            </w:r>
          </w:p>
          <w:p w14:paraId="02DCB8DD" w14:textId="6AC77510" w:rsidR="00B0070C" w:rsidRPr="00D431BD" w:rsidRDefault="00B0070C" w:rsidP="00EF044A">
            <w:pPr>
              <w:rPr>
                <w:rFonts w:ascii="Arial" w:hAnsi="Arial" w:cs="Arial"/>
                <w:sz w:val="24"/>
                <w:szCs w:val="24"/>
              </w:rPr>
            </w:pPr>
          </w:p>
        </w:tc>
        <w:tc>
          <w:tcPr>
            <w:tcW w:w="863" w:type="pct"/>
            <w:vMerge/>
            <w:vAlign w:val="center"/>
          </w:tcPr>
          <w:p w14:paraId="68ACA87C" w14:textId="77777777" w:rsidR="00704D4D" w:rsidRPr="00D431BD" w:rsidRDefault="00704D4D" w:rsidP="00EF044A">
            <w:pPr>
              <w:rPr>
                <w:rFonts w:ascii="Arial" w:hAnsi="Arial" w:cs="Arial"/>
                <w:b/>
                <w:bCs/>
                <w:color w:val="000000"/>
                <w:sz w:val="24"/>
                <w:szCs w:val="24"/>
              </w:rPr>
            </w:pPr>
          </w:p>
        </w:tc>
      </w:tr>
      <w:tr w:rsidR="00704D4D" w:rsidRPr="00D431BD" w14:paraId="7E5FAFA4" w14:textId="77777777" w:rsidTr="00EF044A">
        <w:trPr>
          <w:trHeight w:val="1200"/>
        </w:trPr>
        <w:tc>
          <w:tcPr>
            <w:tcW w:w="548" w:type="pct"/>
            <w:vMerge/>
          </w:tcPr>
          <w:p w14:paraId="238ADCD8"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21470943" w14:textId="77777777" w:rsidR="00704D4D" w:rsidRPr="00D431BD" w:rsidRDefault="00704D4D" w:rsidP="00EF044A">
            <w:pPr>
              <w:rPr>
                <w:rFonts w:ascii="Arial" w:hAnsi="Arial" w:cs="Arial"/>
                <w:b/>
                <w:sz w:val="24"/>
                <w:szCs w:val="24"/>
              </w:rPr>
            </w:pPr>
          </w:p>
        </w:tc>
        <w:tc>
          <w:tcPr>
            <w:tcW w:w="591" w:type="pct"/>
            <w:vMerge w:val="restart"/>
          </w:tcPr>
          <w:p w14:paraId="3D3B0B0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p w14:paraId="1D240F60" w14:textId="6ACB1B58" w:rsidR="00704D4D" w:rsidRPr="00B0070C" w:rsidRDefault="00B0070C" w:rsidP="00EF044A">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B0070C">
              <w:rPr>
                <w:rFonts w:ascii="Arial" w:hAnsi="Arial" w:cs="Arial"/>
                <w:b/>
                <w:bCs/>
                <w:sz w:val="24"/>
                <w:szCs w:val="24"/>
              </w:rPr>
              <w:t>Advanced AI Techniques in Banking</w:t>
            </w:r>
          </w:p>
        </w:tc>
        <w:tc>
          <w:tcPr>
            <w:tcW w:w="636" w:type="pct"/>
          </w:tcPr>
          <w:p w14:paraId="0B6E8FF3" w14:textId="77777777" w:rsidR="00704D4D" w:rsidRPr="00D431BD" w:rsidRDefault="00704D4D" w:rsidP="00EF044A">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29676A75" w14:textId="77777777" w:rsidR="00704D4D" w:rsidRPr="00B0070C" w:rsidRDefault="00B0070C" w:rsidP="00B0070C">
            <w:pPr>
              <w:spacing w:before="100" w:beforeAutospacing="1" w:after="100" w:afterAutospacing="1"/>
              <w:rPr>
                <w:rFonts w:ascii="Arial" w:hAnsi="Arial" w:cs="Arial"/>
                <w:b/>
                <w:bCs/>
                <w:sz w:val="24"/>
                <w:szCs w:val="24"/>
              </w:rPr>
            </w:pPr>
            <w:r w:rsidRPr="00B0070C">
              <w:rPr>
                <w:rFonts w:ascii="Arial" w:hAnsi="Arial" w:cs="Arial"/>
                <w:b/>
                <w:bCs/>
                <w:sz w:val="24"/>
                <w:szCs w:val="24"/>
              </w:rPr>
              <w:t>Deep learning and neural networks in finance</w:t>
            </w:r>
          </w:p>
          <w:p w14:paraId="0E2ED416" w14:textId="77777777" w:rsidR="00B0070C" w:rsidRPr="00B0070C" w:rsidRDefault="00B0070C" w:rsidP="00B0070C">
            <w:pPr>
              <w:spacing w:line="240" w:lineRule="auto"/>
              <w:rPr>
                <w:rFonts w:ascii="Arial" w:eastAsia="Times New Roman" w:hAnsi="Arial" w:cs="Arial"/>
                <w:b/>
                <w:bCs/>
                <w:sz w:val="24"/>
                <w:szCs w:val="24"/>
              </w:rPr>
            </w:pPr>
            <w:r w:rsidRPr="00B0070C">
              <w:rPr>
                <w:rFonts w:ascii="Arial" w:eastAsia="Times New Roman" w:hAnsi="Arial" w:cs="Arial"/>
                <w:b/>
                <w:bCs/>
                <w:sz w:val="24"/>
                <w:szCs w:val="24"/>
              </w:rPr>
              <w:t>Introduction to text preprocessing.</w:t>
            </w:r>
          </w:p>
          <w:p w14:paraId="358B111B" w14:textId="77777777" w:rsidR="00B0070C" w:rsidRPr="00B0070C" w:rsidRDefault="00B0070C" w:rsidP="00F86E9E">
            <w:pPr>
              <w:numPr>
                <w:ilvl w:val="0"/>
                <w:numId w:val="51"/>
              </w:numPr>
              <w:spacing w:before="100" w:beforeAutospacing="1" w:after="100" w:afterAutospacing="1" w:line="240" w:lineRule="auto"/>
              <w:rPr>
                <w:rFonts w:ascii="Arial" w:eastAsia="Times New Roman" w:hAnsi="Arial" w:cs="Arial"/>
                <w:b/>
                <w:bCs/>
                <w:sz w:val="24"/>
                <w:szCs w:val="24"/>
              </w:rPr>
            </w:pPr>
            <w:r w:rsidRPr="00B0070C">
              <w:rPr>
                <w:rFonts w:ascii="Arial" w:eastAsia="Times New Roman" w:hAnsi="Arial" w:cs="Arial"/>
                <w:b/>
                <w:bCs/>
                <w:sz w:val="24"/>
                <w:szCs w:val="24"/>
              </w:rPr>
              <w:t>Tokenization, stemming, lemmatization.</w:t>
            </w:r>
          </w:p>
          <w:p w14:paraId="0F603CEB" w14:textId="3DC4290B" w:rsidR="00B0070C" w:rsidRPr="00D431BD" w:rsidRDefault="00B0070C" w:rsidP="00B0070C">
            <w:pPr>
              <w:spacing w:before="100" w:beforeAutospacing="1" w:after="100" w:afterAutospacing="1"/>
              <w:rPr>
                <w:rFonts w:ascii="Arial" w:hAnsi="Arial" w:cs="Arial"/>
                <w:sz w:val="24"/>
                <w:szCs w:val="24"/>
              </w:rPr>
            </w:pPr>
          </w:p>
        </w:tc>
        <w:tc>
          <w:tcPr>
            <w:tcW w:w="863" w:type="pct"/>
            <w:vMerge/>
            <w:vAlign w:val="center"/>
          </w:tcPr>
          <w:p w14:paraId="7A0DCC33" w14:textId="77777777" w:rsidR="00704D4D" w:rsidRPr="00D431BD" w:rsidRDefault="00704D4D" w:rsidP="00EF044A">
            <w:pPr>
              <w:rPr>
                <w:rFonts w:ascii="Arial" w:hAnsi="Arial" w:cs="Arial"/>
                <w:b/>
                <w:bCs/>
                <w:color w:val="000000"/>
                <w:sz w:val="24"/>
                <w:szCs w:val="24"/>
              </w:rPr>
            </w:pPr>
          </w:p>
        </w:tc>
      </w:tr>
      <w:tr w:rsidR="00704D4D" w:rsidRPr="00D431BD" w14:paraId="798D33F1" w14:textId="77777777" w:rsidTr="00EF044A">
        <w:trPr>
          <w:trHeight w:val="1200"/>
        </w:trPr>
        <w:tc>
          <w:tcPr>
            <w:tcW w:w="548" w:type="pct"/>
            <w:vMerge/>
          </w:tcPr>
          <w:p w14:paraId="37E2352B"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7C1E7F92" w14:textId="77777777" w:rsidR="00704D4D" w:rsidRPr="00D431BD" w:rsidRDefault="00704D4D" w:rsidP="00EF044A">
            <w:pPr>
              <w:rPr>
                <w:rFonts w:ascii="Arial" w:hAnsi="Arial" w:cs="Arial"/>
                <w:b/>
                <w:sz w:val="24"/>
                <w:szCs w:val="24"/>
              </w:rPr>
            </w:pPr>
          </w:p>
        </w:tc>
        <w:tc>
          <w:tcPr>
            <w:tcW w:w="591" w:type="pct"/>
            <w:vMerge/>
          </w:tcPr>
          <w:p w14:paraId="3910F2C9"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3ECE7A"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18DDAEED" w14:textId="77777777" w:rsidR="00704D4D" w:rsidRPr="00471088" w:rsidRDefault="00B0070C" w:rsidP="00B0070C">
            <w:pPr>
              <w:spacing w:before="100" w:beforeAutospacing="1" w:after="100" w:afterAutospacing="1"/>
              <w:rPr>
                <w:rFonts w:ascii="Arial" w:hAnsi="Arial" w:cs="Arial"/>
                <w:b/>
                <w:bCs/>
                <w:sz w:val="24"/>
                <w:szCs w:val="24"/>
              </w:rPr>
            </w:pPr>
            <w:r w:rsidRPr="00471088">
              <w:rPr>
                <w:rFonts w:ascii="Arial" w:hAnsi="Arial" w:cs="Arial"/>
                <w:b/>
                <w:bCs/>
                <w:sz w:val="24"/>
                <w:szCs w:val="24"/>
              </w:rPr>
              <w:t>Reinforcement learning applications in trading and banking</w:t>
            </w:r>
          </w:p>
          <w:p w14:paraId="2964BC64" w14:textId="77777777" w:rsidR="00471088" w:rsidRPr="00471088" w:rsidRDefault="00471088" w:rsidP="00471088">
            <w:pPr>
              <w:spacing w:line="240" w:lineRule="auto"/>
              <w:rPr>
                <w:rFonts w:ascii="Arial" w:eastAsia="Times New Roman" w:hAnsi="Arial" w:cs="Arial"/>
                <w:b/>
                <w:bCs/>
                <w:sz w:val="24"/>
                <w:szCs w:val="24"/>
              </w:rPr>
            </w:pPr>
            <w:r w:rsidRPr="00471088">
              <w:rPr>
                <w:rFonts w:ascii="Arial" w:eastAsia="Times New Roman" w:hAnsi="Arial" w:cs="Arial"/>
                <w:b/>
                <w:bCs/>
                <w:sz w:val="24"/>
                <w:szCs w:val="24"/>
              </w:rPr>
              <w:t>Handling large datasets for LLMs.</w:t>
            </w:r>
          </w:p>
          <w:p w14:paraId="189C119C" w14:textId="77777777" w:rsidR="00471088" w:rsidRPr="00471088" w:rsidRDefault="00471088" w:rsidP="00F86E9E">
            <w:pPr>
              <w:numPr>
                <w:ilvl w:val="0"/>
                <w:numId w:val="52"/>
              </w:numPr>
              <w:spacing w:before="100" w:beforeAutospacing="1" w:after="100" w:afterAutospacing="1" w:line="240" w:lineRule="auto"/>
              <w:rPr>
                <w:rFonts w:ascii="Arial" w:eastAsia="Times New Roman" w:hAnsi="Arial" w:cs="Arial"/>
                <w:b/>
                <w:bCs/>
                <w:sz w:val="24"/>
                <w:szCs w:val="24"/>
              </w:rPr>
            </w:pPr>
            <w:r w:rsidRPr="00471088">
              <w:rPr>
                <w:rFonts w:ascii="Arial" w:eastAsia="Times New Roman" w:hAnsi="Arial" w:cs="Arial"/>
                <w:b/>
                <w:bCs/>
                <w:sz w:val="24"/>
                <w:szCs w:val="24"/>
              </w:rPr>
              <w:t>Common corpora: Wikipedia, OpenWebText, Common Crawl.</w:t>
            </w:r>
          </w:p>
          <w:p w14:paraId="0204955A" w14:textId="24317837" w:rsidR="00B0070C" w:rsidRPr="00D431BD" w:rsidRDefault="00B0070C" w:rsidP="00B0070C">
            <w:pPr>
              <w:spacing w:before="100" w:beforeAutospacing="1" w:after="100" w:afterAutospacing="1"/>
              <w:rPr>
                <w:rFonts w:ascii="Arial" w:hAnsi="Arial" w:cs="Arial"/>
                <w:sz w:val="24"/>
                <w:szCs w:val="24"/>
              </w:rPr>
            </w:pPr>
          </w:p>
        </w:tc>
        <w:tc>
          <w:tcPr>
            <w:tcW w:w="863" w:type="pct"/>
            <w:vMerge/>
            <w:vAlign w:val="center"/>
          </w:tcPr>
          <w:p w14:paraId="04E252C0" w14:textId="77777777" w:rsidR="00704D4D" w:rsidRPr="00D431BD" w:rsidRDefault="00704D4D" w:rsidP="00EF044A">
            <w:pPr>
              <w:rPr>
                <w:rFonts w:ascii="Arial" w:hAnsi="Arial" w:cs="Arial"/>
                <w:b/>
                <w:bCs/>
                <w:color w:val="000000"/>
                <w:sz w:val="24"/>
                <w:szCs w:val="24"/>
              </w:rPr>
            </w:pPr>
          </w:p>
        </w:tc>
      </w:tr>
      <w:tr w:rsidR="00704D4D" w:rsidRPr="00D431BD" w14:paraId="18878C12" w14:textId="77777777" w:rsidTr="00EF044A">
        <w:trPr>
          <w:trHeight w:val="1200"/>
        </w:trPr>
        <w:tc>
          <w:tcPr>
            <w:tcW w:w="548" w:type="pct"/>
            <w:vMerge/>
          </w:tcPr>
          <w:p w14:paraId="390E8B1E"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7DFBE213" w14:textId="77777777" w:rsidR="00704D4D" w:rsidRPr="00D431BD" w:rsidRDefault="00704D4D" w:rsidP="00EF044A">
            <w:pPr>
              <w:rPr>
                <w:rFonts w:ascii="Arial" w:hAnsi="Arial" w:cs="Arial"/>
                <w:b/>
                <w:sz w:val="24"/>
                <w:szCs w:val="24"/>
              </w:rPr>
            </w:pPr>
          </w:p>
        </w:tc>
        <w:tc>
          <w:tcPr>
            <w:tcW w:w="591" w:type="pct"/>
            <w:vMerge/>
          </w:tcPr>
          <w:p w14:paraId="431CED7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7CF8E2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555EDD0C" w14:textId="77777777" w:rsidR="00704D4D" w:rsidRPr="007654A5" w:rsidRDefault="007654A5" w:rsidP="00EF044A">
            <w:pPr>
              <w:spacing w:before="100" w:beforeAutospacing="1" w:after="100" w:afterAutospacing="1"/>
              <w:rPr>
                <w:rFonts w:ascii="Arial" w:hAnsi="Arial" w:cs="Arial"/>
                <w:b/>
                <w:bCs/>
                <w:sz w:val="24"/>
                <w:szCs w:val="24"/>
              </w:rPr>
            </w:pPr>
            <w:r w:rsidRPr="007654A5">
              <w:rPr>
                <w:rFonts w:ascii="Arial" w:hAnsi="Arial" w:cs="Arial"/>
                <w:b/>
                <w:bCs/>
                <w:sz w:val="24"/>
                <w:szCs w:val="24"/>
              </w:rPr>
              <w:t>AI for automated financial advisory and wealth management</w:t>
            </w:r>
          </w:p>
          <w:p w14:paraId="27315658" w14:textId="77777777" w:rsidR="007654A5" w:rsidRPr="007654A5" w:rsidRDefault="007654A5" w:rsidP="007654A5">
            <w:pPr>
              <w:spacing w:line="240" w:lineRule="auto"/>
              <w:rPr>
                <w:rFonts w:ascii="Arial" w:eastAsia="Times New Roman" w:hAnsi="Arial" w:cs="Arial"/>
                <w:b/>
                <w:bCs/>
                <w:sz w:val="24"/>
                <w:szCs w:val="24"/>
              </w:rPr>
            </w:pPr>
            <w:r w:rsidRPr="007654A5">
              <w:rPr>
                <w:rFonts w:ascii="Arial" w:eastAsia="Times New Roman" w:hAnsi="Arial" w:cs="Arial"/>
                <w:b/>
                <w:bCs/>
                <w:sz w:val="24"/>
                <w:szCs w:val="24"/>
              </w:rPr>
              <w:t>Evaluating preprocessing quality.</w:t>
            </w:r>
          </w:p>
          <w:p w14:paraId="2ACA41F7" w14:textId="77777777" w:rsidR="007654A5" w:rsidRPr="007654A5" w:rsidRDefault="007654A5" w:rsidP="00F86E9E">
            <w:pPr>
              <w:numPr>
                <w:ilvl w:val="0"/>
                <w:numId w:val="53"/>
              </w:numPr>
              <w:spacing w:before="100" w:beforeAutospacing="1" w:after="100" w:afterAutospacing="1" w:line="240" w:lineRule="auto"/>
              <w:rPr>
                <w:rFonts w:ascii="Arial" w:eastAsia="Times New Roman" w:hAnsi="Arial" w:cs="Arial"/>
                <w:b/>
                <w:bCs/>
                <w:sz w:val="24"/>
                <w:szCs w:val="24"/>
              </w:rPr>
            </w:pPr>
            <w:r w:rsidRPr="007654A5">
              <w:rPr>
                <w:rFonts w:ascii="Arial" w:eastAsia="Times New Roman" w:hAnsi="Arial" w:cs="Arial"/>
                <w:b/>
                <w:bCs/>
                <w:sz w:val="24"/>
                <w:szCs w:val="24"/>
              </w:rPr>
              <w:t>Quality checks on tokenization and data cleaning.</w:t>
            </w:r>
          </w:p>
          <w:p w14:paraId="008E5647" w14:textId="2CEE8486" w:rsidR="007654A5" w:rsidRPr="00D431BD" w:rsidRDefault="007654A5" w:rsidP="00EF044A">
            <w:pPr>
              <w:spacing w:before="100" w:beforeAutospacing="1" w:after="100" w:afterAutospacing="1"/>
              <w:rPr>
                <w:rFonts w:ascii="Arial" w:eastAsia="Times New Roman" w:hAnsi="Arial" w:cs="Arial"/>
                <w:sz w:val="24"/>
                <w:szCs w:val="24"/>
              </w:rPr>
            </w:pPr>
          </w:p>
        </w:tc>
        <w:tc>
          <w:tcPr>
            <w:tcW w:w="863" w:type="pct"/>
            <w:vMerge/>
            <w:vAlign w:val="center"/>
          </w:tcPr>
          <w:p w14:paraId="6F9093EB" w14:textId="77777777" w:rsidR="00704D4D" w:rsidRPr="00D431BD" w:rsidRDefault="00704D4D" w:rsidP="00EF044A">
            <w:pPr>
              <w:rPr>
                <w:rFonts w:ascii="Arial" w:hAnsi="Arial" w:cs="Arial"/>
                <w:b/>
                <w:bCs/>
                <w:color w:val="000000"/>
                <w:sz w:val="24"/>
                <w:szCs w:val="24"/>
              </w:rPr>
            </w:pPr>
          </w:p>
        </w:tc>
      </w:tr>
      <w:tr w:rsidR="00704D4D" w:rsidRPr="00D431BD" w14:paraId="0EEAD67F" w14:textId="77777777" w:rsidTr="00EF044A">
        <w:trPr>
          <w:trHeight w:val="1200"/>
        </w:trPr>
        <w:tc>
          <w:tcPr>
            <w:tcW w:w="548" w:type="pct"/>
            <w:vMerge/>
          </w:tcPr>
          <w:p w14:paraId="23154A8F"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02DA1663" w14:textId="77777777" w:rsidR="00704D4D" w:rsidRPr="00D431BD" w:rsidRDefault="00704D4D" w:rsidP="00EF044A">
            <w:pPr>
              <w:rPr>
                <w:rFonts w:ascii="Arial" w:hAnsi="Arial" w:cs="Arial"/>
                <w:b/>
                <w:sz w:val="24"/>
                <w:szCs w:val="24"/>
              </w:rPr>
            </w:pPr>
          </w:p>
        </w:tc>
        <w:tc>
          <w:tcPr>
            <w:tcW w:w="591" w:type="pct"/>
            <w:vMerge/>
          </w:tcPr>
          <w:p w14:paraId="03997D8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2725CCC"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04433AD0" w14:textId="77777777" w:rsidR="00704D4D" w:rsidRPr="007654A5" w:rsidRDefault="007654A5" w:rsidP="007654A5">
            <w:pPr>
              <w:spacing w:before="100" w:beforeAutospacing="1" w:after="100" w:afterAutospacing="1"/>
              <w:rPr>
                <w:rFonts w:ascii="Arial" w:hAnsi="Arial" w:cs="Arial"/>
                <w:b/>
                <w:bCs/>
                <w:sz w:val="24"/>
                <w:szCs w:val="24"/>
              </w:rPr>
            </w:pPr>
            <w:r w:rsidRPr="007654A5">
              <w:rPr>
                <w:rFonts w:ascii="Arial" w:hAnsi="Arial" w:cs="Arial"/>
                <w:b/>
                <w:bCs/>
                <w:sz w:val="24"/>
                <w:szCs w:val="24"/>
              </w:rPr>
              <w:t>Predictive analytics using AI for loan defaults and investments</w:t>
            </w:r>
          </w:p>
          <w:p w14:paraId="5255D1D8" w14:textId="77777777" w:rsidR="007654A5" w:rsidRPr="007654A5" w:rsidRDefault="007654A5" w:rsidP="007654A5">
            <w:pPr>
              <w:spacing w:line="240" w:lineRule="auto"/>
              <w:rPr>
                <w:rFonts w:ascii="Arial" w:eastAsia="Times New Roman" w:hAnsi="Arial" w:cs="Arial"/>
                <w:b/>
                <w:bCs/>
                <w:sz w:val="24"/>
                <w:szCs w:val="24"/>
              </w:rPr>
            </w:pPr>
            <w:r w:rsidRPr="007654A5">
              <w:rPr>
                <w:rFonts w:ascii="Arial" w:eastAsia="Times New Roman" w:hAnsi="Arial" w:cs="Arial"/>
                <w:b/>
                <w:bCs/>
                <w:sz w:val="24"/>
                <w:szCs w:val="24"/>
              </w:rPr>
              <w:t>Key metrics for LLM evaluation (perplexity, BLEU, ROUGE).</w:t>
            </w:r>
          </w:p>
          <w:p w14:paraId="41603F02" w14:textId="77777777" w:rsidR="007654A5" w:rsidRPr="0073226D" w:rsidRDefault="007654A5" w:rsidP="00F86E9E">
            <w:pPr>
              <w:numPr>
                <w:ilvl w:val="0"/>
                <w:numId w:val="54"/>
              </w:numPr>
              <w:spacing w:before="100" w:beforeAutospacing="1" w:after="100" w:afterAutospacing="1" w:line="240" w:lineRule="auto"/>
              <w:rPr>
                <w:rFonts w:ascii="Times New Roman" w:eastAsia="Times New Roman" w:hAnsi="Times New Roman" w:cs="Times New Roman"/>
                <w:sz w:val="24"/>
              </w:rPr>
            </w:pPr>
            <w:r w:rsidRPr="007654A5">
              <w:rPr>
                <w:rFonts w:ascii="Arial" w:eastAsia="Times New Roman" w:hAnsi="Arial" w:cs="Arial"/>
                <w:b/>
                <w:bCs/>
                <w:sz w:val="24"/>
                <w:szCs w:val="24"/>
              </w:rPr>
              <w:t>Understanding their importance</w:t>
            </w:r>
            <w:r w:rsidRPr="0073226D">
              <w:rPr>
                <w:rFonts w:ascii="Times New Roman" w:eastAsia="Times New Roman" w:hAnsi="Times New Roman" w:cs="Times New Roman"/>
                <w:sz w:val="24"/>
              </w:rPr>
              <w:t xml:space="preserve"> </w:t>
            </w:r>
            <w:r w:rsidRPr="007654A5">
              <w:rPr>
                <w:rFonts w:ascii="Arial" w:eastAsia="Times New Roman" w:hAnsi="Arial" w:cs="Arial"/>
                <w:b/>
                <w:bCs/>
                <w:sz w:val="24"/>
              </w:rPr>
              <w:t>and role.</w:t>
            </w:r>
          </w:p>
          <w:p w14:paraId="1838EA5E" w14:textId="2148E343" w:rsidR="007654A5" w:rsidRPr="00D431BD" w:rsidRDefault="007654A5" w:rsidP="007654A5">
            <w:pPr>
              <w:spacing w:before="100" w:beforeAutospacing="1" w:after="100" w:afterAutospacing="1"/>
              <w:rPr>
                <w:rFonts w:ascii="Arial" w:hAnsi="Arial" w:cs="Arial"/>
                <w:sz w:val="24"/>
                <w:szCs w:val="24"/>
              </w:rPr>
            </w:pPr>
          </w:p>
        </w:tc>
        <w:tc>
          <w:tcPr>
            <w:tcW w:w="863" w:type="pct"/>
            <w:vMerge/>
            <w:vAlign w:val="center"/>
          </w:tcPr>
          <w:p w14:paraId="5A83D763" w14:textId="77777777" w:rsidR="00704D4D" w:rsidRPr="00D431BD" w:rsidRDefault="00704D4D" w:rsidP="00EF044A">
            <w:pPr>
              <w:rPr>
                <w:rFonts w:ascii="Arial" w:hAnsi="Arial" w:cs="Arial"/>
                <w:b/>
                <w:bCs/>
                <w:color w:val="000000"/>
                <w:sz w:val="24"/>
                <w:szCs w:val="24"/>
              </w:rPr>
            </w:pPr>
          </w:p>
        </w:tc>
      </w:tr>
      <w:tr w:rsidR="00704D4D" w:rsidRPr="00D431BD" w14:paraId="2A55C24F" w14:textId="77777777" w:rsidTr="00EF044A">
        <w:trPr>
          <w:trHeight w:val="1200"/>
        </w:trPr>
        <w:tc>
          <w:tcPr>
            <w:tcW w:w="548" w:type="pct"/>
            <w:vMerge/>
          </w:tcPr>
          <w:p w14:paraId="62337E55"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C82658F" w14:textId="77777777" w:rsidR="00704D4D" w:rsidRPr="00D431BD" w:rsidRDefault="00704D4D" w:rsidP="00EF044A">
            <w:pPr>
              <w:rPr>
                <w:rFonts w:ascii="Arial" w:hAnsi="Arial" w:cs="Arial"/>
                <w:b/>
                <w:sz w:val="24"/>
                <w:szCs w:val="24"/>
              </w:rPr>
            </w:pPr>
          </w:p>
        </w:tc>
        <w:tc>
          <w:tcPr>
            <w:tcW w:w="591" w:type="pct"/>
            <w:vMerge/>
          </w:tcPr>
          <w:p w14:paraId="617F014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0600070"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5DFDC31E" w14:textId="3C7CA720" w:rsidR="00704D4D" w:rsidRPr="007654A5" w:rsidRDefault="007654A5" w:rsidP="00EF044A">
            <w:pPr>
              <w:rPr>
                <w:rFonts w:ascii="Arial" w:hAnsi="Arial" w:cs="Arial"/>
                <w:b/>
                <w:bCs/>
                <w:sz w:val="24"/>
                <w:szCs w:val="24"/>
              </w:rPr>
            </w:pPr>
            <w:r w:rsidRPr="007654A5">
              <w:rPr>
                <w:rFonts w:ascii="Arial" w:hAnsi="Arial" w:cs="Arial"/>
                <w:b/>
                <w:bCs/>
                <w:sz w:val="24"/>
                <w:szCs w:val="24"/>
              </w:rPr>
              <w:t>Practical session: Developing a deep learning model for financial forecasting</w:t>
            </w:r>
          </w:p>
        </w:tc>
        <w:tc>
          <w:tcPr>
            <w:tcW w:w="863" w:type="pct"/>
            <w:vMerge/>
            <w:vAlign w:val="center"/>
          </w:tcPr>
          <w:p w14:paraId="6B334E75" w14:textId="77777777" w:rsidR="00704D4D" w:rsidRPr="00D431BD" w:rsidRDefault="00704D4D" w:rsidP="00EF044A">
            <w:pPr>
              <w:rPr>
                <w:rFonts w:ascii="Arial" w:hAnsi="Arial" w:cs="Arial"/>
                <w:b/>
                <w:bCs/>
                <w:color w:val="000000"/>
                <w:sz w:val="24"/>
                <w:szCs w:val="24"/>
              </w:rPr>
            </w:pPr>
          </w:p>
        </w:tc>
      </w:tr>
      <w:tr w:rsidR="00704D4D" w:rsidRPr="00D431BD" w14:paraId="0A004B67" w14:textId="77777777" w:rsidTr="00EF044A">
        <w:trPr>
          <w:trHeight w:val="1200"/>
        </w:trPr>
        <w:tc>
          <w:tcPr>
            <w:tcW w:w="548" w:type="pct"/>
            <w:vMerge/>
          </w:tcPr>
          <w:p w14:paraId="370C2871"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878456C" w14:textId="77777777" w:rsidR="00704D4D" w:rsidRPr="00D431BD" w:rsidRDefault="00704D4D" w:rsidP="00EF044A">
            <w:pPr>
              <w:rPr>
                <w:rFonts w:ascii="Arial" w:hAnsi="Arial" w:cs="Arial"/>
                <w:b/>
                <w:sz w:val="24"/>
                <w:szCs w:val="24"/>
              </w:rPr>
            </w:pPr>
          </w:p>
        </w:tc>
        <w:tc>
          <w:tcPr>
            <w:tcW w:w="591" w:type="pct"/>
            <w:vMerge w:val="restart"/>
          </w:tcPr>
          <w:p w14:paraId="690C4049"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160B1A9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55788533" w14:textId="77777777" w:rsidR="002A5FCE" w:rsidRPr="002A5FCE" w:rsidRDefault="002A5FCE" w:rsidP="002A5FCE">
            <w:pPr>
              <w:pStyle w:val="Heading4"/>
              <w:outlineLvl w:val="3"/>
              <w:rPr>
                <w:rFonts w:ascii="Arial" w:hAnsi="Arial" w:cs="Arial"/>
                <w:b w:val="0"/>
                <w:bCs w:val="0"/>
                <w:i w:val="0"/>
                <w:iCs w:val="0"/>
                <w:color w:val="auto"/>
                <w:sz w:val="24"/>
                <w:szCs w:val="24"/>
              </w:rPr>
            </w:pPr>
            <w:r w:rsidRPr="002A5FCE">
              <w:rPr>
                <w:rStyle w:val="Strong"/>
                <w:rFonts w:ascii="Arial" w:hAnsi="Arial" w:cs="Arial"/>
                <w:b/>
                <w:bCs/>
                <w:i w:val="0"/>
                <w:iCs w:val="0"/>
                <w:color w:val="auto"/>
                <w:sz w:val="24"/>
                <w:szCs w:val="24"/>
              </w:rPr>
              <w:t>Regulatory Compliance and Ethics in AI for Banking</w:t>
            </w:r>
          </w:p>
          <w:p w14:paraId="0B9AC807" w14:textId="6E38EE68" w:rsidR="002A5FCE" w:rsidRDefault="002A5FCE" w:rsidP="00F86E9E">
            <w:pPr>
              <w:numPr>
                <w:ilvl w:val="0"/>
                <w:numId w:val="55"/>
              </w:numPr>
              <w:spacing w:before="100" w:beforeAutospacing="1" w:after="100" w:afterAutospacing="1" w:line="240" w:lineRule="auto"/>
              <w:rPr>
                <w:rFonts w:ascii="Arial" w:hAnsi="Arial" w:cs="Arial"/>
                <w:b/>
                <w:bCs/>
                <w:sz w:val="24"/>
                <w:szCs w:val="24"/>
              </w:rPr>
            </w:pPr>
            <w:r w:rsidRPr="002A5FCE">
              <w:rPr>
                <w:rFonts w:ascii="Arial" w:hAnsi="Arial" w:cs="Arial"/>
                <w:b/>
                <w:bCs/>
                <w:sz w:val="24"/>
                <w:szCs w:val="24"/>
              </w:rPr>
              <w:t>AI and regulatory compliance in banking</w:t>
            </w:r>
          </w:p>
          <w:p w14:paraId="5424B66F" w14:textId="77777777" w:rsidR="002A5FCE" w:rsidRPr="002A5FCE" w:rsidRDefault="002A5FCE" w:rsidP="002A5FCE">
            <w:pPr>
              <w:spacing w:line="240" w:lineRule="auto"/>
              <w:rPr>
                <w:rFonts w:ascii="Arial" w:eastAsia="Times New Roman" w:hAnsi="Arial" w:cs="Arial"/>
                <w:b/>
                <w:bCs/>
                <w:sz w:val="24"/>
              </w:rPr>
            </w:pPr>
            <w:r w:rsidRPr="002A5FCE">
              <w:rPr>
                <w:rFonts w:ascii="Arial" w:eastAsia="Times New Roman" w:hAnsi="Arial" w:cs="Arial"/>
                <w:b/>
                <w:bCs/>
                <w:sz w:val="24"/>
              </w:rPr>
              <w:t>Discussion on limitations of current evaluation metrics.</w:t>
            </w:r>
          </w:p>
          <w:p w14:paraId="1F77AE79" w14:textId="77777777" w:rsidR="002A5FCE" w:rsidRPr="002A5FCE" w:rsidRDefault="002A5FCE" w:rsidP="00F86E9E">
            <w:pPr>
              <w:numPr>
                <w:ilvl w:val="0"/>
                <w:numId w:val="55"/>
              </w:numPr>
              <w:spacing w:before="100" w:beforeAutospacing="1" w:after="100" w:afterAutospacing="1" w:line="240" w:lineRule="auto"/>
              <w:rPr>
                <w:rFonts w:ascii="Arial" w:eastAsia="Times New Roman" w:hAnsi="Arial" w:cs="Arial"/>
                <w:b/>
                <w:bCs/>
                <w:sz w:val="24"/>
              </w:rPr>
            </w:pPr>
            <w:r w:rsidRPr="002A5FCE">
              <w:rPr>
                <w:rFonts w:ascii="Arial" w:eastAsia="Times New Roman" w:hAnsi="Arial" w:cs="Arial"/>
                <w:b/>
                <w:bCs/>
                <w:sz w:val="24"/>
              </w:rPr>
              <w:t>Alternatives and future research.</w:t>
            </w:r>
          </w:p>
          <w:p w14:paraId="4D6D0BE2" w14:textId="6A5AF55E" w:rsidR="002A5FCE" w:rsidRPr="002A5FCE" w:rsidRDefault="002A5FCE" w:rsidP="002A5FCE">
            <w:pPr>
              <w:spacing w:line="240" w:lineRule="auto"/>
              <w:rPr>
                <w:rFonts w:ascii="Arial" w:eastAsia="Times New Roman" w:hAnsi="Arial" w:cs="Arial"/>
                <w:b/>
                <w:bCs/>
                <w:sz w:val="24"/>
              </w:rPr>
            </w:pPr>
            <w:r w:rsidRPr="002A5FCE">
              <w:rPr>
                <w:rFonts w:ascii="Arial" w:eastAsia="Times New Roman" w:hAnsi="Arial" w:cs="Arial"/>
                <w:b/>
                <w:bCs/>
                <w:sz w:val="24"/>
              </w:rPr>
              <w:t>  Error analysis and model improvement.</w:t>
            </w:r>
          </w:p>
          <w:p w14:paraId="191EF835" w14:textId="54B5ACD1" w:rsidR="002A5FCE" w:rsidRPr="002A5FCE" w:rsidRDefault="002A5FCE" w:rsidP="00F86E9E">
            <w:pPr>
              <w:numPr>
                <w:ilvl w:val="0"/>
                <w:numId w:val="55"/>
              </w:numPr>
              <w:spacing w:before="100" w:beforeAutospacing="1" w:after="100" w:afterAutospacing="1" w:line="240" w:lineRule="auto"/>
              <w:rPr>
                <w:rFonts w:ascii="Arial" w:eastAsia="Times New Roman" w:hAnsi="Arial" w:cs="Arial"/>
                <w:b/>
                <w:bCs/>
                <w:sz w:val="24"/>
              </w:rPr>
            </w:pPr>
            <w:r w:rsidRPr="002A5FCE">
              <w:rPr>
                <w:rFonts w:ascii="Arial" w:eastAsia="Times New Roman" w:hAnsi="Arial" w:cs="Arial"/>
                <w:b/>
                <w:bCs/>
                <w:sz w:val="24"/>
              </w:rPr>
              <w:t>Methods to refine model outputs.</w:t>
            </w:r>
          </w:p>
          <w:p w14:paraId="43090108" w14:textId="02095B36" w:rsidR="00704D4D" w:rsidRPr="00D431BD" w:rsidRDefault="00704D4D" w:rsidP="00EF044A">
            <w:pPr>
              <w:rPr>
                <w:rFonts w:ascii="Arial" w:hAnsi="Arial" w:cs="Arial"/>
                <w:sz w:val="24"/>
                <w:szCs w:val="24"/>
              </w:rPr>
            </w:pPr>
          </w:p>
        </w:tc>
        <w:tc>
          <w:tcPr>
            <w:tcW w:w="863" w:type="pct"/>
            <w:vMerge/>
            <w:vAlign w:val="center"/>
          </w:tcPr>
          <w:p w14:paraId="4B795D62" w14:textId="77777777" w:rsidR="00704D4D" w:rsidRPr="00D431BD" w:rsidRDefault="00704D4D" w:rsidP="00EF044A">
            <w:pPr>
              <w:rPr>
                <w:rFonts w:ascii="Arial" w:hAnsi="Arial" w:cs="Arial"/>
                <w:b/>
                <w:bCs/>
                <w:color w:val="000000"/>
                <w:sz w:val="24"/>
                <w:szCs w:val="24"/>
              </w:rPr>
            </w:pPr>
          </w:p>
        </w:tc>
      </w:tr>
      <w:tr w:rsidR="00704D4D" w:rsidRPr="00D431BD" w14:paraId="20D8D550" w14:textId="77777777" w:rsidTr="00EF044A">
        <w:trPr>
          <w:trHeight w:val="1200"/>
        </w:trPr>
        <w:tc>
          <w:tcPr>
            <w:tcW w:w="548" w:type="pct"/>
            <w:vMerge/>
          </w:tcPr>
          <w:p w14:paraId="485956E1"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2666D2E0" w14:textId="77777777" w:rsidR="00704D4D" w:rsidRPr="00D431BD" w:rsidRDefault="00704D4D" w:rsidP="00EF044A">
            <w:pPr>
              <w:rPr>
                <w:rFonts w:ascii="Arial" w:hAnsi="Arial" w:cs="Arial"/>
                <w:b/>
                <w:sz w:val="24"/>
                <w:szCs w:val="24"/>
              </w:rPr>
            </w:pPr>
          </w:p>
        </w:tc>
        <w:tc>
          <w:tcPr>
            <w:tcW w:w="591" w:type="pct"/>
            <w:vMerge/>
          </w:tcPr>
          <w:p w14:paraId="51B4ACBF"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B53FF4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072650E9" w14:textId="36D77F1E" w:rsidR="00704D4D" w:rsidRPr="002A5FCE" w:rsidRDefault="002A5FCE" w:rsidP="00F86E9E">
            <w:pPr>
              <w:pStyle w:val="ListParagraph"/>
              <w:numPr>
                <w:ilvl w:val="0"/>
                <w:numId w:val="23"/>
              </w:numPr>
              <w:spacing w:before="100" w:beforeAutospacing="1" w:after="100" w:afterAutospacing="1" w:line="240" w:lineRule="auto"/>
              <w:rPr>
                <w:rFonts w:ascii="Arial" w:hAnsi="Arial" w:cs="Arial"/>
                <w:b/>
                <w:bCs/>
                <w:sz w:val="24"/>
                <w:szCs w:val="24"/>
              </w:rPr>
            </w:pPr>
            <w:r w:rsidRPr="002A5FCE">
              <w:rPr>
                <w:rFonts w:ascii="Arial" w:hAnsi="Arial" w:cs="Arial"/>
                <w:b/>
                <w:bCs/>
                <w:sz w:val="24"/>
                <w:szCs w:val="24"/>
              </w:rPr>
              <w:t>Ethical challenges and solutions in AI for finance</w:t>
            </w:r>
          </w:p>
        </w:tc>
        <w:tc>
          <w:tcPr>
            <w:tcW w:w="863" w:type="pct"/>
            <w:vMerge/>
            <w:vAlign w:val="center"/>
          </w:tcPr>
          <w:p w14:paraId="63FA9FFF" w14:textId="77777777" w:rsidR="00704D4D" w:rsidRPr="00D431BD" w:rsidRDefault="00704D4D" w:rsidP="00EF044A">
            <w:pPr>
              <w:rPr>
                <w:rFonts w:ascii="Arial" w:hAnsi="Arial" w:cs="Arial"/>
                <w:b/>
                <w:bCs/>
                <w:color w:val="000000"/>
                <w:sz w:val="24"/>
                <w:szCs w:val="24"/>
              </w:rPr>
            </w:pPr>
          </w:p>
        </w:tc>
      </w:tr>
      <w:tr w:rsidR="00704D4D" w:rsidRPr="00D431BD" w14:paraId="51675478" w14:textId="77777777" w:rsidTr="00EF044A">
        <w:trPr>
          <w:trHeight w:val="1200"/>
        </w:trPr>
        <w:tc>
          <w:tcPr>
            <w:tcW w:w="548" w:type="pct"/>
            <w:vMerge/>
          </w:tcPr>
          <w:p w14:paraId="397C2DC9"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BF55C0C" w14:textId="77777777" w:rsidR="00704D4D" w:rsidRPr="00D431BD" w:rsidRDefault="00704D4D" w:rsidP="00EF044A">
            <w:pPr>
              <w:rPr>
                <w:rFonts w:ascii="Arial" w:hAnsi="Arial" w:cs="Arial"/>
                <w:b/>
                <w:sz w:val="24"/>
                <w:szCs w:val="24"/>
              </w:rPr>
            </w:pPr>
          </w:p>
        </w:tc>
        <w:tc>
          <w:tcPr>
            <w:tcW w:w="591" w:type="pct"/>
            <w:vMerge w:val="restart"/>
          </w:tcPr>
          <w:p w14:paraId="3ED92501"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B6D7FE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2603AC51" w14:textId="77777777" w:rsidR="00704D4D" w:rsidRPr="002A5FCE" w:rsidRDefault="002A5FCE" w:rsidP="00F86E9E">
            <w:pPr>
              <w:pStyle w:val="ListParagraph"/>
              <w:numPr>
                <w:ilvl w:val="0"/>
                <w:numId w:val="24"/>
              </w:numPr>
              <w:spacing w:before="100" w:beforeAutospacing="1" w:after="100" w:afterAutospacing="1" w:line="240" w:lineRule="auto"/>
              <w:rPr>
                <w:rFonts w:ascii="Arial" w:eastAsia="Times New Roman" w:hAnsi="Arial" w:cs="Arial"/>
                <w:b/>
                <w:bCs/>
                <w:sz w:val="24"/>
                <w:szCs w:val="24"/>
              </w:rPr>
            </w:pPr>
            <w:r w:rsidRPr="002A5FCE">
              <w:rPr>
                <w:rFonts w:ascii="Arial" w:hAnsi="Arial" w:cs="Arial"/>
                <w:b/>
                <w:bCs/>
                <w:sz w:val="24"/>
                <w:szCs w:val="24"/>
              </w:rPr>
              <w:t>Ensuring fairness and transparency in AI systems</w:t>
            </w:r>
          </w:p>
          <w:p w14:paraId="56C04308" w14:textId="77777777" w:rsidR="002A5FCE" w:rsidRPr="002A5FCE" w:rsidRDefault="002A5FCE" w:rsidP="002A5FCE">
            <w:pPr>
              <w:spacing w:line="240" w:lineRule="auto"/>
              <w:rPr>
                <w:rFonts w:ascii="Arial" w:eastAsia="Times New Roman" w:hAnsi="Arial" w:cs="Arial"/>
                <w:b/>
                <w:bCs/>
                <w:sz w:val="24"/>
                <w:szCs w:val="24"/>
              </w:rPr>
            </w:pPr>
            <w:r w:rsidRPr="002A5FCE">
              <w:rPr>
                <w:rFonts w:ascii="Arial" w:eastAsia="Times New Roman" w:hAnsi="Arial" w:cs="Arial"/>
                <w:b/>
                <w:bCs/>
                <w:sz w:val="24"/>
                <w:szCs w:val="24"/>
              </w:rPr>
              <w:t>Introduction to Transformer architecture.</w:t>
            </w:r>
          </w:p>
          <w:p w14:paraId="28D87954" w14:textId="77777777" w:rsidR="002A5FCE" w:rsidRPr="002A5FCE" w:rsidRDefault="002A5FCE" w:rsidP="00F86E9E">
            <w:pPr>
              <w:numPr>
                <w:ilvl w:val="0"/>
                <w:numId w:val="24"/>
              </w:numPr>
              <w:spacing w:before="100" w:beforeAutospacing="1" w:after="100" w:afterAutospacing="1" w:line="240" w:lineRule="auto"/>
              <w:rPr>
                <w:rFonts w:ascii="Arial" w:eastAsia="Times New Roman" w:hAnsi="Arial" w:cs="Arial"/>
                <w:b/>
                <w:bCs/>
                <w:sz w:val="24"/>
              </w:rPr>
            </w:pPr>
            <w:r w:rsidRPr="002A5FCE">
              <w:rPr>
                <w:rFonts w:ascii="Arial" w:eastAsia="Times New Roman" w:hAnsi="Arial" w:cs="Arial"/>
                <w:b/>
                <w:bCs/>
                <w:sz w:val="24"/>
                <w:szCs w:val="24"/>
              </w:rPr>
              <w:t>Self-attention, multi-head attention, and positional</w:t>
            </w:r>
            <w:r w:rsidRPr="0073226D">
              <w:rPr>
                <w:rFonts w:ascii="Times New Roman" w:eastAsia="Times New Roman" w:hAnsi="Times New Roman" w:cs="Times New Roman"/>
                <w:sz w:val="24"/>
              </w:rPr>
              <w:t xml:space="preserve"> </w:t>
            </w:r>
            <w:r w:rsidRPr="002A5FCE">
              <w:rPr>
                <w:rFonts w:ascii="Arial" w:eastAsia="Times New Roman" w:hAnsi="Arial" w:cs="Arial"/>
                <w:b/>
                <w:bCs/>
                <w:sz w:val="24"/>
              </w:rPr>
              <w:t>encoding.</w:t>
            </w:r>
          </w:p>
          <w:p w14:paraId="50DE8A79" w14:textId="25D2E0B8" w:rsidR="002A5FCE" w:rsidRPr="002A5FCE" w:rsidRDefault="002A5FCE" w:rsidP="002A5FCE">
            <w:pPr>
              <w:spacing w:before="100" w:beforeAutospacing="1" w:after="100" w:afterAutospacing="1" w:line="240" w:lineRule="auto"/>
              <w:ind w:left="360"/>
              <w:rPr>
                <w:rFonts w:ascii="Arial" w:eastAsia="Times New Roman" w:hAnsi="Arial" w:cs="Arial"/>
                <w:b/>
                <w:bCs/>
                <w:sz w:val="24"/>
                <w:szCs w:val="24"/>
              </w:rPr>
            </w:pPr>
          </w:p>
        </w:tc>
        <w:tc>
          <w:tcPr>
            <w:tcW w:w="863" w:type="pct"/>
            <w:vMerge/>
            <w:vAlign w:val="center"/>
          </w:tcPr>
          <w:p w14:paraId="04732BE3" w14:textId="77777777" w:rsidR="00704D4D" w:rsidRPr="00D431BD" w:rsidRDefault="00704D4D" w:rsidP="00EF044A">
            <w:pPr>
              <w:rPr>
                <w:rFonts w:ascii="Arial" w:hAnsi="Arial" w:cs="Arial"/>
                <w:b/>
                <w:bCs/>
                <w:color w:val="000000"/>
                <w:sz w:val="24"/>
                <w:szCs w:val="24"/>
              </w:rPr>
            </w:pPr>
          </w:p>
        </w:tc>
      </w:tr>
      <w:tr w:rsidR="00704D4D" w:rsidRPr="00D431BD" w14:paraId="7DBDCBEA" w14:textId="77777777" w:rsidTr="00EF044A">
        <w:trPr>
          <w:trHeight w:val="1200"/>
        </w:trPr>
        <w:tc>
          <w:tcPr>
            <w:tcW w:w="548" w:type="pct"/>
            <w:vMerge/>
          </w:tcPr>
          <w:p w14:paraId="0420517F"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6E316B4" w14:textId="77777777" w:rsidR="00704D4D" w:rsidRPr="00D431BD" w:rsidRDefault="00704D4D" w:rsidP="00EF044A">
            <w:pPr>
              <w:rPr>
                <w:rFonts w:ascii="Arial" w:hAnsi="Arial" w:cs="Arial"/>
                <w:b/>
                <w:sz w:val="24"/>
                <w:szCs w:val="24"/>
              </w:rPr>
            </w:pPr>
          </w:p>
        </w:tc>
        <w:tc>
          <w:tcPr>
            <w:tcW w:w="591" w:type="pct"/>
            <w:vMerge/>
          </w:tcPr>
          <w:p w14:paraId="30EADF9E"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D917D46"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5B52BE87" w14:textId="77777777" w:rsidR="00704D4D" w:rsidRPr="00C66EC7" w:rsidRDefault="003E297E" w:rsidP="002A5FCE">
            <w:pPr>
              <w:spacing w:before="100" w:beforeAutospacing="1" w:after="100" w:afterAutospacing="1"/>
              <w:rPr>
                <w:rFonts w:ascii="Arial" w:hAnsi="Arial" w:cs="Arial"/>
                <w:b/>
                <w:bCs/>
                <w:sz w:val="24"/>
                <w:szCs w:val="24"/>
              </w:rPr>
            </w:pPr>
            <w:r w:rsidRPr="00C66EC7">
              <w:rPr>
                <w:rFonts w:ascii="Arial" w:hAnsi="Arial" w:cs="Arial"/>
                <w:b/>
                <w:bCs/>
                <w:sz w:val="24"/>
                <w:szCs w:val="24"/>
              </w:rPr>
              <w:t>Legal and privacy concerns in AI banking applications</w:t>
            </w:r>
          </w:p>
          <w:p w14:paraId="3D328CB1" w14:textId="77777777" w:rsidR="00C66EC7" w:rsidRPr="00C66EC7" w:rsidRDefault="00C66EC7" w:rsidP="00C66EC7">
            <w:pPr>
              <w:spacing w:line="240" w:lineRule="auto"/>
              <w:rPr>
                <w:rFonts w:ascii="Arial" w:eastAsia="Times New Roman" w:hAnsi="Arial" w:cs="Arial"/>
                <w:b/>
                <w:bCs/>
                <w:sz w:val="24"/>
                <w:szCs w:val="24"/>
              </w:rPr>
            </w:pPr>
            <w:r w:rsidRPr="00C66EC7">
              <w:rPr>
                <w:rFonts w:ascii="Arial" w:eastAsia="Times New Roman" w:hAnsi="Arial" w:cs="Arial"/>
                <w:b/>
                <w:bCs/>
                <w:sz w:val="24"/>
                <w:szCs w:val="24"/>
              </w:rPr>
              <w:lastRenderedPageBreak/>
              <w:t>Encoder-decoder structure.</w:t>
            </w:r>
          </w:p>
          <w:p w14:paraId="574C2762" w14:textId="77777777" w:rsidR="00C66EC7" w:rsidRPr="00C66EC7" w:rsidRDefault="00C66EC7" w:rsidP="00F86E9E">
            <w:pPr>
              <w:numPr>
                <w:ilvl w:val="0"/>
                <w:numId w:val="56"/>
              </w:numPr>
              <w:spacing w:before="100" w:beforeAutospacing="1" w:after="100" w:afterAutospacing="1" w:line="240" w:lineRule="auto"/>
              <w:rPr>
                <w:rFonts w:ascii="Arial" w:eastAsia="Times New Roman" w:hAnsi="Arial" w:cs="Arial"/>
                <w:b/>
                <w:bCs/>
                <w:sz w:val="24"/>
                <w:szCs w:val="24"/>
              </w:rPr>
            </w:pPr>
            <w:r w:rsidRPr="00C66EC7">
              <w:rPr>
                <w:rFonts w:ascii="Arial" w:eastAsia="Times New Roman" w:hAnsi="Arial" w:cs="Arial"/>
                <w:b/>
                <w:bCs/>
                <w:sz w:val="24"/>
                <w:szCs w:val="24"/>
              </w:rPr>
              <w:t>How the encoder and decoder work together.</w:t>
            </w:r>
          </w:p>
          <w:p w14:paraId="58EBAD3F" w14:textId="77777777" w:rsidR="00C66EC7" w:rsidRPr="00C66EC7" w:rsidRDefault="00C66EC7" w:rsidP="00C66EC7">
            <w:pPr>
              <w:spacing w:line="240" w:lineRule="auto"/>
              <w:rPr>
                <w:rFonts w:ascii="Arial" w:eastAsia="Times New Roman" w:hAnsi="Arial" w:cs="Arial"/>
                <w:b/>
                <w:bCs/>
                <w:sz w:val="24"/>
                <w:szCs w:val="24"/>
              </w:rPr>
            </w:pPr>
            <w:r w:rsidRPr="00C66EC7">
              <w:rPr>
                <w:rFonts w:ascii="Arial" w:eastAsia="Times New Roman" w:hAnsi="Arial" w:cs="Arial"/>
                <w:b/>
                <w:bCs/>
                <w:sz w:val="24"/>
                <w:szCs w:val="24"/>
              </w:rPr>
              <w:t>Hands-on: Implementing a basic Transformer model.</w:t>
            </w:r>
          </w:p>
          <w:p w14:paraId="64623CFA" w14:textId="77777777" w:rsidR="00C66EC7" w:rsidRPr="00C66EC7" w:rsidRDefault="00C66EC7" w:rsidP="00F86E9E">
            <w:pPr>
              <w:numPr>
                <w:ilvl w:val="0"/>
                <w:numId w:val="57"/>
              </w:numPr>
              <w:spacing w:before="100" w:beforeAutospacing="1" w:after="100" w:afterAutospacing="1" w:line="240" w:lineRule="auto"/>
              <w:rPr>
                <w:rFonts w:ascii="Arial" w:eastAsia="Times New Roman" w:hAnsi="Arial" w:cs="Arial"/>
                <w:b/>
                <w:bCs/>
                <w:sz w:val="24"/>
                <w:szCs w:val="24"/>
              </w:rPr>
            </w:pPr>
            <w:r w:rsidRPr="00C66EC7">
              <w:rPr>
                <w:rFonts w:ascii="Arial" w:eastAsia="Times New Roman" w:hAnsi="Arial" w:cs="Arial"/>
                <w:b/>
                <w:bCs/>
                <w:sz w:val="24"/>
                <w:szCs w:val="24"/>
              </w:rPr>
              <w:t>Code walkthrough for constructing a Transformer from scratch.</w:t>
            </w:r>
          </w:p>
          <w:p w14:paraId="43FB6489" w14:textId="7FAE4324" w:rsidR="003E297E" w:rsidRPr="00D431BD" w:rsidRDefault="003E297E" w:rsidP="002A5FCE">
            <w:pPr>
              <w:spacing w:before="100" w:beforeAutospacing="1" w:after="100" w:afterAutospacing="1"/>
              <w:rPr>
                <w:rFonts w:ascii="Arial" w:eastAsia="Times New Roman" w:hAnsi="Arial" w:cs="Arial"/>
                <w:b/>
                <w:bCs/>
                <w:sz w:val="24"/>
                <w:szCs w:val="24"/>
              </w:rPr>
            </w:pPr>
          </w:p>
        </w:tc>
        <w:tc>
          <w:tcPr>
            <w:tcW w:w="863" w:type="pct"/>
            <w:vMerge/>
            <w:vAlign w:val="center"/>
          </w:tcPr>
          <w:p w14:paraId="1E4CA760" w14:textId="77777777" w:rsidR="00704D4D" w:rsidRPr="00D431BD" w:rsidRDefault="00704D4D" w:rsidP="00EF044A">
            <w:pPr>
              <w:rPr>
                <w:rFonts w:ascii="Arial" w:hAnsi="Arial" w:cs="Arial"/>
                <w:b/>
                <w:bCs/>
                <w:color w:val="000000"/>
                <w:sz w:val="24"/>
                <w:szCs w:val="24"/>
              </w:rPr>
            </w:pPr>
          </w:p>
        </w:tc>
      </w:tr>
      <w:tr w:rsidR="00704D4D" w:rsidRPr="00D431BD" w14:paraId="5364DBDF" w14:textId="77777777" w:rsidTr="00EF044A">
        <w:trPr>
          <w:trHeight w:val="1110"/>
        </w:trPr>
        <w:tc>
          <w:tcPr>
            <w:tcW w:w="548" w:type="pct"/>
            <w:vMerge/>
          </w:tcPr>
          <w:p w14:paraId="7544B921" w14:textId="77777777" w:rsidR="00704D4D" w:rsidRPr="00D431BD" w:rsidRDefault="00704D4D" w:rsidP="00EF044A">
            <w:pPr>
              <w:jc w:val="center"/>
              <w:rPr>
                <w:rFonts w:ascii="Arial" w:hAnsi="Arial" w:cs="Arial"/>
                <w:b/>
                <w:color w:val="000000" w:themeColor="text1"/>
                <w:sz w:val="24"/>
                <w:szCs w:val="24"/>
              </w:rPr>
            </w:pPr>
          </w:p>
        </w:tc>
        <w:tc>
          <w:tcPr>
            <w:tcW w:w="892" w:type="pct"/>
            <w:vMerge/>
          </w:tcPr>
          <w:p w14:paraId="687F2132" w14:textId="77777777" w:rsidR="00704D4D" w:rsidRPr="00D431BD" w:rsidRDefault="00704D4D" w:rsidP="00EF044A">
            <w:pPr>
              <w:rPr>
                <w:rFonts w:ascii="Arial" w:hAnsi="Arial" w:cs="Arial"/>
                <w:b/>
                <w:sz w:val="24"/>
                <w:szCs w:val="24"/>
              </w:rPr>
            </w:pPr>
          </w:p>
        </w:tc>
        <w:tc>
          <w:tcPr>
            <w:tcW w:w="591" w:type="pct"/>
            <w:vMerge/>
          </w:tcPr>
          <w:p w14:paraId="70295EE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E2A47F6"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2C11BB4F" w14:textId="77777777" w:rsidR="00704D4D" w:rsidRPr="00C66EC7" w:rsidRDefault="00C66EC7" w:rsidP="00EF044A">
            <w:pPr>
              <w:widowControl w:val="0"/>
              <w:spacing w:after="160" w:line="259" w:lineRule="auto"/>
              <w:rPr>
                <w:rFonts w:ascii="Arial" w:hAnsi="Arial" w:cs="Arial"/>
                <w:b/>
                <w:bCs/>
                <w:sz w:val="24"/>
                <w:szCs w:val="24"/>
              </w:rPr>
            </w:pPr>
            <w:r w:rsidRPr="00C66EC7">
              <w:rPr>
                <w:rFonts w:ascii="Arial" w:hAnsi="Arial" w:cs="Arial"/>
                <w:b/>
                <w:bCs/>
                <w:sz w:val="24"/>
                <w:szCs w:val="24"/>
              </w:rPr>
              <w:t>Hands-on practice: Implementing basic regulatory compliance checks using AI</w:t>
            </w:r>
          </w:p>
          <w:p w14:paraId="3717A161" w14:textId="65C40571" w:rsidR="00C66EC7" w:rsidRPr="00D431BD" w:rsidRDefault="00C66EC7" w:rsidP="00EF044A">
            <w:pPr>
              <w:widowControl w:val="0"/>
              <w:spacing w:after="160" w:line="259" w:lineRule="auto"/>
              <w:rPr>
                <w:rFonts w:ascii="Arial" w:hAnsi="Arial" w:cs="Arial"/>
                <w:b/>
                <w:bCs/>
                <w:sz w:val="24"/>
                <w:szCs w:val="24"/>
              </w:rPr>
            </w:pPr>
          </w:p>
        </w:tc>
        <w:tc>
          <w:tcPr>
            <w:tcW w:w="863" w:type="pct"/>
            <w:vMerge/>
            <w:vAlign w:val="center"/>
          </w:tcPr>
          <w:p w14:paraId="2096C734" w14:textId="77777777" w:rsidR="00704D4D" w:rsidRPr="00D431BD" w:rsidRDefault="00704D4D" w:rsidP="00EF044A">
            <w:pPr>
              <w:rPr>
                <w:rFonts w:ascii="Arial" w:hAnsi="Arial" w:cs="Arial"/>
                <w:b/>
                <w:bCs/>
                <w:color w:val="000000"/>
                <w:sz w:val="24"/>
                <w:szCs w:val="24"/>
              </w:rPr>
            </w:pPr>
          </w:p>
        </w:tc>
      </w:tr>
      <w:tr w:rsidR="00704D4D" w:rsidRPr="00D431BD" w14:paraId="7283A0F2" w14:textId="77777777" w:rsidTr="00EF044A">
        <w:trPr>
          <w:trHeight w:val="1110"/>
        </w:trPr>
        <w:tc>
          <w:tcPr>
            <w:tcW w:w="548" w:type="pct"/>
            <w:vMerge/>
          </w:tcPr>
          <w:p w14:paraId="5F53ECE0" w14:textId="77777777" w:rsidR="00704D4D" w:rsidRPr="00D431BD" w:rsidRDefault="00704D4D" w:rsidP="00EF044A">
            <w:pPr>
              <w:jc w:val="center"/>
              <w:rPr>
                <w:rFonts w:ascii="Arial" w:hAnsi="Arial" w:cs="Arial"/>
                <w:b/>
                <w:color w:val="000000" w:themeColor="text1"/>
                <w:sz w:val="24"/>
                <w:szCs w:val="24"/>
              </w:rPr>
            </w:pPr>
          </w:p>
        </w:tc>
        <w:tc>
          <w:tcPr>
            <w:tcW w:w="892" w:type="pct"/>
          </w:tcPr>
          <w:p w14:paraId="31B338AC" w14:textId="77777777" w:rsidR="00704D4D" w:rsidRPr="00D431BD" w:rsidRDefault="00704D4D" w:rsidP="00EF044A">
            <w:pPr>
              <w:rPr>
                <w:rFonts w:ascii="Arial" w:hAnsi="Arial" w:cs="Arial"/>
                <w:b/>
                <w:sz w:val="24"/>
                <w:szCs w:val="24"/>
              </w:rPr>
            </w:pPr>
          </w:p>
        </w:tc>
        <w:tc>
          <w:tcPr>
            <w:tcW w:w="591" w:type="pct"/>
          </w:tcPr>
          <w:p w14:paraId="4391FC8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5291529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4788C1F" w14:textId="4CF0586B" w:rsidR="00704D4D" w:rsidRPr="005F13B0" w:rsidRDefault="001373DA" w:rsidP="00C66EC7">
            <w:pPr>
              <w:spacing w:before="100" w:beforeAutospacing="1" w:after="100" w:afterAutospacing="1"/>
              <w:rPr>
                <w:rFonts w:ascii="Arial" w:hAnsi="Arial" w:cs="Arial"/>
                <w:b/>
                <w:bCs/>
                <w:sz w:val="24"/>
                <w:szCs w:val="24"/>
              </w:rPr>
            </w:pPr>
            <w:r w:rsidRPr="005F13B0">
              <w:rPr>
                <w:rFonts w:ascii="Arial" w:hAnsi="Arial" w:cs="Arial"/>
                <w:b/>
                <w:bCs/>
                <w:sz w:val="24"/>
                <w:szCs w:val="24"/>
              </w:rPr>
              <w:t>AI for customer segmentation or fraud detection (Project)</w:t>
            </w:r>
          </w:p>
        </w:tc>
        <w:tc>
          <w:tcPr>
            <w:tcW w:w="863" w:type="pct"/>
            <w:vMerge w:val="restart"/>
            <w:vAlign w:val="center"/>
          </w:tcPr>
          <w:p w14:paraId="4FA470AE" w14:textId="77777777" w:rsidR="00704D4D" w:rsidRPr="00D431BD" w:rsidRDefault="00704D4D" w:rsidP="00EF044A">
            <w:pPr>
              <w:rPr>
                <w:rFonts w:ascii="Arial" w:hAnsi="Arial" w:cs="Arial"/>
                <w:b/>
                <w:bCs/>
                <w:color w:val="000000"/>
                <w:sz w:val="24"/>
                <w:szCs w:val="24"/>
              </w:rPr>
            </w:pPr>
          </w:p>
        </w:tc>
      </w:tr>
      <w:tr w:rsidR="00704D4D" w:rsidRPr="00D431BD" w14:paraId="7491EC15" w14:textId="77777777" w:rsidTr="00EF044A">
        <w:trPr>
          <w:trHeight w:val="1110"/>
        </w:trPr>
        <w:tc>
          <w:tcPr>
            <w:tcW w:w="548" w:type="pct"/>
            <w:vMerge/>
          </w:tcPr>
          <w:p w14:paraId="3EC246AC" w14:textId="77777777" w:rsidR="00704D4D" w:rsidRPr="00D431BD" w:rsidRDefault="00704D4D" w:rsidP="00EF044A">
            <w:pPr>
              <w:jc w:val="center"/>
              <w:rPr>
                <w:rFonts w:ascii="Arial" w:hAnsi="Arial" w:cs="Arial"/>
                <w:b/>
                <w:color w:val="000000" w:themeColor="text1"/>
                <w:sz w:val="24"/>
                <w:szCs w:val="24"/>
              </w:rPr>
            </w:pPr>
          </w:p>
        </w:tc>
        <w:tc>
          <w:tcPr>
            <w:tcW w:w="892" w:type="pct"/>
          </w:tcPr>
          <w:p w14:paraId="3E1DF78C" w14:textId="77777777" w:rsidR="00704D4D" w:rsidRPr="00D431BD" w:rsidRDefault="00704D4D" w:rsidP="00EF044A">
            <w:pPr>
              <w:rPr>
                <w:rFonts w:ascii="Arial" w:hAnsi="Arial" w:cs="Arial"/>
                <w:b/>
                <w:sz w:val="24"/>
                <w:szCs w:val="24"/>
              </w:rPr>
            </w:pPr>
          </w:p>
        </w:tc>
        <w:tc>
          <w:tcPr>
            <w:tcW w:w="591" w:type="pct"/>
          </w:tcPr>
          <w:p w14:paraId="1EAE7F2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505448"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14E0AF66" w14:textId="67887FA4" w:rsidR="00704D4D" w:rsidRPr="005F13B0" w:rsidRDefault="00BF5851" w:rsidP="003B78A8">
            <w:pPr>
              <w:spacing w:before="100" w:beforeAutospacing="1" w:after="100" w:afterAutospacing="1"/>
              <w:rPr>
                <w:rFonts w:ascii="Arial" w:hAnsi="Arial" w:cs="Arial"/>
                <w:b/>
                <w:bCs/>
                <w:sz w:val="24"/>
                <w:szCs w:val="24"/>
              </w:rPr>
            </w:pPr>
            <w:r w:rsidRPr="005F13B0">
              <w:rPr>
                <w:rFonts w:ascii="Arial" w:hAnsi="Arial" w:cs="Arial"/>
                <w:b/>
                <w:bCs/>
                <w:sz w:val="24"/>
                <w:szCs w:val="24"/>
              </w:rPr>
              <w:t>final project with instructor support</w:t>
            </w:r>
          </w:p>
        </w:tc>
        <w:tc>
          <w:tcPr>
            <w:tcW w:w="863" w:type="pct"/>
            <w:vMerge/>
            <w:vAlign w:val="center"/>
          </w:tcPr>
          <w:p w14:paraId="0AB59E98" w14:textId="77777777" w:rsidR="00704D4D" w:rsidRPr="00D431BD" w:rsidRDefault="00704D4D" w:rsidP="00EF044A">
            <w:pPr>
              <w:rPr>
                <w:rFonts w:ascii="Arial" w:hAnsi="Arial" w:cs="Arial"/>
                <w:b/>
                <w:bCs/>
                <w:color w:val="000000"/>
                <w:sz w:val="24"/>
                <w:szCs w:val="24"/>
              </w:rPr>
            </w:pPr>
          </w:p>
        </w:tc>
      </w:tr>
      <w:tr w:rsidR="00704D4D" w:rsidRPr="00D431BD" w14:paraId="6B59BC21" w14:textId="77777777" w:rsidTr="00EF044A">
        <w:trPr>
          <w:trHeight w:val="1110"/>
        </w:trPr>
        <w:tc>
          <w:tcPr>
            <w:tcW w:w="548" w:type="pct"/>
            <w:vMerge/>
          </w:tcPr>
          <w:p w14:paraId="1D1ACAAE" w14:textId="77777777" w:rsidR="00704D4D" w:rsidRPr="00D431BD" w:rsidRDefault="00704D4D" w:rsidP="00EF044A">
            <w:pPr>
              <w:jc w:val="center"/>
              <w:rPr>
                <w:rFonts w:ascii="Arial" w:hAnsi="Arial" w:cs="Arial"/>
                <w:b/>
                <w:color w:val="000000" w:themeColor="text1"/>
                <w:sz w:val="24"/>
                <w:szCs w:val="24"/>
              </w:rPr>
            </w:pPr>
          </w:p>
        </w:tc>
        <w:tc>
          <w:tcPr>
            <w:tcW w:w="892" w:type="pct"/>
          </w:tcPr>
          <w:p w14:paraId="27DE422A" w14:textId="77777777" w:rsidR="00704D4D" w:rsidRPr="00D431BD" w:rsidRDefault="00704D4D" w:rsidP="00EF044A">
            <w:pPr>
              <w:rPr>
                <w:rFonts w:ascii="Arial" w:hAnsi="Arial" w:cs="Arial"/>
                <w:b/>
                <w:sz w:val="24"/>
                <w:szCs w:val="24"/>
              </w:rPr>
            </w:pPr>
          </w:p>
        </w:tc>
        <w:tc>
          <w:tcPr>
            <w:tcW w:w="591" w:type="pct"/>
          </w:tcPr>
          <w:p w14:paraId="149D0DA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2111E2"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57B80BFA" w14:textId="76C22890" w:rsidR="00704D4D" w:rsidRPr="005F13B0" w:rsidRDefault="00BF5851" w:rsidP="00EF044A">
            <w:pPr>
              <w:widowControl w:val="0"/>
              <w:spacing w:after="160" w:line="259" w:lineRule="auto"/>
              <w:rPr>
                <w:rFonts w:ascii="Arial" w:hAnsi="Arial" w:cs="Arial"/>
                <w:b/>
                <w:bCs/>
                <w:sz w:val="24"/>
                <w:szCs w:val="24"/>
              </w:rPr>
            </w:pPr>
            <w:r w:rsidRPr="005F13B0">
              <w:rPr>
                <w:rFonts w:ascii="Arial" w:hAnsi="Arial" w:cs="Arial"/>
                <w:b/>
                <w:bCs/>
                <w:sz w:val="24"/>
                <w:szCs w:val="24"/>
              </w:rPr>
              <w:t>final project and receive feedback</w:t>
            </w:r>
          </w:p>
        </w:tc>
        <w:tc>
          <w:tcPr>
            <w:tcW w:w="863" w:type="pct"/>
            <w:vMerge/>
            <w:vAlign w:val="center"/>
          </w:tcPr>
          <w:p w14:paraId="4AB05FD8" w14:textId="77777777" w:rsidR="00704D4D" w:rsidRPr="00D431BD" w:rsidRDefault="00704D4D" w:rsidP="00EF044A">
            <w:pPr>
              <w:rPr>
                <w:rFonts w:ascii="Arial" w:hAnsi="Arial" w:cs="Arial"/>
                <w:b/>
                <w:bCs/>
                <w:color w:val="000000"/>
                <w:sz w:val="24"/>
                <w:szCs w:val="24"/>
              </w:rPr>
            </w:pPr>
          </w:p>
        </w:tc>
      </w:tr>
      <w:tr w:rsidR="00704D4D" w:rsidRPr="00D431BD" w14:paraId="4F60E88E" w14:textId="77777777" w:rsidTr="00EF044A">
        <w:trPr>
          <w:trHeight w:val="1110"/>
        </w:trPr>
        <w:tc>
          <w:tcPr>
            <w:tcW w:w="548" w:type="pct"/>
            <w:vMerge/>
          </w:tcPr>
          <w:p w14:paraId="6C9335F2" w14:textId="77777777" w:rsidR="00704D4D" w:rsidRPr="00D431BD" w:rsidRDefault="00704D4D" w:rsidP="00EF044A">
            <w:pPr>
              <w:jc w:val="center"/>
              <w:rPr>
                <w:rFonts w:ascii="Arial" w:hAnsi="Arial" w:cs="Arial"/>
                <w:b/>
                <w:color w:val="000000" w:themeColor="text1"/>
                <w:sz w:val="24"/>
                <w:szCs w:val="24"/>
              </w:rPr>
            </w:pPr>
          </w:p>
        </w:tc>
        <w:tc>
          <w:tcPr>
            <w:tcW w:w="892" w:type="pct"/>
          </w:tcPr>
          <w:p w14:paraId="66897DC5" w14:textId="77777777" w:rsidR="00704D4D" w:rsidRPr="00D431BD" w:rsidRDefault="00704D4D" w:rsidP="00EF044A">
            <w:pPr>
              <w:rPr>
                <w:rFonts w:ascii="Arial" w:hAnsi="Arial" w:cs="Arial"/>
                <w:b/>
                <w:sz w:val="24"/>
                <w:szCs w:val="24"/>
              </w:rPr>
            </w:pPr>
          </w:p>
        </w:tc>
        <w:tc>
          <w:tcPr>
            <w:tcW w:w="591" w:type="pct"/>
          </w:tcPr>
          <w:p w14:paraId="43AAEE52"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858E04"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304D7451" w14:textId="4791CAC4" w:rsidR="00704D4D" w:rsidRPr="00D431BD" w:rsidRDefault="00BF5851" w:rsidP="00EF044A">
            <w:pPr>
              <w:widowControl w:val="0"/>
              <w:spacing w:after="160" w:line="259" w:lineRule="auto"/>
              <w:rPr>
                <w:rFonts w:ascii="Arial" w:hAnsi="Arial" w:cs="Arial"/>
                <w:b/>
                <w:bCs/>
                <w:sz w:val="24"/>
                <w:szCs w:val="24"/>
              </w:rPr>
            </w:pPr>
            <w:r>
              <w:rPr>
                <w:rFonts w:ascii="Arial" w:hAnsi="Arial" w:cs="Arial"/>
                <w:b/>
                <w:bCs/>
                <w:sz w:val="24"/>
                <w:szCs w:val="24"/>
              </w:rPr>
              <w:t xml:space="preserve">AI for Banking Applications and Job Opportunities </w:t>
            </w:r>
          </w:p>
        </w:tc>
        <w:tc>
          <w:tcPr>
            <w:tcW w:w="863" w:type="pct"/>
            <w:vAlign w:val="center"/>
          </w:tcPr>
          <w:p w14:paraId="26741BF2" w14:textId="77777777" w:rsidR="00704D4D" w:rsidRPr="00D431BD" w:rsidRDefault="00704D4D" w:rsidP="00EF044A">
            <w:pPr>
              <w:rPr>
                <w:rFonts w:ascii="Arial" w:hAnsi="Arial" w:cs="Arial"/>
                <w:b/>
                <w:bCs/>
                <w:color w:val="000000"/>
                <w:sz w:val="24"/>
                <w:szCs w:val="24"/>
              </w:rPr>
            </w:pPr>
          </w:p>
        </w:tc>
      </w:tr>
      <w:tr w:rsidR="00704D4D" w:rsidRPr="00D431BD" w14:paraId="433DD2C3" w14:textId="77777777" w:rsidTr="00EF044A">
        <w:trPr>
          <w:trHeight w:val="1110"/>
        </w:trPr>
        <w:tc>
          <w:tcPr>
            <w:tcW w:w="548" w:type="pct"/>
          </w:tcPr>
          <w:p w14:paraId="53C68107" w14:textId="77777777" w:rsidR="00704D4D" w:rsidRPr="00D431BD" w:rsidRDefault="00704D4D" w:rsidP="00EF044A">
            <w:pPr>
              <w:jc w:val="center"/>
              <w:rPr>
                <w:rFonts w:ascii="Arial" w:hAnsi="Arial" w:cs="Arial"/>
                <w:b/>
                <w:color w:val="000000" w:themeColor="text1"/>
                <w:sz w:val="24"/>
                <w:szCs w:val="24"/>
              </w:rPr>
            </w:pPr>
          </w:p>
        </w:tc>
        <w:tc>
          <w:tcPr>
            <w:tcW w:w="892" w:type="pct"/>
          </w:tcPr>
          <w:p w14:paraId="0150C389" w14:textId="77777777" w:rsidR="00704D4D" w:rsidRPr="00D431BD" w:rsidRDefault="00704D4D" w:rsidP="00EF044A">
            <w:pPr>
              <w:rPr>
                <w:rFonts w:ascii="Arial" w:hAnsi="Arial" w:cs="Arial"/>
                <w:b/>
                <w:sz w:val="24"/>
                <w:szCs w:val="24"/>
              </w:rPr>
            </w:pPr>
          </w:p>
        </w:tc>
        <w:tc>
          <w:tcPr>
            <w:tcW w:w="591" w:type="pct"/>
          </w:tcPr>
          <w:p w14:paraId="126A1805"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B28229B" w14:textId="77777777" w:rsidR="00704D4D" w:rsidRPr="00D431BD" w:rsidRDefault="00704D4D" w:rsidP="00EF044A">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1DC4486C" w14:textId="7AB4835A" w:rsidR="00704D4D" w:rsidRPr="00D431BD" w:rsidRDefault="00704D4D" w:rsidP="00EF044A">
            <w:pPr>
              <w:widowControl w:val="0"/>
              <w:spacing w:after="160" w:line="259" w:lineRule="auto"/>
              <w:rPr>
                <w:rFonts w:ascii="Arial" w:hAnsi="Arial" w:cs="Arial"/>
                <w:b/>
                <w:bCs/>
                <w:sz w:val="24"/>
                <w:szCs w:val="24"/>
              </w:rPr>
            </w:pPr>
            <w:r w:rsidRPr="00D431BD">
              <w:rPr>
                <w:rFonts w:ascii="Arial" w:hAnsi="Arial" w:cs="Arial"/>
                <w:b/>
                <w:bCs/>
                <w:sz w:val="24"/>
                <w:szCs w:val="24"/>
              </w:rPr>
              <w:t>Presentation</w:t>
            </w:r>
            <w:r w:rsidR="00706261">
              <w:rPr>
                <w:rFonts w:ascii="Arial" w:hAnsi="Arial" w:cs="Arial"/>
                <w:b/>
                <w:bCs/>
                <w:sz w:val="24"/>
                <w:szCs w:val="24"/>
              </w:rPr>
              <w:t xml:space="preserve"> of Students </w:t>
            </w:r>
          </w:p>
        </w:tc>
        <w:tc>
          <w:tcPr>
            <w:tcW w:w="863" w:type="pct"/>
            <w:vAlign w:val="center"/>
          </w:tcPr>
          <w:p w14:paraId="0E1B2A98" w14:textId="77777777" w:rsidR="00704D4D" w:rsidRPr="00D431BD" w:rsidRDefault="00704D4D" w:rsidP="00EF044A">
            <w:pPr>
              <w:rPr>
                <w:rFonts w:ascii="Arial" w:hAnsi="Arial" w:cs="Arial"/>
                <w:b/>
                <w:bCs/>
                <w:color w:val="000000"/>
                <w:sz w:val="24"/>
                <w:szCs w:val="24"/>
              </w:rPr>
            </w:pPr>
          </w:p>
        </w:tc>
      </w:tr>
    </w:tbl>
    <w:p w14:paraId="56FC9A49" w14:textId="77777777" w:rsidR="00704D4D" w:rsidRPr="00D431BD" w:rsidRDefault="00704D4D" w:rsidP="00704D4D">
      <w:pPr>
        <w:rPr>
          <w:rFonts w:ascii="Arial" w:hAnsi="Arial" w:cs="Arial"/>
          <w:b/>
          <w:bCs/>
          <w:sz w:val="24"/>
          <w:szCs w:val="24"/>
          <w:u w:val="single"/>
        </w:rPr>
      </w:pPr>
      <w:bookmarkStart w:id="0" w:name="_Toc31113221"/>
    </w:p>
    <w:p w14:paraId="33B7D5D6" w14:textId="1F1F92BC" w:rsidR="00704D4D" w:rsidRPr="00D431BD" w:rsidRDefault="00704D4D" w:rsidP="00704D4D">
      <w:pPr>
        <w:pStyle w:val="Title"/>
        <w:rPr>
          <w:b/>
          <w:sz w:val="24"/>
          <w:szCs w:val="24"/>
        </w:rPr>
      </w:pPr>
      <w:r w:rsidRPr="00D431BD">
        <w:rPr>
          <w:b/>
          <w:color w:val="000000" w:themeColor="text1"/>
          <w:sz w:val="24"/>
          <w:szCs w:val="24"/>
        </w:rPr>
        <w:br w:type="page"/>
      </w:r>
      <w:r w:rsidRPr="00D431BD">
        <w:rPr>
          <w:b/>
          <w:color w:val="000000" w:themeColor="text1"/>
          <w:sz w:val="24"/>
          <w:szCs w:val="24"/>
        </w:rPr>
        <w:lastRenderedPageBreak/>
        <w:t xml:space="preserve">Practical </w:t>
      </w:r>
      <w:r w:rsidRPr="00D431BD">
        <w:rPr>
          <w:b/>
          <w:sz w:val="24"/>
          <w:szCs w:val="24"/>
        </w:rPr>
        <w:t>Tasks</w:t>
      </w:r>
      <w:r w:rsidR="00CC77A5">
        <w:rPr>
          <w:b/>
          <w:sz w:val="24"/>
          <w:szCs w:val="24"/>
        </w:rPr>
        <w:t>/ Assignments</w:t>
      </w:r>
      <w:r w:rsidRPr="00D431BD">
        <w:rPr>
          <w:b/>
          <w:sz w:val="24"/>
          <w:szCs w:val="24"/>
        </w:rPr>
        <w:t>:</w:t>
      </w:r>
    </w:p>
    <w:p w14:paraId="2E933B20" w14:textId="77777777" w:rsidR="00704D4D" w:rsidRPr="00D431BD" w:rsidRDefault="00704D4D" w:rsidP="00704D4D">
      <w:pPr>
        <w:rPr>
          <w:rFonts w:ascii="Arial" w:hAnsi="Arial" w:cs="Arial"/>
          <w:sz w:val="24"/>
          <w:szCs w:val="24"/>
        </w:rPr>
      </w:pPr>
    </w:p>
    <w:tbl>
      <w:tblPr>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10"/>
        <w:gridCol w:w="4675"/>
        <w:gridCol w:w="1805"/>
      </w:tblGrid>
      <w:tr w:rsidR="00704D4D" w:rsidRPr="00D431BD" w14:paraId="252A61E6" w14:textId="77777777" w:rsidTr="00EF044A">
        <w:tc>
          <w:tcPr>
            <w:tcW w:w="720" w:type="dxa"/>
            <w:shd w:val="clear" w:color="auto" w:fill="auto"/>
            <w:tcMar>
              <w:top w:w="100" w:type="dxa"/>
              <w:left w:w="100" w:type="dxa"/>
              <w:bottom w:w="100" w:type="dxa"/>
              <w:right w:w="100" w:type="dxa"/>
            </w:tcMar>
          </w:tcPr>
          <w:p w14:paraId="614FFFEF"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p>
        </w:tc>
        <w:tc>
          <w:tcPr>
            <w:tcW w:w="2510" w:type="dxa"/>
            <w:shd w:val="clear" w:color="auto" w:fill="auto"/>
            <w:tcMar>
              <w:top w:w="100" w:type="dxa"/>
              <w:left w:w="100" w:type="dxa"/>
              <w:bottom w:w="100" w:type="dxa"/>
              <w:right w:w="100" w:type="dxa"/>
            </w:tcMar>
          </w:tcPr>
          <w:p w14:paraId="551A4E56" w14:textId="77777777" w:rsidR="00704D4D" w:rsidRPr="00D431BD" w:rsidRDefault="00704D4D" w:rsidP="00EF044A">
            <w:pPr>
              <w:widowControl w:val="0"/>
              <w:spacing w:line="240" w:lineRule="auto"/>
              <w:rPr>
                <w:rFonts w:ascii="Arial" w:hAnsi="Arial" w:cs="Arial"/>
                <w:b/>
                <w:sz w:val="24"/>
                <w:szCs w:val="24"/>
              </w:rPr>
            </w:pPr>
            <w:r w:rsidRPr="00D431BD">
              <w:rPr>
                <w:rFonts w:ascii="Arial" w:hAnsi="Arial" w:cs="Arial"/>
                <w:b/>
                <w:sz w:val="24"/>
                <w:szCs w:val="24"/>
              </w:rPr>
              <w:t>Task</w:t>
            </w:r>
          </w:p>
        </w:tc>
        <w:tc>
          <w:tcPr>
            <w:tcW w:w="4675" w:type="dxa"/>
            <w:shd w:val="clear" w:color="auto" w:fill="auto"/>
            <w:tcMar>
              <w:top w:w="100" w:type="dxa"/>
              <w:left w:w="100" w:type="dxa"/>
              <w:bottom w:w="100" w:type="dxa"/>
              <w:right w:w="100" w:type="dxa"/>
            </w:tcMar>
          </w:tcPr>
          <w:p w14:paraId="6D3C2343" w14:textId="77777777" w:rsidR="00704D4D" w:rsidRPr="00D431BD" w:rsidRDefault="00704D4D" w:rsidP="00EF044A">
            <w:pPr>
              <w:widowControl w:val="0"/>
              <w:spacing w:line="240" w:lineRule="auto"/>
              <w:rPr>
                <w:rFonts w:ascii="Arial" w:hAnsi="Arial" w:cs="Arial"/>
                <w:b/>
                <w:sz w:val="24"/>
                <w:szCs w:val="24"/>
              </w:rPr>
            </w:pPr>
            <w:r w:rsidRPr="00D431BD">
              <w:rPr>
                <w:rFonts w:ascii="Arial" w:hAnsi="Arial" w:cs="Arial"/>
                <w:b/>
                <w:sz w:val="24"/>
                <w:szCs w:val="24"/>
              </w:rPr>
              <w:t>Description</w:t>
            </w:r>
          </w:p>
        </w:tc>
        <w:tc>
          <w:tcPr>
            <w:tcW w:w="1805" w:type="dxa"/>
            <w:shd w:val="clear" w:color="auto" w:fill="auto"/>
            <w:tcMar>
              <w:top w:w="100" w:type="dxa"/>
              <w:left w:w="100" w:type="dxa"/>
              <w:bottom w:w="100" w:type="dxa"/>
              <w:right w:w="100" w:type="dxa"/>
            </w:tcMar>
          </w:tcPr>
          <w:p w14:paraId="3721C25E" w14:textId="77777777" w:rsidR="00704D4D" w:rsidRPr="00D431BD" w:rsidRDefault="00704D4D" w:rsidP="00EF044A">
            <w:pPr>
              <w:widowControl w:val="0"/>
              <w:spacing w:line="240" w:lineRule="auto"/>
              <w:rPr>
                <w:rFonts w:ascii="Arial" w:hAnsi="Arial" w:cs="Arial"/>
                <w:b/>
                <w:sz w:val="24"/>
                <w:szCs w:val="24"/>
              </w:rPr>
            </w:pPr>
            <w:r w:rsidRPr="00D431BD">
              <w:rPr>
                <w:rFonts w:ascii="Arial" w:hAnsi="Arial" w:cs="Arial"/>
                <w:b/>
                <w:sz w:val="24"/>
                <w:szCs w:val="24"/>
              </w:rPr>
              <w:t>Week</w:t>
            </w:r>
          </w:p>
        </w:tc>
      </w:tr>
      <w:tr w:rsidR="00704D4D" w:rsidRPr="00D431BD" w14:paraId="2747A655" w14:textId="77777777" w:rsidTr="00EF044A">
        <w:tc>
          <w:tcPr>
            <w:tcW w:w="720" w:type="dxa"/>
            <w:shd w:val="clear" w:color="auto" w:fill="auto"/>
            <w:tcMar>
              <w:top w:w="100" w:type="dxa"/>
              <w:left w:w="100" w:type="dxa"/>
              <w:bottom w:w="100" w:type="dxa"/>
              <w:right w:w="100" w:type="dxa"/>
            </w:tcMar>
          </w:tcPr>
          <w:p w14:paraId="65FA6E8C"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w:t>
            </w:r>
          </w:p>
        </w:tc>
        <w:tc>
          <w:tcPr>
            <w:tcW w:w="2510" w:type="dxa"/>
            <w:shd w:val="clear" w:color="auto" w:fill="auto"/>
            <w:tcMar>
              <w:top w:w="100" w:type="dxa"/>
              <w:left w:w="100" w:type="dxa"/>
              <w:bottom w:w="100" w:type="dxa"/>
              <w:right w:w="100" w:type="dxa"/>
            </w:tcMar>
          </w:tcPr>
          <w:p w14:paraId="536FE153" w14:textId="51908D2D" w:rsidR="00704D4D" w:rsidRPr="00D431BD" w:rsidRDefault="006966DB" w:rsidP="00EF044A">
            <w:pPr>
              <w:widowControl w:val="0"/>
              <w:pBdr>
                <w:top w:val="nil"/>
                <w:left w:val="nil"/>
                <w:bottom w:val="nil"/>
                <w:right w:val="nil"/>
                <w:between w:val="nil"/>
              </w:pBdr>
              <w:spacing w:line="240" w:lineRule="auto"/>
              <w:rPr>
                <w:rFonts w:ascii="Arial" w:hAnsi="Arial" w:cs="Arial"/>
                <w:b/>
                <w:sz w:val="24"/>
                <w:szCs w:val="24"/>
              </w:rPr>
            </w:pPr>
            <w:r w:rsidRPr="00466AA2">
              <w:rPr>
                <w:rFonts w:ascii="Arial" w:hAnsi="Arial" w:cs="Arial"/>
                <w:b/>
                <w:bCs/>
                <w:sz w:val="24"/>
                <w:szCs w:val="24"/>
              </w:rPr>
              <w:t>Introduction to AI and Banking</w:t>
            </w:r>
          </w:p>
        </w:tc>
        <w:tc>
          <w:tcPr>
            <w:tcW w:w="4675" w:type="dxa"/>
            <w:shd w:val="clear" w:color="auto" w:fill="auto"/>
            <w:tcMar>
              <w:top w:w="100" w:type="dxa"/>
              <w:left w:w="100" w:type="dxa"/>
              <w:bottom w:w="100" w:type="dxa"/>
              <w:right w:w="100" w:type="dxa"/>
            </w:tcMar>
          </w:tcPr>
          <w:p w14:paraId="06241FA6" w14:textId="19E58C7F" w:rsidR="00704D4D" w:rsidRPr="00F21B10" w:rsidRDefault="006966DB" w:rsidP="00F86E9E">
            <w:pPr>
              <w:widowControl w:val="0"/>
              <w:numPr>
                <w:ilvl w:val="0"/>
                <w:numId w:val="13"/>
              </w:numPr>
              <w:pBdr>
                <w:top w:val="nil"/>
                <w:left w:val="nil"/>
                <w:bottom w:val="nil"/>
                <w:right w:val="nil"/>
                <w:between w:val="nil"/>
              </w:pBdr>
              <w:spacing w:after="0" w:line="240" w:lineRule="auto"/>
              <w:rPr>
                <w:rFonts w:ascii="Arial" w:hAnsi="Arial" w:cs="Arial"/>
                <w:b/>
                <w:bCs/>
                <w:sz w:val="24"/>
                <w:szCs w:val="24"/>
              </w:rPr>
            </w:pPr>
            <w:r w:rsidRPr="00F21B10">
              <w:rPr>
                <w:rFonts w:ascii="Arial" w:hAnsi="Arial" w:cs="Arial"/>
                <w:b/>
                <w:bCs/>
                <w:sz w:val="24"/>
                <w:szCs w:val="24"/>
              </w:rPr>
              <w:t>Analyze and visualize the impact of AI on banking operations by creating a simple Python script that highlights trends in AI adoption using sample financial data.</w:t>
            </w:r>
          </w:p>
        </w:tc>
        <w:tc>
          <w:tcPr>
            <w:tcW w:w="1805" w:type="dxa"/>
            <w:shd w:val="clear" w:color="auto" w:fill="auto"/>
            <w:tcMar>
              <w:top w:w="100" w:type="dxa"/>
              <w:left w:w="100" w:type="dxa"/>
              <w:bottom w:w="100" w:type="dxa"/>
              <w:right w:w="100" w:type="dxa"/>
            </w:tcMar>
          </w:tcPr>
          <w:p w14:paraId="32DEC566"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1</w:t>
            </w:r>
          </w:p>
        </w:tc>
      </w:tr>
      <w:tr w:rsidR="00704D4D" w:rsidRPr="00D431BD" w14:paraId="20A4D63E" w14:textId="77777777" w:rsidTr="00EF044A">
        <w:tc>
          <w:tcPr>
            <w:tcW w:w="720" w:type="dxa"/>
            <w:shd w:val="clear" w:color="auto" w:fill="auto"/>
            <w:tcMar>
              <w:top w:w="100" w:type="dxa"/>
              <w:left w:w="100" w:type="dxa"/>
              <w:bottom w:w="100" w:type="dxa"/>
              <w:right w:w="100" w:type="dxa"/>
            </w:tcMar>
          </w:tcPr>
          <w:p w14:paraId="02C4E146"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2</w:t>
            </w:r>
          </w:p>
        </w:tc>
        <w:tc>
          <w:tcPr>
            <w:tcW w:w="2510" w:type="dxa"/>
            <w:shd w:val="clear" w:color="auto" w:fill="auto"/>
            <w:tcMar>
              <w:top w:w="100" w:type="dxa"/>
              <w:left w:w="100" w:type="dxa"/>
              <w:bottom w:w="100" w:type="dxa"/>
              <w:right w:w="100" w:type="dxa"/>
            </w:tcMar>
          </w:tcPr>
          <w:p w14:paraId="5602FE77" w14:textId="19339DFD" w:rsidR="00704D4D" w:rsidRPr="00D431BD" w:rsidRDefault="006966DB" w:rsidP="00EF044A">
            <w:pPr>
              <w:widowControl w:val="0"/>
              <w:pBdr>
                <w:top w:val="nil"/>
                <w:left w:val="nil"/>
                <w:bottom w:val="nil"/>
                <w:right w:val="nil"/>
                <w:between w:val="nil"/>
              </w:pBdr>
              <w:spacing w:line="240" w:lineRule="auto"/>
              <w:rPr>
                <w:rFonts w:ascii="Arial" w:hAnsi="Arial" w:cs="Arial"/>
                <w:b/>
                <w:sz w:val="24"/>
                <w:szCs w:val="24"/>
              </w:rPr>
            </w:pPr>
            <w:r w:rsidRPr="006966DB">
              <w:rPr>
                <w:rFonts w:ascii="Arial" w:hAnsi="Arial" w:cs="Arial"/>
                <w:b/>
                <w:sz w:val="24"/>
                <w:szCs w:val="24"/>
              </w:rPr>
              <w:t>Data and its Role in AI for Banking</w:t>
            </w:r>
          </w:p>
        </w:tc>
        <w:tc>
          <w:tcPr>
            <w:tcW w:w="4675" w:type="dxa"/>
            <w:shd w:val="clear" w:color="auto" w:fill="auto"/>
            <w:tcMar>
              <w:top w:w="100" w:type="dxa"/>
              <w:left w:w="100" w:type="dxa"/>
              <w:bottom w:w="100" w:type="dxa"/>
              <w:right w:w="100" w:type="dxa"/>
            </w:tcMar>
          </w:tcPr>
          <w:p w14:paraId="4BE8F260" w14:textId="43E998DD" w:rsidR="00704D4D" w:rsidRPr="00F21B10" w:rsidRDefault="00B02AEF" w:rsidP="006966DB">
            <w:pPr>
              <w:widowControl w:val="0"/>
              <w:pBdr>
                <w:top w:val="nil"/>
                <w:left w:val="nil"/>
                <w:bottom w:val="nil"/>
                <w:right w:val="nil"/>
                <w:between w:val="nil"/>
              </w:pBdr>
              <w:spacing w:after="0" w:line="240" w:lineRule="auto"/>
              <w:ind w:left="720"/>
              <w:rPr>
                <w:rFonts w:ascii="Arial" w:hAnsi="Arial" w:cs="Arial"/>
                <w:b/>
                <w:bCs/>
                <w:sz w:val="24"/>
                <w:szCs w:val="24"/>
              </w:rPr>
            </w:pPr>
            <w:r w:rsidRPr="00F21B10">
              <w:rPr>
                <w:rFonts w:ascii="Arial" w:hAnsi="Arial" w:cs="Arial"/>
                <w:b/>
                <w:bCs/>
                <w:sz w:val="24"/>
                <w:szCs w:val="24"/>
              </w:rPr>
              <w:t>Preprocess and clean a sample financial dataset, removing inconsistencies and preparing it for AI model training.</w:t>
            </w:r>
          </w:p>
        </w:tc>
        <w:tc>
          <w:tcPr>
            <w:tcW w:w="1805" w:type="dxa"/>
            <w:shd w:val="clear" w:color="auto" w:fill="auto"/>
            <w:tcMar>
              <w:top w:w="100" w:type="dxa"/>
              <w:left w:w="100" w:type="dxa"/>
              <w:bottom w:w="100" w:type="dxa"/>
              <w:right w:w="100" w:type="dxa"/>
            </w:tcMar>
          </w:tcPr>
          <w:p w14:paraId="42A720DF"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2</w:t>
            </w:r>
          </w:p>
        </w:tc>
      </w:tr>
      <w:tr w:rsidR="00704D4D" w:rsidRPr="00D431BD" w14:paraId="38EAC3D2" w14:textId="77777777" w:rsidTr="00EF044A">
        <w:tc>
          <w:tcPr>
            <w:tcW w:w="720" w:type="dxa"/>
            <w:shd w:val="clear" w:color="auto" w:fill="auto"/>
            <w:tcMar>
              <w:top w:w="100" w:type="dxa"/>
              <w:left w:w="100" w:type="dxa"/>
              <w:bottom w:w="100" w:type="dxa"/>
              <w:right w:w="100" w:type="dxa"/>
            </w:tcMar>
          </w:tcPr>
          <w:p w14:paraId="6EBBCA15"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3</w:t>
            </w:r>
          </w:p>
        </w:tc>
        <w:tc>
          <w:tcPr>
            <w:tcW w:w="2510" w:type="dxa"/>
            <w:shd w:val="clear" w:color="auto" w:fill="auto"/>
            <w:tcMar>
              <w:top w:w="100" w:type="dxa"/>
              <w:left w:w="100" w:type="dxa"/>
              <w:bottom w:w="100" w:type="dxa"/>
              <w:right w:w="100" w:type="dxa"/>
            </w:tcMar>
          </w:tcPr>
          <w:p w14:paraId="20BCEC78" w14:textId="6E0D9E47" w:rsidR="00704D4D" w:rsidRPr="00D431BD" w:rsidRDefault="00B02AEF" w:rsidP="006966DB">
            <w:pPr>
              <w:spacing w:before="100" w:beforeAutospacing="1" w:after="100" w:afterAutospacing="1"/>
              <w:rPr>
                <w:rFonts w:ascii="Arial" w:hAnsi="Arial" w:cs="Arial"/>
                <w:b/>
                <w:sz w:val="24"/>
                <w:szCs w:val="24"/>
              </w:rPr>
            </w:pPr>
            <w:r w:rsidRPr="00B02AEF">
              <w:rPr>
                <w:rFonts w:ascii="Arial" w:hAnsi="Arial" w:cs="Arial"/>
                <w:b/>
                <w:sz w:val="24"/>
                <w:szCs w:val="24"/>
              </w:rPr>
              <w:t>AI for customer segmentation or fraud detection (Project)</w:t>
            </w:r>
          </w:p>
        </w:tc>
        <w:tc>
          <w:tcPr>
            <w:tcW w:w="4675" w:type="dxa"/>
            <w:shd w:val="clear" w:color="auto" w:fill="auto"/>
            <w:tcMar>
              <w:top w:w="100" w:type="dxa"/>
              <w:left w:w="100" w:type="dxa"/>
              <w:bottom w:w="100" w:type="dxa"/>
              <w:right w:w="100" w:type="dxa"/>
            </w:tcMar>
          </w:tcPr>
          <w:p w14:paraId="0AC88D77" w14:textId="1CE68B18" w:rsidR="00704D4D" w:rsidRPr="00F21B10" w:rsidRDefault="00B02AEF" w:rsidP="00F86E9E">
            <w:pPr>
              <w:widowControl w:val="0"/>
              <w:numPr>
                <w:ilvl w:val="0"/>
                <w:numId w:val="15"/>
              </w:numPr>
              <w:pBdr>
                <w:top w:val="nil"/>
                <w:left w:val="nil"/>
                <w:bottom w:val="nil"/>
                <w:right w:val="nil"/>
                <w:between w:val="nil"/>
              </w:pBdr>
              <w:spacing w:after="0" w:line="240" w:lineRule="auto"/>
              <w:rPr>
                <w:rFonts w:ascii="Arial" w:hAnsi="Arial" w:cs="Arial"/>
                <w:b/>
                <w:bCs/>
                <w:sz w:val="24"/>
                <w:szCs w:val="24"/>
              </w:rPr>
            </w:pPr>
            <w:r w:rsidRPr="00F21B10">
              <w:rPr>
                <w:rFonts w:ascii="Arial" w:hAnsi="Arial" w:cs="Arial"/>
                <w:b/>
                <w:bCs/>
                <w:sz w:val="24"/>
                <w:szCs w:val="24"/>
              </w:rPr>
              <w:t>Develop a machine learning model using a financial dataset to either segment customers based on their transaction patterns or detect fraudulent transactions.</w:t>
            </w:r>
          </w:p>
        </w:tc>
        <w:tc>
          <w:tcPr>
            <w:tcW w:w="1805" w:type="dxa"/>
            <w:shd w:val="clear" w:color="auto" w:fill="auto"/>
            <w:tcMar>
              <w:top w:w="100" w:type="dxa"/>
              <w:left w:w="100" w:type="dxa"/>
              <w:bottom w:w="100" w:type="dxa"/>
              <w:right w:w="100" w:type="dxa"/>
            </w:tcMar>
          </w:tcPr>
          <w:p w14:paraId="4AE7C7DA"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3</w:t>
            </w:r>
          </w:p>
        </w:tc>
      </w:tr>
      <w:tr w:rsidR="00704D4D" w:rsidRPr="00D431BD" w14:paraId="663F4FF2" w14:textId="77777777" w:rsidTr="00EF044A">
        <w:tc>
          <w:tcPr>
            <w:tcW w:w="720" w:type="dxa"/>
            <w:shd w:val="clear" w:color="auto" w:fill="auto"/>
            <w:tcMar>
              <w:top w:w="100" w:type="dxa"/>
              <w:left w:w="100" w:type="dxa"/>
              <w:bottom w:w="100" w:type="dxa"/>
              <w:right w:w="100" w:type="dxa"/>
            </w:tcMar>
          </w:tcPr>
          <w:p w14:paraId="21673006"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4</w:t>
            </w:r>
          </w:p>
        </w:tc>
        <w:tc>
          <w:tcPr>
            <w:tcW w:w="2510" w:type="dxa"/>
            <w:shd w:val="clear" w:color="auto" w:fill="auto"/>
            <w:tcMar>
              <w:top w:w="100" w:type="dxa"/>
              <w:left w:w="100" w:type="dxa"/>
              <w:bottom w:w="100" w:type="dxa"/>
              <w:right w:w="100" w:type="dxa"/>
            </w:tcMar>
          </w:tcPr>
          <w:p w14:paraId="0EAA1CC4" w14:textId="59B967B8" w:rsidR="00704D4D" w:rsidRPr="00D431BD" w:rsidRDefault="00B02AEF" w:rsidP="00EF044A">
            <w:pPr>
              <w:widowControl w:val="0"/>
              <w:pBdr>
                <w:top w:val="nil"/>
                <w:left w:val="nil"/>
                <w:bottom w:val="nil"/>
                <w:right w:val="nil"/>
                <w:between w:val="nil"/>
              </w:pBdr>
              <w:spacing w:line="240" w:lineRule="auto"/>
              <w:rPr>
                <w:rFonts w:ascii="Arial" w:hAnsi="Arial" w:cs="Arial"/>
                <w:b/>
                <w:sz w:val="24"/>
                <w:szCs w:val="24"/>
              </w:rPr>
            </w:pPr>
            <w:r w:rsidRPr="00B02AEF">
              <w:rPr>
                <w:rFonts w:ascii="Arial" w:hAnsi="Arial" w:cs="Arial"/>
                <w:b/>
                <w:sz w:val="24"/>
                <w:szCs w:val="24"/>
              </w:rPr>
              <w:t>Machine Learning for Banking</w:t>
            </w:r>
          </w:p>
        </w:tc>
        <w:tc>
          <w:tcPr>
            <w:tcW w:w="4675" w:type="dxa"/>
            <w:shd w:val="clear" w:color="auto" w:fill="auto"/>
            <w:tcMar>
              <w:top w:w="100" w:type="dxa"/>
              <w:left w:w="100" w:type="dxa"/>
              <w:bottom w:w="100" w:type="dxa"/>
              <w:right w:w="100" w:type="dxa"/>
            </w:tcMar>
          </w:tcPr>
          <w:p w14:paraId="36F2A3E6" w14:textId="692A3B1F" w:rsidR="00704D4D" w:rsidRPr="00F21B10" w:rsidRDefault="00704D4D" w:rsidP="00F86E9E">
            <w:pPr>
              <w:widowControl w:val="0"/>
              <w:numPr>
                <w:ilvl w:val="0"/>
                <w:numId w:val="17"/>
              </w:numPr>
              <w:pBdr>
                <w:top w:val="nil"/>
                <w:left w:val="nil"/>
                <w:bottom w:val="nil"/>
                <w:right w:val="nil"/>
                <w:between w:val="nil"/>
              </w:pBdr>
              <w:spacing w:after="0" w:line="240" w:lineRule="auto"/>
              <w:rPr>
                <w:rFonts w:ascii="Arial" w:hAnsi="Arial" w:cs="Arial"/>
                <w:b/>
                <w:bCs/>
                <w:sz w:val="24"/>
                <w:szCs w:val="24"/>
              </w:rPr>
            </w:pPr>
            <w:r w:rsidRPr="00F21B10">
              <w:rPr>
                <w:rFonts w:ascii="Arial" w:hAnsi="Arial" w:cs="Arial"/>
                <w:b/>
                <w:bCs/>
                <w:sz w:val="24"/>
                <w:szCs w:val="24"/>
              </w:rPr>
              <w:t xml:space="preserve">Presentation by each group over assigned </w:t>
            </w:r>
            <w:r w:rsidR="00A475CA" w:rsidRPr="00F21B10">
              <w:rPr>
                <w:rFonts w:ascii="Arial" w:hAnsi="Arial" w:cs="Arial"/>
                <w:b/>
                <w:bCs/>
                <w:sz w:val="24"/>
                <w:szCs w:val="24"/>
              </w:rPr>
              <w:t>machine learning for Banking</w:t>
            </w:r>
          </w:p>
        </w:tc>
        <w:tc>
          <w:tcPr>
            <w:tcW w:w="1805" w:type="dxa"/>
            <w:shd w:val="clear" w:color="auto" w:fill="auto"/>
            <w:tcMar>
              <w:top w:w="100" w:type="dxa"/>
              <w:left w:w="100" w:type="dxa"/>
              <w:bottom w:w="100" w:type="dxa"/>
              <w:right w:w="100" w:type="dxa"/>
            </w:tcMar>
          </w:tcPr>
          <w:p w14:paraId="15868F97"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4</w:t>
            </w:r>
          </w:p>
        </w:tc>
      </w:tr>
      <w:tr w:rsidR="00704D4D" w:rsidRPr="00D431BD" w14:paraId="150978F1" w14:textId="77777777" w:rsidTr="00EF044A">
        <w:tc>
          <w:tcPr>
            <w:tcW w:w="720" w:type="dxa"/>
            <w:shd w:val="clear" w:color="auto" w:fill="auto"/>
            <w:tcMar>
              <w:top w:w="100" w:type="dxa"/>
              <w:left w:w="100" w:type="dxa"/>
              <w:bottom w:w="100" w:type="dxa"/>
              <w:right w:w="100" w:type="dxa"/>
            </w:tcMar>
          </w:tcPr>
          <w:p w14:paraId="25EAEAAE"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5</w:t>
            </w:r>
          </w:p>
        </w:tc>
        <w:tc>
          <w:tcPr>
            <w:tcW w:w="2510" w:type="dxa"/>
            <w:shd w:val="clear" w:color="auto" w:fill="auto"/>
            <w:tcMar>
              <w:top w:w="100" w:type="dxa"/>
              <w:left w:w="100" w:type="dxa"/>
              <w:bottom w:w="100" w:type="dxa"/>
              <w:right w:w="100" w:type="dxa"/>
            </w:tcMar>
          </w:tcPr>
          <w:p w14:paraId="4039E10A" w14:textId="7F39FFF3" w:rsidR="00704D4D" w:rsidRPr="00D431BD" w:rsidRDefault="003B28A0" w:rsidP="00EF044A">
            <w:pPr>
              <w:widowControl w:val="0"/>
              <w:spacing w:line="240" w:lineRule="auto"/>
              <w:rPr>
                <w:rFonts w:ascii="Arial" w:hAnsi="Arial" w:cs="Arial"/>
                <w:b/>
                <w:sz w:val="24"/>
                <w:szCs w:val="24"/>
              </w:rPr>
            </w:pPr>
            <w:r w:rsidRPr="003B28A0">
              <w:rPr>
                <w:rFonts w:ascii="Arial" w:hAnsi="Arial" w:cs="Arial"/>
                <w:b/>
                <w:sz w:val="24"/>
                <w:szCs w:val="24"/>
              </w:rPr>
              <w:t>AI-Powered Customer Service in Banking</w:t>
            </w:r>
          </w:p>
        </w:tc>
        <w:tc>
          <w:tcPr>
            <w:tcW w:w="4675" w:type="dxa"/>
            <w:shd w:val="clear" w:color="auto" w:fill="auto"/>
            <w:tcMar>
              <w:top w:w="100" w:type="dxa"/>
              <w:left w:w="100" w:type="dxa"/>
              <w:bottom w:w="100" w:type="dxa"/>
              <w:right w:w="100" w:type="dxa"/>
            </w:tcMar>
          </w:tcPr>
          <w:p w14:paraId="077B0F95" w14:textId="088DCED6" w:rsidR="00704D4D" w:rsidRPr="003B28A0" w:rsidRDefault="003B28A0" w:rsidP="00F86E9E">
            <w:pPr>
              <w:pStyle w:val="ListParagraph"/>
              <w:widowControl w:val="0"/>
              <w:numPr>
                <w:ilvl w:val="0"/>
                <w:numId w:val="18"/>
              </w:numPr>
              <w:pBdr>
                <w:top w:val="nil"/>
                <w:left w:val="nil"/>
                <w:bottom w:val="nil"/>
                <w:right w:val="nil"/>
                <w:between w:val="nil"/>
              </w:pBdr>
              <w:spacing w:after="0" w:line="240" w:lineRule="auto"/>
              <w:rPr>
                <w:rFonts w:ascii="Arial" w:hAnsi="Arial" w:cs="Arial"/>
                <w:b/>
                <w:bCs/>
                <w:sz w:val="24"/>
                <w:szCs w:val="24"/>
              </w:rPr>
            </w:pPr>
            <w:r w:rsidRPr="003B28A0">
              <w:rPr>
                <w:rFonts w:ascii="Arial" w:hAnsi="Arial" w:cs="Arial"/>
                <w:b/>
                <w:bCs/>
                <w:sz w:val="24"/>
                <w:szCs w:val="24"/>
              </w:rPr>
              <w:t>Build and deploy a basic AI chatbot using NLP tools to handle customer inquiries and provide automated banking support.</w:t>
            </w:r>
          </w:p>
        </w:tc>
        <w:tc>
          <w:tcPr>
            <w:tcW w:w="1805" w:type="dxa"/>
            <w:shd w:val="clear" w:color="auto" w:fill="auto"/>
            <w:tcMar>
              <w:top w:w="100" w:type="dxa"/>
              <w:left w:w="100" w:type="dxa"/>
              <w:bottom w:w="100" w:type="dxa"/>
              <w:right w:w="100" w:type="dxa"/>
            </w:tcMar>
          </w:tcPr>
          <w:p w14:paraId="17117D88"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5</w:t>
            </w:r>
          </w:p>
        </w:tc>
      </w:tr>
      <w:tr w:rsidR="00704D4D" w:rsidRPr="00D431BD" w14:paraId="16D63769" w14:textId="77777777" w:rsidTr="00EF044A">
        <w:tc>
          <w:tcPr>
            <w:tcW w:w="720" w:type="dxa"/>
            <w:shd w:val="clear" w:color="auto" w:fill="auto"/>
            <w:tcMar>
              <w:top w:w="100" w:type="dxa"/>
              <w:left w:w="100" w:type="dxa"/>
              <w:bottom w:w="100" w:type="dxa"/>
              <w:right w:w="100" w:type="dxa"/>
            </w:tcMar>
          </w:tcPr>
          <w:p w14:paraId="27716150"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6</w:t>
            </w:r>
          </w:p>
        </w:tc>
        <w:tc>
          <w:tcPr>
            <w:tcW w:w="2510" w:type="dxa"/>
            <w:shd w:val="clear" w:color="auto" w:fill="auto"/>
            <w:tcMar>
              <w:top w:w="100" w:type="dxa"/>
              <w:left w:w="100" w:type="dxa"/>
              <w:bottom w:w="100" w:type="dxa"/>
              <w:right w:w="100" w:type="dxa"/>
            </w:tcMar>
          </w:tcPr>
          <w:p w14:paraId="43AEF089" w14:textId="4B5FA3AF" w:rsidR="00704D4D" w:rsidRPr="00D431BD" w:rsidRDefault="005458A5" w:rsidP="00EF044A">
            <w:pPr>
              <w:widowControl w:val="0"/>
              <w:pBdr>
                <w:top w:val="nil"/>
                <w:left w:val="nil"/>
                <w:bottom w:val="nil"/>
                <w:right w:val="nil"/>
                <w:between w:val="nil"/>
              </w:pBdr>
              <w:spacing w:line="240" w:lineRule="auto"/>
              <w:rPr>
                <w:rFonts w:ascii="Arial" w:hAnsi="Arial" w:cs="Arial"/>
                <w:b/>
                <w:sz w:val="24"/>
                <w:szCs w:val="24"/>
              </w:rPr>
            </w:pPr>
            <w:r w:rsidRPr="005458A5">
              <w:rPr>
                <w:rFonts w:ascii="Arial" w:hAnsi="Arial" w:cs="Arial"/>
                <w:b/>
                <w:sz w:val="24"/>
                <w:szCs w:val="24"/>
              </w:rPr>
              <w:t>Advanced AI Techniques in Banking</w:t>
            </w:r>
          </w:p>
        </w:tc>
        <w:tc>
          <w:tcPr>
            <w:tcW w:w="4675" w:type="dxa"/>
            <w:shd w:val="clear" w:color="auto" w:fill="auto"/>
            <w:tcMar>
              <w:top w:w="100" w:type="dxa"/>
              <w:left w:w="100" w:type="dxa"/>
              <w:bottom w:w="100" w:type="dxa"/>
              <w:right w:w="100" w:type="dxa"/>
            </w:tcMar>
          </w:tcPr>
          <w:p w14:paraId="294E93A2" w14:textId="224608EE" w:rsidR="00704D4D" w:rsidRPr="00600B2E" w:rsidRDefault="007A6478" w:rsidP="00F86E9E">
            <w:pPr>
              <w:widowControl w:val="0"/>
              <w:numPr>
                <w:ilvl w:val="0"/>
                <w:numId w:val="14"/>
              </w:numPr>
              <w:pBdr>
                <w:top w:val="nil"/>
                <w:left w:val="nil"/>
                <w:bottom w:val="nil"/>
                <w:right w:val="nil"/>
                <w:between w:val="nil"/>
              </w:pBdr>
              <w:spacing w:after="0" w:line="240" w:lineRule="auto"/>
              <w:rPr>
                <w:rFonts w:ascii="Arial" w:hAnsi="Arial" w:cs="Arial"/>
                <w:b/>
                <w:bCs/>
                <w:sz w:val="24"/>
                <w:szCs w:val="24"/>
              </w:rPr>
            </w:pPr>
            <w:r w:rsidRPr="00600B2E">
              <w:rPr>
                <w:rFonts w:ascii="Arial" w:hAnsi="Arial" w:cs="Arial"/>
                <w:b/>
                <w:bCs/>
              </w:rPr>
              <w:t>Implement a deep learning model to predict loan default probabilities using historical financial data.</w:t>
            </w:r>
          </w:p>
        </w:tc>
        <w:tc>
          <w:tcPr>
            <w:tcW w:w="1805" w:type="dxa"/>
            <w:shd w:val="clear" w:color="auto" w:fill="auto"/>
            <w:tcMar>
              <w:top w:w="100" w:type="dxa"/>
              <w:left w:w="100" w:type="dxa"/>
              <w:bottom w:w="100" w:type="dxa"/>
              <w:right w:w="100" w:type="dxa"/>
            </w:tcMar>
          </w:tcPr>
          <w:p w14:paraId="46827BDA"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6</w:t>
            </w:r>
          </w:p>
        </w:tc>
      </w:tr>
      <w:tr w:rsidR="00704D4D" w:rsidRPr="00D431BD" w14:paraId="30F88021" w14:textId="77777777" w:rsidTr="00EF044A">
        <w:tc>
          <w:tcPr>
            <w:tcW w:w="720" w:type="dxa"/>
            <w:shd w:val="clear" w:color="auto" w:fill="auto"/>
            <w:tcMar>
              <w:top w:w="100" w:type="dxa"/>
              <w:left w:w="100" w:type="dxa"/>
              <w:bottom w:w="100" w:type="dxa"/>
              <w:right w:w="100" w:type="dxa"/>
            </w:tcMar>
          </w:tcPr>
          <w:p w14:paraId="3318691F"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7</w:t>
            </w:r>
          </w:p>
        </w:tc>
        <w:tc>
          <w:tcPr>
            <w:tcW w:w="2510" w:type="dxa"/>
            <w:shd w:val="clear" w:color="auto" w:fill="auto"/>
            <w:tcMar>
              <w:top w:w="100" w:type="dxa"/>
              <w:left w:w="100" w:type="dxa"/>
              <w:bottom w:w="100" w:type="dxa"/>
              <w:right w:w="100" w:type="dxa"/>
            </w:tcMar>
          </w:tcPr>
          <w:p w14:paraId="4A85AA05" w14:textId="17DD0826" w:rsidR="00704D4D" w:rsidRPr="00D431BD" w:rsidRDefault="00D5434D" w:rsidP="00EF044A">
            <w:pPr>
              <w:widowControl w:val="0"/>
              <w:pBdr>
                <w:top w:val="nil"/>
                <w:left w:val="nil"/>
                <w:bottom w:val="nil"/>
                <w:right w:val="nil"/>
                <w:between w:val="nil"/>
              </w:pBdr>
              <w:spacing w:line="240" w:lineRule="auto"/>
              <w:rPr>
                <w:rFonts w:ascii="Arial" w:hAnsi="Arial" w:cs="Arial"/>
                <w:b/>
                <w:sz w:val="24"/>
                <w:szCs w:val="24"/>
              </w:rPr>
            </w:pPr>
            <w:r w:rsidRPr="00D5434D">
              <w:rPr>
                <w:rFonts w:ascii="Arial" w:hAnsi="Arial" w:cs="Arial"/>
                <w:b/>
                <w:sz w:val="24"/>
                <w:szCs w:val="24"/>
              </w:rPr>
              <w:t>Regulatory Compliance and Ethics in AI for Banking</w:t>
            </w:r>
          </w:p>
        </w:tc>
        <w:tc>
          <w:tcPr>
            <w:tcW w:w="4675" w:type="dxa"/>
            <w:shd w:val="clear" w:color="auto" w:fill="auto"/>
            <w:tcMar>
              <w:top w:w="100" w:type="dxa"/>
              <w:left w:w="100" w:type="dxa"/>
              <w:bottom w:w="100" w:type="dxa"/>
              <w:right w:w="100" w:type="dxa"/>
            </w:tcMar>
          </w:tcPr>
          <w:p w14:paraId="04D860E8" w14:textId="7D7256CE" w:rsidR="00704D4D" w:rsidRPr="00D5434D" w:rsidRDefault="00D5434D" w:rsidP="00F86E9E">
            <w:pPr>
              <w:widowControl w:val="0"/>
              <w:numPr>
                <w:ilvl w:val="0"/>
                <w:numId w:val="16"/>
              </w:numPr>
              <w:pBdr>
                <w:top w:val="nil"/>
                <w:left w:val="nil"/>
                <w:bottom w:val="nil"/>
                <w:right w:val="nil"/>
                <w:between w:val="nil"/>
              </w:pBdr>
              <w:spacing w:after="0" w:line="240" w:lineRule="auto"/>
              <w:rPr>
                <w:rFonts w:ascii="Arial" w:hAnsi="Arial" w:cs="Arial"/>
                <w:b/>
                <w:bCs/>
                <w:sz w:val="24"/>
                <w:szCs w:val="24"/>
              </w:rPr>
            </w:pPr>
            <w:r w:rsidRPr="00D5434D">
              <w:rPr>
                <w:rFonts w:ascii="Arial" w:hAnsi="Arial" w:cs="Arial"/>
                <w:b/>
                <w:bCs/>
                <w:sz w:val="24"/>
                <w:szCs w:val="24"/>
              </w:rPr>
              <w:t>Develop a rule-based AI system to monitor transactions for compliance with regulatory standards and identify potential violations.</w:t>
            </w:r>
          </w:p>
        </w:tc>
        <w:tc>
          <w:tcPr>
            <w:tcW w:w="1805" w:type="dxa"/>
            <w:shd w:val="clear" w:color="auto" w:fill="auto"/>
            <w:tcMar>
              <w:top w:w="100" w:type="dxa"/>
              <w:left w:w="100" w:type="dxa"/>
              <w:bottom w:w="100" w:type="dxa"/>
              <w:right w:w="100" w:type="dxa"/>
            </w:tcMar>
          </w:tcPr>
          <w:p w14:paraId="7C0A44A6"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7</w:t>
            </w:r>
          </w:p>
        </w:tc>
      </w:tr>
      <w:tr w:rsidR="00704D4D" w:rsidRPr="00D431BD" w14:paraId="4CE58A1E" w14:textId="77777777" w:rsidTr="00EF044A">
        <w:tc>
          <w:tcPr>
            <w:tcW w:w="720" w:type="dxa"/>
            <w:shd w:val="clear" w:color="auto" w:fill="auto"/>
            <w:tcMar>
              <w:top w:w="100" w:type="dxa"/>
              <w:left w:w="100" w:type="dxa"/>
              <w:bottom w:w="100" w:type="dxa"/>
              <w:right w:w="100" w:type="dxa"/>
            </w:tcMar>
          </w:tcPr>
          <w:p w14:paraId="48583426" w14:textId="77777777" w:rsidR="00704D4D" w:rsidRPr="00D431BD" w:rsidRDefault="00704D4D" w:rsidP="00EF044A">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8</w:t>
            </w:r>
          </w:p>
        </w:tc>
        <w:tc>
          <w:tcPr>
            <w:tcW w:w="2510" w:type="dxa"/>
            <w:shd w:val="clear" w:color="auto" w:fill="auto"/>
            <w:tcMar>
              <w:top w:w="100" w:type="dxa"/>
              <w:left w:w="100" w:type="dxa"/>
              <w:bottom w:w="100" w:type="dxa"/>
              <w:right w:w="100" w:type="dxa"/>
            </w:tcMar>
          </w:tcPr>
          <w:p w14:paraId="5214AC88" w14:textId="77777777" w:rsidR="00704D4D" w:rsidRDefault="006E7361" w:rsidP="00EF044A">
            <w:pPr>
              <w:widowControl w:val="0"/>
              <w:pBdr>
                <w:top w:val="nil"/>
                <w:left w:val="nil"/>
                <w:bottom w:val="nil"/>
                <w:right w:val="nil"/>
                <w:between w:val="nil"/>
              </w:pBdr>
              <w:spacing w:line="240" w:lineRule="auto"/>
              <w:rPr>
                <w:rFonts w:ascii="Arial" w:hAnsi="Arial" w:cs="Arial"/>
                <w:b/>
                <w:sz w:val="24"/>
                <w:szCs w:val="24"/>
              </w:rPr>
            </w:pPr>
            <w:r w:rsidRPr="006E7361">
              <w:rPr>
                <w:rFonts w:ascii="Arial" w:hAnsi="Arial" w:cs="Arial"/>
                <w:b/>
                <w:sz w:val="24"/>
                <w:szCs w:val="24"/>
              </w:rPr>
              <w:t>AI for customer segmentation or fraud detection (Project)</w:t>
            </w:r>
          </w:p>
          <w:p w14:paraId="7AD57E8D" w14:textId="695037DA" w:rsidR="00E31EB3" w:rsidRPr="00D431BD" w:rsidRDefault="00E31EB3" w:rsidP="00EF044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 EXAM</w:t>
            </w:r>
          </w:p>
        </w:tc>
        <w:tc>
          <w:tcPr>
            <w:tcW w:w="4675" w:type="dxa"/>
            <w:shd w:val="clear" w:color="auto" w:fill="auto"/>
            <w:tcMar>
              <w:top w:w="100" w:type="dxa"/>
              <w:left w:w="100" w:type="dxa"/>
              <w:bottom w:w="100" w:type="dxa"/>
              <w:right w:w="100" w:type="dxa"/>
            </w:tcMar>
          </w:tcPr>
          <w:p w14:paraId="641BD581" w14:textId="77777777" w:rsidR="00E31EB3" w:rsidRDefault="00CC0933" w:rsidP="00E31EB3">
            <w:pPr>
              <w:widowControl w:val="0"/>
              <w:numPr>
                <w:ilvl w:val="0"/>
                <w:numId w:val="12"/>
              </w:numPr>
              <w:pBdr>
                <w:top w:val="nil"/>
                <w:left w:val="nil"/>
                <w:bottom w:val="nil"/>
                <w:right w:val="nil"/>
                <w:between w:val="nil"/>
              </w:pBdr>
              <w:spacing w:after="0" w:line="240" w:lineRule="auto"/>
              <w:rPr>
                <w:rFonts w:ascii="Arial" w:hAnsi="Arial" w:cs="Arial"/>
                <w:b/>
                <w:bCs/>
                <w:sz w:val="24"/>
                <w:szCs w:val="24"/>
              </w:rPr>
            </w:pPr>
            <w:r w:rsidRPr="00564593">
              <w:rPr>
                <w:rFonts w:ascii="Arial" w:hAnsi="Arial" w:cs="Arial"/>
                <w:b/>
                <w:bCs/>
                <w:sz w:val="24"/>
                <w:szCs w:val="24"/>
              </w:rPr>
              <w:t xml:space="preserve">Students Presentation about the projects </w:t>
            </w:r>
          </w:p>
          <w:p w14:paraId="14CF5E67" w14:textId="3D9DA6FC" w:rsidR="00E31EB3" w:rsidRPr="00E31EB3" w:rsidRDefault="00E31EB3" w:rsidP="00E31EB3">
            <w:pPr>
              <w:widowControl w:val="0"/>
              <w:numPr>
                <w:ilvl w:val="0"/>
                <w:numId w:val="12"/>
              </w:numPr>
              <w:pBdr>
                <w:top w:val="nil"/>
                <w:left w:val="nil"/>
                <w:bottom w:val="nil"/>
                <w:right w:val="nil"/>
                <w:between w:val="nil"/>
              </w:pBdr>
              <w:spacing w:after="0" w:line="240" w:lineRule="auto"/>
              <w:rPr>
                <w:rFonts w:ascii="Arial" w:hAnsi="Arial" w:cs="Arial"/>
                <w:b/>
                <w:bCs/>
                <w:sz w:val="24"/>
                <w:szCs w:val="24"/>
              </w:rPr>
            </w:pPr>
            <w:r w:rsidRPr="00E31EB3">
              <w:rPr>
                <w:rFonts w:ascii="Arial" w:hAnsi="Arial" w:cs="Arial"/>
                <w:b/>
                <w:sz w:val="24"/>
                <w:szCs w:val="24"/>
              </w:rPr>
              <w:t>Activity based exam</w:t>
            </w:r>
          </w:p>
          <w:p w14:paraId="6B64E4E0" w14:textId="1179FB7E" w:rsidR="00E31EB3" w:rsidRPr="00564593" w:rsidRDefault="00E31EB3" w:rsidP="00E31EB3">
            <w:pPr>
              <w:widowControl w:val="0"/>
              <w:pBdr>
                <w:top w:val="nil"/>
                <w:left w:val="nil"/>
                <w:bottom w:val="nil"/>
                <w:right w:val="nil"/>
                <w:between w:val="nil"/>
              </w:pBdr>
              <w:spacing w:after="0" w:line="240" w:lineRule="auto"/>
              <w:ind w:left="720"/>
              <w:rPr>
                <w:rFonts w:ascii="Arial" w:hAnsi="Arial" w:cs="Arial"/>
                <w:b/>
                <w:bCs/>
                <w:sz w:val="24"/>
                <w:szCs w:val="24"/>
              </w:rPr>
            </w:pPr>
          </w:p>
        </w:tc>
        <w:tc>
          <w:tcPr>
            <w:tcW w:w="1805" w:type="dxa"/>
            <w:shd w:val="clear" w:color="auto" w:fill="auto"/>
            <w:tcMar>
              <w:top w:w="100" w:type="dxa"/>
              <w:left w:w="100" w:type="dxa"/>
              <w:bottom w:w="100" w:type="dxa"/>
              <w:right w:w="100" w:type="dxa"/>
            </w:tcMar>
          </w:tcPr>
          <w:p w14:paraId="18AD56BF" w14:textId="77777777" w:rsidR="00704D4D" w:rsidRPr="00D431BD" w:rsidRDefault="00704D4D" w:rsidP="00EF044A">
            <w:pPr>
              <w:widowControl w:val="0"/>
              <w:spacing w:line="240" w:lineRule="auto"/>
              <w:rPr>
                <w:rFonts w:ascii="Arial" w:hAnsi="Arial" w:cs="Arial"/>
                <w:sz w:val="24"/>
                <w:szCs w:val="24"/>
              </w:rPr>
            </w:pPr>
            <w:r w:rsidRPr="00D431BD">
              <w:rPr>
                <w:rFonts w:ascii="Arial" w:hAnsi="Arial" w:cs="Arial"/>
                <w:sz w:val="24"/>
                <w:szCs w:val="24"/>
              </w:rPr>
              <w:t>Week 8</w:t>
            </w:r>
          </w:p>
        </w:tc>
      </w:tr>
    </w:tbl>
    <w:p w14:paraId="00333C58" w14:textId="77777777" w:rsidR="00704D4D" w:rsidRPr="00D431BD" w:rsidRDefault="00704D4D" w:rsidP="00704D4D">
      <w:pPr>
        <w:rPr>
          <w:rFonts w:ascii="Arial" w:hAnsi="Arial" w:cs="Arial"/>
          <w:sz w:val="24"/>
          <w:szCs w:val="24"/>
        </w:rPr>
      </w:pPr>
    </w:p>
    <w:p w14:paraId="489EABB3" w14:textId="77777777" w:rsidR="00704D4D" w:rsidRPr="00D431BD" w:rsidRDefault="00704D4D" w:rsidP="00704D4D">
      <w:pPr>
        <w:rPr>
          <w:rFonts w:ascii="Arial" w:hAnsi="Arial" w:cs="Arial"/>
          <w:sz w:val="24"/>
          <w:szCs w:val="24"/>
        </w:rPr>
      </w:pPr>
    </w:p>
    <w:p w14:paraId="0A2DC08F" w14:textId="77777777" w:rsidR="00704D4D" w:rsidRPr="00D431BD" w:rsidRDefault="00704D4D" w:rsidP="00704D4D">
      <w:pPr>
        <w:rPr>
          <w:rFonts w:ascii="Arial" w:hAnsi="Arial" w:cs="Arial"/>
          <w:color w:val="000000" w:themeColor="text1"/>
          <w:sz w:val="24"/>
          <w:szCs w:val="24"/>
        </w:rPr>
      </w:pPr>
    </w:p>
    <w:p w14:paraId="1840D73D" w14:textId="77777777" w:rsidR="00704D4D" w:rsidRPr="00D431BD" w:rsidRDefault="00704D4D" w:rsidP="00704D4D">
      <w:pPr>
        <w:keepNext/>
        <w:keepLines/>
        <w:spacing w:after="0" w:line="360" w:lineRule="auto"/>
        <w:jc w:val="right"/>
        <w:outlineLvl w:val="0"/>
        <w:rPr>
          <w:rFonts w:ascii="Arial" w:eastAsia="Times New Roman" w:hAnsi="Arial" w:cs="Arial"/>
          <w:b/>
          <w:bCs/>
          <w:noProof/>
          <w:color w:val="000000"/>
          <w:sz w:val="24"/>
          <w:szCs w:val="24"/>
        </w:rPr>
      </w:pPr>
      <w:r w:rsidRPr="00D431BD">
        <w:rPr>
          <w:rFonts w:ascii="Arial" w:eastAsia="Times New Roman" w:hAnsi="Arial" w:cs="Arial"/>
          <w:b/>
          <w:bCs/>
          <w:noProof/>
          <w:color w:val="000000"/>
          <w:sz w:val="24"/>
          <w:szCs w:val="24"/>
        </w:rPr>
        <w:t>Annexure-IV:</w:t>
      </w:r>
    </w:p>
    <w:p w14:paraId="0A8DF5DD" w14:textId="77777777" w:rsidR="00704D4D" w:rsidRPr="00D431BD" w:rsidRDefault="00704D4D" w:rsidP="00704D4D">
      <w:pPr>
        <w:keepNext/>
        <w:keepLines/>
        <w:spacing w:after="0" w:line="360" w:lineRule="auto"/>
        <w:jc w:val="center"/>
        <w:outlineLvl w:val="0"/>
        <w:rPr>
          <w:rFonts w:ascii="Arial" w:eastAsia="Times New Roman" w:hAnsi="Arial" w:cs="Arial"/>
          <w:b/>
          <w:bCs/>
          <w:noProof/>
          <w:color w:val="000000"/>
          <w:sz w:val="24"/>
          <w:szCs w:val="24"/>
        </w:rPr>
      </w:pPr>
      <w:r w:rsidRPr="00D431BD">
        <w:rPr>
          <w:rFonts w:ascii="Arial" w:hAnsi="Arial" w:cs="Arial"/>
          <w:noProof/>
          <w:sz w:val="24"/>
          <w:szCs w:val="24"/>
        </w:rPr>
        <mc:AlternateContent>
          <mc:Choice Requires="wps">
            <w:drawing>
              <wp:anchor distT="4294967295" distB="4294967295" distL="114300" distR="114300" simplePos="0" relativeHeight="251659264" behindDoc="0" locked="0" layoutInCell="1" allowOverlap="1" wp14:anchorId="0F93CBF4" wp14:editId="3403FAE0">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6AB649"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"/>
            </w:pict>
          </mc:Fallback>
        </mc:AlternateContent>
      </w:r>
      <w:r w:rsidRPr="00D431BD">
        <w:rPr>
          <w:rFonts w:ascii="Arial" w:eastAsia="Times New Roman" w:hAnsi="Arial" w:cs="Arial"/>
          <w:b/>
          <w:bCs/>
          <w:noProof/>
          <w:color w:val="000000"/>
          <w:sz w:val="24"/>
          <w:szCs w:val="24"/>
        </w:rPr>
        <w:t xml:space="preserve"> Workplace/Institute Ethics Guide</w:t>
      </w:r>
    </w:p>
    <w:p w14:paraId="031DC354" w14:textId="77777777" w:rsidR="00704D4D" w:rsidRPr="00D431BD" w:rsidRDefault="00704D4D" w:rsidP="00704D4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431BD">
        <w:rPr>
          <w:rFonts w:ascii="Arial" w:eastAsia="Times New Roman" w:hAnsi="Arial" w:cs="Arial"/>
          <w:color w:val="000000"/>
          <w:sz w:val="24"/>
          <w:szCs w:val="24"/>
          <w:shd w:val="clear" w:color="auto" w:fill="FFFFFF"/>
        </w:rPr>
        <w:t xml:space="preserve">Work ethic is a standard of conduct and values for job performance. </w:t>
      </w:r>
      <w:r w:rsidRPr="00D431BD">
        <w:rPr>
          <w:rFonts w:ascii="Arial" w:eastAsia="Times New Roman" w:hAnsi="Arial" w:cs="Arial"/>
          <w:color w:val="000000"/>
          <w:sz w:val="24"/>
          <w:szCs w:val="24"/>
        </w:rPr>
        <w:t xml:space="preserve">The modern definition of what constitutes good work ethics often varies.  Different businesses have different expectations. </w:t>
      </w:r>
      <w:r w:rsidRPr="00D431BD">
        <w:rPr>
          <w:rFonts w:ascii="Arial" w:eastAsia="Times New Roman" w:hAnsi="Arial" w:cs="Arial"/>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27DB2F28" w14:textId="77777777" w:rsidR="00704D4D" w:rsidRPr="00D431BD" w:rsidRDefault="00704D4D" w:rsidP="00704D4D">
      <w:pPr>
        <w:spacing w:after="160" w:line="256" w:lineRule="auto"/>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The following ten work ethics are defined as essential for student success:</w:t>
      </w:r>
    </w:p>
    <w:p w14:paraId="1EACC982"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Attendance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Be at work every day possible, plan your absences don’t abuse leave time. Be punctual every day.</w:t>
      </w:r>
    </w:p>
    <w:p w14:paraId="65BB3EA4"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Character</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5B5EFF2E"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u w:val="single"/>
          <w:shd w:val="clear" w:color="auto" w:fill="FFFFFF"/>
        </w:rPr>
      </w:pPr>
      <w:r w:rsidRPr="00D431BD">
        <w:rPr>
          <w:rFonts w:ascii="Arial" w:eastAsia="Calibri" w:hAnsi="Arial" w:cs="Arial"/>
          <w:b/>
          <w:bCs/>
          <w:color w:val="000000"/>
          <w:sz w:val="24"/>
          <w:szCs w:val="24"/>
          <w:u w:val="single"/>
          <w:shd w:val="clear" w:color="auto" w:fill="FFFFFF"/>
        </w:rPr>
        <w:t>Team Work:</w:t>
      </w:r>
    </w:p>
    <w:p w14:paraId="66706D3D" w14:textId="77777777" w:rsidR="00704D4D" w:rsidRPr="00D431BD" w:rsidRDefault="00704D4D" w:rsidP="00704D4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021B9BB9"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Appearance</w:t>
      </w:r>
      <w:r w:rsidRPr="00D431BD">
        <w:rPr>
          <w:rFonts w:ascii="Arial" w:eastAsia="Calibri" w:hAnsi="Arial" w:cs="Arial"/>
          <w:b/>
          <w:bCs/>
          <w:color w:val="000000"/>
          <w:sz w:val="24"/>
          <w:szCs w:val="24"/>
          <w:shd w:val="clear" w:color="auto" w:fill="FFFFFF"/>
        </w:rPr>
        <w:t>:</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7831C485"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Attitude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Listen to suggestions and be positive, accept responsibility. If you make a mistake, admit it. </w:t>
      </w:r>
      <w:r w:rsidRPr="00D431BD">
        <w:rPr>
          <w:rFonts w:ascii="Arial" w:eastAsia="Calibri" w:hAnsi="Arial" w:cs="Arial"/>
          <w:color w:val="000000"/>
          <w:sz w:val="24"/>
          <w:szCs w:val="24"/>
        </w:rPr>
        <w:t>Values workplace safety rules and precautions for personal and co-worker safety. Avoids unnecessary risks. Willing to learn new processes, systems, and procedures in light of changing responsibilities.</w:t>
      </w:r>
    </w:p>
    <w:p w14:paraId="284D2AFD"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Productivity</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sidRPr="00D431BD">
        <w:rPr>
          <w:rFonts w:ascii="Arial" w:eastAsia="Calibri" w:hAnsi="Arial" w:cs="Arial"/>
          <w:color w:val="000000"/>
          <w:sz w:val="24"/>
          <w:szCs w:val="24"/>
        </w:rPr>
        <w:t>Eagerly focuses energy on accomplishing tasks, also referred to as demonstrating ownership. Takes pride in work.</w:t>
      </w:r>
    </w:p>
    <w:p w14:paraId="33770274"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Organizational Skills</w:t>
      </w:r>
      <w:r w:rsidRPr="00D431BD">
        <w:rPr>
          <w:rFonts w:ascii="Arial" w:eastAsia="Calibri" w:hAnsi="Arial" w:cs="Arial"/>
          <w:b/>
          <w:bCs/>
          <w:color w:val="000000"/>
          <w:sz w:val="24"/>
          <w:szCs w:val="24"/>
          <w:shd w:val="clear" w:color="auto" w:fill="FFFFFF"/>
        </w:rPr>
        <w:t>:</w:t>
      </w:r>
    </w:p>
    <w:p w14:paraId="77A5EE1C" w14:textId="77777777" w:rsidR="00704D4D" w:rsidRPr="00D431BD" w:rsidRDefault="00704D4D" w:rsidP="00704D4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lastRenderedPageBreak/>
        <w:t xml:space="preserve">Make an effort to improve, learn ways to better yourself. Time management; utilize time and resources to get the most out of both. </w:t>
      </w:r>
      <w:r w:rsidRPr="00D431BD">
        <w:rPr>
          <w:rFonts w:ascii="Arial" w:eastAsia="Calibri" w:hAnsi="Arial" w:cs="Arial"/>
          <w:color w:val="000000"/>
          <w:sz w:val="24"/>
          <w:szCs w:val="24"/>
        </w:rPr>
        <w:t>Take an appropriate approach to social interactions at work. Maintains focus on work responsibilities.</w:t>
      </w:r>
    </w:p>
    <w:p w14:paraId="33AC9D70" w14:textId="77777777" w:rsidR="00704D4D" w:rsidRPr="00D431BD" w:rsidRDefault="00704D4D" w:rsidP="00F86E9E">
      <w:pPr>
        <w:numPr>
          <w:ilvl w:val="0"/>
          <w:numId w:val="3"/>
        </w:numPr>
        <w:spacing w:after="0" w:line="360" w:lineRule="auto"/>
        <w:contextualSpacing/>
        <w:jc w:val="both"/>
        <w:rPr>
          <w:rFonts w:ascii="Arial" w:eastAsia="Calibri" w:hAnsi="Arial" w:cs="Arial"/>
          <w:b/>
          <w:bCs/>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Communication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bCs/>
          <w:color w:val="000000"/>
          <w:sz w:val="24"/>
          <w:szCs w:val="24"/>
          <w:shd w:val="clear" w:color="auto" w:fill="FFFFFF"/>
        </w:rPr>
        <w:t xml:space="preserve">Written communication, </w:t>
      </w:r>
      <w:r w:rsidRPr="00D431BD">
        <w:rPr>
          <w:rFonts w:ascii="Arial" w:eastAsia="Calibri" w:hAnsi="Arial" w:cs="Arial"/>
          <w:color w:val="000000"/>
          <w:sz w:val="24"/>
          <w:szCs w:val="24"/>
          <w:shd w:val="clear" w:color="auto" w:fill="FFFFFF"/>
        </w:rPr>
        <w:t>being able to correctly write reports and memos.</w:t>
      </w:r>
      <w:r w:rsidRPr="00D431BD">
        <w:rPr>
          <w:rFonts w:ascii="Arial" w:eastAsia="Calibri" w:hAnsi="Arial" w:cs="Arial"/>
          <w:bCs/>
          <w:color w:val="000000"/>
          <w:sz w:val="24"/>
          <w:szCs w:val="24"/>
          <w:shd w:val="clear" w:color="auto" w:fill="FFFFFF"/>
        </w:rPr>
        <w:br/>
        <w:t>Verbal communications,</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color w:val="000000"/>
          <w:sz w:val="24"/>
          <w:szCs w:val="24"/>
          <w:shd w:val="clear" w:color="auto" w:fill="FFFFFF"/>
        </w:rPr>
        <w:t>being able to communicate one on one or to a group.</w:t>
      </w:r>
    </w:p>
    <w:p w14:paraId="00208F82" w14:textId="77777777" w:rsidR="00704D4D" w:rsidRPr="00D431BD" w:rsidRDefault="00704D4D" w:rsidP="00F86E9E">
      <w:pPr>
        <w:numPr>
          <w:ilvl w:val="0"/>
          <w:numId w:val="3"/>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Cooperation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431BD">
        <w:rPr>
          <w:rFonts w:ascii="Arial" w:eastAsia="Calibri" w:hAnsi="Arial" w:cs="Arial"/>
          <w:color w:val="000000"/>
          <w:sz w:val="24"/>
          <w:szCs w:val="24"/>
        </w:rPr>
        <w:t xml:space="preserve"> Able to welcome and adapt to changing work situations and the application of new or different skills.</w:t>
      </w:r>
    </w:p>
    <w:p w14:paraId="7C2E1C14" w14:textId="77777777" w:rsidR="00704D4D" w:rsidRPr="00D431BD" w:rsidRDefault="00704D4D" w:rsidP="00F86E9E">
      <w:pPr>
        <w:numPr>
          <w:ilvl w:val="0"/>
          <w:numId w:val="3"/>
        </w:numPr>
        <w:spacing w:after="160" w:line="360" w:lineRule="auto"/>
        <w:contextualSpacing/>
        <w:jc w:val="both"/>
        <w:rPr>
          <w:rFonts w:ascii="Arial" w:eastAsia="Calibri" w:hAnsi="Arial" w:cs="Arial"/>
          <w:color w:val="000000"/>
          <w:sz w:val="24"/>
          <w:szCs w:val="24"/>
        </w:rPr>
      </w:pPr>
      <w:r w:rsidRPr="00D431BD">
        <w:rPr>
          <w:rFonts w:ascii="Arial" w:eastAsia="Calibri" w:hAnsi="Arial" w:cs="Arial"/>
          <w:b/>
          <w:bCs/>
          <w:color w:val="000000"/>
          <w:sz w:val="24"/>
          <w:szCs w:val="24"/>
          <w:u w:val="single"/>
          <w:shd w:val="clear" w:color="auto" w:fill="FFFFFF"/>
        </w:rPr>
        <w:t>Respect</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D431BD">
        <w:rPr>
          <w:rFonts w:ascii="Arial" w:eastAsia="Calibri" w:hAnsi="Arial" w:cs="Arial"/>
          <w:color w:val="000000"/>
          <w:sz w:val="24"/>
          <w:szCs w:val="24"/>
        </w:rPr>
        <w:t>Respects diversity in the workplace, including showing due respect for different perspectives, opinions, and suggestions.</w:t>
      </w:r>
      <w:bookmarkEnd w:id="0"/>
    </w:p>
    <w:p w14:paraId="16F3BC60" w14:textId="77777777" w:rsidR="00FF1A03" w:rsidRDefault="00FF1A03"/>
    <w:sectPr w:rsidR="00FF1A03" w:rsidSect="00631D0C">
      <w:footerReference w:type="default" r:id="rId2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9C39F" w14:textId="77777777" w:rsidR="00A62AFB" w:rsidRDefault="00A62AFB" w:rsidP="00564593">
      <w:pPr>
        <w:spacing w:after="0" w:line="240" w:lineRule="auto"/>
      </w:pPr>
      <w:r>
        <w:separator/>
      </w:r>
    </w:p>
  </w:endnote>
  <w:endnote w:type="continuationSeparator" w:id="0">
    <w:p w14:paraId="0BFBE1BB" w14:textId="77777777" w:rsidR="00A62AFB" w:rsidRDefault="00A62AFB" w:rsidP="00564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A575" w14:textId="0A9E4184" w:rsidR="00626EFB" w:rsidRPr="00631D0C" w:rsidRDefault="00564593" w:rsidP="00631D0C">
    <w:pPr>
      <w:pStyle w:val="Footer"/>
    </w:pPr>
    <w:r>
      <w:rPr>
        <w:b/>
        <w:bCs/>
      </w:rPr>
      <w:t>AI for Banking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C716" w14:textId="77777777" w:rsidR="00A62AFB" w:rsidRDefault="00A62AFB" w:rsidP="00564593">
      <w:pPr>
        <w:spacing w:after="0" w:line="240" w:lineRule="auto"/>
      </w:pPr>
      <w:r>
        <w:separator/>
      </w:r>
    </w:p>
  </w:footnote>
  <w:footnote w:type="continuationSeparator" w:id="0">
    <w:p w14:paraId="752BE432" w14:textId="77777777" w:rsidR="00A62AFB" w:rsidRDefault="00A62AFB" w:rsidP="00564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D4EEFA"/>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3477A46"/>
    <w:multiLevelType w:val="hybridMultilevel"/>
    <w:tmpl w:val="3E7A3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D2201D"/>
    <w:multiLevelType w:val="hybridMultilevel"/>
    <w:tmpl w:val="C46CE5E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553773"/>
    <w:multiLevelType w:val="multilevel"/>
    <w:tmpl w:val="219A6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ascii="Times New Roman" w:eastAsiaTheme="majorEastAsia" w:hAnsi="Times New Roman" w:cs="Times New Roman" w:hint="default"/>
        <w:b/>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75F59"/>
    <w:multiLevelType w:val="multilevel"/>
    <w:tmpl w:val="6578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8D3D8A"/>
    <w:multiLevelType w:val="hybridMultilevel"/>
    <w:tmpl w:val="6FF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E6E9C"/>
    <w:multiLevelType w:val="multilevel"/>
    <w:tmpl w:val="4C3C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7C1D9D"/>
    <w:multiLevelType w:val="multilevel"/>
    <w:tmpl w:val="920C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A71D2"/>
    <w:multiLevelType w:val="hybridMultilevel"/>
    <w:tmpl w:val="6720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33491"/>
    <w:multiLevelType w:val="multilevel"/>
    <w:tmpl w:val="AD2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05BAC"/>
    <w:multiLevelType w:val="multilevel"/>
    <w:tmpl w:val="38FE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CC441E"/>
    <w:multiLevelType w:val="multilevel"/>
    <w:tmpl w:val="D1C6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86761"/>
    <w:multiLevelType w:val="multilevel"/>
    <w:tmpl w:val="6DC2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B1F46"/>
    <w:multiLevelType w:val="multilevel"/>
    <w:tmpl w:val="0A607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9B3667"/>
    <w:multiLevelType w:val="multilevel"/>
    <w:tmpl w:val="B658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A25F71"/>
    <w:multiLevelType w:val="multilevel"/>
    <w:tmpl w:val="8850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9E1295"/>
    <w:multiLevelType w:val="hybridMultilevel"/>
    <w:tmpl w:val="25F2F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572584"/>
    <w:multiLevelType w:val="multilevel"/>
    <w:tmpl w:val="5BA4F8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2D764C"/>
    <w:multiLevelType w:val="hybridMultilevel"/>
    <w:tmpl w:val="0396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17755C6"/>
    <w:multiLevelType w:val="multilevel"/>
    <w:tmpl w:val="85D6F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B82872"/>
    <w:multiLevelType w:val="hybridMultilevel"/>
    <w:tmpl w:val="EEFE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F712B8"/>
    <w:multiLevelType w:val="multilevel"/>
    <w:tmpl w:val="A28E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6B6E2C"/>
    <w:multiLevelType w:val="multilevel"/>
    <w:tmpl w:val="C52C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CC5706"/>
    <w:multiLevelType w:val="hybridMultilevel"/>
    <w:tmpl w:val="05366B74"/>
    <w:lvl w:ilvl="0" w:tplc="44E8F308">
      <w:start w:val="1"/>
      <w:numFmt w:val="lowerRoman"/>
      <w:lvlText w:val="%1."/>
      <w:lvlJc w:val="left"/>
      <w:pPr>
        <w:ind w:left="1080" w:hanging="72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55DB5"/>
    <w:multiLevelType w:val="multilevel"/>
    <w:tmpl w:val="76C6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56089B"/>
    <w:multiLevelType w:val="multilevel"/>
    <w:tmpl w:val="C9EC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6358CF"/>
    <w:multiLevelType w:val="multilevel"/>
    <w:tmpl w:val="7808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891BAC"/>
    <w:multiLevelType w:val="hybridMultilevel"/>
    <w:tmpl w:val="30CC6DAA"/>
    <w:lvl w:ilvl="0" w:tplc="B97C7D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D434C9A"/>
    <w:multiLevelType w:val="multilevel"/>
    <w:tmpl w:val="EF705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E40A6"/>
    <w:multiLevelType w:val="multilevel"/>
    <w:tmpl w:val="C310B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9B4D94"/>
    <w:multiLevelType w:val="multilevel"/>
    <w:tmpl w:val="B832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E139B9"/>
    <w:multiLevelType w:val="multilevel"/>
    <w:tmpl w:val="37307A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0060D3A"/>
    <w:multiLevelType w:val="multilevel"/>
    <w:tmpl w:val="4AC0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B411A7"/>
    <w:multiLevelType w:val="multilevel"/>
    <w:tmpl w:val="B34E26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E31579"/>
    <w:multiLevelType w:val="multilevel"/>
    <w:tmpl w:val="FFE2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DA1112"/>
    <w:multiLevelType w:val="hybridMultilevel"/>
    <w:tmpl w:val="552CEBCA"/>
    <w:lvl w:ilvl="0" w:tplc="C47A16DC">
      <w:start w:val="1"/>
      <w:numFmt w:val="lowerRoman"/>
      <w:lvlText w:val="%1."/>
      <w:lvlJc w:val="left"/>
      <w:pPr>
        <w:ind w:left="1080" w:hanging="720"/>
      </w:pPr>
      <w:rPr>
        <w:rFonts w:ascii="Times New Roman" w:eastAsia="Times New Roman" w:hAnsi="Times New Roman"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AC542FC"/>
    <w:multiLevelType w:val="hybridMultilevel"/>
    <w:tmpl w:val="E172519E"/>
    <w:lvl w:ilvl="0" w:tplc="BCCC71F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090B29"/>
    <w:multiLevelType w:val="hybridMultilevel"/>
    <w:tmpl w:val="86E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C05238"/>
    <w:multiLevelType w:val="multilevel"/>
    <w:tmpl w:val="048E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352040"/>
    <w:multiLevelType w:val="multilevel"/>
    <w:tmpl w:val="FE3A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EE1E3A"/>
    <w:multiLevelType w:val="multilevel"/>
    <w:tmpl w:val="98AA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E9153C3"/>
    <w:multiLevelType w:val="multilevel"/>
    <w:tmpl w:val="5C10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7"/>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0"/>
  </w:num>
  <w:num w:numId="6">
    <w:abstractNumId w:val="45"/>
  </w:num>
  <w:num w:numId="7">
    <w:abstractNumId w:val="6"/>
  </w:num>
  <w:num w:numId="8">
    <w:abstractNumId w:val="15"/>
  </w:num>
  <w:num w:numId="9">
    <w:abstractNumId w:val="21"/>
  </w:num>
  <w:num w:numId="10">
    <w:abstractNumId w:val="29"/>
  </w:num>
  <w:num w:numId="11">
    <w:abstractNumId w:val="20"/>
  </w:num>
  <w:num w:numId="12">
    <w:abstractNumId w:val="12"/>
  </w:num>
  <w:num w:numId="13">
    <w:abstractNumId w:val="2"/>
  </w:num>
  <w:num w:numId="14">
    <w:abstractNumId w:val="41"/>
  </w:num>
  <w:num w:numId="15">
    <w:abstractNumId w:val="35"/>
  </w:num>
  <w:num w:numId="16">
    <w:abstractNumId w:val="49"/>
  </w:num>
  <w:num w:numId="17">
    <w:abstractNumId w:val="24"/>
  </w:num>
  <w:num w:numId="18">
    <w:abstractNumId w:val="23"/>
  </w:num>
  <w:num w:numId="19">
    <w:abstractNumId w:val="34"/>
  </w:num>
  <w:num w:numId="20">
    <w:abstractNumId w:val="3"/>
  </w:num>
  <w:num w:numId="21">
    <w:abstractNumId w:val="9"/>
  </w:num>
  <w:num w:numId="22">
    <w:abstractNumId w:val="26"/>
  </w:num>
  <w:num w:numId="23">
    <w:abstractNumId w:val="51"/>
  </w:num>
  <w:num w:numId="24">
    <w:abstractNumId w:val="52"/>
  </w:num>
  <w:num w:numId="25">
    <w:abstractNumId w:val="1"/>
  </w:num>
  <w:num w:numId="26">
    <w:abstractNumId w:val="48"/>
  </w:num>
  <w:num w:numId="27">
    <w:abstractNumId w:val="30"/>
  </w:num>
  <w:num w:numId="28">
    <w:abstractNumId w:val="50"/>
  </w:num>
  <w:num w:numId="29">
    <w:abstractNumId w:val="22"/>
  </w:num>
  <w:num w:numId="30">
    <w:abstractNumId w:val="43"/>
  </w:num>
  <w:num w:numId="31">
    <w:abstractNumId w:val="40"/>
  </w:num>
  <w:num w:numId="32">
    <w:abstractNumId w:val="4"/>
  </w:num>
  <w:num w:numId="33">
    <w:abstractNumId w:val="7"/>
  </w:num>
  <w:num w:numId="34">
    <w:abstractNumId w:val="5"/>
  </w:num>
  <w:num w:numId="35">
    <w:abstractNumId w:val="39"/>
  </w:num>
  <w:num w:numId="36">
    <w:abstractNumId w:val="38"/>
  </w:num>
  <w:num w:numId="37">
    <w:abstractNumId w:val="33"/>
  </w:num>
  <w:num w:numId="38">
    <w:abstractNumId w:val="16"/>
  </w:num>
  <w:num w:numId="39">
    <w:abstractNumId w:val="42"/>
  </w:num>
  <w:num w:numId="40">
    <w:abstractNumId w:val="32"/>
  </w:num>
  <w:num w:numId="41">
    <w:abstractNumId w:val="31"/>
  </w:num>
  <w:num w:numId="42">
    <w:abstractNumId w:val="18"/>
  </w:num>
  <w:num w:numId="43">
    <w:abstractNumId w:val="47"/>
  </w:num>
  <w:num w:numId="44">
    <w:abstractNumId w:val="53"/>
  </w:num>
  <w:num w:numId="45">
    <w:abstractNumId w:val="11"/>
  </w:num>
  <w:num w:numId="46">
    <w:abstractNumId w:val="13"/>
  </w:num>
  <w:num w:numId="47">
    <w:abstractNumId w:val="56"/>
  </w:num>
  <w:num w:numId="48">
    <w:abstractNumId w:val="54"/>
  </w:num>
  <w:num w:numId="49">
    <w:abstractNumId w:val="19"/>
  </w:num>
  <w:num w:numId="50">
    <w:abstractNumId w:val="28"/>
  </w:num>
  <w:num w:numId="51">
    <w:abstractNumId w:val="36"/>
  </w:num>
  <w:num w:numId="52">
    <w:abstractNumId w:val="55"/>
  </w:num>
  <w:num w:numId="53">
    <w:abstractNumId w:val="25"/>
  </w:num>
  <w:num w:numId="54">
    <w:abstractNumId w:val="27"/>
  </w:num>
  <w:num w:numId="55">
    <w:abstractNumId w:val="14"/>
  </w:num>
  <w:num w:numId="56">
    <w:abstractNumId w:val="10"/>
  </w:num>
  <w:num w:numId="57">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5F7"/>
    <w:rsid w:val="00013FC2"/>
    <w:rsid w:val="0001487C"/>
    <w:rsid w:val="0002356A"/>
    <w:rsid w:val="000272B8"/>
    <w:rsid w:val="000454AD"/>
    <w:rsid w:val="00052EA2"/>
    <w:rsid w:val="00057267"/>
    <w:rsid w:val="000D7857"/>
    <w:rsid w:val="000E543E"/>
    <w:rsid w:val="00121BB8"/>
    <w:rsid w:val="00124D70"/>
    <w:rsid w:val="001373DA"/>
    <w:rsid w:val="0014239D"/>
    <w:rsid w:val="0014632A"/>
    <w:rsid w:val="001503B0"/>
    <w:rsid w:val="00186832"/>
    <w:rsid w:val="001A30B5"/>
    <w:rsid w:val="001A3FE7"/>
    <w:rsid w:val="001A7628"/>
    <w:rsid w:val="001C1B58"/>
    <w:rsid w:val="001C5C34"/>
    <w:rsid w:val="00206C07"/>
    <w:rsid w:val="00216BA3"/>
    <w:rsid w:val="00221AB0"/>
    <w:rsid w:val="002423CB"/>
    <w:rsid w:val="00284B6D"/>
    <w:rsid w:val="002A5FCE"/>
    <w:rsid w:val="002D7674"/>
    <w:rsid w:val="002E6193"/>
    <w:rsid w:val="0031562C"/>
    <w:rsid w:val="00315DBA"/>
    <w:rsid w:val="003160C7"/>
    <w:rsid w:val="00317CFD"/>
    <w:rsid w:val="003440B9"/>
    <w:rsid w:val="00344562"/>
    <w:rsid w:val="00376F65"/>
    <w:rsid w:val="003A65E1"/>
    <w:rsid w:val="003B28A0"/>
    <w:rsid w:val="003B78A8"/>
    <w:rsid w:val="003D6299"/>
    <w:rsid w:val="003E297E"/>
    <w:rsid w:val="00400F13"/>
    <w:rsid w:val="00406FE1"/>
    <w:rsid w:val="004420E6"/>
    <w:rsid w:val="00466AA2"/>
    <w:rsid w:val="00471088"/>
    <w:rsid w:val="00484074"/>
    <w:rsid w:val="004949AB"/>
    <w:rsid w:val="004A5471"/>
    <w:rsid w:val="004B1531"/>
    <w:rsid w:val="004B6FD9"/>
    <w:rsid w:val="004F0DBB"/>
    <w:rsid w:val="005053CB"/>
    <w:rsid w:val="005155F0"/>
    <w:rsid w:val="005458A5"/>
    <w:rsid w:val="00547589"/>
    <w:rsid w:val="00564593"/>
    <w:rsid w:val="00594226"/>
    <w:rsid w:val="005A62AE"/>
    <w:rsid w:val="005F13B0"/>
    <w:rsid w:val="00600B2E"/>
    <w:rsid w:val="00631E93"/>
    <w:rsid w:val="00633AC5"/>
    <w:rsid w:val="006369DF"/>
    <w:rsid w:val="00641FA8"/>
    <w:rsid w:val="00692CDC"/>
    <w:rsid w:val="00693E13"/>
    <w:rsid w:val="006966DB"/>
    <w:rsid w:val="006A49F0"/>
    <w:rsid w:val="006B7934"/>
    <w:rsid w:val="006C5178"/>
    <w:rsid w:val="006E7361"/>
    <w:rsid w:val="006F66FC"/>
    <w:rsid w:val="00704D4D"/>
    <w:rsid w:val="00706261"/>
    <w:rsid w:val="00717062"/>
    <w:rsid w:val="00722FEC"/>
    <w:rsid w:val="007266E3"/>
    <w:rsid w:val="00742A29"/>
    <w:rsid w:val="007654A5"/>
    <w:rsid w:val="00795AEA"/>
    <w:rsid w:val="007A19CB"/>
    <w:rsid w:val="007A476C"/>
    <w:rsid w:val="007A6478"/>
    <w:rsid w:val="007D0FC0"/>
    <w:rsid w:val="007F7C99"/>
    <w:rsid w:val="008118AB"/>
    <w:rsid w:val="0081447A"/>
    <w:rsid w:val="0081513D"/>
    <w:rsid w:val="008227C7"/>
    <w:rsid w:val="008C2A9B"/>
    <w:rsid w:val="008C791B"/>
    <w:rsid w:val="008D72A8"/>
    <w:rsid w:val="008E06AF"/>
    <w:rsid w:val="008E35F7"/>
    <w:rsid w:val="008E42FE"/>
    <w:rsid w:val="008F5C4E"/>
    <w:rsid w:val="0094357E"/>
    <w:rsid w:val="00965C8B"/>
    <w:rsid w:val="009714AB"/>
    <w:rsid w:val="009770FE"/>
    <w:rsid w:val="0099354E"/>
    <w:rsid w:val="009A036C"/>
    <w:rsid w:val="009D2A34"/>
    <w:rsid w:val="009F133B"/>
    <w:rsid w:val="00A1409B"/>
    <w:rsid w:val="00A475CA"/>
    <w:rsid w:val="00A50E0C"/>
    <w:rsid w:val="00A53919"/>
    <w:rsid w:val="00A62AFB"/>
    <w:rsid w:val="00A64883"/>
    <w:rsid w:val="00AA527C"/>
    <w:rsid w:val="00AC5459"/>
    <w:rsid w:val="00AD261C"/>
    <w:rsid w:val="00AD376B"/>
    <w:rsid w:val="00AE3676"/>
    <w:rsid w:val="00AE6730"/>
    <w:rsid w:val="00AF4C64"/>
    <w:rsid w:val="00AF70CC"/>
    <w:rsid w:val="00B0070C"/>
    <w:rsid w:val="00B02AEF"/>
    <w:rsid w:val="00B32C2E"/>
    <w:rsid w:val="00B36256"/>
    <w:rsid w:val="00B5092B"/>
    <w:rsid w:val="00B7156C"/>
    <w:rsid w:val="00B7668F"/>
    <w:rsid w:val="00B94FB2"/>
    <w:rsid w:val="00B9551E"/>
    <w:rsid w:val="00BB453A"/>
    <w:rsid w:val="00BF5851"/>
    <w:rsid w:val="00C52225"/>
    <w:rsid w:val="00C52DCC"/>
    <w:rsid w:val="00C553CA"/>
    <w:rsid w:val="00C63881"/>
    <w:rsid w:val="00C66EC7"/>
    <w:rsid w:val="00C67ECB"/>
    <w:rsid w:val="00C75B5F"/>
    <w:rsid w:val="00CA2946"/>
    <w:rsid w:val="00CC0933"/>
    <w:rsid w:val="00CC40DF"/>
    <w:rsid w:val="00CC77A5"/>
    <w:rsid w:val="00D216DE"/>
    <w:rsid w:val="00D522A1"/>
    <w:rsid w:val="00D5434D"/>
    <w:rsid w:val="00D62419"/>
    <w:rsid w:val="00D704B8"/>
    <w:rsid w:val="00D863B5"/>
    <w:rsid w:val="00D90368"/>
    <w:rsid w:val="00DA5B13"/>
    <w:rsid w:val="00DB2BF6"/>
    <w:rsid w:val="00DE1213"/>
    <w:rsid w:val="00E149E6"/>
    <w:rsid w:val="00E25C64"/>
    <w:rsid w:val="00E31EB3"/>
    <w:rsid w:val="00E61C41"/>
    <w:rsid w:val="00E6711B"/>
    <w:rsid w:val="00E77D60"/>
    <w:rsid w:val="00E840AD"/>
    <w:rsid w:val="00E844F6"/>
    <w:rsid w:val="00ED4205"/>
    <w:rsid w:val="00EF5AED"/>
    <w:rsid w:val="00F21B10"/>
    <w:rsid w:val="00F2667E"/>
    <w:rsid w:val="00F305DB"/>
    <w:rsid w:val="00F60D58"/>
    <w:rsid w:val="00F620FC"/>
    <w:rsid w:val="00F73B6A"/>
    <w:rsid w:val="00F856B0"/>
    <w:rsid w:val="00F86B4E"/>
    <w:rsid w:val="00F86E9E"/>
    <w:rsid w:val="00F931D5"/>
    <w:rsid w:val="00FB097D"/>
    <w:rsid w:val="00FF1A03"/>
    <w:rsid w:val="00FF3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0EDC2"/>
  <w15:chartTrackingRefBased/>
  <w15:docId w15:val="{24E05229-E7DB-4C97-89C8-9D165A25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4D"/>
    <w:pPr>
      <w:spacing w:after="200" w:line="276" w:lineRule="auto"/>
    </w:pPr>
  </w:style>
  <w:style w:type="paragraph" w:styleId="Heading1">
    <w:name w:val="heading 1"/>
    <w:basedOn w:val="Normal"/>
    <w:next w:val="Normal"/>
    <w:link w:val="Heading1Char"/>
    <w:uiPriority w:val="9"/>
    <w:qFormat/>
    <w:rsid w:val="00704D4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04D4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704D4D"/>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704D4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4D4D"/>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704D4D"/>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704D4D"/>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704D4D"/>
    <w:rPr>
      <w:rFonts w:asciiTheme="majorHAnsi" w:eastAsiaTheme="majorEastAsia" w:hAnsiTheme="majorHAnsi" w:cstheme="majorBidi"/>
      <w:b/>
      <w:bCs/>
      <w:i/>
      <w:iCs/>
      <w:color w:val="4472C4" w:themeColor="accent1"/>
    </w:rPr>
  </w:style>
  <w:style w:type="table" w:styleId="TableGrid">
    <w:name w:val="Table Grid"/>
    <w:basedOn w:val="TableNormal"/>
    <w:uiPriority w:val="59"/>
    <w:rsid w:val="00704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04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D4D"/>
  </w:style>
  <w:style w:type="paragraph" w:styleId="Footer">
    <w:name w:val="footer"/>
    <w:basedOn w:val="Normal"/>
    <w:link w:val="FooterChar"/>
    <w:uiPriority w:val="99"/>
    <w:unhideWhenUsed/>
    <w:rsid w:val="00704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D4D"/>
  </w:style>
  <w:style w:type="paragraph" w:styleId="ListParagraph">
    <w:name w:val="List Paragraph"/>
    <w:aliases w:val="Report Text,Colorful List - Accent 11"/>
    <w:basedOn w:val="Normal"/>
    <w:link w:val="ListParagraphChar"/>
    <w:uiPriority w:val="34"/>
    <w:qFormat/>
    <w:rsid w:val="00704D4D"/>
    <w:pPr>
      <w:ind w:left="720"/>
      <w:contextualSpacing/>
    </w:pPr>
  </w:style>
  <w:style w:type="paragraph" w:styleId="BalloonText">
    <w:name w:val="Balloon Text"/>
    <w:basedOn w:val="Normal"/>
    <w:link w:val="BalloonTextChar"/>
    <w:uiPriority w:val="99"/>
    <w:semiHidden/>
    <w:unhideWhenUsed/>
    <w:rsid w:val="00704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D4D"/>
    <w:rPr>
      <w:rFonts w:ascii="Tahoma" w:hAnsi="Tahoma" w:cs="Tahoma"/>
      <w:sz w:val="16"/>
      <w:szCs w:val="16"/>
    </w:rPr>
  </w:style>
  <w:style w:type="character" w:styleId="Hyperlink">
    <w:name w:val="Hyperlink"/>
    <w:basedOn w:val="DefaultParagraphFont"/>
    <w:uiPriority w:val="99"/>
    <w:unhideWhenUsed/>
    <w:rsid w:val="00704D4D"/>
    <w:rPr>
      <w:color w:val="0000FF"/>
      <w:u w:val="single"/>
    </w:rPr>
  </w:style>
  <w:style w:type="paragraph" w:customStyle="1" w:styleId="A1">
    <w:name w:val="A1"/>
    <w:basedOn w:val="Heading1"/>
    <w:link w:val="A1Char"/>
    <w:qFormat/>
    <w:rsid w:val="00704D4D"/>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704D4D"/>
    <w:rPr>
      <w:rFonts w:ascii="Arial" w:eastAsiaTheme="majorEastAsia" w:hAnsi="Arial" w:cstheme="majorBidi"/>
      <w:b/>
      <w:bCs w:val="0"/>
      <w:color w:val="2F5496" w:themeColor="accent1" w:themeShade="BF"/>
      <w:sz w:val="32"/>
      <w:szCs w:val="32"/>
    </w:rPr>
  </w:style>
  <w:style w:type="paragraph" w:styleId="NormalWeb">
    <w:name w:val="Normal (Web)"/>
    <w:basedOn w:val="Normal"/>
    <w:uiPriority w:val="99"/>
    <w:unhideWhenUsed/>
    <w:rsid w:val="00704D4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04D4D"/>
    <w:rPr>
      <w:color w:val="954F72" w:themeColor="followedHyperlink"/>
      <w:u w:val="single"/>
    </w:rPr>
  </w:style>
  <w:style w:type="paragraph" w:styleId="NoSpacing">
    <w:name w:val="No Spacing"/>
    <w:uiPriority w:val="1"/>
    <w:qFormat/>
    <w:rsid w:val="00704D4D"/>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704D4D"/>
  </w:style>
  <w:style w:type="character" w:customStyle="1" w:styleId="MSGENFONTSTYLENAMETEMPLATEROLENUMBERMSGENFONTSTYLENAMEBYROLETEXT2">
    <w:name w:val="MSG_EN_FONT_STYLE_NAME_TEMPLATE_ROLE_NUMBER MSG_EN_FONT_STYLE_NAME_BY_ROLE_TEXT 2"/>
    <w:basedOn w:val="DefaultParagraphFont"/>
    <w:rsid w:val="00704D4D"/>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704D4D"/>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704D4D"/>
    <w:rPr>
      <w:b/>
      <w:bCs/>
    </w:rPr>
  </w:style>
  <w:style w:type="paragraph" w:customStyle="1" w:styleId="Default">
    <w:name w:val="Default"/>
    <w:rsid w:val="00704D4D"/>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704D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704D4D"/>
  </w:style>
  <w:style w:type="paragraph" w:styleId="ListBullet">
    <w:name w:val="List Bullet"/>
    <w:basedOn w:val="Normal"/>
    <w:uiPriority w:val="99"/>
    <w:unhideWhenUsed/>
    <w:rsid w:val="00704D4D"/>
    <w:pPr>
      <w:numPr>
        <w:numId w:val="5"/>
      </w:numPr>
      <w:contextualSpacing/>
    </w:pPr>
  </w:style>
  <w:style w:type="paragraph" w:customStyle="1" w:styleId="TableParagraph">
    <w:name w:val="Table Paragraph"/>
    <w:basedOn w:val="Normal"/>
    <w:uiPriority w:val="1"/>
    <w:qFormat/>
    <w:rsid w:val="00704D4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704D4D"/>
  </w:style>
  <w:style w:type="character" w:customStyle="1" w:styleId="UnresolvedMention1">
    <w:name w:val="Unresolved Mention1"/>
    <w:basedOn w:val="DefaultParagraphFont"/>
    <w:uiPriority w:val="99"/>
    <w:semiHidden/>
    <w:unhideWhenUsed/>
    <w:rsid w:val="00704D4D"/>
    <w:rPr>
      <w:color w:val="605E5C"/>
      <w:shd w:val="clear" w:color="auto" w:fill="E1DFDD"/>
    </w:rPr>
  </w:style>
  <w:style w:type="paragraph" w:styleId="Title">
    <w:name w:val="Title"/>
    <w:basedOn w:val="Normal"/>
    <w:next w:val="Normal"/>
    <w:link w:val="TitleChar"/>
    <w:rsid w:val="00704D4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704D4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142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829271">
      <w:bodyDiv w:val="1"/>
      <w:marLeft w:val="0"/>
      <w:marRight w:val="0"/>
      <w:marTop w:val="0"/>
      <w:marBottom w:val="0"/>
      <w:divBdr>
        <w:top w:val="none" w:sz="0" w:space="0" w:color="auto"/>
        <w:left w:val="none" w:sz="0" w:space="0" w:color="auto"/>
        <w:bottom w:val="none" w:sz="0" w:space="0" w:color="auto"/>
        <w:right w:val="none" w:sz="0" w:space="0" w:color="auto"/>
      </w:divBdr>
    </w:div>
    <w:div w:id="652759739">
      <w:bodyDiv w:val="1"/>
      <w:marLeft w:val="0"/>
      <w:marRight w:val="0"/>
      <w:marTop w:val="0"/>
      <w:marBottom w:val="0"/>
      <w:divBdr>
        <w:top w:val="none" w:sz="0" w:space="0" w:color="auto"/>
        <w:left w:val="none" w:sz="0" w:space="0" w:color="auto"/>
        <w:bottom w:val="none" w:sz="0" w:space="0" w:color="auto"/>
        <w:right w:val="none" w:sz="0" w:space="0" w:color="auto"/>
      </w:divBdr>
    </w:div>
    <w:div w:id="1185905982">
      <w:bodyDiv w:val="1"/>
      <w:marLeft w:val="0"/>
      <w:marRight w:val="0"/>
      <w:marTop w:val="0"/>
      <w:marBottom w:val="0"/>
      <w:divBdr>
        <w:top w:val="none" w:sz="0" w:space="0" w:color="auto"/>
        <w:left w:val="none" w:sz="0" w:space="0" w:color="auto"/>
        <w:bottom w:val="none" w:sz="0" w:space="0" w:color="auto"/>
        <w:right w:val="none" w:sz="0" w:space="0" w:color="auto"/>
      </w:divBdr>
    </w:div>
    <w:div w:id="1342315887">
      <w:bodyDiv w:val="1"/>
      <w:marLeft w:val="0"/>
      <w:marRight w:val="0"/>
      <w:marTop w:val="0"/>
      <w:marBottom w:val="0"/>
      <w:divBdr>
        <w:top w:val="none" w:sz="0" w:space="0" w:color="auto"/>
        <w:left w:val="none" w:sz="0" w:space="0" w:color="auto"/>
        <w:bottom w:val="none" w:sz="0" w:space="0" w:color="auto"/>
        <w:right w:val="none" w:sz="0" w:space="0" w:color="auto"/>
      </w:divBdr>
    </w:div>
    <w:div w:id="1384522841">
      <w:bodyDiv w:val="1"/>
      <w:marLeft w:val="0"/>
      <w:marRight w:val="0"/>
      <w:marTop w:val="0"/>
      <w:marBottom w:val="0"/>
      <w:divBdr>
        <w:top w:val="none" w:sz="0" w:space="0" w:color="auto"/>
        <w:left w:val="none" w:sz="0" w:space="0" w:color="auto"/>
        <w:bottom w:val="none" w:sz="0" w:space="0" w:color="auto"/>
        <w:right w:val="none" w:sz="0" w:space="0" w:color="auto"/>
      </w:divBdr>
    </w:div>
    <w:div w:id="1536576382">
      <w:bodyDiv w:val="1"/>
      <w:marLeft w:val="0"/>
      <w:marRight w:val="0"/>
      <w:marTop w:val="0"/>
      <w:marBottom w:val="0"/>
      <w:divBdr>
        <w:top w:val="none" w:sz="0" w:space="0" w:color="auto"/>
        <w:left w:val="none" w:sz="0" w:space="0" w:color="auto"/>
        <w:bottom w:val="none" w:sz="0" w:space="0" w:color="auto"/>
        <w:right w:val="none" w:sz="0" w:space="0" w:color="auto"/>
      </w:divBdr>
    </w:div>
    <w:div w:id="1606889955">
      <w:bodyDiv w:val="1"/>
      <w:marLeft w:val="0"/>
      <w:marRight w:val="0"/>
      <w:marTop w:val="0"/>
      <w:marBottom w:val="0"/>
      <w:divBdr>
        <w:top w:val="none" w:sz="0" w:space="0" w:color="auto"/>
        <w:left w:val="none" w:sz="0" w:space="0" w:color="auto"/>
        <w:bottom w:val="none" w:sz="0" w:space="0" w:color="auto"/>
        <w:right w:val="none" w:sz="0" w:space="0" w:color="auto"/>
      </w:divBdr>
    </w:div>
    <w:div w:id="1681733463">
      <w:bodyDiv w:val="1"/>
      <w:marLeft w:val="0"/>
      <w:marRight w:val="0"/>
      <w:marTop w:val="0"/>
      <w:marBottom w:val="0"/>
      <w:divBdr>
        <w:top w:val="none" w:sz="0" w:space="0" w:color="auto"/>
        <w:left w:val="none" w:sz="0" w:space="0" w:color="auto"/>
        <w:bottom w:val="none" w:sz="0" w:space="0" w:color="auto"/>
        <w:right w:val="none" w:sz="0" w:space="0" w:color="auto"/>
      </w:divBdr>
    </w:div>
    <w:div w:id="1935935527">
      <w:bodyDiv w:val="1"/>
      <w:marLeft w:val="0"/>
      <w:marRight w:val="0"/>
      <w:marTop w:val="0"/>
      <w:marBottom w:val="0"/>
      <w:divBdr>
        <w:top w:val="none" w:sz="0" w:space="0" w:color="auto"/>
        <w:left w:val="none" w:sz="0" w:space="0" w:color="auto"/>
        <w:bottom w:val="none" w:sz="0" w:space="0" w:color="auto"/>
        <w:right w:val="none" w:sz="0" w:space="0" w:color="auto"/>
      </w:divBdr>
    </w:div>
    <w:div w:id="1969168648">
      <w:bodyDiv w:val="1"/>
      <w:marLeft w:val="0"/>
      <w:marRight w:val="0"/>
      <w:marTop w:val="0"/>
      <w:marBottom w:val="0"/>
      <w:divBdr>
        <w:top w:val="none" w:sz="0" w:space="0" w:color="auto"/>
        <w:left w:val="none" w:sz="0" w:space="0" w:color="auto"/>
        <w:bottom w:val="none" w:sz="0" w:space="0" w:color="auto"/>
        <w:right w:val="none" w:sz="0" w:space="0" w:color="auto"/>
      </w:divBdr>
    </w:div>
    <w:div w:id="19979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Corporatefinanceinstitute-CFI" TargetMode="External"/><Relationship Id="rId13" Type="http://schemas.openxmlformats.org/officeDocument/2006/relationships/hyperlink" Target="https://link.springer.com/book/9783031057519" TargetMode="External"/><Relationship Id="rId18" Type="http://schemas.openxmlformats.org/officeDocument/2006/relationships/hyperlink" Target="https://doi.org/10.1201/9781032715957"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charteredbanker.com/qualification/certificate-in-digital-ai-evolution-in-banking.html" TargetMode="External"/><Relationship Id="rId17" Type="http://schemas.openxmlformats.org/officeDocument/2006/relationships/hyperlink" Target="https://doi.org/10.1201/9781003500865" TargetMode="External"/><Relationship Id="rId2" Type="http://schemas.openxmlformats.org/officeDocument/2006/relationships/styles" Target="styles.xml"/><Relationship Id="rId16" Type="http://schemas.openxmlformats.org/officeDocument/2006/relationships/hyperlink" Target="https://doi.org/10.1201/9781032648309" TargetMode="External"/><Relationship Id="rId20" Type="http://schemas.openxmlformats.org/officeDocument/2006/relationships/hyperlink" Target="https://link.springer.com/book/10.1007/978-981-99-257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xford-management.com/course/artificial-intelligence-in-banking" TargetMode="External"/><Relationship Id="rId5" Type="http://schemas.openxmlformats.org/officeDocument/2006/relationships/footnotes" Target="footnotes.xml"/><Relationship Id="rId15" Type="http://schemas.openxmlformats.org/officeDocument/2006/relationships/hyperlink" Target="https://link.springer.com/book/9789819732210" TargetMode="External"/><Relationship Id="rId23" Type="http://schemas.openxmlformats.org/officeDocument/2006/relationships/theme" Target="theme/theme1.xml"/><Relationship Id="rId10" Type="http://schemas.openxmlformats.org/officeDocument/2006/relationships/hyperlink" Target="https://gsb.org/product/ai-in-banking-strategic-insights-and-practical-applications-fa24" TargetMode="External"/><Relationship Id="rId19" Type="http://schemas.openxmlformats.org/officeDocument/2006/relationships/hyperlink" Target="https://link.springer.com/book/9783031814808" TargetMode="External"/><Relationship Id="rId4" Type="http://schemas.openxmlformats.org/officeDocument/2006/relationships/webSettings" Target="webSettings.xml"/><Relationship Id="rId9" Type="http://schemas.openxmlformats.org/officeDocument/2006/relationships/hyperlink" Target="https://professionalprograms.mit.edu/online-program-generative-ai/" TargetMode="External"/><Relationship Id="rId14" Type="http://schemas.openxmlformats.org/officeDocument/2006/relationships/hyperlink" Target="https://doi.org/10.1201/978100349641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21</Pages>
  <Words>3980</Words>
  <Characters>22691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794</cp:revision>
  <dcterms:created xsi:type="dcterms:W3CDTF">2025-01-17T05:18:00Z</dcterms:created>
  <dcterms:modified xsi:type="dcterms:W3CDTF">2025-01-17T08:21:00Z</dcterms:modified>
</cp:coreProperties>
</file>